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  <w:color w:val="3494BA" w:themeColor="accent1"/>
          <w:sz w:val="28"/>
          <w:szCs w:val="28"/>
        </w:rPr>
        <w:id w:val="-9351269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3471" w:rsidRDefault="003F3471" w:rsidP="00895D30">
          <w:pPr>
            <w:jc w:val="center"/>
            <w:rPr>
              <w:rFonts w:cs="Times New Roman"/>
              <w:color w:val="3494BA" w:themeColor="accent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174554" wp14:editId="4FCB622F">
                    <wp:simplePos x="0" y="0"/>
                    <wp:positionH relativeFrom="column">
                      <wp:posOffset>447675</wp:posOffset>
                    </wp:positionH>
                    <wp:positionV relativeFrom="paragraph">
                      <wp:posOffset>-466725</wp:posOffset>
                    </wp:positionV>
                    <wp:extent cx="5391150" cy="123825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123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0904" w:rsidRDefault="00700904" w:rsidP="001E30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Business Cognate </w:t>
                                </w:r>
                              </w:p>
                              <w:p w:rsidR="00700904" w:rsidRPr="003F3471" w:rsidRDefault="00700904" w:rsidP="001E30F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School Based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35.25pt;margin-top:-36.75pt;width:424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" filled="f" stroked="f">
                    <v:textbox>
                      <w:txbxContent>
                        <w:p w:rsidR="001E30F5" w:rsidRDefault="003F3471" w:rsidP="001E30F5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Business Cognate </w:t>
                          </w:r>
                        </w:p>
                        <w:p w:rsidR="003F3471" w:rsidRPr="003F3471" w:rsidRDefault="003F3471" w:rsidP="001E30F5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Times New Roman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School Based Assessment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F3471" w:rsidRDefault="003F3471" w:rsidP="00895D30">
          <w:pPr>
            <w:jc w:val="center"/>
            <w:rPr>
              <w:rFonts w:cs="Times New Roman"/>
              <w:color w:val="3494BA" w:themeColor="accent1"/>
              <w:sz w:val="28"/>
              <w:szCs w:val="28"/>
            </w:rPr>
          </w:pPr>
        </w:p>
        <w:p w:rsidR="00623669" w:rsidRDefault="00623669" w:rsidP="00623669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8F2657" w:rsidRDefault="005D46B5" w:rsidP="001B5B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right="-450"/>
            <w:jc w:val="center"/>
            <w:rPr>
              <w:sz w:val="28"/>
              <w:szCs w:val="28"/>
            </w:rPr>
          </w:pPr>
          <w:bookmarkStart w:id="0" w:name="_Hlk68445159"/>
          <w:r w:rsidRPr="003F3471">
            <w:rPr>
              <w:sz w:val="28"/>
              <w:szCs w:val="28"/>
            </w:rPr>
            <w:t xml:space="preserve">An investigation </w:t>
          </w:r>
          <w:r w:rsidR="00623669">
            <w:rPr>
              <w:sz w:val="28"/>
              <w:szCs w:val="28"/>
            </w:rPr>
            <w:t xml:space="preserve">into </w:t>
          </w:r>
          <w:r w:rsidR="00034BE2">
            <w:rPr>
              <w:sz w:val="28"/>
              <w:szCs w:val="28"/>
            </w:rPr>
            <w:t xml:space="preserve">factors that impact </w:t>
          </w:r>
          <w:r w:rsidR="00623669">
            <w:rPr>
              <w:sz w:val="28"/>
              <w:szCs w:val="28"/>
            </w:rPr>
            <w:t xml:space="preserve">the </w:t>
          </w:r>
          <w:r w:rsidRPr="003F3471">
            <w:rPr>
              <w:sz w:val="28"/>
              <w:szCs w:val="28"/>
            </w:rPr>
            <w:t>increase in growth through sales and</w:t>
          </w:r>
          <w:r w:rsidR="00623669">
            <w:rPr>
              <w:sz w:val="28"/>
              <w:szCs w:val="28"/>
            </w:rPr>
            <w:t xml:space="preserve"> the</w:t>
          </w:r>
          <w:r w:rsidRPr="003F3471">
            <w:rPr>
              <w:sz w:val="28"/>
              <w:szCs w:val="28"/>
            </w:rPr>
            <w:t xml:space="preserve"> effect</w:t>
          </w:r>
          <w:r w:rsidR="00C75B51">
            <w:rPr>
              <w:sz w:val="28"/>
              <w:szCs w:val="28"/>
            </w:rPr>
            <w:t xml:space="preserve"> on profitability at Jam </w:t>
          </w:r>
          <w:r w:rsidR="00F31868">
            <w:rPr>
              <w:sz w:val="28"/>
              <w:szCs w:val="28"/>
            </w:rPr>
            <w:t xml:space="preserve">Fusion </w:t>
          </w:r>
          <w:r w:rsidRPr="003F3471">
            <w:rPr>
              <w:sz w:val="28"/>
              <w:szCs w:val="28"/>
            </w:rPr>
            <w:t>Restaurant during the period</w:t>
          </w:r>
          <w:r w:rsidR="00623669">
            <w:rPr>
              <w:sz w:val="28"/>
              <w:szCs w:val="28"/>
            </w:rPr>
            <w:t>,</w:t>
          </w:r>
          <w:r w:rsidRPr="003F3471">
            <w:rPr>
              <w:sz w:val="28"/>
              <w:szCs w:val="28"/>
            </w:rPr>
            <w:t xml:space="preserve"> </w:t>
          </w:r>
        </w:p>
        <w:p w:rsidR="00623669" w:rsidRPr="008F2657" w:rsidRDefault="005D46B5" w:rsidP="001B5B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right="-450"/>
            <w:jc w:val="center"/>
            <w:rPr>
              <w:sz w:val="28"/>
              <w:szCs w:val="28"/>
            </w:rPr>
          </w:pPr>
          <w:r w:rsidRPr="003F3471">
            <w:rPr>
              <w:sz w:val="28"/>
              <w:szCs w:val="28"/>
            </w:rPr>
            <w:t>October 2018 to March 2019.</w:t>
          </w:r>
          <w:bookmarkEnd w:id="0"/>
        </w:p>
        <w:p w:rsidR="00895D30" w:rsidRPr="00895D30" w:rsidRDefault="003B2B32" w:rsidP="00895D30">
          <w:pPr>
            <w:spacing w:after="200"/>
            <w:jc w:val="center"/>
            <w:rPr>
              <w:rFonts w:eastAsia="Calibri" w:cs="Times New Roman"/>
              <w:sz w:val="40"/>
            </w:rPr>
          </w:pPr>
          <w:r>
            <w:rPr>
              <w:noProof/>
            </w:rPr>
            <w:drawing>
              <wp:inline distT="0" distB="0" distL="0" distR="0" wp14:anchorId="48828788" wp14:editId="529639CE">
                <wp:extent cx="2628900" cy="1971675"/>
                <wp:effectExtent l="0" t="0" r="0" b="9525"/>
                <wp:docPr id="2" name="Picture 2" descr="In the Heart of Barbados, Superb Jamaican Cuis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 the Heart of Barbados, Superb Jamaican Cuis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95D30" w:rsidRPr="00895D30" w:rsidRDefault="00895D30" w:rsidP="003B2B32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0" w:line="360" w:lineRule="auto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Name of Candidates:</w:t>
          </w:r>
          <w:r w:rsidRPr="00895D30">
            <w:rPr>
              <w:rFonts w:eastAsia="Calibri" w:cs="Times New Roman"/>
            </w:rPr>
            <w:t xml:space="preserve"> </w:t>
          </w:r>
          <w:r w:rsidR="007A22ED">
            <w:rPr>
              <w:rFonts w:eastAsia="Calibri" w:cs="Times New Roman"/>
            </w:rPr>
            <w:t xml:space="preserve">      </w:t>
          </w:r>
          <w:r w:rsidR="003F3471">
            <w:rPr>
              <w:rFonts w:eastAsia="Calibri" w:cs="Times New Roman"/>
            </w:rPr>
            <w:t xml:space="preserve">    </w:t>
          </w:r>
          <w:proofErr w:type="spellStart"/>
          <w:r w:rsidRPr="00895D30">
            <w:rPr>
              <w:rFonts w:eastAsia="Calibri" w:cs="Times New Roman"/>
            </w:rPr>
            <w:t>Syee</w:t>
          </w:r>
          <w:proofErr w:type="spellEnd"/>
          <w:r w:rsidRPr="00895D30">
            <w:rPr>
              <w:rFonts w:eastAsia="Calibri" w:cs="Times New Roman"/>
            </w:rPr>
            <w:t xml:space="preserve"> Dassado, Ch</w:t>
          </w:r>
          <w:r w:rsidR="00E76322">
            <w:rPr>
              <w:rFonts w:eastAsia="Calibri" w:cs="Times New Roman"/>
            </w:rPr>
            <w:t xml:space="preserve">evannese Ellis, Keanu </w:t>
          </w:r>
          <w:proofErr w:type="spellStart"/>
          <w:r w:rsidR="003B2B32">
            <w:rPr>
              <w:rFonts w:eastAsia="Calibri" w:cs="Times New Roman"/>
            </w:rPr>
            <w:t>Givans</w:t>
          </w:r>
          <w:proofErr w:type="spellEnd"/>
          <w:r w:rsidR="003B2B32">
            <w:rPr>
              <w:rFonts w:eastAsia="Calibri" w:cs="Times New Roman"/>
            </w:rPr>
            <w:t xml:space="preserve"> &amp; </w:t>
          </w:r>
          <w:proofErr w:type="spellStart"/>
          <w:r w:rsidRPr="00895D30">
            <w:rPr>
              <w:rFonts w:eastAsia="Calibri" w:cs="Times New Roman"/>
            </w:rPr>
            <w:t>Jheidi</w:t>
          </w:r>
          <w:proofErr w:type="spellEnd"/>
          <w:r w:rsidRPr="00895D30">
            <w:rPr>
              <w:rFonts w:eastAsia="Calibri" w:cs="Times New Roman"/>
            </w:rPr>
            <w:t xml:space="preserve"> Gayle</w:t>
          </w:r>
        </w:p>
        <w:p w:rsidR="00895D30" w:rsidRPr="00895D30" w:rsidRDefault="008F2657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0" w:line="360" w:lineRule="auto"/>
            <w:jc w:val="left"/>
            <w:rPr>
              <w:rFonts w:eastAsia="Calibri" w:cs="Times New Roman"/>
            </w:rPr>
          </w:pPr>
          <w:r>
            <w:rPr>
              <w:rFonts w:eastAsia="Calibri" w:cs="Times New Roman"/>
              <w:sz w:val="28"/>
              <w:szCs w:val="28"/>
            </w:rPr>
            <w:t>Business Cognate Subject</w:t>
          </w:r>
          <w:r w:rsidR="00E76322">
            <w:rPr>
              <w:rFonts w:eastAsia="Calibri" w:cs="Times New Roman"/>
            </w:rPr>
            <w:t xml:space="preserve">: Principles of Business </w:t>
          </w:r>
        </w:p>
        <w:p w:rsidR="00895D30" w:rsidRPr="00895D30" w:rsidRDefault="00895D30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0" w:line="360" w:lineRule="auto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School</w:t>
          </w:r>
          <w:r w:rsidRPr="00895D30">
            <w:rPr>
              <w:rFonts w:eastAsia="Calibri" w:cs="Times New Roman"/>
            </w:rPr>
            <w:t xml:space="preserve">: </w:t>
          </w:r>
          <w:r w:rsidR="007A22ED">
            <w:rPr>
              <w:rFonts w:eastAsia="Calibri" w:cs="Times New Roman"/>
            </w:rPr>
            <w:t xml:space="preserve">                                </w:t>
          </w:r>
          <w:r w:rsidR="003F3471">
            <w:rPr>
              <w:rFonts w:eastAsia="Calibri" w:cs="Times New Roman"/>
            </w:rPr>
            <w:t xml:space="preserve">     </w:t>
          </w:r>
          <w:r w:rsidRPr="00895D30">
            <w:rPr>
              <w:rFonts w:eastAsia="Calibri" w:cs="Times New Roman"/>
            </w:rPr>
            <w:t>Mona High</w:t>
          </w:r>
        </w:p>
        <w:p w:rsidR="00895D30" w:rsidRPr="00895D30" w:rsidRDefault="00895D30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0" w:line="360" w:lineRule="auto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Centre</w:t>
          </w:r>
          <w:r w:rsidRPr="00895D30">
            <w:rPr>
              <w:rFonts w:eastAsia="Calibri" w:cs="Times New Roman"/>
            </w:rPr>
            <w:t xml:space="preserve">: </w:t>
          </w:r>
          <w:r w:rsidR="007A22ED">
            <w:rPr>
              <w:rFonts w:eastAsia="Calibri" w:cs="Times New Roman"/>
            </w:rPr>
            <w:t xml:space="preserve">                                </w:t>
          </w:r>
          <w:r w:rsidR="003F3471">
            <w:rPr>
              <w:rFonts w:eastAsia="Calibri" w:cs="Times New Roman"/>
            </w:rPr>
            <w:t xml:space="preserve">     </w:t>
          </w:r>
          <w:r w:rsidRPr="00895D30">
            <w:rPr>
              <w:rFonts w:eastAsia="Calibri" w:cs="Times New Roman"/>
            </w:rPr>
            <w:t>100152</w:t>
          </w:r>
        </w:p>
        <w:p w:rsidR="00895D30" w:rsidRPr="00895D30" w:rsidRDefault="00895D30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0" w:line="360" w:lineRule="auto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Candidate Numbers</w:t>
          </w:r>
          <w:r w:rsidRPr="00895D30">
            <w:rPr>
              <w:rFonts w:eastAsia="Calibri" w:cs="Times New Roman"/>
            </w:rPr>
            <w:t>:</w:t>
          </w:r>
          <w:r w:rsidR="00D44997">
            <w:rPr>
              <w:rFonts w:eastAsia="Calibri" w:cs="Times New Roman"/>
            </w:rPr>
            <w:t xml:space="preserve"> </w:t>
          </w:r>
          <w:r w:rsidR="007A22ED">
            <w:rPr>
              <w:rFonts w:eastAsia="Calibri" w:cs="Times New Roman"/>
            </w:rPr>
            <w:t xml:space="preserve">          </w:t>
          </w:r>
          <w:r w:rsidR="003F3471">
            <w:rPr>
              <w:rFonts w:eastAsia="Calibri" w:cs="Times New Roman"/>
            </w:rPr>
            <w:t xml:space="preserve">  </w:t>
          </w:r>
          <w:r w:rsidR="00D44997">
            <w:rPr>
              <w:rFonts w:eastAsia="Calibri" w:cs="Times New Roman"/>
            </w:rPr>
            <w:t>1001520561</w:t>
          </w:r>
          <w:r w:rsidRPr="00895D30">
            <w:rPr>
              <w:rFonts w:eastAsia="Calibri" w:cs="Times New Roman"/>
            </w:rPr>
            <w:t>,</w:t>
          </w:r>
          <w:r w:rsidRPr="00895D30">
            <w:rPr>
              <w:rFonts w:eastAsia="Calibri" w:cs="Times New Roman"/>
              <w:color w:val="000000"/>
              <w:szCs w:val="24"/>
            </w:rPr>
            <w:t xml:space="preserve"> 100152075</w:t>
          </w:r>
          <w:r w:rsidR="00E76322">
            <w:rPr>
              <w:rFonts w:eastAsia="Calibri" w:cs="Times New Roman"/>
              <w:color w:val="000000"/>
              <w:szCs w:val="24"/>
            </w:rPr>
            <w:t>8,</w:t>
          </w:r>
          <w:r w:rsidR="00D44997">
            <w:rPr>
              <w:rFonts w:eastAsia="Calibri" w:cs="Times New Roman"/>
              <w:color w:val="000000"/>
              <w:szCs w:val="24"/>
            </w:rPr>
            <w:t xml:space="preserve"> </w:t>
          </w:r>
          <w:r w:rsidR="00636947" w:rsidRPr="00636947">
            <w:rPr>
              <w:rFonts w:eastAsia="Calibri" w:cs="Times New Roman"/>
              <w:bCs/>
              <w:color w:val="000000"/>
              <w:szCs w:val="24"/>
            </w:rPr>
            <w:t>1001520910</w:t>
          </w:r>
          <w:r w:rsidR="00E76322" w:rsidRPr="00E76322">
            <w:rPr>
              <w:rFonts w:eastAsia="Calibri" w:cs="Times New Roman"/>
              <w:bCs/>
              <w:color w:val="000000" w:themeColor="text1"/>
              <w:szCs w:val="24"/>
            </w:rPr>
            <w:t>,</w:t>
          </w:r>
          <w:r w:rsidR="00811A88" w:rsidRPr="00E76322">
            <w:rPr>
              <w:rFonts w:eastAsia="Calibri" w:cs="Times New Roman"/>
              <w:color w:val="000000" w:themeColor="text1"/>
              <w:szCs w:val="24"/>
            </w:rPr>
            <w:t xml:space="preserve"> </w:t>
          </w:r>
          <w:r w:rsidR="00F31868" w:rsidRPr="00F31868">
            <w:rPr>
              <w:rFonts w:eastAsia="Calibri" w:cs="Times New Roman"/>
            </w:rPr>
            <w:t>1001520898</w:t>
          </w:r>
        </w:p>
        <w:p w:rsidR="00895D30" w:rsidRPr="00895D30" w:rsidRDefault="00895D30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0" w:line="360" w:lineRule="auto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Teacher</w:t>
          </w:r>
          <w:r w:rsidRPr="00895D30">
            <w:rPr>
              <w:rFonts w:eastAsia="Calibri" w:cs="Times New Roman"/>
            </w:rPr>
            <w:t xml:space="preserve">: </w:t>
          </w:r>
          <w:r w:rsidR="007A22ED">
            <w:rPr>
              <w:rFonts w:eastAsia="Calibri" w:cs="Times New Roman"/>
            </w:rPr>
            <w:t xml:space="preserve">                              </w:t>
          </w:r>
          <w:r w:rsidR="003F3471">
            <w:rPr>
              <w:rFonts w:eastAsia="Calibri" w:cs="Times New Roman"/>
            </w:rPr>
            <w:t xml:space="preserve">   </w:t>
          </w:r>
          <w:r w:rsidR="00342A45">
            <w:rPr>
              <w:rFonts w:eastAsia="Calibri" w:cs="Times New Roman"/>
            </w:rPr>
            <w:t xml:space="preserve"> </w:t>
          </w:r>
          <w:r w:rsidRPr="00895D30">
            <w:rPr>
              <w:rFonts w:eastAsia="Calibri" w:cs="Times New Roman"/>
            </w:rPr>
            <w:t xml:space="preserve">Mrs. </w:t>
          </w:r>
          <w:r w:rsidR="003F3471">
            <w:rPr>
              <w:rFonts w:eastAsia="Calibri" w:cs="Times New Roman"/>
            </w:rPr>
            <w:t xml:space="preserve">Elizabeth </w:t>
          </w:r>
          <w:r w:rsidRPr="00895D30">
            <w:rPr>
              <w:rFonts w:eastAsia="Calibri" w:cs="Times New Roman"/>
            </w:rPr>
            <w:t>Blake</w:t>
          </w:r>
        </w:p>
        <w:p w:rsidR="00895D30" w:rsidRPr="00895D30" w:rsidRDefault="00895D30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200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Territory</w:t>
          </w:r>
          <w:r w:rsidRPr="00342A45">
            <w:rPr>
              <w:rFonts w:eastAsia="Calibri" w:cs="Times New Roman"/>
              <w:b/>
              <w:bCs/>
            </w:rPr>
            <w:t>:</w:t>
          </w:r>
          <w:r w:rsidRPr="00895D30">
            <w:rPr>
              <w:rFonts w:eastAsia="Calibri" w:cs="Times New Roman"/>
            </w:rPr>
            <w:t xml:space="preserve"> </w:t>
          </w:r>
          <w:r w:rsidR="007A22ED">
            <w:rPr>
              <w:rFonts w:eastAsia="Calibri" w:cs="Times New Roman"/>
            </w:rPr>
            <w:t xml:space="preserve">                            </w:t>
          </w:r>
          <w:r w:rsidR="003F3471">
            <w:rPr>
              <w:rFonts w:eastAsia="Calibri" w:cs="Times New Roman"/>
            </w:rPr>
            <w:t xml:space="preserve">   </w:t>
          </w:r>
          <w:r w:rsidRPr="00895D30">
            <w:rPr>
              <w:rFonts w:eastAsia="Calibri" w:cs="Times New Roman"/>
            </w:rPr>
            <w:t>Jamaica</w:t>
          </w:r>
        </w:p>
        <w:p w:rsidR="00BF7DED" w:rsidRPr="00895D30" w:rsidRDefault="00895D30" w:rsidP="00342A45">
          <w:pPr>
            <w:pBdr>
              <w:top w:val="thinThickSmallGap" w:sz="24" w:space="18" w:color="002060" w:shadow="1"/>
              <w:left w:val="thinThickSmallGap" w:sz="24" w:space="4" w:color="002060" w:shadow="1"/>
              <w:bottom w:val="thinThickSmallGap" w:sz="24" w:space="1" w:color="002060" w:shadow="1"/>
              <w:right w:val="thinThickSmallGap" w:sz="24" w:space="19" w:color="002060" w:shadow="1"/>
            </w:pBdr>
            <w:spacing w:after="200"/>
            <w:jc w:val="left"/>
            <w:rPr>
              <w:rFonts w:eastAsia="Calibri" w:cs="Times New Roman"/>
            </w:rPr>
          </w:pPr>
          <w:r w:rsidRPr="003F3471">
            <w:rPr>
              <w:rFonts w:eastAsia="Calibri" w:cs="Times New Roman"/>
              <w:sz w:val="28"/>
              <w:szCs w:val="28"/>
            </w:rPr>
            <w:t>Year:</w:t>
          </w:r>
          <w:r w:rsidRPr="00895D30">
            <w:rPr>
              <w:rFonts w:eastAsia="Calibri" w:cs="Times New Roman"/>
            </w:rPr>
            <w:t xml:space="preserve"> </w:t>
          </w:r>
          <w:r w:rsidR="007A22ED">
            <w:rPr>
              <w:rFonts w:eastAsia="Calibri" w:cs="Times New Roman"/>
            </w:rPr>
            <w:t xml:space="preserve">                                  </w:t>
          </w:r>
          <w:r w:rsidR="00342A45">
            <w:rPr>
              <w:rFonts w:eastAsia="Calibri" w:cs="Times New Roman"/>
            </w:rPr>
            <w:t xml:space="preserve">     </w:t>
          </w:r>
          <w:r w:rsidRPr="00895D30">
            <w:rPr>
              <w:rFonts w:eastAsia="Calibri" w:cs="Times New Roman"/>
            </w:rPr>
            <w:t>202</w:t>
          </w:r>
          <w:r w:rsidR="007A22ED">
            <w:rPr>
              <w:rFonts w:eastAsia="Calibri" w:cs="Times New Roman"/>
            </w:rPr>
            <w:t>0-2021</w:t>
          </w:r>
          <w:r>
            <w:rPr>
              <w:rFonts w:eastAsia="Times New Roman" w:cs="Times New Roman"/>
              <w:caps/>
              <w:outline/>
              <w:color w:val="3494BA"/>
              <w:sz w:val="56"/>
              <w:szCs w:val="56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9525" w14:cap="rnd" w14:cmpd="sng" w14:algn="ctr">
                <w14:solidFill>
                  <w14:srgbClr w14:val="3494BA">
                    <w14:lumMod w14:val="40000"/>
                    <w14:lumOff w14:val="60000"/>
                  </w14:srgbClr>
                </w14:solidFill>
                <w14:prstDash w14:val="solid"/>
                <w14:bevel/>
              </w14:textOutline>
              <w14:textFill>
                <w14:solidFill>
                  <w14:srgbClr w14:val="FFFFFF"/>
                </w14:solidFill>
              </w14:textFill>
            </w:rPr>
            <w:br w:type="page"/>
          </w:r>
        </w:p>
        <w:sdt>
          <w:sdtPr>
            <w:rPr>
              <w:rFonts w:eastAsiaTheme="minorHAnsi" w:cstheme="minorBidi"/>
              <w:bCs w:val="0"/>
              <w:color w:val="auto"/>
              <w:sz w:val="24"/>
              <w:szCs w:val="22"/>
              <w:lang w:eastAsia="en-US"/>
            </w:rPr>
            <w:id w:val="-2071417250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:rsidR="00ED0CA9" w:rsidRPr="00ED0CA9" w:rsidRDefault="00ED0CA9">
              <w:pPr>
                <w:pStyle w:val="TOCHeading"/>
                <w:rPr>
                  <w:rFonts w:asciiTheme="majorHAnsi" w:hAnsiTheme="majorHAnsi"/>
                  <w:b/>
                  <w:sz w:val="48"/>
                </w:rPr>
              </w:pPr>
              <w:r w:rsidRPr="00ED0CA9">
                <w:rPr>
                  <w:rFonts w:asciiTheme="majorHAnsi" w:hAnsiTheme="majorHAnsi"/>
                  <w:b/>
                  <w:sz w:val="48"/>
                </w:rPr>
                <w:t>Table of Contents</w:t>
              </w:r>
            </w:p>
            <w:p w:rsidR="00ED0CA9" w:rsidRPr="00ED0CA9" w:rsidRDefault="00ED0CA9" w:rsidP="00ED0CA9">
              <w:pPr>
                <w:rPr>
                  <w:i/>
                  <w:lang w:eastAsia="ja-JP"/>
                </w:rPr>
              </w:pPr>
              <w:r w:rsidRPr="00ED0CA9">
                <w:rPr>
                  <w:i/>
                  <w:sz w:val="32"/>
                  <w:lang w:eastAsia="ja-JP"/>
                </w:rPr>
                <w:t>Content</w:t>
              </w:r>
              <w:r w:rsidRPr="00ED0CA9">
                <w:rPr>
                  <w:i/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>
                <w:rPr>
                  <w:lang w:eastAsia="ja-JP"/>
                </w:rPr>
                <w:tab/>
              </w:r>
              <w:r w:rsidRPr="00ED0CA9">
                <w:rPr>
                  <w:i/>
                  <w:sz w:val="32"/>
                  <w:lang w:eastAsia="ja-JP"/>
                </w:rPr>
                <w:t>Page</w:t>
              </w:r>
            </w:p>
            <w:p w:rsidR="00D83C08" w:rsidRDefault="00ED0CA9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546314" w:history="1">
                <w:r w:rsidR="00D83C08" w:rsidRPr="00E20615">
                  <w:rPr>
                    <w:rStyle w:val="Hyperlink"/>
                    <w:rFonts w:eastAsia="Calibri"/>
                    <w:noProof/>
                  </w:rPr>
                  <w:t>Topic/Issue/Problem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_Toc68546314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2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15" w:history="1">
                <w:r w:rsidR="00D83C08" w:rsidRPr="00E20615">
                  <w:rPr>
                    <w:rStyle w:val="Hyperlink"/>
                    <w:noProof/>
                  </w:rPr>
                  <w:t>Objectives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_Toc68546315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3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16" w:history="1">
                <w:r w:rsidR="00D83C08" w:rsidRPr="00E20615">
                  <w:rPr>
                    <w:rStyle w:val="Hyperlink"/>
                    <w:noProof/>
                  </w:rPr>
                  <w:t>Background/Overview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_Toc68546316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4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17" w:history="1">
                <w:r w:rsidR="00D83C08" w:rsidRPr="00E20615">
                  <w:rPr>
                    <w:rStyle w:val="Hyperlink"/>
                    <w:noProof/>
                  </w:rPr>
                  <w:t>Methodology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_Toc68546317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5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18" w:history="1">
                <w:r w:rsidR="00D83C08" w:rsidRPr="00E20615">
                  <w:rPr>
                    <w:rStyle w:val="Hyperlink"/>
                    <w:noProof/>
                  </w:rPr>
                  <w:t>Presentation and Analysis of Data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_Toc68546318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6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19" w:history="1">
                <w:r w:rsidR="00D83C08" w:rsidRPr="00E20615">
                  <w:rPr>
                    <w:rStyle w:val="Hyperlink"/>
                    <w:noProof/>
                  </w:rPr>
                  <w:t>Conclusion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_Toc68546319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9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20" w:history="1">
                <w:r w:rsidR="00D83C08" w:rsidRPr="00E20615">
                  <w:rPr>
                    <w:rStyle w:val="Hyperlink"/>
                    <w:noProof/>
                  </w:rPr>
                  <w:t>Recommendation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_Toc68546320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10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21" w:history="1">
                <w:r w:rsidR="00D83C08" w:rsidRPr="00E20615">
                  <w:rPr>
                    <w:rStyle w:val="Hyperlink"/>
                    <w:noProof/>
                  </w:rPr>
                  <w:t>Bibliography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_Toc68546321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11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D83C08" w:rsidRDefault="007A166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68546322" w:history="1">
                <w:r w:rsidR="00D83C08" w:rsidRPr="00E20615">
                  <w:rPr>
                    <w:rStyle w:val="Hyperlink"/>
                    <w:noProof/>
                  </w:rPr>
                  <w:t>Appendices</w:t>
                </w:r>
                <w:r w:rsidR="00D83C08">
                  <w:rPr>
                    <w:noProof/>
                    <w:webHidden/>
                  </w:rPr>
                  <w:tab/>
                </w:r>
                <w:r w:rsidR="00D83C08">
                  <w:rPr>
                    <w:noProof/>
                    <w:webHidden/>
                  </w:rPr>
                  <w:fldChar w:fldCharType="begin"/>
                </w:r>
                <w:r w:rsidR="00D83C08">
                  <w:rPr>
                    <w:noProof/>
                    <w:webHidden/>
                  </w:rPr>
                  <w:instrText xml:space="preserve"> PAGEREF _Toc68546322 \h </w:instrText>
                </w:r>
                <w:r w:rsidR="00D83C08">
                  <w:rPr>
                    <w:noProof/>
                    <w:webHidden/>
                  </w:rPr>
                </w:r>
                <w:r w:rsidR="00D83C08">
                  <w:rPr>
                    <w:noProof/>
                    <w:webHidden/>
                  </w:rPr>
                  <w:fldChar w:fldCharType="separate"/>
                </w:r>
                <w:r w:rsidR="002D1961">
                  <w:rPr>
                    <w:noProof/>
                    <w:webHidden/>
                  </w:rPr>
                  <w:t>12</w:t>
                </w:r>
                <w:r w:rsidR="00D83C08">
                  <w:rPr>
                    <w:noProof/>
                    <w:webHidden/>
                  </w:rPr>
                  <w:fldChar w:fldCharType="end"/>
                </w:r>
              </w:hyperlink>
            </w:p>
            <w:p w:rsidR="00ED0CA9" w:rsidRDefault="00ED0CA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95D30" w:rsidRDefault="00895D30"/>
        <w:p w:rsidR="003B43D5" w:rsidRDefault="003B43D5">
          <w:r>
            <w:br w:type="page"/>
          </w:r>
        </w:p>
        <w:p w:rsidR="00A134C9" w:rsidRPr="00A134C9" w:rsidRDefault="00A134C9" w:rsidP="00E95A44">
          <w:pPr>
            <w:pStyle w:val="Heading1"/>
            <w:rPr>
              <w:rFonts w:eastAsia="Calibri"/>
            </w:rPr>
          </w:pPr>
          <w:bookmarkStart w:id="1" w:name="_Toc68546314"/>
          <w:r w:rsidRPr="00A134C9">
            <w:rPr>
              <w:rFonts w:eastAsia="Calibri"/>
            </w:rPr>
            <w:lastRenderedPageBreak/>
            <w:t>Topic/Issue/Problem</w:t>
          </w:r>
          <w:bookmarkEnd w:id="1"/>
        </w:p>
        <w:p w:rsidR="00966FFD" w:rsidRDefault="00966FFD" w:rsidP="00966FFD">
          <w:pPr>
            <w:spacing w:after="0" w:line="240" w:lineRule="auto"/>
            <w:ind w:right="-450"/>
            <w:jc w:val="center"/>
            <w:rPr>
              <w:szCs w:val="24"/>
            </w:rPr>
          </w:pPr>
        </w:p>
        <w:p w:rsidR="00966FFD" w:rsidRDefault="00966FFD" w:rsidP="00966FFD">
          <w:pPr>
            <w:spacing w:after="0" w:line="240" w:lineRule="auto"/>
            <w:ind w:right="-450"/>
            <w:jc w:val="center"/>
            <w:rPr>
              <w:szCs w:val="24"/>
            </w:rPr>
          </w:pPr>
        </w:p>
        <w:p w:rsidR="00966FFD" w:rsidRPr="00966FFD" w:rsidRDefault="00966FFD" w:rsidP="00F31868">
          <w:r w:rsidRPr="00966FFD">
            <w:t xml:space="preserve">An investigation into factors that impact the increase in growth through sales and the effect on profitability </w:t>
          </w:r>
          <w:r w:rsidR="00C75B51">
            <w:t xml:space="preserve">at Jam </w:t>
          </w:r>
          <w:r w:rsidRPr="00966FFD">
            <w:t>F</w:t>
          </w:r>
          <w:r w:rsidR="00F31868">
            <w:t xml:space="preserve">usion </w:t>
          </w:r>
          <w:r w:rsidRPr="00966FFD">
            <w:t>Restaurant</w:t>
          </w:r>
          <w:r w:rsidR="00F31868">
            <w:rPr>
              <w:rStyle w:val="CommentReference"/>
            </w:rPr>
            <w:t xml:space="preserve"> </w:t>
          </w:r>
          <w:r w:rsidR="00F31868" w:rsidRPr="00F31868">
            <w:t>d</w:t>
          </w:r>
          <w:r w:rsidRPr="00966FFD">
            <w:t>uring the period, October 2018 to March 2019.</w:t>
          </w:r>
        </w:p>
        <w:p w:rsidR="00966FFD" w:rsidRDefault="00966FFD" w:rsidP="00A134C9">
          <w:pPr>
            <w:rPr>
              <w:rFonts w:eastAsia="Calibri" w:cs="Times New Roman"/>
              <w:b/>
            </w:rPr>
          </w:pPr>
        </w:p>
        <w:p w:rsidR="00A134C9" w:rsidRPr="00A134C9" w:rsidRDefault="00A134C9" w:rsidP="00A134C9">
          <w:pPr>
            <w:rPr>
              <w:rFonts w:eastAsia="Calibri" w:cs="Times New Roman"/>
            </w:rPr>
          </w:pPr>
          <w:r w:rsidRPr="00966FFD">
            <w:rPr>
              <w:rFonts w:eastAsia="Calibri" w:cs="Times New Roman"/>
              <w:b/>
              <w:sz w:val="28"/>
              <w:szCs w:val="28"/>
            </w:rPr>
            <w:t>Research Problem</w:t>
          </w:r>
          <w:r w:rsidRPr="00A134C9">
            <w:rPr>
              <w:rFonts w:eastAsia="Calibri" w:cs="Times New Roman"/>
            </w:rPr>
            <w:t xml:space="preserve">: </w:t>
          </w:r>
          <w:r w:rsidR="00C75B51">
            <w:rPr>
              <w:rFonts w:eastAsia="Calibri" w:cs="Times New Roman"/>
            </w:rPr>
            <w:t xml:space="preserve">The owner of Jam </w:t>
          </w:r>
          <w:r w:rsidR="00F31868">
            <w:rPr>
              <w:rFonts w:eastAsia="Calibri" w:cs="Times New Roman"/>
            </w:rPr>
            <w:t xml:space="preserve">Fusion </w:t>
          </w:r>
          <w:r w:rsidR="00EB2347" w:rsidRPr="0041222F">
            <w:rPr>
              <w:rFonts w:eastAsia="Calibri" w:cs="Times New Roman"/>
            </w:rPr>
            <w:t xml:space="preserve">Restaurant </w:t>
          </w:r>
          <w:r w:rsidR="00966FFD">
            <w:rPr>
              <w:rFonts w:eastAsia="Calibri" w:cs="Times New Roman"/>
            </w:rPr>
            <w:t>is unable</w:t>
          </w:r>
          <w:r w:rsidR="00EB2347" w:rsidRPr="0041222F">
            <w:rPr>
              <w:rFonts w:eastAsia="Calibri" w:cs="Times New Roman"/>
            </w:rPr>
            <w:t xml:space="preserve"> to determine </w:t>
          </w:r>
          <w:r w:rsidR="00966FFD">
            <w:rPr>
              <w:rFonts w:eastAsia="Calibri" w:cs="Times New Roman"/>
            </w:rPr>
            <w:t xml:space="preserve">the impact of </w:t>
          </w:r>
          <w:r w:rsidR="00EB2347" w:rsidRPr="0041222F">
            <w:rPr>
              <w:rFonts w:eastAsia="Calibri" w:cs="Times New Roman"/>
            </w:rPr>
            <w:t xml:space="preserve">factors of production </w:t>
          </w:r>
          <w:r w:rsidR="003F7818">
            <w:rPr>
              <w:rFonts w:eastAsia="Calibri" w:cs="Times New Roman"/>
            </w:rPr>
            <w:t>and productivity on</w:t>
          </w:r>
          <w:r w:rsidR="00EB2347" w:rsidRPr="0041222F">
            <w:rPr>
              <w:rFonts w:eastAsia="Calibri" w:cs="Times New Roman"/>
            </w:rPr>
            <w:t xml:space="preserve"> growth</w:t>
          </w:r>
          <w:r w:rsidR="003F7818">
            <w:rPr>
              <w:rFonts w:eastAsia="Calibri" w:cs="Times New Roman"/>
            </w:rPr>
            <w:t xml:space="preserve"> through sales</w:t>
          </w:r>
          <w:r w:rsidR="00EB2347" w:rsidRPr="0041222F">
            <w:rPr>
              <w:rFonts w:eastAsia="Calibri" w:cs="Times New Roman"/>
            </w:rPr>
            <w:t xml:space="preserve"> and </w:t>
          </w:r>
          <w:r w:rsidR="003F7818">
            <w:rPr>
              <w:rFonts w:eastAsia="Calibri" w:cs="Times New Roman"/>
            </w:rPr>
            <w:t>the effect on</w:t>
          </w:r>
          <w:r w:rsidR="00EB2347" w:rsidRPr="0041222F">
            <w:rPr>
              <w:rFonts w:eastAsia="Calibri" w:cs="Times New Roman"/>
            </w:rPr>
            <w:t xml:space="preserve"> </w:t>
          </w:r>
          <w:r w:rsidR="003F7818">
            <w:rPr>
              <w:rFonts w:eastAsia="Calibri" w:cs="Times New Roman"/>
            </w:rPr>
            <w:t xml:space="preserve">the </w:t>
          </w:r>
          <w:r w:rsidR="00EB2347" w:rsidRPr="0041222F">
            <w:rPr>
              <w:rFonts w:eastAsia="Calibri" w:cs="Times New Roman"/>
            </w:rPr>
            <w:t>profitability</w:t>
          </w:r>
          <w:r w:rsidR="003F7818">
            <w:rPr>
              <w:rFonts w:eastAsia="Calibri" w:cs="Times New Roman"/>
            </w:rPr>
            <w:t xml:space="preserve"> of the business.</w:t>
          </w:r>
          <w:r w:rsidR="00EB2347" w:rsidRPr="0041222F">
            <w:rPr>
              <w:rFonts w:eastAsia="Calibri" w:cs="Times New Roman"/>
            </w:rPr>
            <w:t xml:space="preserve"> </w:t>
          </w:r>
        </w:p>
        <w:p w:rsidR="00297A90" w:rsidRPr="009401D1" w:rsidRDefault="00297A90" w:rsidP="005109EC">
          <w:pPr>
            <w:rPr>
              <w:rFonts w:cs="Times New Roman"/>
              <w:sz w:val="28"/>
              <w:szCs w:val="28"/>
            </w:rPr>
          </w:pPr>
          <w:r w:rsidRPr="009401D1">
            <w:rPr>
              <w:rFonts w:cs="Times New Roman"/>
              <w:sz w:val="28"/>
              <w:szCs w:val="28"/>
            </w:rPr>
            <w:br w:type="page"/>
          </w:r>
        </w:p>
        <w:p w:rsidR="00A134C9" w:rsidRPr="00A134C9" w:rsidRDefault="00A134C9" w:rsidP="00A134C9">
          <w:pPr>
            <w:pStyle w:val="Heading1"/>
          </w:pPr>
          <w:bookmarkStart w:id="2" w:name="_Toc68546315"/>
          <w:r w:rsidRPr="00A134C9">
            <w:lastRenderedPageBreak/>
            <w:t>Objectives</w:t>
          </w:r>
          <w:bookmarkEnd w:id="2"/>
        </w:p>
        <w:p w:rsidR="00A134C9" w:rsidRDefault="00700868" w:rsidP="00A134C9">
          <w:pPr>
            <w:pStyle w:val="ListParagraph"/>
            <w:numPr>
              <w:ilvl w:val="0"/>
              <w:numId w:val="19"/>
            </w:numPr>
          </w:pPr>
          <w:r>
            <w:t xml:space="preserve">To determine the impact of factors of production </w:t>
          </w:r>
          <w:r w:rsidR="00034BE2">
            <w:t>on</w:t>
          </w:r>
          <w:r>
            <w:t xml:space="preserve"> </w:t>
          </w:r>
          <w:r w:rsidR="00034BE2">
            <w:t>profitability</w:t>
          </w:r>
          <w:r w:rsidR="00C75B51">
            <w:t xml:space="preserve"> and</w:t>
          </w:r>
          <w:r w:rsidR="00034BE2">
            <w:t xml:space="preserve"> </w:t>
          </w:r>
          <w:r w:rsidR="00C75B51">
            <w:t xml:space="preserve">sales growth at Jam </w:t>
          </w:r>
          <w:r w:rsidR="002060D9">
            <w:t>Fusion</w:t>
          </w:r>
          <w:r w:rsidR="003C13C1">
            <w:t xml:space="preserve"> </w:t>
          </w:r>
          <w:r w:rsidR="00A134C9">
            <w:t xml:space="preserve">Restaurant </w:t>
          </w:r>
          <w:r>
            <w:t>from October 2018 to March 2019.</w:t>
          </w:r>
        </w:p>
        <w:p w:rsidR="00A134C9" w:rsidRDefault="00A134C9" w:rsidP="00A134C9">
          <w:pPr>
            <w:pStyle w:val="ListParagraph"/>
            <w:numPr>
              <w:ilvl w:val="0"/>
              <w:numId w:val="19"/>
            </w:numPr>
          </w:pPr>
          <w:r>
            <w:t xml:space="preserve">To analyze the impact </w:t>
          </w:r>
          <w:r w:rsidR="00700868">
            <w:t>of productivity on sales grow</w:t>
          </w:r>
          <w:r w:rsidR="00034BE2">
            <w:t>th and profitability</w:t>
          </w:r>
          <w:r w:rsidR="00700868">
            <w:t xml:space="preserve"> at</w:t>
          </w:r>
          <w:r w:rsidR="00C75B51">
            <w:t xml:space="preserve"> Jam </w:t>
          </w:r>
          <w:r w:rsidR="002060D9">
            <w:t>Fusion</w:t>
          </w:r>
          <w:r w:rsidR="003C13C1">
            <w:t xml:space="preserve"> </w:t>
          </w:r>
          <w:r w:rsidR="00700868">
            <w:t>Restaurant from October 2018 to March 2019</w:t>
          </w:r>
          <w:r>
            <w:t>.</w:t>
          </w:r>
        </w:p>
        <w:p w:rsidR="00297A90" w:rsidRPr="009401D1" w:rsidRDefault="00297A90" w:rsidP="00312833">
          <w:pPr>
            <w:pStyle w:val="ListParagraph"/>
            <w:numPr>
              <w:ilvl w:val="0"/>
              <w:numId w:val="5"/>
            </w:numPr>
            <w:rPr>
              <w:rFonts w:cs="Times New Roman"/>
              <w:sz w:val="28"/>
              <w:szCs w:val="28"/>
            </w:rPr>
          </w:pPr>
          <w:r w:rsidRPr="009401D1">
            <w:rPr>
              <w:rFonts w:cs="Times New Roman"/>
              <w:sz w:val="28"/>
              <w:szCs w:val="28"/>
            </w:rPr>
            <w:br w:type="page"/>
          </w:r>
        </w:p>
        <w:p w:rsidR="00297A90" w:rsidRPr="00AA18FE" w:rsidRDefault="004844A4" w:rsidP="00AA18FE">
          <w:pPr>
            <w:pStyle w:val="Heading1"/>
          </w:pPr>
          <w:bookmarkStart w:id="3" w:name="_Toc67510454"/>
          <w:bookmarkStart w:id="4" w:name="_Toc68546316"/>
          <w:r w:rsidRPr="00AA18FE">
            <w:lastRenderedPageBreak/>
            <w:t>B</w:t>
          </w:r>
          <w:r w:rsidR="007A2078">
            <w:t>ackground</w:t>
          </w:r>
          <w:bookmarkEnd w:id="3"/>
          <w:r w:rsidR="00EB2347">
            <w:t>/Overview</w:t>
          </w:r>
          <w:bookmarkEnd w:id="4"/>
          <w:r w:rsidRPr="00AA18FE">
            <w:t xml:space="preserve"> </w:t>
          </w:r>
        </w:p>
        <w:p w:rsidR="00EB2347" w:rsidRPr="00EB2347" w:rsidRDefault="00C75B51" w:rsidP="00700868">
          <w:r>
            <w:t xml:space="preserve">Jam </w:t>
          </w:r>
          <w:r w:rsidR="00EB2347" w:rsidRPr="00EB2347">
            <w:t>Fusion</w:t>
          </w:r>
          <w:r w:rsidR="003C13C1">
            <w:t xml:space="preserve"> </w:t>
          </w:r>
          <w:r w:rsidR="00EB2347" w:rsidRPr="00EB2347">
            <w:t>Restaurant is a sole trading busin</w:t>
          </w:r>
          <w:r w:rsidR="00EB2347">
            <w:t>ess located at 12 M</w:t>
          </w:r>
          <w:r w:rsidR="00EB2347" w:rsidRPr="00EB2347">
            <w:t>ain Street in Ocho</w:t>
          </w:r>
          <w:r w:rsidR="003C13C1">
            <w:t xml:space="preserve"> </w:t>
          </w:r>
          <w:r w:rsidR="00EB2347" w:rsidRPr="00EB2347">
            <w:t>Rios</w:t>
          </w:r>
          <w:r w:rsidR="003C13C1">
            <w:t xml:space="preserve">, </w:t>
          </w:r>
          <w:r w:rsidR="00EB2347" w:rsidRPr="00EB2347">
            <w:t>Jamaica</w:t>
          </w:r>
          <w:r w:rsidR="003C13C1">
            <w:t>,</w:t>
          </w:r>
          <w:r w:rsidR="00EB2347" w:rsidRPr="00EB2347">
            <w:t xml:space="preserve"> and is owned by Maurice Lois. It has been in operation since October 2018. The restaurant pro</w:t>
          </w:r>
          <w:r w:rsidR="008C2297">
            <w:t>vides</w:t>
          </w:r>
          <w:r w:rsidR="00EB2347" w:rsidRPr="00EB2347">
            <w:t xml:space="preserve"> local and internat</w:t>
          </w:r>
          <w:r w:rsidR="008C2297">
            <w:t xml:space="preserve">ional cuisine and caters </w:t>
          </w:r>
          <w:r w:rsidR="00F6788F">
            <w:t>to a high volume of tourists.</w:t>
          </w:r>
          <w:r w:rsidR="008C2297">
            <w:t xml:space="preserve"> The restaurant has seven employees and operates a</w:t>
          </w:r>
          <w:r w:rsidR="00EB2347" w:rsidRPr="00EB2347">
            <w:t xml:space="preserve"> shift </w:t>
          </w:r>
          <w:r w:rsidR="00700868" w:rsidRPr="00EB2347">
            <w:t>system</w:t>
          </w:r>
          <w:r w:rsidR="00700868">
            <w:t xml:space="preserve"> </w:t>
          </w:r>
          <w:r w:rsidR="00700868" w:rsidRPr="00EB2347">
            <w:t xml:space="preserve">of </w:t>
          </w:r>
          <w:r w:rsidR="00700868">
            <w:t>9</w:t>
          </w:r>
          <w:r w:rsidR="00EB2347" w:rsidRPr="00EB2347">
            <w:t xml:space="preserve"> am - 5 pm and 5 pm - 11 pm. Since its inception, the restaurant has enjoyed tremendous growth through sales of its meals and by extension, its profitability.</w:t>
          </w:r>
          <w:r w:rsidR="00006739">
            <w:t xml:space="preserve">  </w:t>
          </w:r>
        </w:p>
        <w:p w:rsidR="00EB2347" w:rsidRPr="00EB2347" w:rsidRDefault="00E435F8" w:rsidP="00EB2347">
          <w:r>
            <w:t>To</w:t>
          </w:r>
          <w:r w:rsidR="00006739">
            <w:t xml:space="preserve"> sustain sales</w:t>
          </w:r>
          <w:r w:rsidR="00C75B51">
            <w:t xml:space="preserve"> growth it is necessary for Jam </w:t>
          </w:r>
          <w:r w:rsidR="00006739">
            <w:t xml:space="preserve">Fusion to increase the productivity of resources </w:t>
          </w:r>
          <w:r w:rsidR="00F6788F">
            <w:t>while maintaining</w:t>
          </w:r>
          <w:r w:rsidR="00006739">
            <w:t xml:space="preserve"> production cost which will keep the business competitive and increase its profit</w:t>
          </w:r>
          <w:r w:rsidR="00C55ED8">
            <w:t xml:space="preserve">. </w:t>
          </w:r>
          <w:r w:rsidR="00006739">
            <w:t xml:space="preserve"> </w:t>
          </w:r>
          <w:r w:rsidR="00EB2347" w:rsidRPr="00EB2347">
            <w:t xml:space="preserve">However, Maurice Lois is unable to determine how factors of production </w:t>
          </w:r>
          <w:r w:rsidR="003C13C1">
            <w:t xml:space="preserve">and productivity </w:t>
          </w:r>
          <w:r w:rsidR="00EB2347" w:rsidRPr="00EB2347">
            <w:t>impact sales growth and how they affect the profitability of the business.</w:t>
          </w:r>
        </w:p>
        <w:p w:rsidR="00EB2347" w:rsidRPr="00EB2347" w:rsidRDefault="00EB2347" w:rsidP="00EB2347">
          <w:r w:rsidRPr="00EB2347">
            <w:t>"Today, capital and labor remain the two p</w:t>
          </w:r>
          <w:r w:rsidR="00321D7D">
            <w:t>rimary inputs for the productive</w:t>
          </w:r>
          <w:r w:rsidRPr="00EB2347">
            <w:t xml:space="preserve"> processes and the generation of profits by a business"(Fernando, 202</w:t>
          </w:r>
          <w:r w:rsidR="00321D7D">
            <w:t xml:space="preserve">1). </w:t>
          </w:r>
          <w:r w:rsidR="00396087">
            <w:t xml:space="preserve">This </w:t>
          </w:r>
          <w:r w:rsidR="00017C5F">
            <w:t>project is</w:t>
          </w:r>
          <w:r w:rsidR="002963BD">
            <w:t xml:space="preserve"> </w:t>
          </w:r>
          <w:r w:rsidR="00C55ED8">
            <w:t>necessary as it will investigate how</w:t>
          </w:r>
          <w:r w:rsidR="00017C5F">
            <w:t xml:space="preserve"> </w:t>
          </w:r>
          <w:r w:rsidR="00C55ED8">
            <w:t>the</w:t>
          </w:r>
          <w:r w:rsidR="00321D7D">
            <w:t xml:space="preserve"> factors of </w:t>
          </w:r>
          <w:r w:rsidR="00F31868">
            <w:t>production</w:t>
          </w:r>
          <w:r w:rsidR="00321D7D">
            <w:t xml:space="preserve"> </w:t>
          </w:r>
          <w:r w:rsidR="00D50DFC">
            <w:t xml:space="preserve">and </w:t>
          </w:r>
          <w:r w:rsidR="00C55ED8">
            <w:t xml:space="preserve">productivity </w:t>
          </w:r>
          <w:r w:rsidR="00D50DFC">
            <w:t xml:space="preserve">impact </w:t>
          </w:r>
          <w:r w:rsidR="00321D7D">
            <w:t>sales growth</w:t>
          </w:r>
          <w:r w:rsidR="00D50DFC">
            <w:t xml:space="preserve"> and affect profitabi</w:t>
          </w:r>
          <w:r w:rsidR="00C75B51">
            <w:t xml:space="preserve">lity. It will show that if Jam </w:t>
          </w:r>
          <w:r w:rsidR="00F31868">
            <w:t>F</w:t>
          </w:r>
          <w:r w:rsidR="00D50DFC">
            <w:t>usion</w:t>
          </w:r>
          <w:r w:rsidR="00452E5C">
            <w:t xml:space="preserve"> restaurant</w:t>
          </w:r>
          <w:r w:rsidR="00D50DFC">
            <w:t xml:space="preserve"> and other business</w:t>
          </w:r>
          <w:r w:rsidR="007C40D2">
            <w:t>es</w:t>
          </w:r>
          <w:r w:rsidR="00D50DFC">
            <w:t xml:space="preserve"> within the society can improve the </w:t>
          </w:r>
          <w:r w:rsidR="00321D7D">
            <w:t>p</w:t>
          </w:r>
          <w:r w:rsidRPr="00EB2347">
            <w:t xml:space="preserve">roductivity </w:t>
          </w:r>
          <w:r w:rsidR="00D50DFC">
            <w:t xml:space="preserve">of the factors of production </w:t>
          </w:r>
          <w:r w:rsidR="00951CFD">
            <w:t xml:space="preserve">then </w:t>
          </w:r>
          <w:r w:rsidR="001B3A1F">
            <w:t>prof</w:t>
          </w:r>
          <w:r w:rsidR="006C4735">
            <w:t xml:space="preserve">it and wages are likely to </w:t>
          </w:r>
          <w:r w:rsidR="001B3A1F">
            <w:t>increase consumer spending, create additional business</w:t>
          </w:r>
          <w:r w:rsidR="00951CFD">
            <w:t>es</w:t>
          </w:r>
          <w:r w:rsidR="002707F4">
            <w:t xml:space="preserve">, </w:t>
          </w:r>
          <w:r w:rsidR="001B3A1F">
            <w:t>employment and improve living standards.</w:t>
          </w:r>
        </w:p>
        <w:p w:rsidR="00EB2347" w:rsidRPr="00EB2347" w:rsidRDefault="00EB2347" w:rsidP="00C76EE8">
          <w:r w:rsidRPr="00EB2347">
            <w:t>The researchers</w:t>
          </w:r>
          <w:r w:rsidR="00D50DFC">
            <w:t xml:space="preserve"> </w:t>
          </w:r>
          <w:r w:rsidR="00452E5C">
            <w:t>intended to fulfill</w:t>
          </w:r>
          <w:r w:rsidRPr="00EB2347">
            <w:t xml:space="preserve"> this </w:t>
          </w:r>
          <w:r w:rsidR="00321D7D" w:rsidRPr="00EB2347">
            <w:t xml:space="preserve">investigation </w:t>
          </w:r>
          <w:r w:rsidR="00321D7D">
            <w:t>to</w:t>
          </w:r>
          <w:r w:rsidRPr="00EB2347">
            <w:t xml:space="preserve"> get an insight into these areas and their significance </w:t>
          </w:r>
          <w:r w:rsidR="00D50DFC">
            <w:t>to</w:t>
          </w:r>
          <w:r w:rsidRPr="00EB2347">
            <w:t xml:space="preserve"> a sustainable business</w:t>
          </w:r>
          <w:r w:rsidR="00452E5C">
            <w:t>. T</w:t>
          </w:r>
          <w:r w:rsidRPr="00EB2347">
            <w:t>he members would like to apply these concepts in the business world to raise the</w:t>
          </w:r>
          <w:r w:rsidR="006F655D">
            <w:t>ir</w:t>
          </w:r>
          <w:r w:rsidRPr="00EB2347">
            <w:t xml:space="preserve"> chances of becoming successful entrepreneurs.</w:t>
          </w:r>
        </w:p>
      </w:sdtContent>
    </w:sdt>
    <w:p w:rsidR="005109EC" w:rsidRPr="00C362EF" w:rsidRDefault="005109EC" w:rsidP="00D83C08">
      <w:pPr>
        <w:pStyle w:val="Heading1"/>
        <w:rPr>
          <w:color w:val="FF0000"/>
        </w:rPr>
      </w:pPr>
      <w:r w:rsidRPr="00E86B7C">
        <w:rPr>
          <w:rFonts w:cs="Times New Roman"/>
          <w:szCs w:val="24"/>
        </w:rPr>
        <w:br w:type="page"/>
      </w:r>
      <w:bookmarkStart w:id="5" w:name="_Toc68546317"/>
      <w:r w:rsidR="002060D9" w:rsidRPr="00AA18FE">
        <w:lastRenderedPageBreak/>
        <w:t>Methodology</w:t>
      </w:r>
      <w:bookmarkEnd w:id="5"/>
    </w:p>
    <w:p w:rsidR="000936B8" w:rsidRDefault="000936B8" w:rsidP="00EB2347">
      <w:r>
        <w:t>Data for this project was collected using</w:t>
      </w:r>
      <w:r w:rsidR="00EB2347" w:rsidRPr="00EB2347">
        <w:t xml:space="preserve"> </w:t>
      </w:r>
      <w:r w:rsidR="00F02B1F">
        <w:t>two primary sources. First, a</w:t>
      </w:r>
      <w:r w:rsidR="00EB2347" w:rsidRPr="00EB2347">
        <w:t>n intervie</w:t>
      </w:r>
      <w:r w:rsidR="00902B3E">
        <w:t>w</w:t>
      </w:r>
      <w:r w:rsidR="00C05BBC">
        <w:t xml:space="preserve"> </w:t>
      </w:r>
      <w:r w:rsidR="00902B3E">
        <w:t>(</w:t>
      </w:r>
      <w:r w:rsidR="00C05BBC">
        <w:t>qualitative) was</w:t>
      </w:r>
      <w:r w:rsidR="00EB2347" w:rsidRPr="00EB2347">
        <w:t xml:space="preserve"> conducted with the owner and supervisor of the business on June 7, 2020, and December 17, 2020, </w:t>
      </w:r>
      <w:r w:rsidR="00F02B1F">
        <w:t xml:space="preserve">using </w:t>
      </w:r>
      <w:r w:rsidR="00F6788F">
        <w:t>a</w:t>
      </w:r>
      <w:r w:rsidR="000C075A">
        <w:t xml:space="preserve"> </w:t>
      </w:r>
      <w:r w:rsidR="00C803F5">
        <w:t>prepared</w:t>
      </w:r>
      <w:r w:rsidR="00A87231">
        <w:t xml:space="preserve"> interview </w:t>
      </w:r>
      <w:proofErr w:type="gramStart"/>
      <w:r w:rsidR="00B90E60" w:rsidRPr="00EB2347">
        <w:t>guide</w:t>
      </w:r>
      <w:proofErr w:type="gramEnd"/>
      <w:r w:rsidR="00B90E60">
        <w:t xml:space="preserve"> (</w:t>
      </w:r>
      <w:r w:rsidR="00F02B1F">
        <w:t xml:space="preserve">Appendix </w:t>
      </w:r>
      <w:r w:rsidR="00662B49">
        <w:t>Two</w:t>
      </w:r>
      <w:r w:rsidR="00C75B51">
        <w:t>)</w:t>
      </w:r>
      <w:r w:rsidR="00EB2347" w:rsidRPr="00EB2347">
        <w:t xml:space="preserve">. </w:t>
      </w:r>
      <w:r w:rsidR="00F02B1F" w:rsidRPr="00EB2347">
        <w:t>It consists of</w:t>
      </w:r>
      <w:r w:rsidR="00765F2C">
        <w:t xml:space="preserve"> seven</w:t>
      </w:r>
      <w:r w:rsidR="00F02B1F" w:rsidRPr="00EB2347">
        <w:t xml:space="preserve"> open-ended questions</w:t>
      </w:r>
      <w:r w:rsidR="00F02B1F">
        <w:t>.</w:t>
      </w:r>
      <w:r w:rsidR="00070B75">
        <w:t xml:space="preserve"> It allowed the researchers to get greater explanation from the interviewee.</w:t>
      </w:r>
      <w:r w:rsidR="00F02B1F" w:rsidRPr="00EB2347">
        <w:t xml:space="preserve"> </w:t>
      </w:r>
      <w:r w:rsidR="00EB2347" w:rsidRPr="00EB2347">
        <w:t>The intervie</w:t>
      </w:r>
      <w:r w:rsidR="00F6788F">
        <w:t xml:space="preserve">w </w:t>
      </w:r>
      <w:r w:rsidR="00EB2347" w:rsidRPr="00EB2347">
        <w:t>was utilized to obtain data</w:t>
      </w:r>
      <w:r w:rsidR="00070B75">
        <w:t xml:space="preserve"> regarding the e</w:t>
      </w:r>
      <w:r w:rsidR="009038A4">
        <w:t>mployment o</w:t>
      </w:r>
      <w:r w:rsidR="00A87231">
        <w:t xml:space="preserve">f factors of production, including </w:t>
      </w:r>
      <w:r w:rsidR="009038A4">
        <w:t>the financial records</w:t>
      </w:r>
      <w:r w:rsidR="00EB2347" w:rsidRPr="00EB2347">
        <w:t xml:space="preserve"> of the business</w:t>
      </w:r>
      <w:r w:rsidR="00C803F5">
        <w:t xml:space="preserve">, </w:t>
      </w:r>
      <w:r w:rsidR="00EB2347" w:rsidRPr="00EB2347">
        <w:t xml:space="preserve">since the owner was hesitant </w:t>
      </w:r>
      <w:r w:rsidR="00F02B1F">
        <w:t>for the researchers to view company records</w:t>
      </w:r>
      <w:r w:rsidR="00EB2347" w:rsidRPr="00EB2347">
        <w:t>.</w:t>
      </w:r>
      <w:r w:rsidR="008263E5">
        <w:t xml:space="preserve"> The interview was also used to clarify </w:t>
      </w:r>
      <w:r w:rsidR="009837BC">
        <w:t>questions and responses for the researchers</w:t>
      </w:r>
      <w:r w:rsidR="00215BBD">
        <w:t xml:space="preserve"> </w:t>
      </w:r>
      <w:r w:rsidR="000F24E7">
        <w:t>to</w:t>
      </w:r>
      <w:r w:rsidR="00F6788F">
        <w:t xml:space="preserve"> better</w:t>
      </w:r>
      <w:r w:rsidR="00226706">
        <w:t xml:space="preserve"> </w:t>
      </w:r>
      <w:r w:rsidR="000F24E7">
        <w:t>analyz</w:t>
      </w:r>
      <w:r w:rsidR="008D26EB">
        <w:t xml:space="preserve">e </w:t>
      </w:r>
      <w:r w:rsidR="000F24E7">
        <w:t>the</w:t>
      </w:r>
      <w:r w:rsidR="00F6788F">
        <w:t xml:space="preserve"> required</w:t>
      </w:r>
      <w:r w:rsidR="000F24E7">
        <w:t xml:space="preserve"> inform</w:t>
      </w:r>
      <w:r w:rsidR="009038A4">
        <w:t>ation.</w:t>
      </w:r>
    </w:p>
    <w:p w:rsidR="005109EC" w:rsidRPr="003B648A" w:rsidRDefault="00F02B1F" w:rsidP="00EB2347">
      <w:r>
        <w:t>Secondly, a</w:t>
      </w:r>
      <w:r w:rsidR="00EB2347" w:rsidRPr="00EB2347">
        <w:t xml:space="preserve"> questionnaire</w:t>
      </w:r>
      <w:r w:rsidR="00E30E91">
        <w:t xml:space="preserve"> was prepared</w:t>
      </w:r>
      <w:r w:rsidR="009038A4">
        <w:t xml:space="preserve"> (quantitative; </w:t>
      </w:r>
      <w:r>
        <w:t xml:space="preserve">Appendix </w:t>
      </w:r>
      <w:r w:rsidR="00662B49">
        <w:t>One</w:t>
      </w:r>
      <w:r w:rsidR="00C75B51">
        <w:t>)</w:t>
      </w:r>
      <w:r w:rsidR="00EB28BC">
        <w:t>, with six closed-ended questions</w:t>
      </w:r>
      <w:r w:rsidR="0046780B">
        <w:t xml:space="preserve">. These were to understand the influence of labor on productivity. </w:t>
      </w:r>
      <w:r w:rsidR="00EB28BC">
        <w:t>The</w:t>
      </w:r>
      <w:r w:rsidR="00E30E91">
        <w:t xml:space="preserve"> questionnaires were</w:t>
      </w:r>
      <w:r w:rsidR="00EB28BC">
        <w:t xml:space="preserve"> </w:t>
      </w:r>
      <w:r w:rsidR="0046780B">
        <w:t xml:space="preserve">easily administered to participants at work on March 17, 2021. All </w:t>
      </w:r>
      <w:r w:rsidR="003B2470">
        <w:t>completed the questionn</w:t>
      </w:r>
      <w:r w:rsidR="007F4CD3">
        <w:t>aire.</w:t>
      </w:r>
      <w:r w:rsidR="00E30E91">
        <w:t xml:space="preserve"> The use of questionnaire with closed ended questions allowed greater </w:t>
      </w:r>
      <w:r w:rsidR="00ED5AF7">
        <w:t>ease in analyzing the responses.</w:t>
      </w:r>
      <w:r w:rsidR="0046780B">
        <w:t xml:space="preserve"> </w:t>
      </w:r>
      <w:r w:rsidR="00070B75">
        <w:t xml:space="preserve">The data collected </w:t>
      </w:r>
      <w:r w:rsidR="00EB2347" w:rsidRPr="00EB2347">
        <w:t>will be presented by table</w:t>
      </w:r>
      <w:r w:rsidR="000936B8">
        <w:t>s</w:t>
      </w:r>
      <w:r w:rsidR="00EB2347" w:rsidRPr="00EB2347">
        <w:t>, pie</w:t>
      </w:r>
      <w:r w:rsidR="000936B8">
        <w:t xml:space="preserve"> charts</w:t>
      </w:r>
      <w:r w:rsidR="00EB2347" w:rsidRPr="00EB2347">
        <w:t>, and line graph</w:t>
      </w:r>
      <w:r w:rsidR="003B2470">
        <w:t>s</w:t>
      </w:r>
      <w:r w:rsidR="00EB2347" w:rsidRPr="00EB2347">
        <w:t xml:space="preserve"> and analyzed by the use of percentages.</w:t>
      </w:r>
    </w:p>
    <w:p w:rsidR="00321D7D" w:rsidRPr="00321D7D" w:rsidRDefault="00321D7D" w:rsidP="00321D7D">
      <w:r w:rsidRPr="00321D7D">
        <w:t xml:space="preserve">Limitations that hinder this process were exact information was not disclosed (accounting records) and the interview had to be done online with limited amount of time </w:t>
      </w:r>
      <w:r w:rsidRPr="00CF56A3">
        <w:rPr>
          <w:color w:val="000000" w:themeColor="text1"/>
        </w:rPr>
        <w:t>and</w:t>
      </w:r>
      <w:r w:rsidRPr="00321D7D">
        <w:t xml:space="preserve"> this</w:t>
      </w:r>
      <w:r w:rsidR="00ED5AF7">
        <w:t xml:space="preserve"> limited the quantity and quality of information that could be obtained from the business.</w:t>
      </w:r>
    </w:p>
    <w:p w:rsidR="004C1241" w:rsidRPr="009401D1" w:rsidRDefault="004C1241">
      <w:pPr>
        <w:rPr>
          <w:rFonts w:cs="Times New Roman"/>
          <w:b/>
          <w:color w:val="2683C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9401D1">
        <w:rPr>
          <w:rFonts w:cs="Times New Roman"/>
          <w:b/>
          <w:color w:val="2683C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br w:type="page"/>
      </w:r>
    </w:p>
    <w:p w:rsidR="004C1241" w:rsidRDefault="00AA18FE" w:rsidP="00AA18FE">
      <w:pPr>
        <w:pStyle w:val="Heading1"/>
      </w:pPr>
      <w:bookmarkStart w:id="6" w:name="_Toc67510458"/>
      <w:bookmarkStart w:id="7" w:name="_Toc68546318"/>
      <w:r>
        <w:lastRenderedPageBreak/>
        <w:t>Presentation</w:t>
      </w:r>
      <w:r w:rsidR="004C1241" w:rsidRPr="003B648A">
        <w:t xml:space="preserve"> </w:t>
      </w:r>
      <w:bookmarkEnd w:id="6"/>
      <w:r w:rsidR="00BA7044">
        <w:t>and Analysis of Data</w:t>
      </w:r>
      <w:bookmarkEnd w:id="7"/>
    </w:p>
    <w:p w:rsidR="00C836B7" w:rsidRPr="006E6752" w:rsidRDefault="00EB2347">
      <w:pPr>
        <w:rPr>
          <w:b/>
        </w:rPr>
      </w:pPr>
      <w:r w:rsidRPr="006E6752">
        <w:rPr>
          <w:b/>
        </w:rPr>
        <w:t>Figure 1</w:t>
      </w:r>
      <w:r w:rsidR="006E6752">
        <w:rPr>
          <w:b/>
        </w:rPr>
        <w:t xml:space="preserve"> </w:t>
      </w:r>
      <w:r w:rsidR="001023A1">
        <w:rPr>
          <w:b/>
        </w:rPr>
        <w:t>(Research</w:t>
      </w:r>
      <w:r w:rsidR="006E6752">
        <w:rPr>
          <w:b/>
        </w:rPr>
        <w:t xml:space="preserve"> question #1)</w:t>
      </w:r>
    </w:p>
    <w:p w:rsidR="00717D3D" w:rsidRDefault="001B7F4B" w:rsidP="001023A1">
      <w:pPr>
        <w:jc w:val="center"/>
        <w:rPr>
          <w:rFonts w:cs="Times New Roman"/>
          <w:b/>
          <w:color w:val="2683C6" w:themeColor="accent6"/>
          <w:sz w:val="32"/>
          <w:szCs w:val="3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3A68E454" wp14:editId="650C4BC5">
            <wp:extent cx="5510151" cy="3099460"/>
            <wp:effectExtent l="0" t="0" r="14605" b="247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15CF9" w:rsidRDefault="00ED0CA9" w:rsidP="00ED0CA9">
      <w:pPr>
        <w:rPr>
          <w:b/>
        </w:rPr>
      </w:pPr>
      <w:r w:rsidRPr="001023A1">
        <w:rPr>
          <w:b/>
        </w:rPr>
        <w:t>Analysis</w:t>
      </w:r>
      <w:r w:rsidR="00015CF9">
        <w:rPr>
          <w:b/>
        </w:rPr>
        <w:t>:</w:t>
      </w:r>
    </w:p>
    <w:p w:rsidR="00CC5645" w:rsidRDefault="00EB2347" w:rsidP="00ED0CA9">
      <w:pPr>
        <w:rPr>
          <w:rFonts w:cs="Times New Roman"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3A1">
        <w:rPr>
          <w:b/>
          <w:shd w:val="clear" w:color="auto" w:fill="FFFFFF"/>
        </w:rPr>
        <w:t>Figure 1</w:t>
      </w:r>
      <w:r>
        <w:rPr>
          <w:shd w:val="clear" w:color="auto" w:fill="FFFFFF"/>
        </w:rPr>
        <w:t xml:space="preserve"> depicts the employment of the factors of production over the six months being investigated. </w:t>
      </w:r>
      <w:r w:rsidR="00FD1D85">
        <w:rPr>
          <w:shd w:val="clear" w:color="auto" w:fill="FFFFFF"/>
        </w:rPr>
        <w:t>L</w:t>
      </w:r>
      <w:r>
        <w:rPr>
          <w:shd w:val="clear" w:color="auto" w:fill="FFFFFF"/>
        </w:rPr>
        <w:t>abor increased by</w:t>
      </w:r>
      <w:r w:rsidR="00C030AF">
        <w:rPr>
          <w:shd w:val="clear" w:color="auto" w:fill="FFFFFF"/>
        </w:rPr>
        <w:t xml:space="preserve"> 75% </w:t>
      </w:r>
      <w:r w:rsidR="002927D3">
        <w:rPr>
          <w:shd w:val="clear" w:color="auto" w:fill="FFFFFF"/>
        </w:rPr>
        <w:t xml:space="preserve">with a </w:t>
      </w:r>
      <w:r>
        <w:rPr>
          <w:shd w:val="clear" w:color="auto" w:fill="FFFFFF"/>
        </w:rPr>
        <w:t xml:space="preserve">total of seven employees. </w:t>
      </w:r>
      <w:r w:rsidR="00BA6B07">
        <w:rPr>
          <w:shd w:val="clear" w:color="auto" w:fill="FFFFFF"/>
        </w:rPr>
        <w:t>This</w:t>
      </w:r>
      <w:r w:rsidR="002927D3">
        <w:rPr>
          <w:shd w:val="clear" w:color="auto" w:fill="FFFFFF"/>
        </w:rPr>
        <w:t xml:space="preserve"> indicates that</w:t>
      </w:r>
      <w:r w:rsidR="00BA6B07">
        <w:rPr>
          <w:shd w:val="clear" w:color="auto" w:fill="FFFFFF"/>
        </w:rPr>
        <w:t xml:space="preserve"> </w:t>
      </w:r>
      <w:r w:rsidR="004F6547">
        <w:rPr>
          <w:shd w:val="clear" w:color="auto" w:fill="FFFFFF"/>
        </w:rPr>
        <w:t>t</w:t>
      </w:r>
      <w:r w:rsidR="00015CF9">
        <w:rPr>
          <w:shd w:val="clear" w:color="auto" w:fill="FFFFFF"/>
        </w:rPr>
        <w:t>he business had to increase the number of employees</w:t>
      </w:r>
      <w:r w:rsidR="002927D3">
        <w:rPr>
          <w:shd w:val="clear" w:color="auto" w:fill="FFFFFF"/>
        </w:rPr>
        <w:t xml:space="preserve"> which could increase the factors of production. </w:t>
      </w:r>
      <w:r>
        <w:rPr>
          <w:shd w:val="clear" w:color="auto" w:fill="FFFFFF"/>
        </w:rPr>
        <w:t xml:space="preserve">The value of capital also </w:t>
      </w:r>
      <w:r w:rsidR="00AF3309">
        <w:rPr>
          <w:shd w:val="clear" w:color="auto" w:fill="FFFFFF"/>
        </w:rPr>
        <w:t>increased by 25%</w:t>
      </w:r>
      <w:r>
        <w:rPr>
          <w:shd w:val="clear" w:color="auto" w:fill="FFFFFF"/>
        </w:rPr>
        <w:t xml:space="preserve"> </w:t>
      </w:r>
      <w:r w:rsidR="002927D3">
        <w:rPr>
          <w:shd w:val="clear" w:color="auto" w:fill="FFFFFF"/>
        </w:rPr>
        <w:t xml:space="preserve">and </w:t>
      </w:r>
      <w:r>
        <w:rPr>
          <w:shd w:val="clear" w:color="auto" w:fill="FFFFFF"/>
        </w:rPr>
        <w:t xml:space="preserve">the total amounted to 1,250,000. </w:t>
      </w:r>
      <w:r w:rsidR="002927D3">
        <w:rPr>
          <w:shd w:val="clear" w:color="auto" w:fill="FFFFFF"/>
        </w:rPr>
        <w:t xml:space="preserve">It was discerned that </w:t>
      </w:r>
      <w:r>
        <w:rPr>
          <w:shd w:val="clear" w:color="auto" w:fill="FFFFFF"/>
        </w:rPr>
        <w:t>capital</w:t>
      </w:r>
      <w:r w:rsidR="00492BBD">
        <w:rPr>
          <w:shd w:val="clear" w:color="auto" w:fill="FFFFFF"/>
        </w:rPr>
        <w:t xml:space="preserve"> </w:t>
      </w:r>
      <w:r>
        <w:rPr>
          <w:shd w:val="clear" w:color="auto" w:fill="FFFFFF"/>
        </w:rPr>
        <w:t>increased</w:t>
      </w:r>
      <w:r w:rsidR="00323BB1">
        <w:rPr>
          <w:shd w:val="clear" w:color="auto" w:fill="FFFFFF"/>
        </w:rPr>
        <w:t xml:space="preserve"> by</w:t>
      </w:r>
      <w:r w:rsidR="00EB5C3D">
        <w:rPr>
          <w:shd w:val="clear" w:color="auto" w:fill="FFFFFF"/>
        </w:rPr>
        <w:t xml:space="preserve"> the addition </w:t>
      </w:r>
      <w:r w:rsidR="009A7C44">
        <w:rPr>
          <w:shd w:val="clear" w:color="auto" w:fill="FFFFFF"/>
        </w:rPr>
        <w:t xml:space="preserve">of an area </w:t>
      </w:r>
      <w:r w:rsidR="00350C69">
        <w:rPr>
          <w:shd w:val="clear" w:color="auto" w:fill="FFFFFF"/>
        </w:rPr>
        <w:t xml:space="preserve">of </w:t>
      </w:r>
      <w:r w:rsidR="009A7C44">
        <w:rPr>
          <w:shd w:val="clear" w:color="auto" w:fill="FFFFFF"/>
        </w:rPr>
        <w:t xml:space="preserve">outdoor dining to accommodate more customers within the restaurant’s </w:t>
      </w:r>
      <w:r w:rsidR="00694E45">
        <w:rPr>
          <w:shd w:val="clear" w:color="auto" w:fill="FFFFFF"/>
        </w:rPr>
        <w:t xml:space="preserve">premise which </w:t>
      </w:r>
      <w:r w:rsidR="002927D3">
        <w:rPr>
          <w:shd w:val="clear" w:color="auto" w:fill="FFFFFF"/>
        </w:rPr>
        <w:t>costed $</w:t>
      </w:r>
      <w:r>
        <w:rPr>
          <w:shd w:val="clear" w:color="auto" w:fill="FFFFFF"/>
        </w:rPr>
        <w:t xml:space="preserve">250,000. </w:t>
      </w:r>
      <w:r w:rsidR="002927D3">
        <w:rPr>
          <w:shd w:val="clear" w:color="auto" w:fill="FFFFFF"/>
        </w:rPr>
        <w:t>T</w:t>
      </w:r>
      <w:r w:rsidR="009A7C44">
        <w:rPr>
          <w:shd w:val="clear" w:color="auto" w:fill="FFFFFF"/>
        </w:rPr>
        <w:t xml:space="preserve">he </w:t>
      </w:r>
      <w:r w:rsidR="00BA0585">
        <w:rPr>
          <w:shd w:val="clear" w:color="auto" w:fill="FFFFFF"/>
        </w:rPr>
        <w:t>land</w:t>
      </w:r>
      <w:r w:rsidR="002927D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remained the same at a value of 500,000. </w:t>
      </w:r>
      <w:r w:rsidR="005A10B3">
        <w:rPr>
          <w:shd w:val="clear" w:color="auto" w:fill="FFFFFF"/>
        </w:rPr>
        <w:t xml:space="preserve"> This shows that the</w:t>
      </w:r>
      <w:r w:rsidR="001023A1">
        <w:rPr>
          <w:shd w:val="clear" w:color="auto" w:fill="FFFFFF"/>
        </w:rPr>
        <w:t xml:space="preserve"> land was leased and thus, the owner was not permitted</w:t>
      </w:r>
      <w:r w:rsidR="005A10B3">
        <w:rPr>
          <w:shd w:val="clear" w:color="auto" w:fill="FFFFFF"/>
        </w:rPr>
        <w:t xml:space="preserve"> to invest in that</w:t>
      </w:r>
      <w:r>
        <w:rPr>
          <w:shd w:val="clear" w:color="auto" w:fill="FFFFFF"/>
        </w:rPr>
        <w:t xml:space="preserve"> factor.</w:t>
      </w:r>
      <w:r w:rsidR="00323BB1">
        <w:rPr>
          <w:shd w:val="clear" w:color="auto" w:fill="FFFFFF"/>
        </w:rPr>
        <w:t xml:space="preserve"> The </w:t>
      </w:r>
      <w:r w:rsidR="005A10B3">
        <w:rPr>
          <w:shd w:val="clear" w:color="auto" w:fill="FFFFFF"/>
        </w:rPr>
        <w:t>entrepreneur will have to exert himself</w:t>
      </w:r>
      <w:r w:rsidR="00323BB1">
        <w:rPr>
          <w:shd w:val="clear" w:color="auto" w:fill="FFFFFF"/>
        </w:rPr>
        <w:t xml:space="preserve"> in proper management of these factors of production. </w:t>
      </w:r>
      <w:r w:rsidR="00BF304C">
        <w:rPr>
          <w:rFonts w:cs="Times New Roman"/>
          <w:bCs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410BB8" w:rsidRPr="00A637D2" w:rsidRDefault="00410BB8" w:rsidP="00410BB8">
      <w:pPr>
        <w:rPr>
          <w:b/>
        </w:rPr>
      </w:pPr>
      <w:r w:rsidRPr="00A637D2">
        <w:rPr>
          <w:b/>
        </w:rPr>
        <w:lastRenderedPageBreak/>
        <w:t>Figure 2</w:t>
      </w:r>
      <w:r w:rsidR="00A637D2">
        <w:rPr>
          <w:b/>
        </w:rPr>
        <w:t xml:space="preserve"> </w:t>
      </w:r>
      <w:r w:rsidR="002E1300">
        <w:rPr>
          <w:b/>
        </w:rPr>
        <w:t>(Research</w:t>
      </w:r>
      <w:r w:rsidR="00A637D2">
        <w:rPr>
          <w:b/>
        </w:rPr>
        <w:t xml:space="preserve"> question #2)</w:t>
      </w:r>
    </w:p>
    <w:tbl>
      <w:tblPr>
        <w:tblW w:w="8301" w:type="dxa"/>
        <w:tblInd w:w="540" w:type="dxa"/>
        <w:tblLook w:val="04A0" w:firstRow="1" w:lastRow="0" w:firstColumn="1" w:lastColumn="0" w:noHBand="0" w:noVBand="1"/>
      </w:tblPr>
      <w:tblGrid>
        <w:gridCol w:w="1268"/>
        <w:gridCol w:w="1671"/>
        <w:gridCol w:w="2024"/>
        <w:gridCol w:w="1927"/>
        <w:gridCol w:w="1498"/>
      </w:tblGrid>
      <w:tr w:rsidR="001B7F4B" w:rsidRPr="001B7F4B" w:rsidTr="001B7F4B">
        <w:trPr>
          <w:trHeight w:val="420"/>
        </w:trPr>
        <w:tc>
          <w:tcPr>
            <w:tcW w:w="1181" w:type="dxa"/>
            <w:noWrap/>
            <w:vAlign w:val="bottom"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20" w:type="dxa"/>
            <w:gridSpan w:val="4"/>
            <w:noWrap/>
            <w:vAlign w:val="bottom"/>
            <w:hideMark/>
          </w:tcPr>
          <w:p w:rsidR="001B7F4B" w:rsidRPr="001B7F4B" w:rsidRDefault="001B7F4B" w:rsidP="009401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  <w:sz w:val="32"/>
                <w:szCs w:val="32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  <w:sz w:val="32"/>
                <w:szCs w:val="32"/>
              </w:rPr>
              <w:t>Table of Av</w:t>
            </w:r>
            <w:r w:rsidR="009401D1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  <w:sz w:val="32"/>
                <w:szCs w:val="32"/>
              </w:rPr>
              <w:t xml:space="preserve">erage Revenue of Total Labor </w:t>
            </w:r>
            <w:r w:rsidR="008728E2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  <w:sz w:val="32"/>
                <w:szCs w:val="32"/>
              </w:rPr>
              <w:t xml:space="preserve"> </w:t>
            </w:r>
            <w:r w:rsidR="009401D1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  <w:sz w:val="32"/>
                <w:szCs w:val="32"/>
              </w:rPr>
              <w:t>Productivity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  <w:t>Month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  <w:t>Shifts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  <w:t># of employees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i/>
                <w:iCs/>
                <w:color w:val="00B0F0"/>
              </w:rPr>
              <w:t>Total Revenue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Average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000000"/>
              </w:rPr>
              <w:t>October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9am – 5pm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$150,000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$50,000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5pm – 11pm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$26,000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$26,000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000000"/>
              </w:rPr>
              <w:t>November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9am – 5pm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$20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0,000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$66,667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5pm – 11pm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$30,000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$30,000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000000"/>
              </w:rPr>
              <w:t>December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9am – 5pm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$260,000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373217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$83,333.</w:t>
            </w:r>
            <w:r w:rsidR="00A637D2">
              <w:rPr>
                <w:rFonts w:ascii="Calibri" w:eastAsia="Times New Roman" w:hAnsi="Calibri" w:cs="Times New Roman"/>
                <w:b/>
                <w:bCs/>
                <w:color w:val="FF0000"/>
              </w:rPr>
              <w:t>3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5pm – 11pm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$35,000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$35,000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000000"/>
              </w:rPr>
              <w:t>January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9am – 5pm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$350,000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$87,500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5pm – 11pm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$12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0,000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$40,000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000000"/>
              </w:rPr>
              <w:t>February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9am – 5pm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373217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$33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0,000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373217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$82</w:t>
            </w:r>
            <w:r w:rsidR="00A637D2">
              <w:rPr>
                <w:rFonts w:ascii="Calibri" w:eastAsia="Times New Roman" w:hAnsi="Calibri" w:cs="Times New Roman"/>
                <w:b/>
                <w:bCs/>
                <w:color w:val="FF0000"/>
              </w:rPr>
              <w:t>,5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00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5pm – 11pm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$90,000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$30,000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b/>
                <w:bCs/>
                <w:color w:val="000000"/>
              </w:rPr>
              <w:t>March</w:t>
            </w: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9am – 5pm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$34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0,000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$85,000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  <w:tr w:rsidR="001B7F4B" w:rsidRPr="001B7F4B" w:rsidTr="001B7F4B">
        <w:trPr>
          <w:trHeight w:val="300"/>
        </w:trPr>
        <w:tc>
          <w:tcPr>
            <w:tcW w:w="118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5pm – 11pm</w:t>
            </w:r>
          </w:p>
        </w:tc>
        <w:tc>
          <w:tcPr>
            <w:tcW w:w="202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1B7F4B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7F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A637D2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$110,000</w:t>
            </w:r>
            <w:r w:rsidR="001B7F4B" w:rsidRPr="001B7F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  <w:noWrap/>
            <w:vAlign w:val="bottom"/>
            <w:hideMark/>
          </w:tcPr>
          <w:p w:rsidR="001B7F4B" w:rsidRPr="001B7F4B" w:rsidRDefault="00373217" w:rsidP="001B7F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0000"/>
              </w:rPr>
              <w:t>$36,666.</w:t>
            </w:r>
            <w:r w:rsidR="00A637D2">
              <w:rPr>
                <w:rFonts w:ascii="Calibri" w:eastAsia="Times New Roman" w:hAnsi="Calibri" w:cs="Times New Roman"/>
                <w:b/>
                <w:bCs/>
                <w:color w:val="FF0000"/>
              </w:rPr>
              <w:t>67</w:t>
            </w:r>
            <w:r w:rsidR="001B7F4B" w:rsidRPr="001B7F4B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</w:t>
            </w:r>
          </w:p>
        </w:tc>
      </w:tr>
    </w:tbl>
    <w:p w:rsidR="00753FEA" w:rsidRDefault="00753FEA" w:rsidP="00B756F1">
      <w:pPr>
        <w:rPr>
          <w:rFonts w:cs="Times New Roman"/>
          <w:sz w:val="32"/>
          <w:szCs w:val="32"/>
        </w:rPr>
      </w:pPr>
    </w:p>
    <w:p w:rsidR="001B7F4B" w:rsidRPr="001B7F4B" w:rsidRDefault="001B7F4B" w:rsidP="00B756F1">
      <w:pPr>
        <w:rPr>
          <w:rFonts w:cs="Times New Roman"/>
          <w:b/>
          <w:szCs w:val="24"/>
        </w:rPr>
      </w:pPr>
      <w:r w:rsidRPr="001B7F4B">
        <w:rPr>
          <w:rFonts w:cs="Times New Roman"/>
          <w:b/>
          <w:szCs w:val="24"/>
        </w:rPr>
        <w:t>Analysis</w:t>
      </w:r>
      <w:r w:rsidR="00A83223">
        <w:rPr>
          <w:rFonts w:cs="Times New Roman"/>
          <w:b/>
          <w:szCs w:val="24"/>
        </w:rPr>
        <w:t>:</w:t>
      </w:r>
    </w:p>
    <w:p w:rsidR="00A61D5C" w:rsidRDefault="00D24067" w:rsidP="00E2369B">
      <w:r w:rsidRPr="00D24067">
        <w:rPr>
          <w:b/>
        </w:rPr>
        <w:t>Figure 2</w:t>
      </w:r>
      <w:r>
        <w:t xml:space="preserve"> shows the average revenue of the total labor productivity with their number of employees and shifts over </w:t>
      </w:r>
      <w:r w:rsidR="00F45851">
        <w:t>the</w:t>
      </w:r>
      <w:r w:rsidR="00BE06B9">
        <w:t xml:space="preserve"> specified</w:t>
      </w:r>
      <w:r w:rsidR="00F45851">
        <w:t xml:space="preserve"> six months</w:t>
      </w:r>
      <w:r>
        <w:t>. The mean average revenue is $54,388.91.</w:t>
      </w:r>
      <w:r w:rsidR="00CD1B9B">
        <w:t xml:space="preserve"> The most frequent data observed in average revenue is $30,000. </w:t>
      </w:r>
      <w:r>
        <w:t xml:space="preserve"> Additionally, the median value for average revenue is $45,000. </w:t>
      </w:r>
      <w:r w:rsidR="00BE06B9">
        <w:t>T</w:t>
      </w:r>
      <w:r>
        <w:t>here was a steady increase in the</w:t>
      </w:r>
      <w:r w:rsidR="009927DB">
        <w:t xml:space="preserve"> average revenue of</w:t>
      </w:r>
      <w:r w:rsidR="00EC7B99">
        <w:t xml:space="preserve"> </w:t>
      </w:r>
      <w:r w:rsidR="001E7693">
        <w:t>labor</w:t>
      </w:r>
      <w:r>
        <w:t xml:space="preserve"> productivity </w:t>
      </w:r>
      <w:r w:rsidR="00CD1B9B">
        <w:t xml:space="preserve">of workers in </w:t>
      </w:r>
      <w:r w:rsidR="00BB745C">
        <w:t>the assigned</w:t>
      </w:r>
      <w:r w:rsidR="00EC7B99">
        <w:t xml:space="preserve"> </w:t>
      </w:r>
      <w:r w:rsidR="00CD1B9B">
        <w:t xml:space="preserve">period. </w:t>
      </w:r>
      <w:r w:rsidR="00BE06B9">
        <w:t xml:space="preserve">This means </w:t>
      </w:r>
      <w:r w:rsidR="00CD1B9B">
        <w:t>that more</w:t>
      </w:r>
      <w:r w:rsidR="002E478D">
        <w:t xml:space="preserve"> skilled</w:t>
      </w:r>
      <w:r w:rsidR="00CD1B9B">
        <w:t xml:space="preserve"> workers were employed </w:t>
      </w:r>
      <w:r w:rsidR="00BE06B9">
        <w:t xml:space="preserve">over the </w:t>
      </w:r>
      <w:r w:rsidR="00EC7B99">
        <w:t>six months</w:t>
      </w:r>
      <w:r w:rsidR="00CD1B9B">
        <w:t>.</w:t>
      </w:r>
      <w:r w:rsidR="00A61D5C">
        <w:br w:type="page"/>
      </w:r>
    </w:p>
    <w:p w:rsidR="00BF304C" w:rsidRPr="001023A1" w:rsidRDefault="00410BB8" w:rsidP="00BF304C">
      <w:pPr>
        <w:rPr>
          <w:b/>
        </w:rPr>
      </w:pPr>
      <w:r w:rsidRPr="001023A1">
        <w:rPr>
          <w:b/>
        </w:rPr>
        <w:lastRenderedPageBreak/>
        <w:t>Figure 3</w:t>
      </w:r>
      <w:r w:rsidR="001023A1">
        <w:rPr>
          <w:b/>
        </w:rPr>
        <w:t xml:space="preserve"> </w:t>
      </w:r>
      <w:r w:rsidR="00F013CF">
        <w:rPr>
          <w:b/>
        </w:rPr>
        <w:t>(Research</w:t>
      </w:r>
      <w:r w:rsidR="001023A1">
        <w:rPr>
          <w:b/>
        </w:rPr>
        <w:t xml:space="preserve"> question #2)</w:t>
      </w:r>
    </w:p>
    <w:p w:rsidR="00A61D5C" w:rsidRDefault="00A61D5C" w:rsidP="001023A1">
      <w:pPr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C3BBEE" wp14:editId="270D5A8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61D5C" w:rsidRDefault="00410BB8" w:rsidP="00410BB8">
      <w:pPr>
        <w:rPr>
          <w:rFonts w:cs="Times New Roman"/>
          <w:sz w:val="32"/>
          <w:szCs w:val="32"/>
        </w:rPr>
      </w:pPr>
      <w:r w:rsidRPr="001023A1">
        <w:rPr>
          <w:b/>
          <w:shd w:val="clear" w:color="auto" w:fill="FFFFFF"/>
        </w:rPr>
        <w:t>Figure 3</w:t>
      </w:r>
      <w:r>
        <w:rPr>
          <w:shd w:val="clear" w:color="auto" w:fill="FFFFFF"/>
        </w:rPr>
        <w:t xml:space="preserve"> shows the number of employees satisfied with their shifts. Based on the graph, the shift of 9 am -5 pm has a greater proportion of 64% than 5 pm- 11 pm with 36%. This </w:t>
      </w:r>
      <w:r w:rsidR="001E7693">
        <w:rPr>
          <w:shd w:val="clear" w:color="auto" w:fill="FFFFFF"/>
        </w:rPr>
        <w:t xml:space="preserve">reveals </w:t>
      </w:r>
      <w:r w:rsidR="00EC7B99">
        <w:rPr>
          <w:shd w:val="clear" w:color="auto" w:fill="FFFFFF"/>
        </w:rPr>
        <w:t>that</w:t>
      </w:r>
      <w:r>
        <w:rPr>
          <w:shd w:val="clear" w:color="auto" w:fill="FFFFFF"/>
        </w:rPr>
        <w:t xml:space="preserve"> most </w:t>
      </w:r>
      <w:r w:rsidR="00610AB4">
        <w:rPr>
          <w:shd w:val="clear" w:color="auto" w:fill="FFFFFF"/>
        </w:rPr>
        <w:t>employees were</w:t>
      </w:r>
      <w:r>
        <w:rPr>
          <w:shd w:val="clear" w:color="auto" w:fill="FFFFFF"/>
        </w:rPr>
        <w:t xml:space="preserve"> satisfied with 9 am - 5 pm. T</w:t>
      </w:r>
      <w:r w:rsidR="00F013CF">
        <w:rPr>
          <w:shd w:val="clear" w:color="auto" w:fill="FFFFFF"/>
        </w:rPr>
        <w:t xml:space="preserve">his indicates </w:t>
      </w:r>
      <w:r>
        <w:rPr>
          <w:shd w:val="clear" w:color="auto" w:fill="FFFFFF"/>
        </w:rPr>
        <w:t xml:space="preserve">that more workers are </w:t>
      </w:r>
      <w:r w:rsidR="005514F5">
        <w:rPr>
          <w:shd w:val="clear" w:color="auto" w:fill="FFFFFF"/>
        </w:rPr>
        <w:t xml:space="preserve">motivated </w:t>
      </w:r>
      <w:r w:rsidR="00643B99">
        <w:rPr>
          <w:shd w:val="clear" w:color="auto" w:fill="FFFFFF"/>
        </w:rPr>
        <w:t xml:space="preserve">and engaged in </w:t>
      </w:r>
      <w:r w:rsidR="007637BD">
        <w:rPr>
          <w:shd w:val="clear" w:color="auto" w:fill="FFFFFF"/>
        </w:rPr>
        <w:t xml:space="preserve">daylight hours which can contribute to </w:t>
      </w:r>
      <w:r w:rsidR="00EC7B99">
        <w:rPr>
          <w:shd w:val="clear" w:color="auto" w:fill="FFFFFF"/>
        </w:rPr>
        <w:t xml:space="preserve">a </w:t>
      </w:r>
      <w:r w:rsidR="007637BD">
        <w:rPr>
          <w:shd w:val="clear" w:color="auto" w:fill="FFFFFF"/>
        </w:rPr>
        <w:t xml:space="preserve">higher level of productivity </w:t>
      </w:r>
      <w:r w:rsidR="00F73EB9">
        <w:rPr>
          <w:shd w:val="clear" w:color="auto" w:fill="FFFFFF"/>
        </w:rPr>
        <w:t>and further, profitability.</w:t>
      </w:r>
    </w:p>
    <w:p w:rsidR="00A61D5C" w:rsidRDefault="00A61D5C" w:rsidP="00E23D11">
      <w:pPr>
        <w:rPr>
          <w:rFonts w:cs="Times New Roman"/>
          <w:sz w:val="32"/>
          <w:szCs w:val="32"/>
        </w:rPr>
      </w:pPr>
    </w:p>
    <w:p w:rsidR="009401D1" w:rsidRPr="00410BB8" w:rsidRDefault="00795ADD" w:rsidP="00E23D11">
      <w:pPr>
        <w:rPr>
          <w:rFonts w:cs="Times New Roman"/>
          <w:sz w:val="28"/>
          <w:szCs w:val="28"/>
        </w:rPr>
      </w:pPr>
      <w:r w:rsidRPr="00E23D11">
        <w:rPr>
          <w:rFonts w:cs="Times New Roman"/>
          <w:b/>
          <w:i/>
          <w:iCs/>
          <w:color w:val="FF0000"/>
          <w:szCs w:val="24"/>
        </w:rPr>
        <w:br w:type="page"/>
      </w:r>
    </w:p>
    <w:p w:rsidR="005C37C7" w:rsidRPr="005C37C7" w:rsidRDefault="009401D1" w:rsidP="00AA18FE">
      <w:pPr>
        <w:pStyle w:val="Heading1"/>
        <w:rPr>
          <w:rFonts w:eastAsiaTheme="minorHAnsi"/>
        </w:rPr>
      </w:pPr>
      <w:bookmarkStart w:id="8" w:name="_Toc67510460"/>
      <w:bookmarkStart w:id="9" w:name="_Toc68546319"/>
      <w:r w:rsidRPr="005C37C7">
        <w:lastRenderedPageBreak/>
        <w:t>Conclusion</w:t>
      </w:r>
      <w:bookmarkEnd w:id="8"/>
      <w:bookmarkEnd w:id="9"/>
    </w:p>
    <w:p w:rsidR="0082736F" w:rsidRDefault="00A83223" w:rsidP="00FE3BD7">
      <w:pPr>
        <w:pStyle w:val="ListParagraph"/>
        <w:numPr>
          <w:ilvl w:val="0"/>
          <w:numId w:val="30"/>
        </w:numPr>
      </w:pPr>
      <w:r>
        <w:t>C</w:t>
      </w:r>
      <w:r w:rsidR="00772E5D">
        <w:t>apital</w:t>
      </w:r>
      <w:r>
        <w:t xml:space="preserve"> and </w:t>
      </w:r>
      <w:r w:rsidR="008A48BF">
        <w:t>labor</w:t>
      </w:r>
      <w:r w:rsidR="00772E5D">
        <w:t xml:space="preserve"> increased by</w:t>
      </w:r>
      <w:r w:rsidR="008C50A6">
        <w:t xml:space="preserve"> </w:t>
      </w:r>
      <w:r w:rsidR="00BB5BA4">
        <w:t>25% and 75% r</w:t>
      </w:r>
      <w:r w:rsidR="00410BB8">
        <w:t>espectively</w:t>
      </w:r>
      <w:r>
        <w:t xml:space="preserve"> while land remained the same. Therefore, the entrepreneur will have to manage </w:t>
      </w:r>
      <w:r w:rsidR="009F7EE3">
        <w:t>more</w:t>
      </w:r>
      <w:r>
        <w:t xml:space="preserve"> employees in </w:t>
      </w:r>
      <w:r w:rsidR="009F7EE3">
        <w:t>an</w:t>
      </w:r>
      <w:r>
        <w:t xml:space="preserve"> expanded facilit</w:t>
      </w:r>
      <w:r w:rsidR="009F7EE3">
        <w:t>y</w:t>
      </w:r>
      <w:r w:rsidR="00F0649E">
        <w:t xml:space="preserve"> to maintain sales growth through a more efficient use of capital to attain profitability.</w:t>
      </w:r>
    </w:p>
    <w:p w:rsidR="002927D3" w:rsidRDefault="002927D3" w:rsidP="002927D3"/>
    <w:p w:rsidR="00AA7BC4" w:rsidRDefault="0082736F" w:rsidP="00FE3BD7">
      <w:pPr>
        <w:pStyle w:val="ListParagraph"/>
        <w:numPr>
          <w:ilvl w:val="0"/>
          <w:numId w:val="30"/>
        </w:numPr>
      </w:pPr>
      <w:r>
        <w:t>There was a steady increase in productivity which could be</w:t>
      </w:r>
      <w:r w:rsidR="00F0649E">
        <w:t xml:space="preserve"> a result</w:t>
      </w:r>
      <w:r>
        <w:t xml:space="preserve"> </w:t>
      </w:r>
      <w:r w:rsidR="00F0649E">
        <w:t>of more skilled laborers being</w:t>
      </w:r>
      <w:r>
        <w:t xml:space="preserve"> employed. </w:t>
      </w:r>
      <w:r w:rsidR="00F0649E">
        <w:t xml:space="preserve">This can lead to a reduction in unit cost as more output was being produced at the same production cost in 2018. This has encouraged the owner to invest </w:t>
      </w:r>
      <w:r w:rsidR="002927D3">
        <w:t xml:space="preserve">more capital and labour to further improve productivity. </w:t>
      </w:r>
    </w:p>
    <w:p w:rsidR="002927D3" w:rsidRDefault="002927D3" w:rsidP="002927D3">
      <w:pPr>
        <w:pStyle w:val="ListParagraph"/>
      </w:pPr>
    </w:p>
    <w:p w:rsidR="002927D3" w:rsidRDefault="002927D3" w:rsidP="002927D3"/>
    <w:p w:rsidR="00B43E87" w:rsidRDefault="00305087" w:rsidP="00504A49">
      <w:pPr>
        <w:pStyle w:val="ListParagraph"/>
        <w:numPr>
          <w:ilvl w:val="0"/>
          <w:numId w:val="30"/>
        </w:numPr>
      </w:pPr>
      <w:r>
        <w:t xml:space="preserve">Around </w:t>
      </w:r>
      <w:r w:rsidR="00711617">
        <w:t>64% o</w:t>
      </w:r>
      <w:r w:rsidR="003C2173">
        <w:t xml:space="preserve">f </w:t>
      </w:r>
      <w:r w:rsidR="00AD3D97">
        <w:t xml:space="preserve">the employees </w:t>
      </w:r>
      <w:r w:rsidR="00711617">
        <w:t>were</w:t>
      </w:r>
      <w:r w:rsidR="00504A49">
        <w:t xml:space="preserve"> satisfied with 9am</w:t>
      </w:r>
      <w:r w:rsidR="00711617">
        <w:t xml:space="preserve"> </w:t>
      </w:r>
      <w:r w:rsidR="00504A49">
        <w:t>-5pm shift.</w:t>
      </w:r>
      <w:r w:rsidR="00AD3D97">
        <w:t xml:space="preserve"> </w:t>
      </w:r>
      <w:r>
        <w:t>This means that they were satisfied with their employment and contribute to the growth of the business.</w:t>
      </w:r>
    </w:p>
    <w:p w:rsidR="00AA18FE" w:rsidRDefault="00795ADD" w:rsidP="00795ADD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AA18FE" w:rsidRPr="00BA7044" w:rsidRDefault="00AA18FE" w:rsidP="00AA18FE">
      <w:pPr>
        <w:pStyle w:val="Heading1"/>
        <w:rPr>
          <w:u w:val="single"/>
        </w:rPr>
      </w:pPr>
      <w:bookmarkStart w:id="10" w:name="_Toc67510461"/>
      <w:bookmarkStart w:id="11" w:name="_Toc68546320"/>
      <w:r w:rsidRPr="00BA7044">
        <w:rPr>
          <w:u w:val="single"/>
        </w:rPr>
        <w:lastRenderedPageBreak/>
        <w:t>Recommendation</w:t>
      </w:r>
      <w:bookmarkEnd w:id="10"/>
      <w:bookmarkEnd w:id="11"/>
      <w:r w:rsidR="009D1C4F" w:rsidRPr="00BA7044">
        <w:rPr>
          <w:u w:val="single"/>
        </w:rPr>
        <w:t xml:space="preserve"> </w:t>
      </w:r>
    </w:p>
    <w:p w:rsidR="006D117C" w:rsidRDefault="00375763" w:rsidP="00CD3D8A">
      <w:pPr>
        <w:pStyle w:val="ListParagraph"/>
        <w:numPr>
          <w:ilvl w:val="0"/>
          <w:numId w:val="21"/>
        </w:numPr>
      </w:pPr>
      <w:r>
        <w:t>The manager can enhance the relationship with the</w:t>
      </w:r>
      <w:r w:rsidR="00CB7748">
        <w:t>ir</w:t>
      </w:r>
      <w:r>
        <w:t xml:space="preserve"> employees by having a two way feedback to make them</w:t>
      </w:r>
      <w:r w:rsidR="00CB7748">
        <w:t xml:space="preserve"> more</w:t>
      </w:r>
      <w:r>
        <w:t xml:space="preserve"> engaged in their work to raise productivity which</w:t>
      </w:r>
      <w:r w:rsidR="00662B49">
        <w:t xml:space="preserve"> can</w:t>
      </w:r>
      <w:r>
        <w:t xml:space="preserve"> </w:t>
      </w:r>
      <w:r w:rsidR="00662B49">
        <w:t>improve</w:t>
      </w:r>
      <w:r w:rsidR="00CB7748">
        <w:t xml:space="preserve"> </w:t>
      </w:r>
      <w:r w:rsidR="004F70B0">
        <w:t>customers’</w:t>
      </w:r>
      <w:r w:rsidR="00CB7748">
        <w:t xml:space="preserve"> experience</w:t>
      </w:r>
      <w:r>
        <w:t>.</w:t>
      </w:r>
    </w:p>
    <w:p w:rsidR="00295881" w:rsidRPr="00F0649E" w:rsidRDefault="009E1E82" w:rsidP="00295881">
      <w:pPr>
        <w:pStyle w:val="ListParagraph"/>
        <w:numPr>
          <w:ilvl w:val="0"/>
          <w:numId w:val="21"/>
        </w:numPr>
        <w:rPr>
          <w:rFonts w:eastAsia="Times New Roman" w:cs="Times New Roman"/>
          <w:sz w:val="28"/>
          <w:szCs w:val="28"/>
        </w:rPr>
      </w:pPr>
      <w:r>
        <w:t xml:space="preserve">The manager can conduct additional market research in what meals customers </w:t>
      </w:r>
      <w:r w:rsidR="00CB7748">
        <w:t>prefer</w:t>
      </w:r>
      <w:r>
        <w:t xml:space="preserve"> and </w:t>
      </w:r>
      <w:r w:rsidR="00F0649E">
        <w:t>pricing ranges that are acceptable to the customers to improve the restaurant’s profitability.</w:t>
      </w:r>
    </w:p>
    <w:p w:rsidR="00795ADD" w:rsidRPr="00295881" w:rsidRDefault="00795ADD" w:rsidP="00295881">
      <w:pPr>
        <w:rPr>
          <w:rFonts w:eastAsia="Times New Roman" w:cs="Times New Roman"/>
          <w:sz w:val="28"/>
          <w:szCs w:val="28"/>
        </w:rPr>
      </w:pPr>
      <w:r w:rsidRPr="00295881">
        <w:rPr>
          <w:rFonts w:eastAsia="Times New Roman" w:cs="Times New Roman"/>
          <w:sz w:val="28"/>
          <w:szCs w:val="28"/>
        </w:rPr>
        <w:br w:type="page"/>
      </w:r>
    </w:p>
    <w:p w:rsidR="00795ADD" w:rsidRPr="000F7E94" w:rsidRDefault="00795ADD" w:rsidP="00345288">
      <w:pPr>
        <w:pStyle w:val="Heading1"/>
      </w:pPr>
      <w:bookmarkStart w:id="12" w:name="_Toc67510462"/>
      <w:bookmarkStart w:id="13" w:name="_Toc68546321"/>
      <w:r w:rsidRPr="000F7E94">
        <w:lastRenderedPageBreak/>
        <w:t>Bibliography</w:t>
      </w:r>
      <w:bookmarkEnd w:id="12"/>
      <w:bookmarkEnd w:id="13"/>
    </w:p>
    <w:p w:rsidR="00BA7044" w:rsidRDefault="00BA7044" w:rsidP="00BA7044">
      <w:r>
        <w:t>Codner, O</w:t>
      </w:r>
      <w:r w:rsidR="00F31868">
        <w:t>shaun</w:t>
      </w:r>
      <w:r w:rsidR="00B90E60">
        <w:t xml:space="preserve"> and Lois, Maurice.</w:t>
      </w:r>
      <w:r>
        <w:t xml:space="preserve"> Personal Interview, </w:t>
      </w:r>
      <w:r w:rsidR="00B90E60">
        <w:t>7 June</w:t>
      </w:r>
      <w:r w:rsidR="008D26EB">
        <w:t>,</w:t>
      </w:r>
      <w:r w:rsidR="00F31868">
        <w:t xml:space="preserve"> </w:t>
      </w:r>
      <w:r w:rsidR="00C667A8">
        <w:t>2020</w:t>
      </w:r>
      <w:r>
        <w:t xml:space="preserve"> and </w:t>
      </w:r>
      <w:r w:rsidR="00B90E60">
        <w:t xml:space="preserve">17 </w:t>
      </w:r>
      <w:r w:rsidR="00F31868">
        <w:t xml:space="preserve">December, </w:t>
      </w:r>
      <w:r w:rsidR="00C667A8">
        <w:t>2020</w:t>
      </w:r>
    </w:p>
    <w:p w:rsidR="008F766F" w:rsidRDefault="008F766F" w:rsidP="00BA7044">
      <w:proofErr w:type="gramStart"/>
      <w:r>
        <w:t xml:space="preserve">Banfield A and Whitecomb, A. </w:t>
      </w:r>
      <w:r w:rsidRPr="006E283F">
        <w:t>(2018).</w:t>
      </w:r>
      <w:proofErr w:type="gramEnd"/>
      <w:r w:rsidRPr="006E283F">
        <w:t xml:space="preserve"> Essential Principles of Business for CSEC®. London:</w:t>
      </w:r>
      <w:r w:rsidRPr="006E283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E283F">
        <w:t>Hodder Education</w:t>
      </w:r>
    </w:p>
    <w:sdt>
      <w:sdtPr>
        <w:id w:val="111145805"/>
        <w:bibliography/>
      </w:sdtPr>
      <w:sdtEndPr/>
      <w:sdtContent>
        <w:p w:rsidR="00AF3D50" w:rsidRDefault="00AF3D50" w:rsidP="00AF3D50">
          <w:r>
            <w:t>Fernando, J. (2021, February 18). Factors of Production. Retrieved April 2, 2021, from Investopedia: https://www.investopedia.com/terms/f/factors-production.asp</w:t>
          </w:r>
        </w:p>
      </w:sdtContent>
    </w:sdt>
    <w:p w:rsidR="00BA7044" w:rsidRDefault="00BA7044" w:rsidP="00BA7044">
      <w:pPr>
        <w:jc w:val="left"/>
      </w:pPr>
      <w:r w:rsidRPr="006E283F">
        <w:t>Gordon, M. (</w:t>
      </w:r>
      <w:r>
        <w:t>You</w:t>
      </w:r>
      <w:r w:rsidRPr="006E283F">
        <w:t>Tuber). (2020). CXC-CSEC Business Cognate SBA (POB, POA &amp; Econ) - Part 2 Retrieved from YouTube: https://www.youtube.com/watch?v=bte7-G3zSZo&amp;t=669s</w:t>
      </w:r>
    </w:p>
    <w:p w:rsidR="00E95A44" w:rsidRPr="006E283F" w:rsidRDefault="00E95A44" w:rsidP="00E95A44">
      <w:pPr>
        <w:jc w:val="left"/>
      </w:pPr>
    </w:p>
    <w:p w:rsidR="00A61D5C" w:rsidRDefault="00A61D5C">
      <w:pPr>
        <w:spacing w:line="259" w:lineRule="auto"/>
        <w:jc w:val="left"/>
      </w:pPr>
      <w:r>
        <w:br w:type="page"/>
      </w:r>
    </w:p>
    <w:p w:rsidR="00AA18FE" w:rsidRDefault="00BA7044" w:rsidP="00BA7044">
      <w:pPr>
        <w:pStyle w:val="Heading1"/>
      </w:pPr>
      <w:bookmarkStart w:id="14" w:name="_Toc68546322"/>
      <w:r>
        <w:lastRenderedPageBreak/>
        <w:t>Appendices</w:t>
      </w:r>
      <w:bookmarkEnd w:id="14"/>
      <w:r>
        <w:t xml:space="preserve"> </w:t>
      </w:r>
    </w:p>
    <w:p w:rsidR="00BA7044" w:rsidRPr="00BA7044" w:rsidRDefault="00DE1396" w:rsidP="00BA7044">
      <w:pPr>
        <w:pStyle w:val="Heading1"/>
        <w:rPr>
          <w:rFonts w:eastAsia="Calibri" w:cs="Times New Roman"/>
          <w:b w:val="0"/>
          <w:color w:val="E9F0FC"/>
          <w14:shadow w14:blurRad="50800" w14:dist="40005" w14:dir="5400000" w14:sx="100000" w14:sy="100000" w14:kx="0" w14:ky="0" w14:algn="tl">
            <w14:srgbClr w14:val="000000">
              <w14:alpha w14:val="67000"/>
            </w14:srgbClr>
          </w14:shadow>
          <w14:textOutline w14:w="15773" w14:cap="flat" w14:cmpd="sng" w14:algn="ctr">
            <w14:gradFill>
              <w14:gsLst>
                <w14:gs w14:pos="70000">
                  <w14:srgbClr w14:val="0067C7">
                    <w14:shade w14:val="50000"/>
                    <w14:satMod w14:val="190000"/>
                  </w14:srgbClr>
                </w14:gs>
                <w14:gs w14:pos="0">
                  <w14:srgbClr w14:val="69A8F4">
                    <w14:tint w14:val="77000"/>
                    <w14:satMod w14:val="180000"/>
                  </w14:srgbClr>
                </w14:gs>
              </w14:gsLst>
              <w14:lin w14:ang="5400000" w14:scaled="0"/>
            </w14:gradFill>
            <w14:prstDash w14:val="solid"/>
            <w14:round/>
          </w14:textOutline>
        </w:rPr>
      </w:pPr>
      <w:bookmarkStart w:id="15" w:name="_Toc68546323"/>
      <w:r>
        <w:rPr>
          <w:rStyle w:val="Heading2Char"/>
          <w:b w:val="0"/>
        </w:rPr>
        <w:t xml:space="preserve">Appendix </w:t>
      </w:r>
      <w:bookmarkEnd w:id="15"/>
      <w:r w:rsidR="00662B49">
        <w:rPr>
          <w:rStyle w:val="Heading2Char"/>
          <w:b w:val="0"/>
        </w:rPr>
        <w:t>One</w:t>
      </w:r>
      <w:r w:rsidR="00BA7044" w:rsidRPr="00BA7044">
        <w:rPr>
          <w:rFonts w:eastAsia="Calibri" w:cs="Times New Roman"/>
          <w:b w:val="0"/>
          <w:bCs/>
          <w:color w:val="E9F0FC"/>
          <w14:shadow w14:blurRad="50800" w14:dist="40005" w14:dir="5400000" w14:sx="100000" w14:sy="100000" w14:kx="0" w14:ky="0" w14:algn="tl">
            <w14:srgbClr w14:val="000000">
              <w14:alpha w14:val="67000"/>
            </w14:srgbClr>
          </w14:shadow>
          <w14:textOutline w14:w="15773" w14:cap="flat" w14:cmpd="sng" w14:algn="ctr">
            <w14:gradFill>
              <w14:gsLst>
                <w14:gs w14:pos="70000">
                  <w14:srgbClr w14:val="0067C7">
                    <w14:shade w14:val="50000"/>
                    <w14:satMod w14:val="190000"/>
                  </w14:srgbClr>
                </w14:gs>
                <w14:gs w14:pos="0">
                  <w14:srgbClr w14:val="69A8F4">
                    <w14:tint w14:val="77000"/>
                    <w14:satMod w14:val="180000"/>
                  </w14:srgb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</w:t>
      </w:r>
    </w:p>
    <w:p w:rsidR="00BA7044" w:rsidRDefault="00BA7044" w:rsidP="00BA7044">
      <w:pPr>
        <w:rPr>
          <w:rFonts w:cs="Times New Roman"/>
          <w:szCs w:val="24"/>
        </w:rPr>
      </w:pPr>
      <w:r>
        <w:rPr>
          <w:rFonts w:cs="Times New Roman"/>
          <w:szCs w:val="24"/>
        </w:rPr>
        <w:t>Dear Sir/Madam,</w:t>
      </w:r>
    </w:p>
    <w:p w:rsidR="00BA7044" w:rsidRDefault="00BA7044" w:rsidP="00E435F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I am a student of Mona High School. As a part of my CSEC Examination I am required to do a research project on a business. We are using your organization and all responses given by you will be strictly confidential and used for academic purposes only. Thank you.</w:t>
      </w:r>
    </w:p>
    <w:p w:rsidR="00E435F8" w:rsidRDefault="00E435F8" w:rsidP="00BA7044">
      <w:pPr>
        <w:rPr>
          <w:rFonts w:cs="Times New Roman"/>
          <w:szCs w:val="24"/>
        </w:rPr>
      </w:pPr>
    </w:p>
    <w:p w:rsidR="00BA7044" w:rsidRDefault="00BA7044" w:rsidP="00BA7044">
      <w:pPr>
        <w:rPr>
          <w:rFonts w:cs="Times New Roman"/>
          <w:szCs w:val="24"/>
        </w:rPr>
      </w:pPr>
      <w:r>
        <w:rPr>
          <w:rFonts w:cs="Times New Roman"/>
          <w:szCs w:val="24"/>
        </w:rPr>
        <w:t>Th</w:t>
      </w:r>
      <w:r w:rsidR="00E435F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questionnaire is based on the period from Octobe</w:t>
      </w:r>
      <w:r w:rsidR="00410BB8">
        <w:rPr>
          <w:rFonts w:cs="Times New Roman"/>
          <w:szCs w:val="24"/>
        </w:rPr>
        <w:t xml:space="preserve">r </w:t>
      </w:r>
      <w:r>
        <w:rPr>
          <w:rFonts w:cs="Times New Roman"/>
          <w:szCs w:val="24"/>
        </w:rPr>
        <w:t>2018 to March 2019.</w:t>
      </w:r>
    </w:p>
    <w:p w:rsidR="00BA7044" w:rsidRDefault="002936E6" w:rsidP="00BA7044">
      <w:pPr>
        <w:pStyle w:val="ListParagraph"/>
        <w:numPr>
          <w:ilvl w:val="0"/>
          <w:numId w:val="23"/>
        </w:numPr>
        <w:spacing w:after="200" w:line="240" w:lineRule="auto"/>
        <w:rPr>
          <w:rFonts w:cs="Times New Roman"/>
        </w:rPr>
      </w:pPr>
      <w:r>
        <w:rPr>
          <w:rFonts w:cs="Times New Roman"/>
        </w:rPr>
        <w:t>W</w:t>
      </w:r>
      <w:r w:rsidR="00BA7044">
        <w:rPr>
          <w:rFonts w:cs="Times New Roman"/>
        </w:rPr>
        <w:t>hich shift do you work on?</w:t>
      </w:r>
    </w:p>
    <w:p w:rsidR="00BA7044" w:rsidRDefault="007A1660" w:rsidP="00BA7044">
      <w:pPr>
        <w:pStyle w:val="ListParagraph"/>
        <w:spacing w:line="240" w:lineRule="auto"/>
        <w:rPr>
          <w:rFonts w:eastAsia="Calibri" w:cs="Times New Roman"/>
        </w:rPr>
      </w:pPr>
      <w:sdt>
        <w:sdtPr>
          <w:rPr>
            <w:rFonts w:eastAsia="Calibri" w:cs="Times New Roman"/>
          </w:rPr>
          <w:id w:val="-2053757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BA7044">
        <w:rPr>
          <w:rFonts w:eastAsia="Calibri" w:cs="Times New Roman"/>
        </w:rPr>
        <w:t xml:space="preserve"> 9am – 5pm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-1146201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5pm – 11pm</w:t>
      </w:r>
    </w:p>
    <w:p w:rsidR="00BA7044" w:rsidRDefault="007A1660" w:rsidP="00BA7044">
      <w:pPr>
        <w:pStyle w:val="ListParagraph"/>
        <w:tabs>
          <w:tab w:val="left" w:pos="2580"/>
        </w:tabs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1076788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BA7044">
        <w:rPr>
          <w:rFonts w:cs="Times New Roman"/>
        </w:rPr>
        <w:t>Both</w:t>
      </w:r>
    </w:p>
    <w:p w:rsidR="00BA7044" w:rsidRPr="00A134C9" w:rsidRDefault="00BA7044" w:rsidP="00BA7044">
      <w:pPr>
        <w:pStyle w:val="ListParagraph"/>
        <w:tabs>
          <w:tab w:val="left" w:pos="2580"/>
        </w:tabs>
        <w:spacing w:line="240" w:lineRule="auto"/>
        <w:rPr>
          <w:rFonts w:cs="Times New Roman"/>
        </w:rPr>
      </w:pPr>
    </w:p>
    <w:p w:rsidR="00BA7044" w:rsidRDefault="00BA7044" w:rsidP="00BA7044">
      <w:pPr>
        <w:pStyle w:val="ListParagraph"/>
        <w:numPr>
          <w:ilvl w:val="0"/>
          <w:numId w:val="23"/>
        </w:numPr>
        <w:spacing w:after="200" w:line="240" w:lineRule="auto"/>
        <w:rPr>
          <w:rFonts w:cs="Times New Roman"/>
        </w:rPr>
      </w:pPr>
      <w:r>
        <w:rPr>
          <w:rFonts w:cs="Times New Roman"/>
        </w:rPr>
        <w:t>With your assigned shifts, choose one of the options to express your level of satisfaction.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29463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Very satisfied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-751123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Satisfied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-1168255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Dissatisfied</w:t>
      </w:r>
    </w:p>
    <w:p w:rsidR="00BA7044" w:rsidRDefault="007A1660" w:rsidP="00BA7044">
      <w:pPr>
        <w:pStyle w:val="ListParagraph"/>
        <w:tabs>
          <w:tab w:val="left" w:pos="2805"/>
        </w:tabs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117260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BA7044">
        <w:rPr>
          <w:rFonts w:cs="Times New Roman"/>
        </w:rPr>
        <w:t>Very Dissatisfied</w:t>
      </w:r>
    </w:p>
    <w:p w:rsidR="00BA7044" w:rsidRDefault="00BA7044" w:rsidP="00BA7044">
      <w:pPr>
        <w:pStyle w:val="ListParagraph"/>
        <w:tabs>
          <w:tab w:val="left" w:pos="2805"/>
        </w:tabs>
        <w:spacing w:line="240" w:lineRule="auto"/>
        <w:rPr>
          <w:rFonts w:cs="Times New Roman"/>
        </w:rPr>
      </w:pPr>
    </w:p>
    <w:p w:rsidR="00BA7044" w:rsidRDefault="00BA7044" w:rsidP="00BA7044">
      <w:pPr>
        <w:pStyle w:val="ListParagraph"/>
        <w:numPr>
          <w:ilvl w:val="0"/>
          <w:numId w:val="23"/>
        </w:numPr>
        <w:spacing w:after="200" w:line="240" w:lineRule="auto"/>
        <w:rPr>
          <w:rFonts w:cs="Times New Roman"/>
        </w:rPr>
      </w:pPr>
      <w:r>
        <w:rPr>
          <w:rFonts w:cs="Times New Roman"/>
        </w:rPr>
        <w:t>What was your role in the business during the specified period?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-1103409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Cashier</w:t>
      </w:r>
      <w:r w:rsidR="00BA7044">
        <w:rPr>
          <w:rFonts w:cs="Times New Roman"/>
        </w:rPr>
        <w:tab/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-764995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Host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2070154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Waiter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530837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Chef</w:t>
      </w:r>
    </w:p>
    <w:p w:rsidR="00BA7044" w:rsidRDefault="007A1660" w:rsidP="00BA7044">
      <w:pPr>
        <w:pStyle w:val="ListParagraph"/>
        <w:spacing w:line="240" w:lineRule="auto"/>
        <w:rPr>
          <w:rFonts w:cs="Times New Roman"/>
        </w:rPr>
      </w:pPr>
      <w:sdt>
        <w:sdtPr>
          <w:rPr>
            <w:rFonts w:cs="Times New Roman"/>
          </w:rPr>
          <w:id w:val="-1032656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Mincho" w:eastAsia="MS Mincho" w:hAnsi="MS Mincho" w:cs="MS Mincho" w:hint="eastAsia"/>
            </w:rPr>
            <w:t>☐</w:t>
          </w:r>
        </w:sdtContent>
      </w:sdt>
      <w:r w:rsidR="00BA7044">
        <w:rPr>
          <w:rFonts w:cs="Times New Roman"/>
        </w:rPr>
        <w:t>Other</w:t>
      </w:r>
    </w:p>
    <w:p w:rsidR="00E435F8" w:rsidRDefault="00E435F8" w:rsidP="00BA7044">
      <w:pPr>
        <w:pStyle w:val="ListParagraph"/>
        <w:spacing w:line="240" w:lineRule="auto"/>
        <w:rPr>
          <w:rFonts w:cs="Times New Roman"/>
        </w:rPr>
      </w:pPr>
    </w:p>
    <w:p w:rsidR="00BA7044" w:rsidRDefault="00BA7044" w:rsidP="00BA7044">
      <w:pPr>
        <w:pStyle w:val="ListParagraph"/>
        <w:numPr>
          <w:ilvl w:val="0"/>
          <w:numId w:val="23"/>
        </w:numPr>
        <w:spacing w:after="200" w:line="240" w:lineRule="auto"/>
      </w:pPr>
      <w:r>
        <w:t>How was the relationship among you and your colleagues?</w:t>
      </w:r>
    </w:p>
    <w:p w:rsidR="00BA7044" w:rsidRDefault="007A1660" w:rsidP="00BA7044">
      <w:pPr>
        <w:pStyle w:val="ListParagraph"/>
        <w:spacing w:line="240" w:lineRule="auto"/>
      </w:pPr>
      <w:sdt>
        <w:sdtPr>
          <w:id w:val="-1166166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hint="eastAsia"/>
            </w:rPr>
            <w:t>☐</w:t>
          </w:r>
        </w:sdtContent>
      </w:sdt>
      <w:r w:rsidR="00BA7044">
        <w:t>Excellent</w:t>
      </w:r>
    </w:p>
    <w:p w:rsidR="00BA7044" w:rsidRDefault="007A1660" w:rsidP="00BA7044">
      <w:pPr>
        <w:pStyle w:val="ListParagraph"/>
        <w:spacing w:line="240" w:lineRule="auto"/>
      </w:pPr>
      <w:sdt>
        <w:sdtPr>
          <w:id w:val="-894424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hint="eastAsia"/>
            </w:rPr>
            <w:t>☐</w:t>
          </w:r>
        </w:sdtContent>
      </w:sdt>
      <w:r w:rsidR="00BA7044">
        <w:t>Good</w:t>
      </w:r>
    </w:p>
    <w:p w:rsidR="00BA7044" w:rsidRDefault="007A1660" w:rsidP="00BA7044">
      <w:pPr>
        <w:pStyle w:val="ListParagraph"/>
        <w:spacing w:line="240" w:lineRule="auto"/>
      </w:pPr>
      <w:sdt>
        <w:sdtPr>
          <w:id w:val="-1240780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hint="eastAsia"/>
            </w:rPr>
            <w:t>☐</w:t>
          </w:r>
        </w:sdtContent>
      </w:sdt>
      <w:r w:rsidR="00BA7044">
        <w:t>Bad</w:t>
      </w:r>
    </w:p>
    <w:p w:rsidR="00BA7044" w:rsidRDefault="007A1660" w:rsidP="00BA7044">
      <w:pPr>
        <w:pStyle w:val="ListParagraph"/>
        <w:spacing w:line="240" w:lineRule="auto"/>
      </w:pPr>
      <w:sdt>
        <w:sdtPr>
          <w:id w:val="-1062399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7044">
            <w:rPr>
              <w:rFonts w:ascii="MS Gothic" w:eastAsia="MS Gothic" w:hAnsi="MS Gothic" w:hint="eastAsia"/>
            </w:rPr>
            <w:t>☐</w:t>
          </w:r>
        </w:sdtContent>
      </w:sdt>
      <w:r w:rsidR="00BA7044">
        <w:t>Very Bad</w:t>
      </w:r>
    </w:p>
    <w:p w:rsidR="00BA7044" w:rsidRDefault="00BA7044" w:rsidP="00BA7044">
      <w:pPr>
        <w:pStyle w:val="ListParagraph"/>
        <w:spacing w:line="240" w:lineRule="auto"/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223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1170"/>
        <w:gridCol w:w="1440"/>
        <w:gridCol w:w="1440"/>
        <w:gridCol w:w="1188"/>
      </w:tblGrid>
      <w:tr w:rsidR="00BA7044" w:rsidTr="00E30E91">
        <w:tc>
          <w:tcPr>
            <w:tcW w:w="4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55AD74" wp14:editId="5FEC03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313690</wp:posOffset>
                      </wp:positionV>
                      <wp:extent cx="6010275" cy="0"/>
                      <wp:effectExtent l="0" t="0" r="952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0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line w14:anchorId="16849FE2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0,24.7pt" to="473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" strokecolor="#2683c6 [3209]" strokeweight=".5pt">
                      <v:stroke joinstyle="miter"/>
                    </v:line>
                  </w:pict>
                </mc:Fallback>
              </mc:AlternateContent>
            </w:r>
            <w:r>
              <w:t>5) I have the resources I need to perform my duties at work as well as I can.</w:t>
            </w:r>
          </w:p>
          <w:p w:rsidR="00BA7044" w:rsidRDefault="00BA7044" w:rsidP="00E30E91">
            <w:pPr>
              <w:spacing w:line="240" w:lineRule="auto"/>
            </w:pPr>
          </w:p>
        </w:tc>
        <w:sdt>
          <w:sdtPr>
            <w:id w:val="-145471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7188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C1270E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0020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4568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A7044" w:rsidTr="00E30E91">
        <w:tc>
          <w:tcPr>
            <w:tcW w:w="4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4FF0FC" wp14:editId="21DCF46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330200</wp:posOffset>
                      </wp:positionV>
                      <wp:extent cx="6010275" cy="0"/>
                      <wp:effectExtent l="0" t="0" r="952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0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line w14:anchorId="56772454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.75pt,26pt" to="469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" strokecolor="#f69240"/>
                  </w:pict>
                </mc:Fallback>
              </mc:AlternateContent>
            </w:r>
            <w:r>
              <w:t>6) At work, I clearly understand what is expected of me.</w:t>
            </w:r>
          </w:p>
          <w:p w:rsidR="00BA7044" w:rsidRDefault="00BA7044" w:rsidP="00E30E91">
            <w:pPr>
              <w:spacing w:line="240" w:lineRule="auto"/>
            </w:pPr>
          </w:p>
        </w:tc>
        <w:sdt>
          <w:sdtPr>
            <w:id w:val="-30363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353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9078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4702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FFFFF" w:themeFill="background1"/>
                <w:hideMark/>
              </w:tcPr>
              <w:p w:rsidR="00BA7044" w:rsidRDefault="00BA7044" w:rsidP="00E30E91">
                <w:pP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A7044" w:rsidTr="000628B1">
        <w:tc>
          <w:tcPr>
            <w:tcW w:w="4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  <w:jc w:val="center"/>
            </w:pP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A7044" w:rsidRDefault="00BA7044" w:rsidP="00E30E91">
            <w:pPr>
              <w:spacing w:line="240" w:lineRule="auto"/>
              <w:jc w:val="center"/>
            </w:pPr>
          </w:p>
        </w:tc>
      </w:tr>
    </w:tbl>
    <w:p w:rsidR="00BA7044" w:rsidRDefault="00BA7044" w:rsidP="00BA7044">
      <w:pPr>
        <w:spacing w:line="240" w:lineRule="auto"/>
        <w:rPr>
          <w:rFonts w:cs="Times New Roman"/>
        </w:rPr>
      </w:pPr>
    </w:p>
    <w:p w:rsidR="00BA7044" w:rsidRDefault="00BA7044" w:rsidP="00BA7044">
      <w:pPr>
        <w:spacing w:line="240" w:lineRule="auto"/>
        <w:rPr>
          <w:rFonts w:cs="Times New Roman"/>
        </w:rPr>
      </w:pPr>
    </w:p>
    <w:p w:rsidR="00BA7044" w:rsidRDefault="00BA7044" w:rsidP="00BA7044">
      <w:pPr>
        <w:spacing w:line="240" w:lineRule="auto"/>
      </w:pPr>
      <w:r>
        <w:rPr>
          <w:rFonts w:cs="Times New Roman"/>
        </w:rPr>
        <w:tab/>
      </w:r>
    </w:p>
    <w:p w:rsidR="00BA7044" w:rsidRDefault="00BA7044" w:rsidP="00BA7044">
      <w:pPr>
        <w:spacing w:line="240" w:lineRule="auto"/>
        <w:jc w:val="right"/>
      </w:pPr>
      <w:r>
        <w:t>Strongly</w:t>
      </w:r>
      <w:r>
        <w:tab/>
        <w:t>Disagree</w:t>
      </w:r>
      <w:r>
        <w:tab/>
        <w:t>Agree</w:t>
      </w:r>
      <w:r>
        <w:tab/>
      </w:r>
      <w:r>
        <w:tab/>
        <w:t>Strongly</w:t>
      </w:r>
    </w:p>
    <w:p w:rsidR="00BA7044" w:rsidRDefault="00BA7044" w:rsidP="00BA7044">
      <w:pPr>
        <w:spacing w:line="240" w:lineRule="auto"/>
        <w:ind w:left="3600" w:firstLine="720"/>
      </w:pPr>
      <w:r>
        <w:t>Disagree</w:t>
      </w:r>
      <w:r>
        <w:tab/>
      </w:r>
      <w:r>
        <w:tab/>
      </w:r>
      <w:r>
        <w:tab/>
      </w:r>
      <w:r>
        <w:tab/>
      </w:r>
      <w:r>
        <w:tab/>
        <w:t>Agree</w:t>
      </w:r>
    </w:p>
    <w:p w:rsidR="00BA7044" w:rsidRDefault="00BA7044" w:rsidP="00BA7044">
      <w:pPr>
        <w:rPr>
          <w:rFonts w:cs="Times New Roman"/>
        </w:rPr>
      </w:pPr>
    </w:p>
    <w:p w:rsidR="00BA7044" w:rsidRDefault="00BA7044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46166" w:rsidRPr="00046166" w:rsidRDefault="00046166" w:rsidP="00E95A44">
      <w:pPr>
        <w:pStyle w:val="Heading2"/>
        <w:rPr>
          <w:b/>
        </w:rPr>
      </w:pPr>
      <w:bookmarkStart w:id="16" w:name="_Toc68546324"/>
      <w:r w:rsidRPr="00046166">
        <w:rPr>
          <w:b/>
        </w:rPr>
        <w:lastRenderedPageBreak/>
        <w:t>Interview Guide</w:t>
      </w:r>
      <w:bookmarkEnd w:id="16"/>
    </w:p>
    <w:p w:rsidR="00BA7044" w:rsidRPr="00E95A44" w:rsidRDefault="00DE1396" w:rsidP="00E95A44">
      <w:pPr>
        <w:pStyle w:val="Heading2"/>
      </w:pPr>
      <w:bookmarkStart w:id="17" w:name="_Toc68546325"/>
      <w:r>
        <w:t>Appendix</w:t>
      </w:r>
      <w:bookmarkEnd w:id="17"/>
      <w:r w:rsidR="00662B49">
        <w:t xml:space="preserve"> Two</w:t>
      </w:r>
    </w:p>
    <w:p w:rsidR="00DF78EE" w:rsidRDefault="00BA7044" w:rsidP="00DF78EE">
      <w:pPr>
        <w:pStyle w:val="ListParagraph"/>
        <w:numPr>
          <w:ilvl w:val="0"/>
          <w:numId w:val="26"/>
        </w:numPr>
      </w:pPr>
      <w:r w:rsidRPr="008906BC">
        <w:t>W</w:t>
      </w:r>
      <w:r w:rsidR="00A8379B">
        <w:t xml:space="preserve">hat </w:t>
      </w:r>
      <w:proofErr w:type="gramStart"/>
      <w:r w:rsidR="00644AD1">
        <w:t>are</w:t>
      </w:r>
      <w:proofErr w:type="gramEnd"/>
      <w:r w:rsidR="00A8379B">
        <w:t xml:space="preserve"> the sales revenue earned over the period from October 2018 to March 2019?</w:t>
      </w:r>
    </w:p>
    <w:p w:rsidR="00C26955" w:rsidRDefault="00C26955" w:rsidP="00C26955">
      <w:pPr>
        <w:pStyle w:val="ListParagraph"/>
      </w:pPr>
      <w:r>
        <w:t xml:space="preserve">Based on the </w:t>
      </w:r>
      <w:r w:rsidR="009311FA">
        <w:t>established shift system</w:t>
      </w:r>
      <w:r w:rsidR="008362CE">
        <w:t xml:space="preserve"> in th</w:t>
      </w:r>
      <w:r w:rsidR="00DF78EE">
        <w:t>e business, the sales revenue were</w:t>
      </w:r>
      <w:r w:rsidR="008362CE">
        <w:t xml:space="preserve"> s</w:t>
      </w:r>
      <w:r w:rsidR="00DF78EE">
        <w:t>p</w:t>
      </w:r>
      <w:r w:rsidR="008362CE">
        <w:t>lit into a morning shift and evening shift for the six months period.</w:t>
      </w:r>
      <w:r w:rsidR="00EB36BA">
        <w:t xml:space="preserve"> Because of the labour and effort from employees, t</w:t>
      </w:r>
      <w:r w:rsidR="008362CE">
        <w:t>he ap</w:t>
      </w:r>
      <w:r w:rsidR="00EF4D8A">
        <w:t xml:space="preserve">proximate sales revenue that were </w:t>
      </w:r>
      <w:r w:rsidR="008362CE">
        <w:t xml:space="preserve"> genera</w:t>
      </w:r>
      <w:r w:rsidR="00172A8A">
        <w:t>ted for the six months period were</w:t>
      </w:r>
      <w:r w:rsidR="00EF4D8A">
        <w:t xml:space="preserve"> as follows: October were</w:t>
      </w:r>
      <w:r w:rsidR="008362CE">
        <w:t xml:space="preserve"> $</w:t>
      </w:r>
      <w:r w:rsidR="00700904">
        <w:t>1</w:t>
      </w:r>
      <w:r w:rsidR="00EF4D8A">
        <w:t>50,000 and $26,000, November were</w:t>
      </w:r>
      <w:r w:rsidR="00700904">
        <w:t xml:space="preserve"> $2</w:t>
      </w:r>
      <w:r w:rsidR="00EF4D8A">
        <w:t>00,000 and $30,000, December were</w:t>
      </w:r>
      <w:r w:rsidR="00700904">
        <w:t xml:space="preserve"> $</w:t>
      </w:r>
      <w:r w:rsidR="00EF4D8A">
        <w:t>260,000 and $35,000, January were</w:t>
      </w:r>
      <w:r w:rsidR="00700904">
        <w:t xml:space="preserve"> $35</w:t>
      </w:r>
      <w:r w:rsidR="00EF4D8A">
        <w:t>0,000 and $120,000, February were</w:t>
      </w:r>
      <w:r w:rsidR="00700904">
        <w:t xml:space="preserve"> $3</w:t>
      </w:r>
      <w:r w:rsidR="00EF4D8A">
        <w:t>30,000 and $90,000 and March were</w:t>
      </w:r>
      <w:r w:rsidR="00700904">
        <w:t xml:space="preserve"> $340,000 and $110,000.</w:t>
      </w:r>
      <w:bookmarkStart w:id="18" w:name="_GoBack"/>
      <w:bookmarkEnd w:id="18"/>
    </w:p>
    <w:p w:rsidR="00EB36BA" w:rsidRPr="00A134C9" w:rsidRDefault="00EB36BA" w:rsidP="00C26955">
      <w:pPr>
        <w:pStyle w:val="ListParagraph"/>
      </w:pPr>
    </w:p>
    <w:p w:rsidR="00BC2875" w:rsidRDefault="00BA7044" w:rsidP="00700904">
      <w:pPr>
        <w:pStyle w:val="ListParagraph"/>
        <w:numPr>
          <w:ilvl w:val="0"/>
          <w:numId w:val="26"/>
        </w:numPr>
      </w:pPr>
      <w:r w:rsidRPr="008906BC">
        <w:t>W</w:t>
      </w:r>
      <w:r w:rsidR="00BC2875">
        <w:t>ere there any changes to the</w:t>
      </w:r>
      <w:r w:rsidR="00935A23">
        <w:t xml:space="preserve"> value of</w:t>
      </w:r>
      <w:r w:rsidR="00BC2875">
        <w:t xml:space="preserve"> capital over the period?</w:t>
      </w:r>
      <w:r w:rsidR="00700904">
        <w:t xml:space="preserve"> Yes</w:t>
      </w:r>
    </w:p>
    <w:p w:rsidR="00EB36BA" w:rsidRDefault="00EB36BA" w:rsidP="00EB36BA"/>
    <w:p w:rsidR="00700904" w:rsidRDefault="00A8379B" w:rsidP="00700904">
      <w:pPr>
        <w:pStyle w:val="ListParagraph"/>
        <w:numPr>
          <w:ilvl w:val="0"/>
          <w:numId w:val="28"/>
        </w:numPr>
      </w:pPr>
      <w:r w:rsidRPr="00A8379B">
        <w:t>If yes, what had caused the value</w:t>
      </w:r>
      <w:r>
        <w:t xml:space="preserve"> of the capital to change?</w:t>
      </w:r>
    </w:p>
    <w:p w:rsidR="00700904" w:rsidRDefault="00F147AF" w:rsidP="002036BC">
      <w:pPr>
        <w:pStyle w:val="ListParagraph"/>
        <w:ind w:left="1530"/>
      </w:pPr>
      <w:r>
        <w:t>The reason being is because of the necessary install</w:t>
      </w:r>
      <w:r w:rsidR="009B4FD9">
        <w:t>ments which were implemented during</w:t>
      </w:r>
      <w:r>
        <w:t xml:space="preserve"> the months of October 2018 to Dec</w:t>
      </w:r>
      <w:r w:rsidR="002036BC">
        <w:t xml:space="preserve">ember 2018. The installments were </w:t>
      </w:r>
      <w:r>
        <w:t>as follows: chairs, tables, food warmer (bay marine), industrial deep fryer (commercial), extractor, air conditioner, deep freezer, imperial stove four burner and cooking grill.</w:t>
      </w:r>
      <w:r w:rsidR="002036BC">
        <w:t xml:space="preserve"> Additionally</w:t>
      </w:r>
      <w:r w:rsidR="00916A8C">
        <w:t>,</w:t>
      </w:r>
      <w:r w:rsidR="002036BC">
        <w:t xml:space="preserve"> there was an installment of a patio</w:t>
      </w:r>
      <w:r w:rsidR="00700904">
        <w:t xml:space="preserve"> outdoor area</w:t>
      </w:r>
      <w:r w:rsidR="002036BC">
        <w:t xml:space="preserve"> in the period of January 2019 to March 2019</w:t>
      </w:r>
      <w:r w:rsidR="00700904">
        <w:t xml:space="preserve"> which was </w:t>
      </w:r>
      <w:r w:rsidR="009B4FD9">
        <w:t>made</w:t>
      </w:r>
      <w:r w:rsidR="00744C15">
        <w:t xml:space="preserve"> to</w:t>
      </w:r>
      <w:r w:rsidR="00700904">
        <w:t xml:space="preserve"> both attract and accommodate more customers within the restaurant’s premise.</w:t>
      </w:r>
    </w:p>
    <w:p w:rsidR="00EB36BA" w:rsidRPr="00A8379B" w:rsidRDefault="00EB36BA" w:rsidP="00700904">
      <w:pPr>
        <w:pStyle w:val="ListParagraph"/>
        <w:ind w:left="1530"/>
      </w:pPr>
    </w:p>
    <w:p w:rsidR="00A8379B" w:rsidRDefault="00A8379B" w:rsidP="00A8379B">
      <w:pPr>
        <w:pStyle w:val="ListParagraph"/>
        <w:numPr>
          <w:ilvl w:val="0"/>
          <w:numId w:val="26"/>
        </w:numPr>
      </w:pPr>
      <w:r>
        <w:lastRenderedPageBreak/>
        <w:t xml:space="preserve">Has there been a change in the </w:t>
      </w:r>
      <w:r w:rsidR="00644AD1">
        <w:t xml:space="preserve">amount of employees employed </w:t>
      </w:r>
      <w:r>
        <w:t>during the specified period?</w:t>
      </w:r>
      <w:r w:rsidR="00700904">
        <w:t xml:space="preserve"> Yes</w:t>
      </w:r>
    </w:p>
    <w:p w:rsidR="00EB36BA" w:rsidRPr="00A134C9" w:rsidRDefault="00EB36BA" w:rsidP="00EB36BA"/>
    <w:p w:rsidR="00BA7044" w:rsidRDefault="00A8379B" w:rsidP="00E95A44">
      <w:pPr>
        <w:pStyle w:val="ListParagraph"/>
        <w:numPr>
          <w:ilvl w:val="0"/>
          <w:numId w:val="26"/>
        </w:numPr>
      </w:pPr>
      <w:r>
        <w:t xml:space="preserve">During the </w:t>
      </w:r>
      <w:r w:rsidR="00BA7044" w:rsidRPr="008906BC">
        <w:t>period,</w:t>
      </w:r>
      <w:r>
        <w:t xml:space="preserve"> how many employees were employed to J</w:t>
      </w:r>
      <w:r w:rsidR="00935A23">
        <w:t>am Fusion restaurant?</w:t>
      </w:r>
      <w:r w:rsidR="00916A8C">
        <w:t xml:space="preserve"> For </w:t>
      </w:r>
      <w:r w:rsidR="00100197">
        <w:t xml:space="preserve">the </w:t>
      </w:r>
      <w:r w:rsidR="00916A8C">
        <w:t>period of October 2018 to December 2018 there were only four employees that were employed</w:t>
      </w:r>
      <w:r w:rsidR="002901FE">
        <w:t xml:space="preserve">. </w:t>
      </w:r>
      <w:r w:rsidR="00916A8C">
        <w:t>In the period of January 2019 to March 2019 however this number boosted to seven workers.</w:t>
      </w:r>
    </w:p>
    <w:p w:rsidR="00EB36BA" w:rsidRDefault="00EB36BA" w:rsidP="00EB36BA">
      <w:pPr>
        <w:pStyle w:val="ListParagraph"/>
      </w:pPr>
    </w:p>
    <w:p w:rsidR="00EB36BA" w:rsidRPr="00A134C9" w:rsidRDefault="00EB36BA" w:rsidP="00EB36BA"/>
    <w:p w:rsidR="00BA7044" w:rsidRDefault="00BA7044" w:rsidP="00BA7044">
      <w:pPr>
        <w:pStyle w:val="ListParagraph"/>
        <w:numPr>
          <w:ilvl w:val="0"/>
          <w:numId w:val="26"/>
        </w:numPr>
      </w:pPr>
      <w:r w:rsidRPr="008906BC">
        <w:t xml:space="preserve">Were there any changes to the </w:t>
      </w:r>
      <w:r w:rsidR="00A24A47">
        <w:t>factor of land during the period being investigated?</w:t>
      </w:r>
      <w:r w:rsidR="00700904">
        <w:t xml:space="preserve"> No</w:t>
      </w:r>
    </w:p>
    <w:p w:rsidR="00EB36BA" w:rsidRDefault="00EB36BA" w:rsidP="00EB36BA"/>
    <w:p w:rsidR="00295881" w:rsidRDefault="00A62886" w:rsidP="00A62886">
      <w:pPr>
        <w:pStyle w:val="ListParagraph"/>
        <w:numPr>
          <w:ilvl w:val="0"/>
          <w:numId w:val="29"/>
        </w:numPr>
      </w:pPr>
      <w:r>
        <w:t>Why did the factor of l</w:t>
      </w:r>
      <w:r w:rsidR="0085186E">
        <w:t>and remain the same during the six</w:t>
      </w:r>
      <w:r>
        <w:t xml:space="preserve"> months period?</w:t>
      </w:r>
    </w:p>
    <w:p w:rsidR="00700904" w:rsidRPr="00BA7044" w:rsidRDefault="00700904" w:rsidP="00700904">
      <w:pPr>
        <w:pStyle w:val="ListParagraph"/>
        <w:ind w:left="1440"/>
      </w:pPr>
      <w:r>
        <w:t xml:space="preserve">The land remained at the same value because </w:t>
      </w:r>
      <w:r w:rsidR="009311FA">
        <w:t>it was leased.</w:t>
      </w:r>
    </w:p>
    <w:sectPr w:rsidR="00700904" w:rsidRPr="00BA7044" w:rsidSect="00895D30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0DCA51" w15:done="0"/>
  <w15:commentEx w15:paraId="1DA1C78E" w15:done="0"/>
  <w15:commentEx w15:paraId="54B02C42" w15:done="0"/>
  <w15:commentEx w15:paraId="1CD5951B" w15:done="0"/>
  <w15:commentEx w15:paraId="2D1D4F02" w15:done="0"/>
  <w15:commentEx w15:paraId="75A4FC9B" w15:done="0"/>
  <w15:commentEx w15:paraId="46664B65" w15:done="0"/>
  <w15:commentEx w15:paraId="2EA966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44F31" w16cex:dateUtc="2021-04-04T19:44:00Z"/>
  <w16cex:commentExtensible w16cex:durableId="24145723" w16cex:dateUtc="2021-04-04T20:17:00Z"/>
  <w16cex:commentExtensible w16cex:durableId="24146D5D" w16cex:dateUtc="2021-04-04T21:52:00Z"/>
  <w16cex:commentExtensible w16cex:durableId="2414946B" w16cex:dateUtc="2021-04-05T00:39:00Z"/>
  <w16cex:commentExtensible w16cex:durableId="24149736" w16cex:dateUtc="2021-04-05T00:51:00Z"/>
  <w16cex:commentExtensible w16cex:durableId="2414970A" w16cex:dateUtc="2021-04-05T00:50:00Z"/>
  <w16cex:commentExtensible w16cex:durableId="24149D26" w16cex:dateUtc="2021-04-05T01:16:00Z"/>
  <w16cex:commentExtensible w16cex:durableId="24149D97" w16cex:dateUtc="2021-04-05T0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0DCA51" w16cid:durableId="24144F31"/>
  <w16cid:commentId w16cid:paraId="1DA1C78E" w16cid:durableId="24145723"/>
  <w16cid:commentId w16cid:paraId="54B02C42" w16cid:durableId="24146D5D"/>
  <w16cid:commentId w16cid:paraId="1CD5951B" w16cid:durableId="2414946B"/>
  <w16cid:commentId w16cid:paraId="2D1D4F02" w16cid:durableId="24149736"/>
  <w16cid:commentId w16cid:paraId="75A4FC9B" w16cid:durableId="2414970A"/>
  <w16cid:commentId w16cid:paraId="46664B65" w16cid:durableId="24149D26"/>
  <w16cid:commentId w16cid:paraId="2EA9663E" w16cid:durableId="24149D9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660" w:rsidRDefault="007A1660" w:rsidP="00C76EE8">
      <w:pPr>
        <w:spacing w:after="0" w:line="240" w:lineRule="auto"/>
      </w:pPr>
      <w:r>
        <w:separator/>
      </w:r>
    </w:p>
  </w:endnote>
  <w:endnote w:type="continuationSeparator" w:id="0">
    <w:p w:rsidR="007A1660" w:rsidRDefault="007A1660" w:rsidP="00C7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358065"/>
      <w:docPartObj>
        <w:docPartGallery w:val="Page Numbers (Bottom of Page)"/>
        <w:docPartUnique/>
      </w:docPartObj>
    </w:sdtPr>
    <w:sdtEndPr/>
    <w:sdtContent>
      <w:p w:rsidR="00700904" w:rsidRDefault="0070090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D8A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00904" w:rsidRDefault="007009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660" w:rsidRDefault="007A1660" w:rsidP="00C76EE8">
      <w:pPr>
        <w:spacing w:after="0" w:line="240" w:lineRule="auto"/>
      </w:pPr>
      <w:r>
        <w:separator/>
      </w:r>
    </w:p>
  </w:footnote>
  <w:footnote w:type="continuationSeparator" w:id="0">
    <w:p w:rsidR="007A1660" w:rsidRDefault="007A1660" w:rsidP="00C76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348F"/>
      </v:shape>
    </w:pict>
  </w:numPicBullet>
  <w:abstractNum w:abstractNumId="0">
    <w:nsid w:val="04D34D58"/>
    <w:multiLevelType w:val="hybridMultilevel"/>
    <w:tmpl w:val="F7D0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093D"/>
    <w:multiLevelType w:val="hybridMultilevel"/>
    <w:tmpl w:val="4962B8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808556F"/>
    <w:multiLevelType w:val="hybridMultilevel"/>
    <w:tmpl w:val="2AAE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1CBC"/>
    <w:multiLevelType w:val="hybridMultilevel"/>
    <w:tmpl w:val="E1E26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3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6810E57"/>
    <w:multiLevelType w:val="hybridMultilevel"/>
    <w:tmpl w:val="94A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36CFA"/>
    <w:multiLevelType w:val="hybridMultilevel"/>
    <w:tmpl w:val="11346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96614"/>
    <w:multiLevelType w:val="hybridMultilevel"/>
    <w:tmpl w:val="7B6EA788"/>
    <w:lvl w:ilvl="0" w:tplc="9348AE9E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DFE4EEC"/>
    <w:multiLevelType w:val="hybridMultilevel"/>
    <w:tmpl w:val="94A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40D6F"/>
    <w:multiLevelType w:val="hybridMultilevel"/>
    <w:tmpl w:val="3AFC450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23F07A03"/>
    <w:multiLevelType w:val="hybridMultilevel"/>
    <w:tmpl w:val="C5D28C20"/>
    <w:lvl w:ilvl="0" w:tplc="71D462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23413"/>
    <w:multiLevelType w:val="hybridMultilevel"/>
    <w:tmpl w:val="B6EC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120DE"/>
    <w:multiLevelType w:val="hybridMultilevel"/>
    <w:tmpl w:val="94A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300CD"/>
    <w:multiLevelType w:val="hybridMultilevel"/>
    <w:tmpl w:val="F632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94629"/>
    <w:multiLevelType w:val="hybridMultilevel"/>
    <w:tmpl w:val="11346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50ECE"/>
    <w:multiLevelType w:val="hybridMultilevel"/>
    <w:tmpl w:val="C95EAD3A"/>
    <w:lvl w:ilvl="0" w:tplc="94203A10">
      <w:start w:val="1"/>
      <w:numFmt w:val="lowerRoman"/>
      <w:lvlText w:val="%1)"/>
      <w:lvlJc w:val="left"/>
      <w:pPr>
        <w:ind w:left="1080" w:hanging="720"/>
      </w:pPr>
      <w:rPr>
        <w:rFonts w:asciiTheme="majorHAnsi" w:eastAsiaTheme="majorEastAsia" w:hAnsiTheme="majorHAnsi" w:cstheme="majorBidi" w:hint="default"/>
        <w:i/>
        <w:color w:val="3494BA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B5AAC"/>
    <w:multiLevelType w:val="hybridMultilevel"/>
    <w:tmpl w:val="94EED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11256"/>
    <w:multiLevelType w:val="hybridMultilevel"/>
    <w:tmpl w:val="313E9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53790"/>
    <w:multiLevelType w:val="hybridMultilevel"/>
    <w:tmpl w:val="B82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593B7E"/>
    <w:multiLevelType w:val="hybridMultilevel"/>
    <w:tmpl w:val="113465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C2727"/>
    <w:multiLevelType w:val="hybridMultilevel"/>
    <w:tmpl w:val="4B1A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CE8"/>
    <w:multiLevelType w:val="hybridMultilevel"/>
    <w:tmpl w:val="ABB2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94A87"/>
    <w:multiLevelType w:val="hybridMultilevel"/>
    <w:tmpl w:val="B9D2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8C1A91"/>
    <w:multiLevelType w:val="hybridMultilevel"/>
    <w:tmpl w:val="5434E040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5ECB5648"/>
    <w:multiLevelType w:val="hybridMultilevel"/>
    <w:tmpl w:val="92322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370EC3"/>
    <w:multiLevelType w:val="hybridMultilevel"/>
    <w:tmpl w:val="13F4CD3A"/>
    <w:lvl w:ilvl="0" w:tplc="C5223522">
      <w:start w:val="10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7812EB"/>
    <w:multiLevelType w:val="hybridMultilevel"/>
    <w:tmpl w:val="A1084E08"/>
    <w:lvl w:ilvl="0" w:tplc="DAC66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A773D"/>
    <w:multiLevelType w:val="hybridMultilevel"/>
    <w:tmpl w:val="3C9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A51AD"/>
    <w:multiLevelType w:val="hybridMultilevel"/>
    <w:tmpl w:val="F0C415C2"/>
    <w:lvl w:ilvl="0" w:tplc="28A463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28"/>
  </w:num>
  <w:num w:numId="5">
    <w:abstractNumId w:val="2"/>
  </w:num>
  <w:num w:numId="6">
    <w:abstractNumId w:val="16"/>
  </w:num>
  <w:num w:numId="7">
    <w:abstractNumId w:val="18"/>
  </w:num>
  <w:num w:numId="8">
    <w:abstractNumId w:val="21"/>
  </w:num>
  <w:num w:numId="9">
    <w:abstractNumId w:val="14"/>
  </w:num>
  <w:num w:numId="10">
    <w:abstractNumId w:val="2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"/>
  </w:num>
  <w:num w:numId="13">
    <w:abstractNumId w:val="4"/>
  </w:num>
  <w:num w:numId="14">
    <w:abstractNumId w:val="26"/>
  </w:num>
  <w:num w:numId="15">
    <w:abstractNumId w:val="5"/>
  </w:num>
  <w:num w:numId="16">
    <w:abstractNumId w:val="11"/>
  </w:num>
  <w:num w:numId="17">
    <w:abstractNumId w:val="27"/>
  </w:num>
  <w:num w:numId="18">
    <w:abstractNumId w:val="17"/>
  </w:num>
  <w:num w:numId="19">
    <w:abstractNumId w:val="13"/>
  </w:num>
  <w:num w:numId="20">
    <w:abstractNumId w:val="0"/>
  </w:num>
  <w:num w:numId="21">
    <w:abstractNumId w:val="24"/>
  </w:num>
  <w:num w:numId="22">
    <w:abstractNumId w:val="19"/>
  </w:num>
  <w:num w:numId="23">
    <w:abstractNumId w:val="6"/>
  </w:num>
  <w:num w:numId="24">
    <w:abstractNumId w:val="12"/>
  </w:num>
  <w:num w:numId="25">
    <w:abstractNumId w:val="8"/>
  </w:num>
  <w:num w:numId="26">
    <w:abstractNumId w:val="22"/>
  </w:num>
  <w:num w:numId="27">
    <w:abstractNumId w:val="15"/>
  </w:num>
  <w:num w:numId="28">
    <w:abstractNumId w:val="7"/>
  </w:num>
  <w:num w:numId="29">
    <w:abstractNumId w:val="10"/>
  </w:num>
  <w:num w:numId="3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l Blake">
    <w15:presenceInfo w15:providerId="Windows Live" w15:userId="9fa9d7f22a3fb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90"/>
    <w:rsid w:val="00004126"/>
    <w:rsid w:val="00006739"/>
    <w:rsid w:val="00007EB4"/>
    <w:rsid w:val="00010518"/>
    <w:rsid w:val="00015CF9"/>
    <w:rsid w:val="00017C5F"/>
    <w:rsid w:val="00022D5A"/>
    <w:rsid w:val="00023E79"/>
    <w:rsid w:val="00027078"/>
    <w:rsid w:val="00034BE2"/>
    <w:rsid w:val="00036B18"/>
    <w:rsid w:val="0003740C"/>
    <w:rsid w:val="00044447"/>
    <w:rsid w:val="00046166"/>
    <w:rsid w:val="00053245"/>
    <w:rsid w:val="000628B1"/>
    <w:rsid w:val="00070B75"/>
    <w:rsid w:val="0007420E"/>
    <w:rsid w:val="00081C8E"/>
    <w:rsid w:val="0008266A"/>
    <w:rsid w:val="000852F1"/>
    <w:rsid w:val="000936B8"/>
    <w:rsid w:val="00096BC0"/>
    <w:rsid w:val="000A0014"/>
    <w:rsid w:val="000A6168"/>
    <w:rsid w:val="000C075A"/>
    <w:rsid w:val="000D43E9"/>
    <w:rsid w:val="000F12C4"/>
    <w:rsid w:val="000F24E7"/>
    <w:rsid w:val="000F26EE"/>
    <w:rsid w:val="000F7E94"/>
    <w:rsid w:val="00100197"/>
    <w:rsid w:val="001015C5"/>
    <w:rsid w:val="001023A1"/>
    <w:rsid w:val="00107B38"/>
    <w:rsid w:val="00122442"/>
    <w:rsid w:val="00136208"/>
    <w:rsid w:val="00137C1E"/>
    <w:rsid w:val="00172A8A"/>
    <w:rsid w:val="00182069"/>
    <w:rsid w:val="001A475B"/>
    <w:rsid w:val="001B3A1F"/>
    <w:rsid w:val="001B5B70"/>
    <w:rsid w:val="001B7F4B"/>
    <w:rsid w:val="001D40FF"/>
    <w:rsid w:val="001E30F5"/>
    <w:rsid w:val="001E6936"/>
    <w:rsid w:val="001E7693"/>
    <w:rsid w:val="001E78FC"/>
    <w:rsid w:val="002036BC"/>
    <w:rsid w:val="002060D9"/>
    <w:rsid w:val="00210A6A"/>
    <w:rsid w:val="00213CCF"/>
    <w:rsid w:val="00214CE2"/>
    <w:rsid w:val="00215BBD"/>
    <w:rsid w:val="00217382"/>
    <w:rsid w:val="00226706"/>
    <w:rsid w:val="002276A9"/>
    <w:rsid w:val="00231C75"/>
    <w:rsid w:val="002338EF"/>
    <w:rsid w:val="002420B4"/>
    <w:rsid w:val="002707F4"/>
    <w:rsid w:val="002901FE"/>
    <w:rsid w:val="002927D3"/>
    <w:rsid w:val="002936E6"/>
    <w:rsid w:val="00295881"/>
    <w:rsid w:val="002963BD"/>
    <w:rsid w:val="00297A90"/>
    <w:rsid w:val="002D1961"/>
    <w:rsid w:val="002D725D"/>
    <w:rsid w:val="002E1300"/>
    <w:rsid w:val="002E478D"/>
    <w:rsid w:val="002F4C61"/>
    <w:rsid w:val="002F67C0"/>
    <w:rsid w:val="00305087"/>
    <w:rsid w:val="00312833"/>
    <w:rsid w:val="0031501C"/>
    <w:rsid w:val="00321D7D"/>
    <w:rsid w:val="00323BB1"/>
    <w:rsid w:val="00340048"/>
    <w:rsid w:val="00342A45"/>
    <w:rsid w:val="00345288"/>
    <w:rsid w:val="003462DE"/>
    <w:rsid w:val="00350C69"/>
    <w:rsid w:val="00357487"/>
    <w:rsid w:val="00373217"/>
    <w:rsid w:val="00375763"/>
    <w:rsid w:val="00396087"/>
    <w:rsid w:val="003A42FB"/>
    <w:rsid w:val="003B2470"/>
    <w:rsid w:val="003B2B32"/>
    <w:rsid w:val="003B43D5"/>
    <w:rsid w:val="003B648A"/>
    <w:rsid w:val="003C04C1"/>
    <w:rsid w:val="003C06B3"/>
    <w:rsid w:val="003C13C1"/>
    <w:rsid w:val="003C2173"/>
    <w:rsid w:val="003D6923"/>
    <w:rsid w:val="003D7C48"/>
    <w:rsid w:val="003E15CC"/>
    <w:rsid w:val="003F3471"/>
    <w:rsid w:val="003F7818"/>
    <w:rsid w:val="00401DA4"/>
    <w:rsid w:val="00405771"/>
    <w:rsid w:val="00407B4F"/>
    <w:rsid w:val="00410BB8"/>
    <w:rsid w:val="0041222F"/>
    <w:rsid w:val="00421DE9"/>
    <w:rsid w:val="00432988"/>
    <w:rsid w:val="00433D24"/>
    <w:rsid w:val="0043760C"/>
    <w:rsid w:val="004459CB"/>
    <w:rsid w:val="00452E5C"/>
    <w:rsid w:val="0045396E"/>
    <w:rsid w:val="0046780B"/>
    <w:rsid w:val="004725A7"/>
    <w:rsid w:val="00475DE2"/>
    <w:rsid w:val="00476A7E"/>
    <w:rsid w:val="004844A4"/>
    <w:rsid w:val="00492BBD"/>
    <w:rsid w:val="00494B18"/>
    <w:rsid w:val="004A6846"/>
    <w:rsid w:val="004C1241"/>
    <w:rsid w:val="004D542C"/>
    <w:rsid w:val="004E116E"/>
    <w:rsid w:val="004E57B4"/>
    <w:rsid w:val="004F6547"/>
    <w:rsid w:val="004F70B0"/>
    <w:rsid w:val="00504A49"/>
    <w:rsid w:val="005063CF"/>
    <w:rsid w:val="005109EC"/>
    <w:rsid w:val="005128BE"/>
    <w:rsid w:val="00517A75"/>
    <w:rsid w:val="00526AB3"/>
    <w:rsid w:val="00531568"/>
    <w:rsid w:val="00542FE7"/>
    <w:rsid w:val="00547837"/>
    <w:rsid w:val="005514F5"/>
    <w:rsid w:val="00557244"/>
    <w:rsid w:val="00557257"/>
    <w:rsid w:val="00573EEE"/>
    <w:rsid w:val="0058331A"/>
    <w:rsid w:val="00590A92"/>
    <w:rsid w:val="00590D8D"/>
    <w:rsid w:val="005A10B3"/>
    <w:rsid w:val="005A6080"/>
    <w:rsid w:val="005C2066"/>
    <w:rsid w:val="005C37C7"/>
    <w:rsid w:val="005C64F2"/>
    <w:rsid w:val="005D46B5"/>
    <w:rsid w:val="005D6801"/>
    <w:rsid w:val="005E7018"/>
    <w:rsid w:val="005F1849"/>
    <w:rsid w:val="006009AE"/>
    <w:rsid w:val="006019BD"/>
    <w:rsid w:val="00610AB4"/>
    <w:rsid w:val="00620600"/>
    <w:rsid w:val="00623669"/>
    <w:rsid w:val="00635EBF"/>
    <w:rsid w:val="00636947"/>
    <w:rsid w:val="00643B99"/>
    <w:rsid w:val="00644AD1"/>
    <w:rsid w:val="00662B49"/>
    <w:rsid w:val="00670188"/>
    <w:rsid w:val="00690C75"/>
    <w:rsid w:val="0069352E"/>
    <w:rsid w:val="00694E45"/>
    <w:rsid w:val="006A7778"/>
    <w:rsid w:val="006B22E2"/>
    <w:rsid w:val="006C4735"/>
    <w:rsid w:val="006D117C"/>
    <w:rsid w:val="006D2E74"/>
    <w:rsid w:val="006D3B3E"/>
    <w:rsid w:val="006D5167"/>
    <w:rsid w:val="006E283F"/>
    <w:rsid w:val="006E6752"/>
    <w:rsid w:val="006F1215"/>
    <w:rsid w:val="006F1D85"/>
    <w:rsid w:val="006F655D"/>
    <w:rsid w:val="00700868"/>
    <w:rsid w:val="00700904"/>
    <w:rsid w:val="007015D3"/>
    <w:rsid w:val="00701DE1"/>
    <w:rsid w:val="00711617"/>
    <w:rsid w:val="00711C41"/>
    <w:rsid w:val="00717D3D"/>
    <w:rsid w:val="0072590B"/>
    <w:rsid w:val="007327FB"/>
    <w:rsid w:val="00744C15"/>
    <w:rsid w:val="00751D8D"/>
    <w:rsid w:val="00753FEA"/>
    <w:rsid w:val="00762E36"/>
    <w:rsid w:val="007637BD"/>
    <w:rsid w:val="0076498E"/>
    <w:rsid w:val="00765F2C"/>
    <w:rsid w:val="00772E5D"/>
    <w:rsid w:val="00793C9A"/>
    <w:rsid w:val="00795ADD"/>
    <w:rsid w:val="007A1660"/>
    <w:rsid w:val="007A2078"/>
    <w:rsid w:val="007A22ED"/>
    <w:rsid w:val="007B5C4D"/>
    <w:rsid w:val="007C40D2"/>
    <w:rsid w:val="007C4478"/>
    <w:rsid w:val="007D32F2"/>
    <w:rsid w:val="007D71A0"/>
    <w:rsid w:val="007D77F3"/>
    <w:rsid w:val="007E3BD4"/>
    <w:rsid w:val="007F4CD3"/>
    <w:rsid w:val="00804C2D"/>
    <w:rsid w:val="00811A88"/>
    <w:rsid w:val="00813944"/>
    <w:rsid w:val="00816202"/>
    <w:rsid w:val="00817BF2"/>
    <w:rsid w:val="00820DC3"/>
    <w:rsid w:val="008263E5"/>
    <w:rsid w:val="0082736F"/>
    <w:rsid w:val="008354D7"/>
    <w:rsid w:val="008362CE"/>
    <w:rsid w:val="00842E86"/>
    <w:rsid w:val="00844853"/>
    <w:rsid w:val="00846D5D"/>
    <w:rsid w:val="0085186E"/>
    <w:rsid w:val="00857926"/>
    <w:rsid w:val="00863F43"/>
    <w:rsid w:val="008728E2"/>
    <w:rsid w:val="008906BC"/>
    <w:rsid w:val="00892FD2"/>
    <w:rsid w:val="008949A3"/>
    <w:rsid w:val="00894BBB"/>
    <w:rsid w:val="00895D30"/>
    <w:rsid w:val="008A48BF"/>
    <w:rsid w:val="008C2297"/>
    <w:rsid w:val="008C50A6"/>
    <w:rsid w:val="008D07DB"/>
    <w:rsid w:val="008D26EB"/>
    <w:rsid w:val="008D2E9D"/>
    <w:rsid w:val="008F2657"/>
    <w:rsid w:val="008F766F"/>
    <w:rsid w:val="00902B3E"/>
    <w:rsid w:val="009038A4"/>
    <w:rsid w:val="00915CB6"/>
    <w:rsid w:val="00916A8C"/>
    <w:rsid w:val="009265B5"/>
    <w:rsid w:val="009311FA"/>
    <w:rsid w:val="00935A23"/>
    <w:rsid w:val="009401D1"/>
    <w:rsid w:val="00945F7B"/>
    <w:rsid w:val="00947C9E"/>
    <w:rsid w:val="00951CFD"/>
    <w:rsid w:val="00953146"/>
    <w:rsid w:val="00966FFD"/>
    <w:rsid w:val="00973B87"/>
    <w:rsid w:val="00973F0E"/>
    <w:rsid w:val="009837BC"/>
    <w:rsid w:val="009927DB"/>
    <w:rsid w:val="009A0E93"/>
    <w:rsid w:val="009A2AC8"/>
    <w:rsid w:val="009A72ED"/>
    <w:rsid w:val="009A7C44"/>
    <w:rsid w:val="009B4FD9"/>
    <w:rsid w:val="009C272F"/>
    <w:rsid w:val="009D0275"/>
    <w:rsid w:val="009D1C4F"/>
    <w:rsid w:val="009E1E82"/>
    <w:rsid w:val="009F022B"/>
    <w:rsid w:val="009F6221"/>
    <w:rsid w:val="009F7EE3"/>
    <w:rsid w:val="00A03A7F"/>
    <w:rsid w:val="00A134C9"/>
    <w:rsid w:val="00A2312C"/>
    <w:rsid w:val="00A24A47"/>
    <w:rsid w:val="00A250AE"/>
    <w:rsid w:val="00A57094"/>
    <w:rsid w:val="00A5728A"/>
    <w:rsid w:val="00A605FD"/>
    <w:rsid w:val="00A61D5C"/>
    <w:rsid w:val="00A62886"/>
    <w:rsid w:val="00A637D2"/>
    <w:rsid w:val="00A70113"/>
    <w:rsid w:val="00A83223"/>
    <w:rsid w:val="00A8379B"/>
    <w:rsid w:val="00A87231"/>
    <w:rsid w:val="00AA18FE"/>
    <w:rsid w:val="00AA2924"/>
    <w:rsid w:val="00AA7BC4"/>
    <w:rsid w:val="00AC6EC6"/>
    <w:rsid w:val="00AD3D97"/>
    <w:rsid w:val="00AE33B8"/>
    <w:rsid w:val="00AF3309"/>
    <w:rsid w:val="00AF3D50"/>
    <w:rsid w:val="00B00D15"/>
    <w:rsid w:val="00B03338"/>
    <w:rsid w:val="00B23BB1"/>
    <w:rsid w:val="00B43E87"/>
    <w:rsid w:val="00B51732"/>
    <w:rsid w:val="00B62CEE"/>
    <w:rsid w:val="00B756F1"/>
    <w:rsid w:val="00B86684"/>
    <w:rsid w:val="00B90E60"/>
    <w:rsid w:val="00BA0585"/>
    <w:rsid w:val="00BA672C"/>
    <w:rsid w:val="00BA6B07"/>
    <w:rsid w:val="00BA6CE8"/>
    <w:rsid w:val="00BA7044"/>
    <w:rsid w:val="00BA70A4"/>
    <w:rsid w:val="00BB5BA4"/>
    <w:rsid w:val="00BB61C8"/>
    <w:rsid w:val="00BB745C"/>
    <w:rsid w:val="00BC2875"/>
    <w:rsid w:val="00BC7F7B"/>
    <w:rsid w:val="00BD3510"/>
    <w:rsid w:val="00BE06B9"/>
    <w:rsid w:val="00BF304C"/>
    <w:rsid w:val="00BF7DED"/>
    <w:rsid w:val="00C013D1"/>
    <w:rsid w:val="00C030AF"/>
    <w:rsid w:val="00C05BBC"/>
    <w:rsid w:val="00C1270E"/>
    <w:rsid w:val="00C12911"/>
    <w:rsid w:val="00C175F5"/>
    <w:rsid w:val="00C2186C"/>
    <w:rsid w:val="00C26955"/>
    <w:rsid w:val="00C30F4E"/>
    <w:rsid w:val="00C362EF"/>
    <w:rsid w:val="00C44C09"/>
    <w:rsid w:val="00C45D7D"/>
    <w:rsid w:val="00C51960"/>
    <w:rsid w:val="00C54B3E"/>
    <w:rsid w:val="00C55ED8"/>
    <w:rsid w:val="00C667A8"/>
    <w:rsid w:val="00C75B51"/>
    <w:rsid w:val="00C76EE8"/>
    <w:rsid w:val="00C803F5"/>
    <w:rsid w:val="00C8075A"/>
    <w:rsid w:val="00C836B7"/>
    <w:rsid w:val="00C86E76"/>
    <w:rsid w:val="00C907AD"/>
    <w:rsid w:val="00CB7748"/>
    <w:rsid w:val="00CC343A"/>
    <w:rsid w:val="00CC5645"/>
    <w:rsid w:val="00CD1994"/>
    <w:rsid w:val="00CD1B9B"/>
    <w:rsid w:val="00CD3D8A"/>
    <w:rsid w:val="00CF56A3"/>
    <w:rsid w:val="00D032EF"/>
    <w:rsid w:val="00D24067"/>
    <w:rsid w:val="00D44997"/>
    <w:rsid w:val="00D50DFC"/>
    <w:rsid w:val="00D51A53"/>
    <w:rsid w:val="00D54C61"/>
    <w:rsid w:val="00D665B6"/>
    <w:rsid w:val="00D7045D"/>
    <w:rsid w:val="00D7155D"/>
    <w:rsid w:val="00D7324E"/>
    <w:rsid w:val="00D76CA3"/>
    <w:rsid w:val="00D8012A"/>
    <w:rsid w:val="00D83C08"/>
    <w:rsid w:val="00D84317"/>
    <w:rsid w:val="00D9049C"/>
    <w:rsid w:val="00D96171"/>
    <w:rsid w:val="00DA695C"/>
    <w:rsid w:val="00DB2AFA"/>
    <w:rsid w:val="00DB771C"/>
    <w:rsid w:val="00DC5C8A"/>
    <w:rsid w:val="00DC75FE"/>
    <w:rsid w:val="00DE1396"/>
    <w:rsid w:val="00DF52E6"/>
    <w:rsid w:val="00DF78EE"/>
    <w:rsid w:val="00E053DE"/>
    <w:rsid w:val="00E2369B"/>
    <w:rsid w:val="00E23D11"/>
    <w:rsid w:val="00E30E91"/>
    <w:rsid w:val="00E372C8"/>
    <w:rsid w:val="00E435F8"/>
    <w:rsid w:val="00E437B8"/>
    <w:rsid w:val="00E70115"/>
    <w:rsid w:val="00E76322"/>
    <w:rsid w:val="00E83B87"/>
    <w:rsid w:val="00E86B7C"/>
    <w:rsid w:val="00E93262"/>
    <w:rsid w:val="00E95A44"/>
    <w:rsid w:val="00EA27D3"/>
    <w:rsid w:val="00EB2347"/>
    <w:rsid w:val="00EB28BC"/>
    <w:rsid w:val="00EB36BA"/>
    <w:rsid w:val="00EB4104"/>
    <w:rsid w:val="00EB4758"/>
    <w:rsid w:val="00EB5C3D"/>
    <w:rsid w:val="00EC7B99"/>
    <w:rsid w:val="00EC7D21"/>
    <w:rsid w:val="00ED0CA9"/>
    <w:rsid w:val="00ED3BD7"/>
    <w:rsid w:val="00ED5AF7"/>
    <w:rsid w:val="00EE00B2"/>
    <w:rsid w:val="00EF4D8A"/>
    <w:rsid w:val="00F013CF"/>
    <w:rsid w:val="00F02B1F"/>
    <w:rsid w:val="00F0649E"/>
    <w:rsid w:val="00F10328"/>
    <w:rsid w:val="00F147AF"/>
    <w:rsid w:val="00F31868"/>
    <w:rsid w:val="00F33163"/>
    <w:rsid w:val="00F376E3"/>
    <w:rsid w:val="00F45851"/>
    <w:rsid w:val="00F57D02"/>
    <w:rsid w:val="00F66628"/>
    <w:rsid w:val="00F6788F"/>
    <w:rsid w:val="00F73EB9"/>
    <w:rsid w:val="00F942D0"/>
    <w:rsid w:val="00FC5716"/>
    <w:rsid w:val="00FD1C39"/>
    <w:rsid w:val="00FD1D85"/>
    <w:rsid w:val="00FD32B9"/>
    <w:rsid w:val="00FE1338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7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C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04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44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A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7A9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A704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297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7044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table" w:customStyle="1" w:styleId="LightGrid-Accent51">
    <w:name w:val="Light Grid - Accent 51"/>
    <w:basedOn w:val="TableNormal"/>
    <w:next w:val="LightGrid-Accent5"/>
    <w:uiPriority w:val="62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MediumGrid1-Accent1">
    <w:name w:val="Medium Grid 1 Accent 1"/>
    <w:basedOn w:val="TableNormal"/>
    <w:uiPriority w:val="67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717D3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5">
    <w:name w:val="Medium Grid 1 Accent 5"/>
    <w:basedOn w:val="TableNormal"/>
    <w:uiPriority w:val="67"/>
    <w:rsid w:val="00717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customStyle="1" w:styleId="MediumGrid1-Accent52">
    <w:name w:val="Medium Grid 1 - Accent 52"/>
    <w:basedOn w:val="TableNormal"/>
    <w:next w:val="MediumGrid1-Accent5"/>
    <w:uiPriority w:val="67"/>
    <w:rsid w:val="00EB410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LightGrid-Accent53">
    <w:name w:val="Light Grid - Accent 53"/>
    <w:basedOn w:val="TableNormal"/>
    <w:next w:val="LightGrid-Accent5"/>
    <w:uiPriority w:val="62"/>
    <w:rsid w:val="00846D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949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E8"/>
  </w:style>
  <w:style w:type="paragraph" w:styleId="Footer">
    <w:name w:val="footer"/>
    <w:basedOn w:val="Normal"/>
    <w:link w:val="FooterChar"/>
    <w:uiPriority w:val="99"/>
    <w:unhideWhenUsed/>
    <w:rsid w:val="00C7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E8"/>
  </w:style>
  <w:style w:type="table" w:styleId="TableGrid">
    <w:name w:val="Table Grid"/>
    <w:basedOn w:val="TableNormal"/>
    <w:uiPriority w:val="59"/>
    <w:rsid w:val="005C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078"/>
    <w:pPr>
      <w:spacing w:before="480" w:line="276" w:lineRule="auto"/>
      <w:outlineLvl w:val="9"/>
    </w:pPr>
    <w:rPr>
      <w:b w:val="0"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20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0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078"/>
    <w:rPr>
      <w:color w:val="6B9F25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5ADD"/>
  </w:style>
  <w:style w:type="character" w:styleId="CommentReference">
    <w:name w:val="annotation reference"/>
    <w:basedOn w:val="DefaultParagraphFont"/>
    <w:uiPriority w:val="99"/>
    <w:semiHidden/>
    <w:unhideWhenUsed/>
    <w:rsid w:val="00CD1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994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79B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79B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2657"/>
    <w:rPr>
      <w:color w:val="9F671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C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04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44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A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7A9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A704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297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7044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table" w:customStyle="1" w:styleId="LightGrid-Accent51">
    <w:name w:val="Light Grid - Accent 51"/>
    <w:basedOn w:val="TableNormal"/>
    <w:next w:val="LightGrid-Accent5"/>
    <w:uiPriority w:val="62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MediumGrid1-Accent1">
    <w:name w:val="Medium Grid 1 Accent 1"/>
    <w:basedOn w:val="TableNormal"/>
    <w:uiPriority w:val="67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B75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717D3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5">
    <w:name w:val="Medium Grid 1 Accent 5"/>
    <w:basedOn w:val="TableNormal"/>
    <w:uiPriority w:val="67"/>
    <w:rsid w:val="00717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customStyle="1" w:styleId="MediumGrid1-Accent52">
    <w:name w:val="Medium Grid 1 - Accent 52"/>
    <w:basedOn w:val="TableNormal"/>
    <w:next w:val="MediumGrid1-Accent5"/>
    <w:uiPriority w:val="67"/>
    <w:rsid w:val="00EB410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LightGrid-Accent53">
    <w:name w:val="Light Grid - Accent 53"/>
    <w:basedOn w:val="TableNormal"/>
    <w:next w:val="LightGrid-Accent5"/>
    <w:uiPriority w:val="62"/>
    <w:rsid w:val="00846D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949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E8"/>
  </w:style>
  <w:style w:type="paragraph" w:styleId="Footer">
    <w:name w:val="footer"/>
    <w:basedOn w:val="Normal"/>
    <w:link w:val="FooterChar"/>
    <w:uiPriority w:val="99"/>
    <w:unhideWhenUsed/>
    <w:rsid w:val="00C7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E8"/>
  </w:style>
  <w:style w:type="table" w:styleId="TableGrid">
    <w:name w:val="Table Grid"/>
    <w:basedOn w:val="TableNormal"/>
    <w:uiPriority w:val="59"/>
    <w:rsid w:val="005C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078"/>
    <w:pPr>
      <w:spacing w:before="480" w:line="276" w:lineRule="auto"/>
      <w:outlineLvl w:val="9"/>
    </w:pPr>
    <w:rPr>
      <w:b w:val="0"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20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0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078"/>
    <w:rPr>
      <w:color w:val="6B9F25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5ADD"/>
  </w:style>
  <w:style w:type="character" w:styleId="CommentReference">
    <w:name w:val="annotation reference"/>
    <w:basedOn w:val="DefaultParagraphFont"/>
    <w:uiPriority w:val="99"/>
    <w:semiHidden/>
    <w:unhideWhenUsed/>
    <w:rsid w:val="00CD1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994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79B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79B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2657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1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5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i="1"/>
            </a:pPr>
            <a:r>
              <a:rPr lang="en-US" i="1">
                <a:solidFill>
                  <a:srgbClr val="00B050"/>
                </a:solidFill>
              </a:rPr>
              <a:t>The</a:t>
            </a:r>
            <a:r>
              <a:rPr lang="en-US" i="1" baseline="0">
                <a:solidFill>
                  <a:srgbClr val="00B050"/>
                </a:solidFill>
              </a:rPr>
              <a:t> Factors of Production from October 2018 to March 2019</a:t>
            </a:r>
            <a:endParaRPr lang="en-US" i="1">
              <a:solidFill>
                <a:srgbClr val="00B050"/>
              </a:solidFill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'Corrected Table 1 n'' line graph'!$B$7</c:f>
              <c:strCache>
                <c:ptCount val="1"/>
                <c:pt idx="0">
                  <c:v>Capital</c:v>
                </c:pt>
              </c:strCache>
            </c:strRef>
          </c:tx>
          <c:cat>
            <c:numLit>
              <c:formatCode>General</c:formatCode>
              <c:ptCount val="2"/>
              <c:pt idx="0">
                <c:v>2018</c:v>
              </c:pt>
              <c:pt idx="1">
                <c:v>2019</c:v>
              </c:pt>
            </c:numLit>
          </c:cat>
          <c:val>
            <c:numRef>
              <c:f>'Corrected Table 1 n'' line graph'!$B$8:$B$9</c:f>
              <c:numCache>
                <c:formatCode>"$"#,##0.00</c:formatCode>
                <c:ptCount val="2"/>
                <c:pt idx="0">
                  <c:v>1000000</c:v>
                </c:pt>
                <c:pt idx="1">
                  <c:v>1250000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208-7542-BBBD-A9C0901667A0}"/>
            </c:ext>
          </c:extLst>
        </c:ser>
        <c:ser>
          <c:idx val="2"/>
          <c:order val="1"/>
          <c:tx>
            <c:strRef>
              <c:f>'Corrected Table 1 n'' line graph'!$C$7</c:f>
              <c:strCache>
                <c:ptCount val="1"/>
                <c:pt idx="0">
                  <c:v>Land(Building)</c:v>
                </c:pt>
              </c:strCache>
            </c:strRef>
          </c:tx>
          <c:dPt>
            <c:idx val="1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8F93-43B5-8E27-8B1D430D8049}"/>
              </c:ext>
            </c:extLst>
          </c:dPt>
          <c:cat>
            <c:numLit>
              <c:formatCode>General</c:formatCode>
              <c:ptCount val="2"/>
              <c:pt idx="0">
                <c:v>2018</c:v>
              </c:pt>
              <c:pt idx="1">
                <c:v>2019</c:v>
              </c:pt>
            </c:numLit>
          </c:cat>
          <c:val>
            <c:numRef>
              <c:f>'Corrected Table 1 n'' line graph'!$C$8:$C$9</c:f>
              <c:numCache>
                <c:formatCode>"$"#,##0.00</c:formatCode>
                <c:ptCount val="2"/>
                <c:pt idx="0">
                  <c:v>500000</c:v>
                </c:pt>
                <c:pt idx="1">
                  <c:v>500000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208-7542-BBBD-A9C090166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37984"/>
        <c:axId val="76139904"/>
      </c:lineChart>
      <c:lineChart>
        <c:grouping val="standard"/>
        <c:varyColors val="0"/>
        <c:ser>
          <c:idx val="3"/>
          <c:order val="2"/>
          <c:tx>
            <c:strRef>
              <c:f>'Corrected Table 1 n'' line graph'!$D$7</c:f>
              <c:strCache>
                <c:ptCount val="1"/>
                <c:pt idx="0">
                  <c:v>Labour</c:v>
                </c:pt>
              </c:strCache>
            </c:strRef>
          </c:tx>
          <c:marker>
            <c:symbol val="circle"/>
            <c:size val="7"/>
          </c:marker>
          <c:val>
            <c:numRef>
              <c:f>'Corrected Table 1 n'' line graph'!$D$8:$D$9</c:f>
              <c:numCache>
                <c:formatCode>General</c:formatCode>
                <c:ptCount val="2"/>
                <c:pt idx="0">
                  <c:v>3</c:v>
                </c:pt>
                <c:pt idx="1">
                  <c:v>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208-7542-BBBD-A9C090166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44000"/>
        <c:axId val="76142080"/>
      </c:lineChart>
      <c:catAx>
        <c:axId val="76137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>
                    <a:solidFill>
                      <a:srgbClr val="FF0000"/>
                    </a:solidFill>
                  </a:defRPr>
                </a:pPr>
                <a:r>
                  <a:rPr lang="en-US" sz="1100">
                    <a:solidFill>
                      <a:srgbClr val="FF0000"/>
                    </a:solidFill>
                  </a:rPr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="1">
                <a:solidFill>
                  <a:srgbClr val="CC00FF"/>
                </a:solidFill>
              </a:defRPr>
            </a:pPr>
            <a:endParaRPr lang="en-US"/>
          </a:p>
        </c:txPr>
        <c:crossAx val="76139904"/>
        <c:crosses val="autoZero"/>
        <c:auto val="1"/>
        <c:lblAlgn val="ctr"/>
        <c:lblOffset val="100"/>
        <c:noMultiLvlLbl val="0"/>
      </c:catAx>
      <c:valAx>
        <c:axId val="76139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>
                    <a:solidFill>
                      <a:srgbClr val="00B050"/>
                    </a:solidFill>
                  </a:defRPr>
                </a:pPr>
                <a:r>
                  <a:rPr lang="en-US">
                    <a:solidFill>
                      <a:srgbClr val="00B050"/>
                    </a:solidFill>
                  </a:rPr>
                  <a:t>Amount of Money</a:t>
                </a:r>
              </a:p>
            </c:rich>
          </c:tx>
          <c:overlay val="0"/>
        </c:title>
        <c:numFmt formatCode="&quot;$&quot;#,##0.00" sourceLinked="1"/>
        <c:majorTickMark val="out"/>
        <c:minorTickMark val="none"/>
        <c:tickLblPos val="nextTo"/>
        <c:txPr>
          <a:bodyPr/>
          <a:lstStyle/>
          <a:p>
            <a:pPr>
              <a:defRPr b="1" i="0">
                <a:solidFill>
                  <a:srgbClr val="C00000"/>
                </a:solidFill>
              </a:defRPr>
            </a:pPr>
            <a:endParaRPr lang="en-US"/>
          </a:p>
        </c:txPr>
        <c:crossAx val="76137984"/>
        <c:crosses val="autoZero"/>
        <c:crossBetween val="between"/>
      </c:valAx>
      <c:valAx>
        <c:axId val="7614208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>
                    <a:solidFill>
                      <a:srgbClr val="00B050"/>
                    </a:solidFill>
                  </a:defRPr>
                </a:pPr>
                <a:r>
                  <a:rPr lang="en-US">
                    <a:solidFill>
                      <a:srgbClr val="00B050"/>
                    </a:solidFill>
                  </a:rPr>
                  <a:t>Amount</a:t>
                </a:r>
                <a:r>
                  <a:rPr lang="en-US" baseline="0">
                    <a:solidFill>
                      <a:srgbClr val="00B050"/>
                    </a:solidFill>
                  </a:rPr>
                  <a:t> of workers</a:t>
                </a:r>
                <a:endParaRPr lang="en-US">
                  <a:solidFill>
                    <a:srgbClr val="00B050"/>
                  </a:solidFill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>
                <a:solidFill>
                  <a:srgbClr val="C00000"/>
                </a:solidFill>
              </a:defRPr>
            </a:pPr>
            <a:endParaRPr lang="en-US"/>
          </a:p>
        </c:txPr>
        <c:crossAx val="76144000"/>
        <c:crosses val="max"/>
        <c:crossBetween val="between"/>
      </c:valAx>
      <c:catAx>
        <c:axId val="76144000"/>
        <c:scaling>
          <c:orientation val="minMax"/>
        </c:scaling>
        <c:delete val="1"/>
        <c:axPos val="b"/>
        <c:majorTickMark val="out"/>
        <c:minorTickMark val="none"/>
        <c:tickLblPos val="nextTo"/>
        <c:crossAx val="76142080"/>
        <c:crosses val="autoZero"/>
        <c:auto val="1"/>
        <c:lblAlgn val="ctr"/>
        <c:lblOffset val="100"/>
        <c:noMultiLvlLbl val="0"/>
      </c:catAx>
      <c:spPr>
        <a:solidFill>
          <a:schemeClr val="bg2">
            <a:lumMod val="90000"/>
          </a:schemeClr>
        </a:solidFill>
      </c:spPr>
    </c:plotArea>
    <c:legend>
      <c:legendPos val="r"/>
      <c:overlay val="0"/>
      <c:txPr>
        <a:bodyPr/>
        <a:lstStyle/>
        <a:p>
          <a:pPr>
            <a:defRPr b="1" i="1"/>
          </a:pPr>
          <a:endParaRPr lang="en-US"/>
        </a:p>
      </c:txPr>
    </c:legend>
    <c:plotVisOnly val="1"/>
    <c:dispBlanksAs val="gap"/>
    <c:showDLblsOverMax val="0"/>
  </c:chart>
  <c:spPr>
    <a:solidFill>
      <a:srgbClr val="83D3FF"/>
    </a:solidFill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i="1">
                <a:solidFill>
                  <a:srgbClr val="0070C0"/>
                </a:solidFill>
              </a:rPr>
              <a:t>How</a:t>
            </a:r>
            <a:r>
              <a:rPr lang="en-US" i="1" baseline="0">
                <a:solidFill>
                  <a:srgbClr val="0070C0"/>
                </a:solidFill>
              </a:rPr>
              <a:t> Many Employees Were Satisfied With Their Assigned Shifts</a:t>
            </a:r>
            <a:endParaRPr lang="en-US" i="1">
              <a:solidFill>
                <a:srgbClr val="0070C0"/>
              </a:solidFill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9870363079615047"/>
          <c:y val="0.34324329250510355"/>
          <c:w val="0.36852471566054246"/>
          <c:h val="0.61420785943423739"/>
        </c:manualLayout>
      </c:layout>
      <c:pieChart>
        <c:varyColors val="1"/>
        <c:ser>
          <c:idx val="0"/>
          <c:order val="0"/>
          <c:tx>
            <c:strRef>
              <c:f>'PIE CHART OF employee'!$B$1</c:f>
              <c:strCache>
                <c:ptCount val="1"/>
                <c:pt idx="0">
                  <c:v>Employee Job Satisfaction with their shift</c:v>
                </c:pt>
              </c:strCache>
            </c:strRef>
          </c:tx>
          <c:dPt>
            <c:idx val="0"/>
            <c:bubble3D val="0"/>
            <c:spPr>
              <a:solidFill>
                <a:srgbClr val="33CCFF"/>
              </a:solidFill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F95-413F-9541-8B9F9434EA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 i="1"/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'PIE CHART OF employee'!$A$2:$A$3</c:f>
              <c:strCache>
                <c:ptCount val="2"/>
                <c:pt idx="0">
                  <c:v>9am-5pm</c:v>
                </c:pt>
                <c:pt idx="1">
                  <c:v>5pm - 11pm</c:v>
                </c:pt>
              </c:strCache>
            </c:strRef>
          </c:cat>
          <c:val>
            <c:numRef>
              <c:f>'PIE CHART OF employee'!$B$2:$B$3</c:f>
              <c:numCache>
                <c:formatCode>General</c:formatCode>
                <c:ptCount val="2"/>
                <c:pt idx="0">
                  <c:v>9</c:v>
                </c:pt>
                <c:pt idx="1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CEE-F54C-8FBD-EF814B6B5EA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200" b="1" i="1">
              <a:solidFill>
                <a:srgbClr val="CC00CC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66FF33"/>
    </a:solidFill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Name</PublishDate>
  <Abstract/>
  <CompanyAddress>5 BUSINESS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DrA18</b:Tag>
    <b:SourceType>Book</b:SourceType>
    <b:Guid>{257CAF34-793E-481C-B39C-FB7FB511DB3E}</b:Guid>
    <b:Author>
      <b:Author>
        <b:NameList>
          <b:Person>
            <b:Last>Dr. Alan Whitcomb</b:Last>
            <b:First>Avon</b:First>
            <b:Middle>Banfield</b:Middle>
          </b:Person>
        </b:NameList>
      </b:Author>
    </b:Author>
    <b:Title>Essential Principles of Business</b:Title>
    <b:Year>2018</b:Year>
    <b:City>London</b:City>
    <b:Publisher>Hodder Education</b:Publisher>
    <b:RefOrder>2</b:RefOrder>
  </b:Source>
  <b:Source>
    <b:Tag>Sea19</b:Tag>
    <b:SourceType>InternetSite</b:SourceType>
    <b:Guid>{C3ABA6BE-E2A3-4D29-9DB9-AE0703B66EFB}</b:Guid>
    <b:Author>
      <b:Author>
        <b:NameList>
          <b:Person>
            <b:Last>Ross</b:Last>
            <b:First>Sean</b:First>
          </b:Person>
        </b:NameList>
      </b:Author>
    </b:Author>
    <b:Title>Why Are the Factors of Production Important to Economic Growth?</b:Title>
    <b:InternetSiteTitle>Investopedia</b:InternetSiteTitle>
    <b:Year>2019</b:Year>
    <b:Month>July</b:Month>
    <b:Day>8</b:Day>
    <b:YearAccessed>2021</b:YearAccessed>
    <b:MonthAccessed>March</b:MonthAccessed>
    <b:DayAccessed>24</b:DayAccessed>
    <b:URL>https://www.investopedia.com/ask/answers/040715/why-are-factors-production-important-economic-growth.asp</b:URL>
    <b:RefOrder>3</b:RefOrder>
  </b:Source>
  <b:Source>
    <b:Tag>Gor20</b:Tag>
    <b:SourceType>Film</b:SourceType>
    <b:Guid>{CD42C07C-DE15-4418-8B1B-5FB11B8DC9B3}</b:Guid>
    <b:Title>CXC-CSEC Business Cognate SBA (POB, POA &amp; Econ) - Part 2</b:Title>
    <b:Year>2020</b:Year>
    <b:Author>
      <b:Director>
        <b:NameList>
          <b:Person>
            <b:Last>Gordon</b:Last>
            <b:First>Melesha</b:First>
          </b:Person>
        </b:NameList>
      </b:Director>
    </b:Author>
    <b:ProductionCompany>Business Time</b:ProductionCompany>
    <b:RefOrder>1</b:RefOrder>
  </b:Source>
  <b:Source>
    <b:Tag>Fer21</b:Tag>
    <b:SourceType>InternetSite</b:SourceType>
    <b:Guid>{6FB31E7C-D862-4994-BA9D-745A5D8181F6}</b:Guid>
    <b:Title>Factors of Production</b:Title>
    <b:InternetSiteTitle>Investopedia</b:InternetSiteTitle>
    <b:Year>2021</b:Year>
    <b:Month>February</b:Month>
    <b:Day>18</b:Day>
    <b:YearAccessed>2021</b:YearAccessed>
    <b:MonthAccessed>April</b:MonthAccessed>
    <b:DayAccessed>2</b:DayAccessed>
    <b:URL>https://www.investopedia.com/terms/f/factors-production.asp</b:URL>
    <b:Author>
      <b:Author>
        <b:NameList>
          <b:Person>
            <b:Last>Fernando</b:Last>
            <b:First>Jason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7CC8C-94BC-4BF2-BAFC-E0EE2B82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SYEE DASSADO , Chevannese ellis, Keanu Givans &amp; Jheidi Gayle</Company>
  <LinksUpToDate>false</LinksUpToDate>
  <CharactersWithSpaces>12385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antwayne williams</dc:creator>
  <cp:lastModifiedBy>User</cp:lastModifiedBy>
  <cp:revision>7</cp:revision>
  <dcterms:created xsi:type="dcterms:W3CDTF">2021-06-09T02:24:00Z</dcterms:created>
  <dcterms:modified xsi:type="dcterms:W3CDTF">2021-06-09T05:36:00Z</dcterms:modified>
</cp:coreProperties>
</file>