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976F4"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</w:p>
    <w:p w14:paraId="197B719E"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</w:rPr>
        <w:t>Documentación del Proyecto Web (Estado: 21/10/2025)</w:t>
      </w:r>
    </w:p>
    <w:p w14:paraId="749186EF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El sitio web está estructurado con HTML semántico, estilizado con un CSS modular basado en el color verde FISC (</w:t>
      </w:r>
      <w:r>
        <w:rPr>
          <w:rStyle w:val="7"/>
          <w:rFonts w:hint="default" w:ascii="Times New Roman" w:hAnsi="Times New Roman" w:eastAsia="sans-serif" w:cs="Times New Roman"/>
        </w:rPr>
        <w:t>#00A651</w:t>
      </w:r>
      <w:r>
        <w:rPr>
          <w:rFonts w:hint="default" w:ascii="Times New Roman" w:hAnsi="Times New Roman" w:eastAsia="sans-serif" w:cs="Times New Roman"/>
        </w:rPr>
        <w:t>), y cuenta con interactividad básica y un diseño moderno de ancho completo.</w:t>
      </w:r>
    </w:p>
    <w:p w14:paraId="443C6F22">
      <w:pPr>
        <w:pStyle w:val="3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1. Estructura de Archivos y Nomenclatura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8"/>
        <w:gridCol w:w="1090"/>
        <w:gridCol w:w="5303"/>
      </w:tblGrid>
      <w:tr w14:paraId="5B663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77EE050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Archivo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CB2EA62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7859FA77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Contenido Principal</w:t>
            </w:r>
          </w:p>
        </w:tc>
      </w:tr>
      <w:tr w14:paraId="4D241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73D26B2C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index.html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B3B6C0B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Principal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66BAB74C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Página de Inicio (Hero Banner, Flip Cards, Contador).</w:t>
            </w:r>
          </w:p>
        </w:tc>
      </w:tr>
      <w:tr w14:paraId="3FA8A8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928C29C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inscripcion.html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CC631F5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021DC14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Formulario de registro con QR (Solución del error de ruta).</w:t>
            </w:r>
          </w:p>
        </w:tc>
      </w:tr>
      <w:tr w14:paraId="3D525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6E07CC93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cronograma.html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0D3A6BE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61844E1A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Tabla de eventos.</w:t>
            </w:r>
          </w:p>
        </w:tc>
      </w:tr>
      <w:tr w14:paraId="19AC0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8B7863B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galeria.html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906600C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2122EB3B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Cuadrícula de fotos.</w:t>
            </w:r>
          </w:p>
        </w:tc>
      </w:tr>
      <w:tr w14:paraId="50000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0565FE24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patrocinadores.html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EBEDC21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5CF359C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Logos y niveles de patrocinio.</w:t>
            </w:r>
          </w:p>
        </w:tc>
      </w:tr>
      <w:tr w14:paraId="0F4B4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B568622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estilos.css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A50371A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CSS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FB2F067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Todos los estilos y adaptabilidad.</w:t>
            </w:r>
          </w:p>
        </w:tc>
      </w:tr>
      <w:tr w14:paraId="5D495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748D73E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countdown.js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32E7803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28BF6B81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Lógica del contador de cuenta regresiva.</w:t>
            </w:r>
          </w:p>
        </w:tc>
      </w:tr>
      <w:tr w14:paraId="44F5F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2645387E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[IMAGENES]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5DCBC624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Recursos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CE02410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logo_utp_fisc.png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banner_fisc_background.jpg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</w:tr>
    </w:tbl>
    <w:p w14:paraId="3A633CB7"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95AEC">
      <w:pPr>
        <w:pStyle w:val="3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2. Diseño y Estilos (CSS Key Features)</w:t>
      </w:r>
    </w:p>
    <w:p w14:paraId="7DE3D969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 xml:space="preserve">El archivo </w:t>
      </w:r>
      <w:r>
        <w:rPr>
          <w:rStyle w:val="7"/>
          <w:rFonts w:hint="default" w:ascii="Times New Roman" w:hAnsi="Times New Roman" w:eastAsia="sans-serif" w:cs="Times New Roman"/>
        </w:rPr>
        <w:t>estilos.css</w:t>
      </w:r>
      <w:r>
        <w:rPr>
          <w:rFonts w:hint="default" w:ascii="Times New Roman" w:hAnsi="Times New Roman" w:eastAsia="sans-serif" w:cs="Times New Roman"/>
        </w:rPr>
        <w:t xml:space="preserve"> está dividido en secciones lógicas, y las clases clave son:</w:t>
      </w:r>
    </w:p>
    <w:p w14:paraId="67F288C6">
      <w:pPr>
        <w:pStyle w:val="4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A. Identidad Visual y Base</w:t>
      </w:r>
    </w:p>
    <w:p w14:paraId="74F135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D7C1663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Color Principal:</w:t>
      </w:r>
      <w:r>
        <w:rPr>
          <w:rFonts w:hint="default" w:ascii="Times New Roman" w:hAnsi="Times New Roman" w:eastAsia="sans-serif" w:cs="Times New Roman"/>
        </w:rPr>
        <w:t xml:space="preserve"> Variables CSS definidas con </w:t>
      </w:r>
      <w:r>
        <w:rPr>
          <w:rStyle w:val="7"/>
          <w:rFonts w:hint="default" w:ascii="Times New Roman" w:hAnsi="Times New Roman" w:eastAsia="sans-serif" w:cs="Times New Roman"/>
        </w:rPr>
        <w:t>--color-fisc-green: #00A651</w:t>
      </w:r>
      <w:r>
        <w:rPr>
          <w:rFonts w:hint="default" w:ascii="Times New Roman" w:hAnsi="Times New Roman" w:eastAsia="sans-serif" w:cs="Times New Roman"/>
        </w:rPr>
        <w:t>.</w:t>
      </w:r>
    </w:p>
    <w:p w14:paraId="53C40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000A2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5C2ADD2D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Encabezado (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.header-utp</w:t>
      </w:r>
      <w:r>
        <w:rPr>
          <w:rFonts w:hint="default" w:ascii="Times New Roman" w:hAnsi="Times New Roman" w:eastAsia="sans-serif" w:cs="Times New Roman"/>
          <w:b/>
          <w:bCs/>
        </w:rPr>
        <w:t>):</w:t>
      </w:r>
      <w:r>
        <w:rPr>
          <w:rFonts w:hint="default" w:ascii="Times New Roman" w:hAnsi="Times New Roman" w:eastAsia="sans-serif" w:cs="Times New Roman"/>
        </w:rPr>
        <w:t xml:space="preserve"> Fondo oscuro (</w:t>
      </w:r>
      <w:r>
        <w:rPr>
          <w:rStyle w:val="7"/>
          <w:rFonts w:hint="default" w:ascii="Times New Roman" w:hAnsi="Times New Roman" w:eastAsia="sans-serif" w:cs="Times New Roman"/>
        </w:rPr>
        <w:t>--color-text-dark</w:t>
      </w:r>
      <w:r>
        <w:rPr>
          <w:rFonts w:hint="default" w:ascii="Times New Roman" w:hAnsi="Times New Roman" w:eastAsia="sans-serif" w:cs="Times New Roman"/>
        </w:rPr>
        <w:t>) con el logo y título.</w:t>
      </w:r>
    </w:p>
    <w:p w14:paraId="19A685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F6DFD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46D410A3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Navegación (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.main-nav</w:t>
      </w:r>
      <w:r>
        <w:rPr>
          <w:rFonts w:hint="default" w:ascii="Times New Roman" w:hAnsi="Times New Roman" w:eastAsia="sans-serif" w:cs="Times New Roman"/>
          <w:b/>
          <w:bCs/>
        </w:rPr>
        <w:t>):</w:t>
      </w:r>
      <w:r>
        <w:rPr>
          <w:rFonts w:hint="default" w:ascii="Times New Roman" w:hAnsi="Times New Roman" w:eastAsia="sans-serif" w:cs="Times New Roman"/>
        </w:rPr>
        <w:t xml:space="preserve"> Banner verde completo. Los ítems usan la clase 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.nav-item.active</w:t>
      </w:r>
      <w:r>
        <w:rPr>
          <w:rFonts w:hint="default" w:ascii="Times New Roman" w:hAnsi="Times New Roman" w:eastAsia="sans-serif" w:cs="Times New Roman"/>
        </w:rPr>
        <w:t xml:space="preserve"> para resaltar la pestaña actual (debe cambiarse manualmente en cada archivo HTML).</w:t>
      </w:r>
    </w:p>
    <w:p w14:paraId="6758B9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5F464AC5">
      <w:pPr>
        <w:pStyle w:val="4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B. Hero Banner (Ancho Completo y Estilos)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8"/>
        <w:gridCol w:w="2452"/>
        <w:gridCol w:w="4071"/>
      </w:tblGrid>
      <w:tr w14:paraId="2128E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609C056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Clase/Elemento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7119F7E4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Estilo Aplicado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791997A7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9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Propósito</w:t>
            </w:r>
          </w:p>
        </w:tc>
      </w:tr>
      <w:tr w14:paraId="28450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6CC3C1D6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.hero-banner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1E11455B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max-width: 100%;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margin: 0 0 80px 0;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border-radius: 0;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EBDA2BB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Hecho: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 Banner de ancho completo, sin bordes redondeados, con 80px de margen inferior.</w:t>
            </w:r>
          </w:p>
        </w:tc>
      </w:tr>
      <w:tr w14:paraId="4735F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6665D34F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background-image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5AD3E784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linear-gradient(to top, rgba(0, 166, 81, 0.9)...), url(...)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3F903D2E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Hecho: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 Degrade semitransparente de verde (</w:t>
            </w: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0.9</w:t>
            </w: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 xml:space="preserve"> de opacidad en la base) sobre una imagen de fondo.</w:t>
            </w:r>
          </w:p>
        </w:tc>
      </w:tr>
      <w:tr w14:paraId="629AE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23DE96D5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Texto/Contenido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4B060BFE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justify-content: flex-end;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0B30F7E7">
            <w:pPr>
              <w:keepNext w:val="0"/>
              <w:keepLines w:val="0"/>
              <w:widowControl/>
              <w:suppressLineNumbers w:val="0"/>
              <w:spacing w:before="0" w:beforeAutospacing="0" w:line="17" w:lineRule="atLeast"/>
              <w:jc w:val="left"/>
              <w:rPr>
                <w:rFonts w:hint="default" w:ascii="Times New Roman" w:hAnsi="Times New Roman" w:eastAsia="sans-serif" w:cs="Times New Roman"/>
              </w:rPr>
            </w:pPr>
            <w:r>
              <w:rPr>
                <w:rFonts w:hint="default" w:ascii="Times New Roman" w:hAnsi="Times New Roman" w:eastAsia="sans-serif" w:cs="Times New Roman"/>
                <w:kern w:val="0"/>
                <w:sz w:val="24"/>
                <w:szCs w:val="24"/>
                <w:lang w:val="en-US" w:eastAsia="zh-CN" w:bidi="ar"/>
              </w:rPr>
              <w:t>Alinea el texto y el botón al pie del banner (donde el degradado es más oscuro).</w:t>
            </w:r>
          </w:p>
        </w:tc>
      </w:tr>
    </w:tbl>
    <w:p w14:paraId="6BAEBE93">
      <w:pPr>
        <w:pStyle w:val="4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C. Componentes y Layouts</w:t>
      </w:r>
    </w:p>
    <w:p w14:paraId="761BAE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2CE7371A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Flip Cards (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.flip-cards-wrapper</w:t>
      </w:r>
      <w:r>
        <w:rPr>
          <w:rFonts w:hint="default" w:ascii="Times New Roman" w:hAnsi="Times New Roman" w:eastAsia="sans-serif" w:cs="Times New Roman"/>
          <w:b/>
          <w:bCs/>
        </w:rPr>
        <w:t>):</w:t>
      </w:r>
      <w:r>
        <w:rPr>
          <w:rFonts w:hint="default" w:ascii="Times New Roman" w:hAnsi="Times New Roman" w:eastAsia="sans-serif" w:cs="Times New Roman"/>
        </w:rPr>
        <w:t xml:space="preserve"> Contenedor principal que utiliza 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display: flex</w:t>
      </w:r>
      <w:r>
        <w:rPr>
          <w:rFonts w:hint="default" w:ascii="Times New Roman" w:hAnsi="Times New Roman" w:eastAsia="sans-serif" w:cs="Times New Roman"/>
        </w:rPr>
        <w:t xml:space="preserve"> y 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gap: 40px</w:t>
      </w:r>
      <w:r>
        <w:rPr>
          <w:rFonts w:hint="default" w:ascii="Times New Roman" w:hAnsi="Times New Roman" w:eastAsia="sans-serif" w:cs="Times New Roman"/>
        </w:rPr>
        <w:t xml:space="preserve"> para mostrar las tarjetas en una fila, con adaptabilidad para dispositivos móviles.</w:t>
      </w:r>
    </w:p>
    <w:p w14:paraId="349E65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4E1A8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730B981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Redes Sociales (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.social-links</w:t>
      </w:r>
      <w:r>
        <w:rPr>
          <w:rFonts w:hint="default" w:ascii="Times New Roman" w:hAnsi="Times New Roman" w:eastAsia="sans-serif" w:cs="Times New Roman"/>
          <w:b/>
          <w:bCs/>
        </w:rPr>
        <w:t>):</w:t>
      </w:r>
      <w:r>
        <w:rPr>
          <w:rFonts w:hint="default" w:ascii="Times New Roman" w:hAnsi="Times New Roman" w:eastAsia="sans-serif" w:cs="Times New Roman"/>
        </w:rPr>
        <w:t xml:space="preserve"> Utiliza </w:t>
      </w:r>
      <w:r>
        <w:rPr>
          <w:rStyle w:val="7"/>
          <w:rFonts w:hint="default" w:ascii="Times New Roman" w:hAnsi="Times New Roman" w:eastAsia="sans-serif" w:cs="Times New Roman"/>
          <w:b/>
          <w:bCs/>
        </w:rPr>
        <w:t>display: flex !important</w:t>
      </w:r>
      <w:r>
        <w:rPr>
          <w:rFonts w:hint="default" w:ascii="Times New Roman" w:hAnsi="Times New Roman" w:eastAsia="sans-serif" w:cs="Times New Roman"/>
        </w:rPr>
        <w:t xml:space="preserve"> en el </w:t>
      </w:r>
      <w:r>
        <w:rPr>
          <w:rFonts w:hint="default" w:ascii="Times New Roman" w:hAnsi="Times New Roman" w:eastAsia="sans-serif" w:cs="Times New Roman"/>
          <w:i/>
          <w:iCs/>
        </w:rPr>
        <w:t>footer</w:t>
      </w:r>
      <w:r>
        <w:rPr>
          <w:rFonts w:hint="default" w:ascii="Times New Roman" w:hAnsi="Times New Roman" w:eastAsia="sans-serif" w:cs="Times New Roman"/>
        </w:rPr>
        <w:t xml:space="preserve"> para asegurar que los íconos se muestren en línea horizontalmente.</w:t>
      </w:r>
    </w:p>
    <w:p w14:paraId="0FBFA9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3EB16807"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FD756">
      <w:pPr>
        <w:pStyle w:val="3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3. Funcionalidad Dinámica (JavaScript)</w:t>
      </w:r>
    </w:p>
    <w:p w14:paraId="79660E9F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 xml:space="preserve">Hemos implementado una </w:t>
      </w:r>
      <w:r>
        <w:rPr>
          <w:rFonts w:hint="default" w:ascii="Times New Roman" w:hAnsi="Times New Roman" w:eastAsia="sans-serif" w:cs="Times New Roman"/>
          <w:b/>
          <w:bCs/>
        </w:rPr>
        <w:t>Cuenta Regresiva</w:t>
      </w:r>
      <w:r>
        <w:rPr>
          <w:rFonts w:hint="default" w:ascii="Times New Roman" w:hAnsi="Times New Roman" w:eastAsia="sans-serif" w:cs="Times New Roman"/>
        </w:rPr>
        <w:t xml:space="preserve"> en el Hero Banner.</w:t>
      </w:r>
    </w:p>
    <w:p w14:paraId="746284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2AE6D8F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Archivo:</w:t>
      </w:r>
      <w:r>
        <w:rPr>
          <w:rFonts w:hint="default" w:ascii="Times New Roman" w:hAnsi="Times New Roman" w:eastAsia="sans-serif" w:cs="Times New Roman"/>
        </w:rPr>
        <w:t xml:space="preserve"> </w:t>
      </w:r>
      <w:r>
        <w:rPr>
          <w:rStyle w:val="7"/>
          <w:rFonts w:hint="default" w:ascii="Times New Roman" w:hAnsi="Times New Roman" w:eastAsia="sans-serif" w:cs="Times New Roman"/>
        </w:rPr>
        <w:t>countdown.js</w:t>
      </w:r>
      <w:r>
        <w:rPr>
          <w:rFonts w:hint="default" w:ascii="Times New Roman" w:hAnsi="Times New Roman" w:eastAsia="sans-serif" w:cs="Times New Roman"/>
        </w:rPr>
        <w:t xml:space="preserve"> (enlazado al final de </w:t>
      </w:r>
      <w:r>
        <w:rPr>
          <w:rStyle w:val="7"/>
          <w:rFonts w:hint="default" w:ascii="Times New Roman" w:hAnsi="Times New Roman" w:eastAsia="sans-serif" w:cs="Times New Roman"/>
        </w:rPr>
        <w:t>index.html</w:t>
      </w:r>
      <w:r>
        <w:rPr>
          <w:rFonts w:hint="default" w:ascii="Times New Roman" w:hAnsi="Times New Roman" w:eastAsia="sans-serif" w:cs="Times New Roman"/>
        </w:rPr>
        <w:t>).</w:t>
      </w:r>
    </w:p>
    <w:p w14:paraId="575157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0E40D2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500774B3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Fecha Objetivo:</w:t>
      </w:r>
      <w:r>
        <w:rPr>
          <w:rFonts w:hint="default" w:ascii="Times New Roman" w:hAnsi="Times New Roman" w:eastAsia="sans-serif" w:cs="Times New Roman"/>
        </w:rPr>
        <w:t xml:space="preserve"> </w:t>
      </w:r>
      <w:r>
        <w:rPr>
          <w:rStyle w:val="7"/>
          <w:rFonts w:hint="default" w:ascii="Times New Roman" w:hAnsi="Times New Roman" w:eastAsia="sans-serif" w:cs="Times New Roman"/>
        </w:rPr>
        <w:t>November 15, 2025 08:00:00</w:t>
      </w:r>
      <w:r>
        <w:rPr>
          <w:rFonts w:hint="default" w:ascii="Times New Roman" w:hAnsi="Times New Roman" w:eastAsia="sans-serif" w:cs="Times New Roman"/>
        </w:rPr>
        <w:t>.</w:t>
      </w:r>
    </w:p>
    <w:p w14:paraId="2BF116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5F1A7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3DD590C1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Mecanismo:</w:t>
      </w:r>
      <w:r>
        <w:rPr>
          <w:rFonts w:hint="default" w:ascii="Times New Roman" w:hAnsi="Times New Roman" w:eastAsia="sans-serif" w:cs="Times New Roman"/>
        </w:rPr>
        <w:t xml:space="preserve"> El script calcula la diferencia de tiempo, actualiza los elementos con IDs (</w:t>
      </w:r>
      <w:r>
        <w:rPr>
          <w:rStyle w:val="7"/>
          <w:rFonts w:hint="default" w:ascii="Times New Roman" w:hAnsi="Times New Roman" w:eastAsia="sans-serif" w:cs="Times New Roman"/>
        </w:rPr>
        <w:t>#days</w:t>
      </w:r>
      <w:r>
        <w:rPr>
          <w:rFonts w:hint="default" w:ascii="Times New Roman" w:hAnsi="Times New Roman" w:eastAsia="sans-serif" w:cs="Times New Roman"/>
        </w:rPr>
        <w:t xml:space="preserve">, </w:t>
      </w:r>
      <w:r>
        <w:rPr>
          <w:rStyle w:val="7"/>
          <w:rFonts w:hint="default" w:ascii="Times New Roman" w:hAnsi="Times New Roman" w:eastAsia="sans-serif" w:cs="Times New Roman"/>
        </w:rPr>
        <w:t>#hours</w:t>
      </w:r>
      <w:r>
        <w:rPr>
          <w:rFonts w:hint="default" w:ascii="Times New Roman" w:hAnsi="Times New Roman" w:eastAsia="sans-serif" w:cs="Times New Roman"/>
        </w:rPr>
        <w:t>, etc.) cada segundo, y muestra un mensaje cuando el evento comienza.</w:t>
      </w:r>
    </w:p>
    <w:p w14:paraId="01D51A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0DC78F23">
      <w:pPr>
        <w:pStyle w:val="3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</w:rPr>
        <w:t>4. Pendientes para Continuar (Próximos Pasos)</w:t>
      </w:r>
    </w:p>
    <w:p w14:paraId="6D00DF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3A3C57F9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Integración con PHP:</w:t>
      </w:r>
      <w:r>
        <w:rPr>
          <w:rFonts w:hint="default" w:ascii="Times New Roman" w:hAnsi="Times New Roman" w:eastAsia="sans-serif" w:cs="Times New Roman"/>
        </w:rPr>
        <w:t xml:space="preserve"> Si aún deseas simplificar el mantenimiento, el siguiente paso lógico es renombrar los archivos a </w:t>
      </w:r>
      <w:r>
        <w:rPr>
          <w:rStyle w:val="7"/>
          <w:rFonts w:hint="default" w:ascii="Times New Roman" w:hAnsi="Times New Roman" w:eastAsia="sans-serif" w:cs="Times New Roman"/>
        </w:rPr>
        <w:t>.php</w:t>
      </w:r>
      <w:r>
        <w:rPr>
          <w:rFonts w:hint="default" w:ascii="Times New Roman" w:hAnsi="Times New Roman" w:eastAsia="sans-serif" w:cs="Times New Roman"/>
        </w:rPr>
        <w:t xml:space="preserve"> y usar </w:t>
      </w:r>
      <w:r>
        <w:rPr>
          <w:rStyle w:val="7"/>
          <w:rFonts w:hint="default" w:ascii="Times New Roman" w:hAnsi="Times New Roman" w:eastAsia="sans-serif" w:cs="Times New Roman"/>
        </w:rPr>
        <w:t>include</w:t>
      </w:r>
      <w:r>
        <w:rPr>
          <w:rFonts w:hint="default" w:ascii="Times New Roman" w:hAnsi="Times New Roman" w:eastAsia="sans-serif" w:cs="Times New Roman"/>
        </w:rPr>
        <w:t xml:space="preserve"> para el </w:t>
      </w:r>
      <w:r>
        <w:rPr>
          <w:rFonts w:hint="default" w:ascii="Times New Roman" w:hAnsi="Times New Roman" w:eastAsia="sans-serif" w:cs="Times New Roman"/>
          <w:i/>
          <w:iCs/>
        </w:rPr>
        <w:t>Header</w:t>
      </w:r>
      <w:r>
        <w:rPr>
          <w:rFonts w:hint="default" w:ascii="Times New Roman" w:hAnsi="Times New Roman" w:eastAsia="sans-serif" w:cs="Times New Roman"/>
        </w:rPr>
        <w:t xml:space="preserve"> y </w:t>
      </w:r>
      <w:r>
        <w:rPr>
          <w:rFonts w:hint="default" w:ascii="Times New Roman" w:hAnsi="Times New Roman" w:eastAsia="sans-serif" w:cs="Times New Roman"/>
          <w:i/>
          <w:iCs/>
        </w:rPr>
        <w:t>Footer</w:t>
      </w:r>
      <w:r>
        <w:rPr>
          <w:rFonts w:hint="default" w:ascii="Times New Roman" w:hAnsi="Times New Roman" w:eastAsia="sans-serif" w:cs="Times New Roman"/>
        </w:rPr>
        <w:t>.</w:t>
      </w:r>
    </w:p>
    <w:p w14:paraId="2A38DE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6918BA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723DC8D9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Validación del Formulario:</w:t>
      </w:r>
      <w:r>
        <w:rPr>
          <w:rFonts w:hint="default" w:ascii="Times New Roman" w:hAnsi="Times New Roman" w:eastAsia="sans-serif" w:cs="Times New Roman"/>
        </w:rPr>
        <w:t xml:space="preserve"> Podrías agregar validación de campo básica usando JavaScript en la página de </w:t>
      </w:r>
      <w:r>
        <w:rPr>
          <w:rFonts w:hint="default" w:ascii="Times New Roman" w:hAnsi="Times New Roman" w:eastAsia="sans-serif" w:cs="Times New Roman"/>
          <w:b/>
          <w:bCs/>
        </w:rPr>
        <w:t>Inscripción</w:t>
      </w:r>
      <w:r>
        <w:rPr>
          <w:rFonts w:hint="default" w:ascii="Times New Roman" w:hAnsi="Times New Roman" w:eastAsia="sans-serif" w:cs="Times New Roman"/>
        </w:rPr>
        <w:t xml:space="preserve"> si se decide migrar de Microsoft Forms a un formulario propio.</w:t>
      </w:r>
    </w:p>
    <w:p w14:paraId="5D7EAA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52B3B8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608F9B13">
      <w:pPr>
        <w:pStyle w:val="8"/>
        <w:keepNext w:val="0"/>
        <w:keepLines w:val="0"/>
        <w:widowControl/>
        <w:suppressLineNumbers w:val="0"/>
        <w:spacing w:before="0" w:beforeAutospacing="0" w:line="17" w:lineRule="atLeast"/>
        <w:ind w:left="720"/>
        <w:rPr>
          <w:rFonts w:hint="default" w:ascii="Times New Roman" w:hAnsi="Times New Roman" w:eastAsia="sans-serif" w:cs="Times New Roman"/>
        </w:rPr>
      </w:pPr>
      <w:r>
        <w:rPr>
          <w:rFonts w:hint="default" w:ascii="Times New Roman" w:hAnsi="Times New Roman" w:eastAsia="sans-serif" w:cs="Times New Roman"/>
          <w:b/>
          <w:bCs/>
        </w:rPr>
        <w:t>Animación en Scroll:</w:t>
      </w:r>
      <w:r>
        <w:rPr>
          <w:rFonts w:hint="default" w:ascii="Times New Roman" w:hAnsi="Times New Roman" w:eastAsia="sans-serif" w:cs="Times New Roman"/>
        </w:rPr>
        <w:t xml:space="preserve"> Implementar una librería JS (como AOS) para que las </w:t>
      </w:r>
      <w:r>
        <w:rPr>
          <w:rFonts w:hint="default" w:ascii="Times New Roman" w:hAnsi="Times New Roman" w:eastAsia="sans-serif" w:cs="Times New Roman"/>
          <w:b/>
          <w:bCs/>
        </w:rPr>
        <w:t>Flip Cards</w:t>
      </w:r>
      <w:r>
        <w:rPr>
          <w:rFonts w:hint="default" w:ascii="Times New Roman" w:hAnsi="Times New Roman" w:eastAsia="sans-serif" w:cs="Times New Roman"/>
        </w:rPr>
        <w:t xml:space="preserve"> y los </w:t>
      </w:r>
      <w:r>
        <w:rPr>
          <w:rFonts w:hint="default" w:ascii="Times New Roman" w:hAnsi="Times New Roman" w:eastAsia="sans-serif" w:cs="Times New Roman"/>
          <w:b/>
          <w:bCs/>
        </w:rPr>
        <w:t>Patrocinadores</w:t>
      </w:r>
      <w:r>
        <w:rPr>
          <w:rFonts w:hint="default" w:ascii="Times New Roman" w:hAnsi="Times New Roman" w:eastAsia="sans-serif" w:cs="Times New Roman"/>
        </w:rPr>
        <w:t xml:space="preserve"> aparezcan con efectos al desplazarse.</w:t>
      </w:r>
    </w:p>
    <w:p w14:paraId="2922CF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 w:line="17" w:lineRule="atLeast"/>
        <w:ind w:left="1440" w:hanging="360"/>
        <w:rPr>
          <w:rFonts w:hint="default" w:ascii="Times New Roman" w:hAnsi="Times New Roman" w:eastAsia="sans-serif" w:cs="Times New Roman"/>
        </w:rPr>
      </w:pPr>
    </w:p>
    <w:p w14:paraId="2D5692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dorn Ornament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rn Ornaments">
    <w:panose1 w:val="02000509000000020004"/>
    <w:charset w:val="00"/>
    <w:family w:val="auto"/>
    <w:pitch w:val="default"/>
    <w:sig w:usb0="00000001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CC087"/>
    <w:multiLevelType w:val="multilevel"/>
    <w:tmpl w:val="1F5CC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8E2BED"/>
    <w:multiLevelType w:val="multilevel"/>
    <w:tmpl w:val="378E2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9874FEB"/>
    <w:multiLevelType w:val="multilevel"/>
    <w:tmpl w:val="69874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C908572"/>
    <w:multiLevelType w:val="multilevel"/>
    <w:tmpl w:val="7C908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47768"/>
    <w:rsid w:val="143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2025-10-21T21:57:00Z</dcterms:created>
  <dc:creator>muestras epcot</dc:creator>
  <cp:lastModifiedBy>muestras epcot</cp:lastModifiedBy>
  <dcterms:modified xsi:type="dcterms:W3CDTF">2025-10-21T21:57:44Z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E7BE1547540A46478403AC0DFFA9AD2D_11</vt:lpwstr>
  </property>
</Properties>
</file>