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761" w:rsidRDefault="008D5761" w:rsidP="008D5761">
      <w:pPr>
        <w:spacing w:after="0"/>
        <w:jc w:val="center"/>
        <w:rPr>
          <w:b/>
        </w:rPr>
      </w:pPr>
      <w:r>
        <w:rPr>
          <w:b/>
        </w:rPr>
        <w:t xml:space="preserve">CS2220: </w:t>
      </w:r>
      <w:r w:rsidRPr="008D5761">
        <w:rPr>
          <w:b/>
        </w:rPr>
        <w:t>Introduction to Computational Biology</w:t>
      </w:r>
    </w:p>
    <w:p w:rsidR="008D5761" w:rsidRDefault="008D5761" w:rsidP="008D5761">
      <w:pPr>
        <w:spacing w:after="0"/>
        <w:jc w:val="center"/>
        <w:rPr>
          <w:b/>
        </w:rPr>
      </w:pPr>
      <w:r>
        <w:rPr>
          <w:b/>
        </w:rPr>
        <w:t>Group Project</w:t>
      </w:r>
    </w:p>
    <w:p w:rsidR="008D5761" w:rsidRPr="008D5761" w:rsidRDefault="008D5761" w:rsidP="008D5761">
      <w:pPr>
        <w:spacing w:after="0"/>
        <w:jc w:val="center"/>
      </w:pPr>
      <w:r>
        <w:t>Due on 1</w:t>
      </w:r>
      <w:r w:rsidR="00E30C7F">
        <w:t>5</w:t>
      </w:r>
      <w:r w:rsidR="00703006">
        <w:t xml:space="preserve"> November </w:t>
      </w:r>
      <w:r w:rsidRPr="008D5761">
        <w:t>20</w:t>
      </w:r>
      <w:r w:rsidR="00E84B9E">
        <w:t>20</w:t>
      </w:r>
    </w:p>
    <w:p w:rsidR="00B05063" w:rsidRDefault="008D5761" w:rsidP="008D5761">
      <w:pPr>
        <w:spacing w:after="0"/>
        <w:jc w:val="center"/>
      </w:pPr>
      <w:r>
        <w:t>This project contributes 15</w:t>
      </w:r>
      <w:r w:rsidRPr="008D5761">
        <w:t>% to the final course grade</w:t>
      </w:r>
    </w:p>
    <w:p w:rsidR="008D5761" w:rsidRDefault="008D5761" w:rsidP="008D5761">
      <w:pPr>
        <w:jc w:val="center"/>
        <w:rPr>
          <w:b/>
        </w:rPr>
      </w:pPr>
    </w:p>
    <w:p w:rsidR="00683A32" w:rsidRDefault="00683A32" w:rsidP="00683A32">
      <w:r>
        <w:rPr>
          <w:rFonts w:eastAsia="SimSun" w:cs="Arial"/>
        </w:rPr>
        <w:t>This project contributes 15% to your grade in CS2220. This project should be done in a group of no more than three. Please form your own group. Each group should submit a single report for this assignment. Each group is also expected to make a presentation to fellow students and the module coordinator, as well as submitting a short report to the module coordinator.</w:t>
      </w:r>
    </w:p>
    <w:p w:rsidR="00683A32" w:rsidRPr="00683A32" w:rsidRDefault="00683A32" w:rsidP="008D5761">
      <w:pPr>
        <w:rPr>
          <w:b/>
        </w:rPr>
      </w:pPr>
      <w:bookmarkStart w:id="0" w:name="_GoBack"/>
      <w:bookmarkEnd w:id="0"/>
      <w:r w:rsidRPr="00683A32">
        <w:rPr>
          <w:b/>
        </w:rPr>
        <w:t>Background</w:t>
      </w:r>
    </w:p>
    <w:p w:rsidR="0006795D" w:rsidRDefault="00703006" w:rsidP="008D5761">
      <w:r>
        <w:t xml:space="preserve">Predicting the phenotypic effects of mutations is an important application in clinical genetic diagnostics. </w:t>
      </w:r>
      <w:r w:rsidR="00683A32">
        <w:t>Many approaches have been proposed for this purpose over the past two decades.  The objective of this assignment is, firstly, to provide students an introduction to this topic, an appreciation of some key ideas and the progress made. Secondly, it provides students an opportunity to read</w:t>
      </w:r>
      <w:r w:rsidR="0006795D">
        <w:t>, present,</w:t>
      </w:r>
      <w:r w:rsidR="00683A32">
        <w:t xml:space="preserve"> and </w:t>
      </w:r>
      <w:r w:rsidR="0006795D">
        <w:t>discuss</w:t>
      </w:r>
      <w:r w:rsidR="00683A32">
        <w:t xml:space="preserve"> research paper. </w:t>
      </w:r>
    </w:p>
    <w:p w:rsidR="008D5761" w:rsidRDefault="00683A32" w:rsidP="008D5761">
      <w:r>
        <w:t>Below</w:t>
      </w:r>
      <w:r w:rsidR="00703006">
        <w:t xml:space="preserve"> is </w:t>
      </w:r>
      <w:r w:rsidR="0006795D">
        <w:t>a</w:t>
      </w:r>
      <w:r w:rsidR="00703006">
        <w:t xml:space="preserve"> set of representative papers </w:t>
      </w:r>
      <w:r w:rsidR="0006795D">
        <w:t xml:space="preserve">to be read </w:t>
      </w:r>
      <w:r w:rsidR="00703006">
        <w:t>on prediction of mutations with adverse effects</w:t>
      </w:r>
      <w:r w:rsidR="0006795D">
        <w:t>:</w:t>
      </w:r>
    </w:p>
    <w:p w:rsidR="00F5537D" w:rsidRPr="00933BAC" w:rsidRDefault="00703006" w:rsidP="001D6816">
      <w:pPr>
        <w:rPr>
          <w:color w:val="FF0000"/>
        </w:rPr>
      </w:pPr>
      <w:r>
        <w:t>[</w:t>
      </w:r>
      <w:proofErr w:type="gramStart"/>
      <w:r>
        <w:t>bckgrd-hmg2012</w:t>
      </w:r>
      <w:proofErr w:type="gramEnd"/>
      <w:r>
        <w:t xml:space="preserve">] </w:t>
      </w:r>
      <w:proofErr w:type="spellStart"/>
      <w:r>
        <w:t>Sunyaev</w:t>
      </w:r>
      <w:proofErr w:type="spellEnd"/>
      <w:r>
        <w:t xml:space="preserve">, “Inferring causality and functional significance of human coding DNA variants”, </w:t>
      </w:r>
      <w:r w:rsidRPr="00703006">
        <w:rPr>
          <w:i/>
        </w:rPr>
        <w:t>Human Molecular Genetics</w:t>
      </w:r>
      <w:r>
        <w:t>, 21:R10-R17, 2012</w:t>
      </w:r>
      <w:r w:rsidRPr="00FE1D5A">
        <w:rPr>
          <w:color w:val="FF0000"/>
        </w:rPr>
        <w:t>.</w:t>
      </w:r>
      <w:r w:rsidR="00B377AD" w:rsidRPr="00FE1D5A">
        <w:rPr>
          <w:color w:val="FF0000"/>
        </w:rPr>
        <w:t xml:space="preserve"> </w:t>
      </w:r>
    </w:p>
    <w:p w:rsidR="00E84B9E" w:rsidRDefault="001D6816" w:rsidP="001D6816">
      <w:pPr>
        <w:rPr>
          <w:color w:val="FF0000"/>
        </w:rPr>
      </w:pPr>
      <w:r>
        <w:t>[</w:t>
      </w:r>
      <w:proofErr w:type="gramStart"/>
      <w:r>
        <w:t>sift-nar2003</w:t>
      </w:r>
      <w:proofErr w:type="gramEnd"/>
      <w:r>
        <w:t xml:space="preserve">] Ng &amp; </w:t>
      </w:r>
      <w:proofErr w:type="spellStart"/>
      <w:r>
        <w:t>Henikoff</w:t>
      </w:r>
      <w:proofErr w:type="spellEnd"/>
      <w:r>
        <w:t xml:space="preserve">, “SIFT: predicting amino acid changes that affect protein function”, </w:t>
      </w:r>
      <w:r w:rsidRPr="001D6816">
        <w:rPr>
          <w:i/>
        </w:rPr>
        <w:t>Nucleic Acids Research</w:t>
      </w:r>
      <w:r>
        <w:t>, 13(13):3812-3814, 2003</w:t>
      </w:r>
      <w:r w:rsidRPr="00C116BF">
        <w:rPr>
          <w:color w:val="FF0000"/>
        </w:rPr>
        <w:t>.</w:t>
      </w:r>
      <w:r w:rsidR="00053FDD" w:rsidRPr="00C116BF">
        <w:rPr>
          <w:color w:val="FF0000"/>
        </w:rPr>
        <w:t xml:space="preserve"> </w:t>
      </w:r>
    </w:p>
    <w:p w:rsidR="00F5537D" w:rsidRPr="00811905" w:rsidRDefault="001D6816" w:rsidP="001D6816">
      <w:pPr>
        <w:rPr>
          <w:color w:val="FF0000"/>
        </w:rPr>
      </w:pPr>
      <w:r>
        <w:t>[</w:t>
      </w:r>
      <w:proofErr w:type="gramStart"/>
      <w:r>
        <w:t>snap-nar2007</w:t>
      </w:r>
      <w:proofErr w:type="gramEnd"/>
      <w:r>
        <w:t xml:space="preserve">] Bromberg &amp; </w:t>
      </w:r>
      <w:proofErr w:type="spellStart"/>
      <w:r>
        <w:t>Rost</w:t>
      </w:r>
      <w:proofErr w:type="spellEnd"/>
      <w:r>
        <w:t xml:space="preserve">. “SNAP: predict effect of non-synonymous polymorphisms on function”, </w:t>
      </w:r>
      <w:r w:rsidRPr="001D6816">
        <w:rPr>
          <w:i/>
        </w:rPr>
        <w:t>Nucleic Acids Research</w:t>
      </w:r>
      <w:r>
        <w:t>, 35(11):3823-3835, 2007.</w:t>
      </w:r>
      <w:r w:rsidR="00CC4470">
        <w:t xml:space="preserve"> </w:t>
      </w:r>
    </w:p>
    <w:p w:rsidR="001D6816" w:rsidRPr="00B559F7" w:rsidRDefault="001D6816" w:rsidP="001D6816">
      <w:pPr>
        <w:rPr>
          <w:color w:val="FF0000"/>
        </w:rPr>
      </w:pPr>
      <w:r>
        <w:t>[</w:t>
      </w:r>
      <w:proofErr w:type="gramStart"/>
      <w:r>
        <w:t>polyphen2-natmeth2010</w:t>
      </w:r>
      <w:proofErr w:type="gramEnd"/>
      <w:r>
        <w:t xml:space="preserve">] </w:t>
      </w:r>
      <w:proofErr w:type="spellStart"/>
      <w:r>
        <w:t>Adzhubei</w:t>
      </w:r>
      <w:proofErr w:type="spellEnd"/>
      <w:r>
        <w:t xml:space="preserve"> et al., “A method and server for predicting damaging missense mutations”, </w:t>
      </w:r>
      <w:r w:rsidRPr="001D6816">
        <w:rPr>
          <w:i/>
        </w:rPr>
        <w:t>Nature Methods</w:t>
      </w:r>
      <w:r>
        <w:t>, 7(4):248-249, 2010.</w:t>
      </w:r>
      <w:r w:rsidR="003F16FC">
        <w:t xml:space="preserve"> </w:t>
      </w:r>
    </w:p>
    <w:p w:rsidR="00703006" w:rsidRPr="005D0937" w:rsidRDefault="00703006" w:rsidP="00703006">
      <w:pPr>
        <w:rPr>
          <w:color w:val="FF0000"/>
        </w:rPr>
      </w:pPr>
      <w:r>
        <w:t>[</w:t>
      </w:r>
      <w:proofErr w:type="gramStart"/>
      <w:r>
        <w:t>netdsnp-plos2013</w:t>
      </w:r>
      <w:proofErr w:type="gramEnd"/>
      <w:r>
        <w:t xml:space="preserve">] Johansen et al., “Prediction of disease causing non-synonymous SNPs by the artificial neural network predictor </w:t>
      </w:r>
      <w:proofErr w:type="spellStart"/>
      <w:r>
        <w:t>NetDiseaseSNP</w:t>
      </w:r>
      <w:proofErr w:type="spellEnd"/>
      <w:r>
        <w:t xml:space="preserve">”, </w:t>
      </w:r>
      <w:proofErr w:type="spellStart"/>
      <w:r w:rsidRPr="001D6816">
        <w:rPr>
          <w:i/>
        </w:rPr>
        <w:t>PLoS</w:t>
      </w:r>
      <w:proofErr w:type="spellEnd"/>
      <w:r w:rsidRPr="001D6816">
        <w:rPr>
          <w:i/>
        </w:rPr>
        <w:t xml:space="preserve"> ONE</w:t>
      </w:r>
      <w:r>
        <w:t>, 8(7):e68370, 2013</w:t>
      </w:r>
      <w:r w:rsidR="00F5537D" w:rsidRPr="00F5537D">
        <w:t>.</w:t>
      </w:r>
      <w:r w:rsidR="008268E9">
        <w:t xml:space="preserve"> </w:t>
      </w:r>
    </w:p>
    <w:p w:rsidR="001D6816" w:rsidRDefault="001D6816" w:rsidP="001D6816">
      <w:r>
        <w:t>[</w:t>
      </w:r>
      <w:proofErr w:type="gramStart"/>
      <w:r>
        <w:t>suspect-jmb2014</w:t>
      </w:r>
      <w:proofErr w:type="gramEnd"/>
      <w:r>
        <w:t>] Yates et al., “</w:t>
      </w:r>
      <w:proofErr w:type="spellStart"/>
      <w:r>
        <w:t>SuSPect</w:t>
      </w:r>
      <w:proofErr w:type="spellEnd"/>
      <w:r>
        <w:t xml:space="preserve">: Enhanced prediction of single amino acid variant (SAV) phenotype using network features”, </w:t>
      </w:r>
      <w:r w:rsidRPr="001D6816">
        <w:rPr>
          <w:i/>
        </w:rPr>
        <w:t>Journal of Molecular Biology</w:t>
      </w:r>
      <w:r>
        <w:t>, 426:2692-2701, 2014</w:t>
      </w:r>
      <w:r w:rsidRPr="00F5537D">
        <w:t>.</w:t>
      </w:r>
      <w:r w:rsidR="00530324" w:rsidRPr="00F5537D">
        <w:t xml:space="preserve"> </w:t>
      </w:r>
      <w:r w:rsidR="001E0E9D">
        <w:t xml:space="preserve"> </w:t>
      </w:r>
    </w:p>
    <w:p w:rsidR="001D6816" w:rsidRDefault="001D6816" w:rsidP="001D6816">
      <w:r>
        <w:t>[</w:t>
      </w:r>
      <w:proofErr w:type="gramStart"/>
      <w:r>
        <w:t>zhulin-gm2016</w:t>
      </w:r>
      <w:proofErr w:type="gramEnd"/>
      <w:r>
        <w:t xml:space="preserve">] </w:t>
      </w:r>
      <w:proofErr w:type="spellStart"/>
      <w:r>
        <w:t>Adebali</w:t>
      </w:r>
      <w:proofErr w:type="spellEnd"/>
      <w:r>
        <w:t xml:space="preserve"> et al., “Establishing the precise evolutionary history of a gene improves prediction of disease-causing missense mutations”, </w:t>
      </w:r>
      <w:r w:rsidRPr="00683A32">
        <w:rPr>
          <w:i/>
        </w:rPr>
        <w:t>Genetics in Medicine</w:t>
      </w:r>
      <w:r>
        <w:t>,</w:t>
      </w:r>
      <w:r w:rsidR="00683A32">
        <w:t xml:space="preserve"> 2016,</w:t>
      </w:r>
      <w:r>
        <w:t xml:space="preserve"> </w:t>
      </w:r>
      <w:r w:rsidR="00F5537D">
        <w:t>18(10):1029-1036, 2016</w:t>
      </w:r>
      <w:r w:rsidR="00E84B9E">
        <w:t>.</w:t>
      </w:r>
    </w:p>
    <w:p w:rsidR="00E84B9E" w:rsidRDefault="00703006" w:rsidP="00703006">
      <w:r>
        <w:lastRenderedPageBreak/>
        <w:t>[</w:t>
      </w:r>
      <w:proofErr w:type="gramStart"/>
      <w:r>
        <w:t>msc-natmeth2016</w:t>
      </w:r>
      <w:proofErr w:type="gramEnd"/>
      <w:r>
        <w:t xml:space="preserve">] </w:t>
      </w:r>
      <w:proofErr w:type="spellStart"/>
      <w:r>
        <w:t>Itan</w:t>
      </w:r>
      <w:proofErr w:type="spellEnd"/>
      <w:r>
        <w:t xml:space="preserve"> et al., “The mutation significance cutoff: gene-level thresholds for variant predictions”, </w:t>
      </w:r>
      <w:r w:rsidRPr="001D6816">
        <w:rPr>
          <w:i/>
        </w:rPr>
        <w:t>Nature Methods</w:t>
      </w:r>
      <w:r>
        <w:t>, 13(2):109-110, 2016</w:t>
      </w:r>
      <w:r w:rsidRPr="005507E5">
        <w:t>.</w:t>
      </w:r>
      <w:r w:rsidR="000F686E" w:rsidRPr="005507E5">
        <w:t xml:space="preserve"> </w:t>
      </w:r>
    </w:p>
    <w:p w:rsidR="00703006" w:rsidRDefault="005507E5" w:rsidP="00703006">
      <w:pPr>
        <w:rPr>
          <w:color w:val="FF0000"/>
        </w:rPr>
      </w:pPr>
      <w:r>
        <w:t>[</w:t>
      </w:r>
      <w:proofErr w:type="gramStart"/>
      <w:r>
        <w:t>weghorn-ng2017</w:t>
      </w:r>
      <w:proofErr w:type="gramEnd"/>
      <w:r>
        <w:t xml:space="preserve">] </w:t>
      </w:r>
      <w:proofErr w:type="spellStart"/>
      <w:r>
        <w:t>Weghorn</w:t>
      </w:r>
      <w:proofErr w:type="spellEnd"/>
      <w:r>
        <w:t xml:space="preserve"> &amp; </w:t>
      </w:r>
      <w:proofErr w:type="spellStart"/>
      <w:r>
        <w:t>Sunyaev</w:t>
      </w:r>
      <w:proofErr w:type="spellEnd"/>
      <w:r>
        <w:t xml:space="preserve">, “Bayesian inference of negative and positive selection in human cancers”, </w:t>
      </w:r>
      <w:r w:rsidRPr="005507E5">
        <w:rPr>
          <w:i/>
        </w:rPr>
        <w:t>Nature Genetics</w:t>
      </w:r>
      <w:r>
        <w:t>, 49:1785-1788, 2017.</w:t>
      </w:r>
      <w:r w:rsidR="006B5EBD">
        <w:t xml:space="preserve"> </w:t>
      </w:r>
    </w:p>
    <w:p w:rsidR="00D839BD" w:rsidRDefault="00D839BD" w:rsidP="00D839BD">
      <w:pPr>
        <w:rPr>
          <w:b/>
        </w:rPr>
      </w:pPr>
      <w:r w:rsidRPr="00D82836">
        <w:rPr>
          <w:b/>
        </w:rPr>
        <w:t>Tasks and scope</w:t>
      </w:r>
    </w:p>
    <w:p w:rsidR="00D839BD" w:rsidRPr="00D839BD" w:rsidRDefault="00D839BD" w:rsidP="00D839BD">
      <w:r w:rsidRPr="00D839BD">
        <w:t>Stud</w:t>
      </w:r>
      <w:r>
        <w:t xml:space="preserve">ents need to form a group </w:t>
      </w:r>
      <w:proofErr w:type="gramStart"/>
      <w:r>
        <w:t xml:space="preserve">of </w:t>
      </w:r>
      <w:r w:rsidR="0006795D">
        <w:t xml:space="preserve"> up</w:t>
      </w:r>
      <w:proofErr w:type="gramEnd"/>
      <w:r w:rsidR="0006795D">
        <w:t xml:space="preserve"> to</w:t>
      </w:r>
      <w:r w:rsidR="00683A32">
        <w:t xml:space="preserve"> 3</w:t>
      </w:r>
      <w:r w:rsidR="0006795D">
        <w:t xml:space="preserve"> persons</w:t>
      </w:r>
      <w:r>
        <w:t xml:space="preserve"> for this </w:t>
      </w:r>
      <w:r w:rsidR="0006795D">
        <w:t>assignment</w:t>
      </w:r>
      <w:r>
        <w:t xml:space="preserve">. Each group will be given one of the papers. The main tasks include: </w:t>
      </w:r>
    </w:p>
    <w:p w:rsidR="00D839BD" w:rsidRDefault="00D839BD" w:rsidP="00D839BD">
      <w:pPr>
        <w:pStyle w:val="ListParagraph"/>
        <w:numPr>
          <w:ilvl w:val="0"/>
          <w:numId w:val="1"/>
        </w:numPr>
      </w:pPr>
      <w:r>
        <w:t>Review and understand the methodolog</w:t>
      </w:r>
      <w:r w:rsidR="0006795D">
        <w:t>y</w:t>
      </w:r>
      <w:r>
        <w:t xml:space="preserve"> and findings of assigned paper</w:t>
      </w:r>
    </w:p>
    <w:p w:rsidR="00D839BD" w:rsidRDefault="00D839BD" w:rsidP="00D839BD">
      <w:pPr>
        <w:pStyle w:val="ListParagraph"/>
        <w:numPr>
          <w:ilvl w:val="0"/>
          <w:numId w:val="1"/>
        </w:numPr>
      </w:pPr>
      <w:r>
        <w:t>Study supplementary materials to gain background knowledge to interpret the reported findings</w:t>
      </w:r>
    </w:p>
    <w:p w:rsidR="00D839BD" w:rsidRDefault="00D839BD" w:rsidP="00D839BD">
      <w:pPr>
        <w:pStyle w:val="ListParagraph"/>
        <w:numPr>
          <w:ilvl w:val="0"/>
          <w:numId w:val="1"/>
        </w:numPr>
      </w:pPr>
      <w:r>
        <w:t>Summarize and present the assigned paper to the class</w:t>
      </w:r>
    </w:p>
    <w:p w:rsidR="00D839BD" w:rsidRDefault="00D839BD" w:rsidP="00D839BD">
      <w:r>
        <w:t>To accomplish the main tasks effectively, each group is highly encouraged to</w:t>
      </w:r>
    </w:p>
    <w:p w:rsidR="00D839BD" w:rsidRDefault="00D839BD" w:rsidP="00D839BD">
      <w:pPr>
        <w:pStyle w:val="ListParagraph"/>
        <w:numPr>
          <w:ilvl w:val="0"/>
          <w:numId w:val="1"/>
        </w:numPr>
      </w:pPr>
      <w:r>
        <w:t>Include additional and related materials to facilitate their understand and interpretation of the GWAS findings</w:t>
      </w:r>
    </w:p>
    <w:p w:rsidR="00D839BD" w:rsidRDefault="00D839BD" w:rsidP="00D839BD">
      <w:pPr>
        <w:pStyle w:val="ListParagraph"/>
        <w:numPr>
          <w:ilvl w:val="0"/>
          <w:numId w:val="1"/>
        </w:numPr>
      </w:pPr>
      <w:r>
        <w:t>Maintain efficient team work</w:t>
      </w:r>
    </w:p>
    <w:p w:rsidR="00D839BD" w:rsidRDefault="001B081E" w:rsidP="00D839BD">
      <w:pPr>
        <w:pStyle w:val="ListParagraph"/>
        <w:numPr>
          <w:ilvl w:val="0"/>
          <w:numId w:val="1"/>
        </w:numPr>
      </w:pPr>
      <w:r>
        <w:t>Present information in innovative and effective manners</w:t>
      </w:r>
      <w:r w:rsidR="00D839BD">
        <w:t xml:space="preserve"> </w:t>
      </w:r>
    </w:p>
    <w:p w:rsidR="00240A0D" w:rsidRDefault="00AB1CC1">
      <w:r w:rsidRPr="00D82836">
        <w:rPr>
          <w:b/>
        </w:rPr>
        <w:t>Learning objectives</w:t>
      </w:r>
      <w:r>
        <w:t>:</w:t>
      </w:r>
    </w:p>
    <w:p w:rsidR="00240A0D" w:rsidRDefault="00240A0D">
      <w:r>
        <w:t xml:space="preserve">Through </w:t>
      </w:r>
      <w:r w:rsidR="0006795D">
        <w:t xml:space="preserve">doing </w:t>
      </w:r>
      <w:r>
        <w:t xml:space="preserve">the </w:t>
      </w:r>
      <w:r w:rsidR="0006795D">
        <w:t>assignment and participating in the presentation discussion</w:t>
      </w:r>
      <w:r>
        <w:t>, students learn to:</w:t>
      </w:r>
    </w:p>
    <w:p w:rsidR="00240A0D" w:rsidRDefault="00240A0D" w:rsidP="00240A0D">
      <w:pPr>
        <w:pStyle w:val="ListParagraph"/>
        <w:numPr>
          <w:ilvl w:val="0"/>
          <w:numId w:val="1"/>
        </w:numPr>
      </w:pPr>
      <w:r>
        <w:t xml:space="preserve">Explain typical </w:t>
      </w:r>
      <w:r w:rsidR="0006795D">
        <w:t>disease-causing mutation prediction methods</w:t>
      </w:r>
    </w:p>
    <w:p w:rsidR="00240A0D" w:rsidRDefault="00240A0D" w:rsidP="00240A0D">
      <w:pPr>
        <w:pStyle w:val="ListParagraph"/>
        <w:numPr>
          <w:ilvl w:val="0"/>
          <w:numId w:val="1"/>
        </w:numPr>
      </w:pPr>
      <w:r>
        <w:t xml:space="preserve">Elaborate key </w:t>
      </w:r>
      <w:r w:rsidR="0006795D">
        <w:t>ideas and advances</w:t>
      </w:r>
      <w:r>
        <w:t xml:space="preserve"> over the years</w:t>
      </w:r>
    </w:p>
    <w:p w:rsidR="00240A0D" w:rsidRDefault="00240A0D" w:rsidP="00240A0D">
      <w:pPr>
        <w:pStyle w:val="ListParagraph"/>
        <w:numPr>
          <w:ilvl w:val="0"/>
          <w:numId w:val="1"/>
        </w:numPr>
      </w:pPr>
      <w:r>
        <w:t xml:space="preserve">Review and understand academic publications </w:t>
      </w:r>
    </w:p>
    <w:p w:rsidR="00240A0D" w:rsidRDefault="00240A0D" w:rsidP="00240A0D">
      <w:pPr>
        <w:pStyle w:val="ListParagraph"/>
        <w:numPr>
          <w:ilvl w:val="0"/>
          <w:numId w:val="1"/>
        </w:numPr>
      </w:pPr>
      <w:r>
        <w:t>Present information effectively</w:t>
      </w:r>
    </w:p>
    <w:p w:rsidR="00240A0D" w:rsidRDefault="00240A0D" w:rsidP="00240A0D">
      <w:pPr>
        <w:pStyle w:val="ListParagraph"/>
        <w:numPr>
          <w:ilvl w:val="0"/>
          <w:numId w:val="1"/>
        </w:numPr>
      </w:pPr>
      <w:r>
        <w:t>Work in a team and collaborative setting</w:t>
      </w:r>
    </w:p>
    <w:p w:rsidR="00AB1CC1" w:rsidRPr="00D82836" w:rsidRDefault="00AB1CC1">
      <w:pPr>
        <w:rPr>
          <w:b/>
        </w:rPr>
      </w:pPr>
      <w:r w:rsidRPr="00D82836">
        <w:rPr>
          <w:b/>
        </w:rPr>
        <w:t>Assessment:</w:t>
      </w:r>
    </w:p>
    <w:p w:rsidR="00AB1CC1" w:rsidRDefault="00AB1CC1">
      <w:r>
        <w:t>Team assessment:</w:t>
      </w:r>
    </w:p>
    <w:p w:rsidR="00240A0D" w:rsidRDefault="00240A0D" w:rsidP="00AB1CC1">
      <w:pPr>
        <w:pStyle w:val="ListParagraph"/>
        <w:numPr>
          <w:ilvl w:val="0"/>
          <w:numId w:val="1"/>
        </w:numPr>
      </w:pPr>
      <w:r>
        <w:t>Information included in the final presentation</w:t>
      </w:r>
      <w:r w:rsidR="0006795D">
        <w:t xml:space="preserve"> &amp; report</w:t>
      </w:r>
    </w:p>
    <w:p w:rsidR="00AB1CC1" w:rsidRDefault="00240A0D" w:rsidP="00AB1CC1">
      <w:pPr>
        <w:pStyle w:val="ListParagraph"/>
        <w:numPr>
          <w:ilvl w:val="0"/>
          <w:numId w:val="1"/>
        </w:numPr>
      </w:pPr>
      <w:r>
        <w:t>Effectiveness and clarity of the final presentation</w:t>
      </w:r>
      <w:r w:rsidR="0006795D">
        <w:t xml:space="preserve"> &amp; report</w:t>
      </w:r>
    </w:p>
    <w:p w:rsidR="00AB1CC1" w:rsidRDefault="00240A0D" w:rsidP="00240A0D">
      <w:pPr>
        <w:pStyle w:val="ListParagraph"/>
        <w:numPr>
          <w:ilvl w:val="0"/>
          <w:numId w:val="1"/>
        </w:numPr>
      </w:pPr>
      <w:r>
        <w:t>Question and answers after presentation</w:t>
      </w:r>
    </w:p>
    <w:p w:rsidR="001E0D79" w:rsidRDefault="00AB1CC1">
      <w:r>
        <w:t>Individual Assessment:</w:t>
      </w:r>
    </w:p>
    <w:p w:rsidR="00AB1CC1" w:rsidRDefault="00240A0D" w:rsidP="001E0763">
      <w:pPr>
        <w:pStyle w:val="ListParagraph"/>
        <w:numPr>
          <w:ilvl w:val="0"/>
          <w:numId w:val="1"/>
        </w:numPr>
      </w:pPr>
      <w:r>
        <w:t>Each student will be asked to rate his/her team members (teams are encourage</w:t>
      </w:r>
      <w:r w:rsidR="000156EA">
        <w:t>d</w:t>
      </w:r>
      <w:r>
        <w:t xml:space="preserve"> to discuss the member rating and reach to some </w:t>
      </w:r>
      <w:r w:rsidRPr="00240A0D">
        <w:t>consensus</w:t>
      </w:r>
      <w:r>
        <w:t>)</w:t>
      </w:r>
    </w:p>
    <w:p w:rsidR="0006795D" w:rsidRDefault="0006795D" w:rsidP="0006795D">
      <w:pPr>
        <w:pStyle w:val="ListParagraph"/>
        <w:numPr>
          <w:ilvl w:val="0"/>
          <w:numId w:val="1"/>
        </w:numPr>
      </w:pPr>
      <w:r>
        <w:t>Participation in the presentation discussion</w:t>
      </w:r>
    </w:p>
    <w:p w:rsidR="0006795D" w:rsidRDefault="0006795D" w:rsidP="0006795D">
      <w:r>
        <w:br w:type="page"/>
      </w:r>
    </w:p>
    <w:p w:rsidR="0006795D" w:rsidRPr="0006795D" w:rsidRDefault="0006795D" w:rsidP="0006795D">
      <w:pPr>
        <w:rPr>
          <w:b/>
        </w:rPr>
      </w:pPr>
      <w:r w:rsidRPr="0006795D">
        <w:rPr>
          <w:b/>
        </w:rPr>
        <w:lastRenderedPageBreak/>
        <w:t>Advice on preparing the presentation &amp; report</w:t>
      </w:r>
    </w:p>
    <w:p w:rsidR="0006795D" w:rsidRDefault="0006795D" w:rsidP="0006795D">
      <w:r>
        <w:t>0/ Identify the problem that the paper is solving. Please articulate the motivation, relevance, and technical challenge of the problem.</w:t>
      </w:r>
    </w:p>
    <w:p w:rsidR="0006795D" w:rsidRDefault="0006795D" w:rsidP="0006795D">
      <w:r>
        <w:t>1/ Describe the method proposed in the paper for solving the problem.</w:t>
      </w:r>
    </w:p>
    <w:p w:rsidR="0006795D" w:rsidRDefault="0006795D" w:rsidP="0006795D">
      <w:r>
        <w:t>2/ Explain why the propose method is reasonable</w:t>
      </w:r>
      <w:r w:rsidR="000156EA">
        <w:t>, as given in the paper and in your own opinion</w:t>
      </w:r>
      <w:r>
        <w:t xml:space="preserve">. </w:t>
      </w:r>
    </w:p>
    <w:p w:rsidR="0006795D" w:rsidRDefault="0006795D" w:rsidP="0006795D">
      <w:r>
        <w:t xml:space="preserve">3/ Describe how </w:t>
      </w:r>
      <w:r w:rsidR="000156EA">
        <w:t>the authors</w:t>
      </w:r>
      <w:r>
        <w:t xml:space="preserve"> validate the effectiveness of the method.</w:t>
      </w:r>
    </w:p>
    <w:p w:rsidR="0006795D" w:rsidRDefault="0006795D" w:rsidP="0006795D">
      <w:r>
        <w:t xml:space="preserve">4/ Analyze and discuss the outcome in </w:t>
      </w:r>
      <w:r w:rsidR="000156EA">
        <w:t>3</w:t>
      </w:r>
      <w:r>
        <w:t>/.</w:t>
      </w:r>
    </w:p>
    <w:p w:rsidR="000156EA" w:rsidRDefault="0006795D" w:rsidP="0006795D">
      <w:r>
        <w:t xml:space="preserve">Please prepare a detailed report on the above. A single report should be submitted for each group. The report should ideally be organized into </w:t>
      </w:r>
      <w:r w:rsidR="006D1AE3">
        <w:t>6</w:t>
      </w:r>
      <w:r>
        <w:t xml:space="preserve"> sections</w:t>
      </w:r>
      <w:r w:rsidR="000156EA">
        <w:t xml:space="preserve">. The first </w:t>
      </w:r>
      <w:r w:rsidR="006D1AE3">
        <w:t>five</w:t>
      </w:r>
      <w:r w:rsidR="000156EA">
        <w:t xml:space="preserve"> sections should correspond to </w:t>
      </w:r>
      <w:r>
        <w:t>the</w:t>
      </w:r>
      <w:r w:rsidR="000156EA">
        <w:t xml:space="preserve"> four</w:t>
      </w:r>
      <w:r>
        <w:t xml:space="preserve"> </w:t>
      </w:r>
      <w:r w:rsidR="000156EA">
        <w:t>points</w:t>
      </w:r>
      <w:r>
        <w:t xml:space="preserve"> above</w:t>
      </w:r>
      <w:r w:rsidR="000156EA">
        <w:t xml:space="preserve">. </w:t>
      </w:r>
      <w:r>
        <w:t xml:space="preserve"> </w:t>
      </w:r>
      <w:r w:rsidR="000156EA">
        <w:t>I</w:t>
      </w:r>
      <w:r>
        <w:t xml:space="preserve">n the </w:t>
      </w:r>
      <w:r w:rsidR="006D1AE3">
        <w:t>6</w:t>
      </w:r>
      <w:r w:rsidR="000156EA">
        <w:t>th</w:t>
      </w:r>
      <w:r>
        <w:t xml:space="preserve"> section, </w:t>
      </w:r>
      <w:r w:rsidR="006D1AE3">
        <w:t xml:space="preserve">please explain clearly the contribution to the report &amp; the presentation of each member of the group; </w:t>
      </w:r>
      <w:r w:rsidR="000156EA">
        <w:t>please include and fill the table below:</w:t>
      </w:r>
    </w:p>
    <w:p w:rsidR="006D1AE3" w:rsidRDefault="006D1AE3" w:rsidP="0006795D"/>
    <w:tbl>
      <w:tblPr>
        <w:tblStyle w:val="TableGrid"/>
        <w:tblW w:w="0" w:type="auto"/>
        <w:tblLayout w:type="fixed"/>
        <w:tblLook w:val="04A0" w:firstRow="1" w:lastRow="0" w:firstColumn="1" w:lastColumn="0" w:noHBand="0" w:noVBand="1"/>
      </w:tblPr>
      <w:tblGrid>
        <w:gridCol w:w="1638"/>
        <w:gridCol w:w="3870"/>
        <w:gridCol w:w="1440"/>
        <w:gridCol w:w="1530"/>
      </w:tblGrid>
      <w:tr w:rsidR="000156EA" w:rsidTr="006D1AE3">
        <w:tc>
          <w:tcPr>
            <w:tcW w:w="1638" w:type="dxa"/>
          </w:tcPr>
          <w:p w:rsidR="000156EA" w:rsidRDefault="000156EA" w:rsidP="0006795D">
            <w:r>
              <w:t xml:space="preserve">Name </w:t>
            </w:r>
          </w:p>
        </w:tc>
        <w:tc>
          <w:tcPr>
            <w:tcW w:w="3870" w:type="dxa"/>
          </w:tcPr>
          <w:p w:rsidR="000156EA" w:rsidRDefault="000156EA" w:rsidP="0006795D">
            <w:r>
              <w:t>Contributions</w:t>
            </w:r>
          </w:p>
        </w:tc>
        <w:tc>
          <w:tcPr>
            <w:tcW w:w="1440" w:type="dxa"/>
          </w:tcPr>
          <w:p w:rsidR="000156EA" w:rsidRDefault="000156EA" w:rsidP="0006795D">
            <w:r>
              <w:t>Report (</w:t>
            </w:r>
            <w:r w:rsidR="006D1AE3">
              <w:t>must add up to 100</w:t>
            </w:r>
            <w:r>
              <w:t>%)</w:t>
            </w:r>
          </w:p>
        </w:tc>
        <w:tc>
          <w:tcPr>
            <w:tcW w:w="1530" w:type="dxa"/>
          </w:tcPr>
          <w:p w:rsidR="000156EA" w:rsidRDefault="000156EA" w:rsidP="0006795D">
            <w:r>
              <w:t>Present-</w:t>
            </w:r>
            <w:proofErr w:type="spellStart"/>
            <w:r>
              <w:t>ation</w:t>
            </w:r>
            <w:proofErr w:type="spellEnd"/>
            <w:r w:rsidR="006D1AE3">
              <w:t xml:space="preserve">, including preparation of </w:t>
            </w:r>
            <w:proofErr w:type="spellStart"/>
            <w:r w:rsidR="006D1AE3">
              <w:t>ppt</w:t>
            </w:r>
            <w:proofErr w:type="spellEnd"/>
            <w:r>
              <w:t xml:space="preserve"> (</w:t>
            </w:r>
            <w:r w:rsidR="006D1AE3">
              <w:t>must add up to 100</w:t>
            </w:r>
            <w:r>
              <w:t>%)</w:t>
            </w:r>
          </w:p>
        </w:tc>
      </w:tr>
      <w:tr w:rsidR="000156EA" w:rsidTr="006D1AE3">
        <w:tc>
          <w:tcPr>
            <w:tcW w:w="1638" w:type="dxa"/>
          </w:tcPr>
          <w:p w:rsidR="000156EA" w:rsidRPr="006D1AE3" w:rsidRDefault="000156EA" w:rsidP="0006795D">
            <w:pPr>
              <w:rPr>
                <w:sz w:val="22"/>
              </w:rPr>
            </w:pPr>
            <w:r w:rsidRPr="006D1AE3">
              <w:rPr>
                <w:sz w:val="22"/>
              </w:rPr>
              <w:t>Alpha Wong</w:t>
            </w:r>
          </w:p>
        </w:tc>
        <w:tc>
          <w:tcPr>
            <w:tcW w:w="3870" w:type="dxa"/>
          </w:tcPr>
          <w:p w:rsidR="000156EA" w:rsidRPr="006D1AE3" w:rsidRDefault="000156EA" w:rsidP="006D1AE3">
            <w:pPr>
              <w:rPr>
                <w:sz w:val="22"/>
              </w:rPr>
            </w:pPr>
            <w:r w:rsidRPr="006D1AE3">
              <w:rPr>
                <w:sz w:val="22"/>
              </w:rPr>
              <w:t xml:space="preserve">He didn’t do anything technical, but he buys coffee for us when the rest of us </w:t>
            </w:r>
            <w:r w:rsidR="006D1AE3" w:rsidRPr="006D1AE3">
              <w:rPr>
                <w:sz w:val="22"/>
              </w:rPr>
              <w:t xml:space="preserve">were reading the papers and writing the report and making the </w:t>
            </w:r>
            <w:proofErr w:type="spellStart"/>
            <w:r w:rsidR="006D1AE3" w:rsidRPr="006D1AE3">
              <w:rPr>
                <w:sz w:val="22"/>
              </w:rPr>
              <w:t>ppt</w:t>
            </w:r>
            <w:proofErr w:type="spellEnd"/>
          </w:p>
        </w:tc>
        <w:tc>
          <w:tcPr>
            <w:tcW w:w="1440" w:type="dxa"/>
          </w:tcPr>
          <w:p w:rsidR="000156EA" w:rsidRPr="006D1AE3" w:rsidRDefault="006D1AE3" w:rsidP="0006795D">
            <w:pPr>
              <w:rPr>
                <w:sz w:val="22"/>
              </w:rPr>
            </w:pPr>
            <w:r w:rsidRPr="006D1AE3">
              <w:rPr>
                <w:sz w:val="22"/>
              </w:rPr>
              <w:t>10</w:t>
            </w:r>
          </w:p>
        </w:tc>
        <w:tc>
          <w:tcPr>
            <w:tcW w:w="1530" w:type="dxa"/>
          </w:tcPr>
          <w:p w:rsidR="000156EA" w:rsidRPr="006D1AE3" w:rsidRDefault="006D1AE3" w:rsidP="0006795D">
            <w:pPr>
              <w:rPr>
                <w:sz w:val="22"/>
              </w:rPr>
            </w:pPr>
            <w:r w:rsidRPr="006D1AE3">
              <w:rPr>
                <w:sz w:val="22"/>
              </w:rPr>
              <w:t>10</w:t>
            </w:r>
          </w:p>
        </w:tc>
      </w:tr>
      <w:tr w:rsidR="000156EA" w:rsidTr="006D1AE3">
        <w:tc>
          <w:tcPr>
            <w:tcW w:w="1638" w:type="dxa"/>
          </w:tcPr>
          <w:p w:rsidR="000156EA" w:rsidRPr="006D1AE3" w:rsidRDefault="000156EA" w:rsidP="0006795D">
            <w:pPr>
              <w:rPr>
                <w:sz w:val="22"/>
              </w:rPr>
            </w:pPr>
            <w:r w:rsidRPr="006D1AE3">
              <w:rPr>
                <w:sz w:val="22"/>
              </w:rPr>
              <w:t>Beta Lee</w:t>
            </w:r>
          </w:p>
        </w:tc>
        <w:tc>
          <w:tcPr>
            <w:tcW w:w="3870" w:type="dxa"/>
          </w:tcPr>
          <w:p w:rsidR="000156EA" w:rsidRPr="006D1AE3" w:rsidRDefault="006D1AE3" w:rsidP="0006795D">
            <w:pPr>
              <w:rPr>
                <w:sz w:val="22"/>
              </w:rPr>
            </w:pPr>
            <w:r w:rsidRPr="006D1AE3">
              <w:rPr>
                <w:sz w:val="22"/>
              </w:rPr>
              <w:t>Read the paper, explained the details to the group. Wrote sections 1-3 of the report. Vet and polished the ppt.</w:t>
            </w:r>
          </w:p>
        </w:tc>
        <w:tc>
          <w:tcPr>
            <w:tcW w:w="1440" w:type="dxa"/>
          </w:tcPr>
          <w:p w:rsidR="000156EA" w:rsidRPr="006D1AE3" w:rsidRDefault="006D1AE3" w:rsidP="0006795D">
            <w:pPr>
              <w:rPr>
                <w:sz w:val="22"/>
              </w:rPr>
            </w:pPr>
            <w:r w:rsidRPr="006D1AE3">
              <w:rPr>
                <w:sz w:val="22"/>
              </w:rPr>
              <w:t>70</w:t>
            </w:r>
          </w:p>
        </w:tc>
        <w:tc>
          <w:tcPr>
            <w:tcW w:w="1530" w:type="dxa"/>
          </w:tcPr>
          <w:p w:rsidR="000156EA" w:rsidRPr="006D1AE3" w:rsidRDefault="006D1AE3" w:rsidP="0006795D">
            <w:pPr>
              <w:rPr>
                <w:sz w:val="22"/>
              </w:rPr>
            </w:pPr>
            <w:r w:rsidRPr="006D1AE3">
              <w:rPr>
                <w:sz w:val="22"/>
              </w:rPr>
              <w:t>20</w:t>
            </w:r>
          </w:p>
        </w:tc>
      </w:tr>
      <w:tr w:rsidR="000156EA" w:rsidTr="006D1AE3">
        <w:tc>
          <w:tcPr>
            <w:tcW w:w="1638" w:type="dxa"/>
          </w:tcPr>
          <w:p w:rsidR="000156EA" w:rsidRPr="006D1AE3" w:rsidRDefault="000156EA" w:rsidP="0006795D">
            <w:pPr>
              <w:rPr>
                <w:sz w:val="22"/>
              </w:rPr>
            </w:pPr>
            <w:r w:rsidRPr="006D1AE3">
              <w:rPr>
                <w:sz w:val="22"/>
              </w:rPr>
              <w:t>Gamma Chan</w:t>
            </w:r>
          </w:p>
        </w:tc>
        <w:tc>
          <w:tcPr>
            <w:tcW w:w="3870" w:type="dxa"/>
          </w:tcPr>
          <w:p w:rsidR="000156EA" w:rsidRPr="006D1AE3" w:rsidRDefault="006D1AE3" w:rsidP="0006795D">
            <w:pPr>
              <w:rPr>
                <w:sz w:val="22"/>
              </w:rPr>
            </w:pPr>
            <w:r w:rsidRPr="006D1AE3">
              <w:rPr>
                <w:sz w:val="22"/>
              </w:rPr>
              <w:t xml:space="preserve">Discussed with Beta, wrote section 4 of the report. Prepared the </w:t>
            </w:r>
            <w:proofErr w:type="spellStart"/>
            <w:r w:rsidRPr="006D1AE3">
              <w:rPr>
                <w:sz w:val="22"/>
              </w:rPr>
              <w:t>ppt</w:t>
            </w:r>
            <w:proofErr w:type="spellEnd"/>
            <w:r w:rsidRPr="006D1AE3">
              <w:rPr>
                <w:sz w:val="22"/>
              </w:rPr>
              <w:t xml:space="preserve"> and presented everything.</w:t>
            </w:r>
          </w:p>
        </w:tc>
        <w:tc>
          <w:tcPr>
            <w:tcW w:w="1440" w:type="dxa"/>
          </w:tcPr>
          <w:p w:rsidR="000156EA" w:rsidRPr="006D1AE3" w:rsidRDefault="006D1AE3" w:rsidP="0006795D">
            <w:pPr>
              <w:rPr>
                <w:sz w:val="22"/>
              </w:rPr>
            </w:pPr>
            <w:r w:rsidRPr="006D1AE3">
              <w:rPr>
                <w:sz w:val="22"/>
              </w:rPr>
              <w:t>20</w:t>
            </w:r>
          </w:p>
        </w:tc>
        <w:tc>
          <w:tcPr>
            <w:tcW w:w="1530" w:type="dxa"/>
          </w:tcPr>
          <w:p w:rsidR="000156EA" w:rsidRPr="006D1AE3" w:rsidRDefault="006D1AE3" w:rsidP="0006795D">
            <w:pPr>
              <w:rPr>
                <w:sz w:val="22"/>
              </w:rPr>
            </w:pPr>
            <w:r w:rsidRPr="006D1AE3">
              <w:rPr>
                <w:sz w:val="22"/>
              </w:rPr>
              <w:t>70</w:t>
            </w:r>
          </w:p>
        </w:tc>
      </w:tr>
    </w:tbl>
    <w:p w:rsidR="000156EA" w:rsidRDefault="000156EA" w:rsidP="0006795D"/>
    <w:p w:rsidR="00862BA3" w:rsidRDefault="00862BA3" w:rsidP="0006795D"/>
    <w:sectPr w:rsidR="00862BA3" w:rsidSect="00AB1CC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6495C"/>
    <w:multiLevelType w:val="hybridMultilevel"/>
    <w:tmpl w:val="BA32B41C"/>
    <w:lvl w:ilvl="0" w:tplc="1A22DC7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99"/>
    <w:rsid w:val="000156EA"/>
    <w:rsid w:val="00053FDD"/>
    <w:rsid w:val="0006795D"/>
    <w:rsid w:val="00075DD4"/>
    <w:rsid w:val="000F686E"/>
    <w:rsid w:val="0017176B"/>
    <w:rsid w:val="001B081E"/>
    <w:rsid w:val="001B3462"/>
    <w:rsid w:val="001D6816"/>
    <w:rsid w:val="001E0763"/>
    <w:rsid w:val="001E0D79"/>
    <w:rsid w:val="001E0E9D"/>
    <w:rsid w:val="00237599"/>
    <w:rsid w:val="00240A0D"/>
    <w:rsid w:val="00386988"/>
    <w:rsid w:val="003F16FC"/>
    <w:rsid w:val="0045595A"/>
    <w:rsid w:val="00530324"/>
    <w:rsid w:val="005507E5"/>
    <w:rsid w:val="005D0937"/>
    <w:rsid w:val="006101F6"/>
    <w:rsid w:val="0062240B"/>
    <w:rsid w:val="00683A32"/>
    <w:rsid w:val="006B5EBD"/>
    <w:rsid w:val="006D1AE3"/>
    <w:rsid w:val="00703006"/>
    <w:rsid w:val="007F0594"/>
    <w:rsid w:val="007F161E"/>
    <w:rsid w:val="00811905"/>
    <w:rsid w:val="008268E9"/>
    <w:rsid w:val="00835539"/>
    <w:rsid w:val="00862BA3"/>
    <w:rsid w:val="008D5761"/>
    <w:rsid w:val="008F75E7"/>
    <w:rsid w:val="00912488"/>
    <w:rsid w:val="009167E5"/>
    <w:rsid w:val="00933BAC"/>
    <w:rsid w:val="00AB1CC1"/>
    <w:rsid w:val="00AE5A59"/>
    <w:rsid w:val="00B05063"/>
    <w:rsid w:val="00B241A7"/>
    <w:rsid w:val="00B377AD"/>
    <w:rsid w:val="00B559F7"/>
    <w:rsid w:val="00C116BF"/>
    <w:rsid w:val="00CC4470"/>
    <w:rsid w:val="00D82836"/>
    <w:rsid w:val="00D839BD"/>
    <w:rsid w:val="00E30C7F"/>
    <w:rsid w:val="00E84B9E"/>
    <w:rsid w:val="00EB652C"/>
    <w:rsid w:val="00EB75DD"/>
    <w:rsid w:val="00F5537D"/>
    <w:rsid w:val="00FE1D5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E036"/>
  <w15:docId w15:val="{B12BAB2C-2CB5-4BB1-887B-31976555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CC1"/>
    <w:pPr>
      <w:ind w:left="720"/>
      <w:contextualSpacing/>
    </w:pPr>
  </w:style>
  <w:style w:type="character" w:styleId="Hyperlink">
    <w:name w:val="Hyperlink"/>
    <w:basedOn w:val="DefaultParagraphFont"/>
    <w:rsid w:val="00B05063"/>
    <w:rPr>
      <w:color w:val="0000FF" w:themeColor="hyperlink"/>
      <w:u w:val="single"/>
    </w:rPr>
  </w:style>
  <w:style w:type="table" w:styleId="TableGrid">
    <w:name w:val="Table Grid"/>
    <w:basedOn w:val="TableNormal"/>
    <w:rsid w:val="000156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8354">
      <w:bodyDiv w:val="1"/>
      <w:marLeft w:val="0"/>
      <w:marRight w:val="0"/>
      <w:marTop w:val="0"/>
      <w:marBottom w:val="0"/>
      <w:divBdr>
        <w:top w:val="none" w:sz="0" w:space="0" w:color="auto"/>
        <w:left w:val="none" w:sz="0" w:space="0" w:color="auto"/>
        <w:bottom w:val="none" w:sz="0" w:space="0" w:color="auto"/>
        <w:right w:val="none" w:sz="0" w:space="0" w:color="auto"/>
      </w:divBdr>
    </w:div>
    <w:div w:id="555043203">
      <w:bodyDiv w:val="1"/>
      <w:marLeft w:val="0"/>
      <w:marRight w:val="0"/>
      <w:marTop w:val="0"/>
      <w:marBottom w:val="0"/>
      <w:divBdr>
        <w:top w:val="none" w:sz="0" w:space="0" w:color="auto"/>
        <w:left w:val="none" w:sz="0" w:space="0" w:color="auto"/>
        <w:bottom w:val="none" w:sz="0" w:space="0" w:color="auto"/>
        <w:right w:val="none" w:sz="0" w:space="0" w:color="auto"/>
      </w:divBdr>
    </w:div>
    <w:div w:id="587471790">
      <w:bodyDiv w:val="1"/>
      <w:marLeft w:val="0"/>
      <w:marRight w:val="0"/>
      <w:marTop w:val="0"/>
      <w:marBottom w:val="0"/>
      <w:divBdr>
        <w:top w:val="none" w:sz="0" w:space="0" w:color="auto"/>
        <w:left w:val="none" w:sz="0" w:space="0" w:color="auto"/>
        <w:bottom w:val="none" w:sz="0" w:space="0" w:color="auto"/>
        <w:right w:val="none" w:sz="0" w:space="0" w:color="auto"/>
      </w:divBdr>
    </w:div>
    <w:div w:id="2056195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f</dc:creator>
  <cp:keywords/>
  <cp:lastModifiedBy>Wong Lim Soon</cp:lastModifiedBy>
  <cp:revision>7</cp:revision>
  <dcterms:created xsi:type="dcterms:W3CDTF">2019-10-02T10:20:00Z</dcterms:created>
  <dcterms:modified xsi:type="dcterms:W3CDTF">2020-07-30T03:17:00Z</dcterms:modified>
</cp:coreProperties>
</file>