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BB308" w14:textId="77777777" w:rsidR="00906AE3" w:rsidRPr="00447E95" w:rsidRDefault="00906AE3" w:rsidP="00B620ED"/>
    <w:p w14:paraId="6E801DDC" w14:textId="77777777" w:rsidR="004F6DF5" w:rsidRDefault="004F6DF5" w:rsidP="00B620ED">
      <w:pPr>
        <w:rPr>
          <w:rFonts w:asciiTheme="majorHAnsi" w:hAnsiTheme="majorHAnsi"/>
          <w:color w:val="548DD4"/>
        </w:rPr>
      </w:pPr>
      <w:r>
        <w:br w:type="page"/>
      </w:r>
    </w:p>
    <w:p w14:paraId="440666C0" w14:textId="77777777" w:rsidR="00447E95" w:rsidRDefault="00447E95" w:rsidP="00B620ED">
      <w:pPr>
        <w:pStyle w:val="Verzeichnis1"/>
      </w:pPr>
      <w:r w:rsidRPr="00447E95">
        <w:lastRenderedPageBreak/>
        <w:t>Inhalt</w:t>
      </w:r>
    </w:p>
    <w:p w14:paraId="44A0A7E5" w14:textId="77777777" w:rsidR="00447E95" w:rsidRDefault="00447E95" w:rsidP="00B620ED"/>
    <w:p w14:paraId="6255D55B" w14:textId="77777777" w:rsidR="00447E95" w:rsidRPr="00447E95" w:rsidRDefault="00447E95" w:rsidP="00B620ED"/>
    <w:p w14:paraId="11E6E3BF" w14:textId="77777777" w:rsidR="00447E95" w:rsidRDefault="00447E95" w:rsidP="00B620ED">
      <w:pPr>
        <w:pStyle w:val="Verzeichnis1"/>
        <w:rPr>
          <w:rFonts w:asciiTheme="minorHAnsi" w:hAnsiTheme="minorHAnsi"/>
          <w:noProof/>
          <w:color w:val="auto"/>
          <w:lang w:eastAsia="ja-JP"/>
        </w:rPr>
      </w:pPr>
      <w:r>
        <w:rPr>
          <w:rFonts w:asciiTheme="minorHAnsi" w:hAnsiTheme="minorHAnsi"/>
          <w:bCs/>
          <w:color w:val="auto"/>
        </w:rPr>
        <w:fldChar w:fldCharType="begin"/>
      </w:r>
      <w:r>
        <w:rPr>
          <w:rFonts w:asciiTheme="minorHAnsi" w:hAnsiTheme="minorHAnsi"/>
          <w:bCs/>
          <w:color w:val="auto"/>
        </w:rPr>
        <w:instrText xml:space="preserve"> TOC \o "1-3" </w:instrText>
      </w:r>
      <w:r>
        <w:rPr>
          <w:rFonts w:asciiTheme="minorHAnsi" w:hAnsiTheme="minorHAnsi"/>
          <w:bCs/>
          <w:color w:val="auto"/>
        </w:rPr>
        <w:fldChar w:fldCharType="separate"/>
      </w:r>
      <w:r>
        <w:rPr>
          <w:noProof/>
        </w:rPr>
        <w:t>1.</w:t>
      </w:r>
      <w:r>
        <w:rPr>
          <w:rFonts w:asciiTheme="minorHAnsi" w:hAnsiTheme="minorHAnsi"/>
          <w:noProof/>
          <w:color w:val="auto"/>
          <w:lang w:eastAsia="ja-JP"/>
        </w:rPr>
        <w:tab/>
      </w:r>
      <w:r>
        <w:rPr>
          <w:noProof/>
        </w:rPr>
        <w:t>Einleitung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_Toc280182167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BBC823" w14:textId="77777777" w:rsidR="00447E95" w:rsidRDefault="00447E95" w:rsidP="00B620ED">
      <w:pPr>
        <w:pStyle w:val="Verzeichnis1"/>
        <w:rPr>
          <w:rFonts w:asciiTheme="minorHAnsi" w:hAnsiTheme="minorHAnsi"/>
          <w:noProof/>
          <w:color w:val="auto"/>
          <w:lang w:eastAsia="ja-JP"/>
        </w:rPr>
      </w:pPr>
      <w:r>
        <w:rPr>
          <w:noProof/>
        </w:rPr>
        <w:t>2.</w:t>
      </w:r>
      <w:r>
        <w:rPr>
          <w:rFonts w:asciiTheme="minorHAnsi" w:hAnsiTheme="minorHAnsi"/>
          <w:noProof/>
          <w:color w:val="auto"/>
          <w:lang w:eastAsia="ja-JP"/>
        </w:rPr>
        <w:tab/>
      </w:r>
      <w:r>
        <w:rPr>
          <w:noProof/>
        </w:rPr>
        <w:t>Die Farben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_Toc280182168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F9D7EE" w14:textId="77777777" w:rsidR="00447E95" w:rsidRDefault="00447E95" w:rsidP="00B620ED">
      <w:pPr>
        <w:pStyle w:val="Verzeichnis1"/>
        <w:rPr>
          <w:rFonts w:asciiTheme="minorHAnsi" w:hAnsiTheme="minorHAnsi"/>
          <w:noProof/>
          <w:color w:val="auto"/>
          <w:lang w:eastAsia="ja-JP"/>
        </w:rPr>
      </w:pPr>
      <w:r>
        <w:rPr>
          <w:noProof/>
        </w:rPr>
        <w:t>3.</w:t>
      </w:r>
      <w:r>
        <w:rPr>
          <w:rFonts w:asciiTheme="minorHAnsi" w:hAnsiTheme="minorHAnsi"/>
          <w:noProof/>
          <w:color w:val="auto"/>
          <w:lang w:eastAsia="ja-JP"/>
        </w:rPr>
        <w:tab/>
      </w:r>
      <w:r>
        <w:rPr>
          <w:noProof/>
        </w:rPr>
        <w:t>Das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_Toc280182169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ADDB0E9" w14:textId="77777777" w:rsidR="00447E95" w:rsidRDefault="00447E95" w:rsidP="00B620ED">
      <w:pPr>
        <w:pStyle w:val="Verzeichnis2"/>
        <w:rPr>
          <w:noProof/>
          <w:sz w:val="24"/>
          <w:szCs w:val="24"/>
          <w:lang w:eastAsia="ja-JP"/>
        </w:rPr>
      </w:pPr>
      <w:r>
        <w:rPr>
          <w:noProof/>
        </w:rPr>
        <w:t>Kopfbereich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_Toc280182170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5D8A067" w14:textId="77777777" w:rsidR="00447E95" w:rsidRDefault="00447E95" w:rsidP="00B620ED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Unterteilung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_Toc280182171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28E6D61" w14:textId="77777777" w:rsidR="00447E95" w:rsidRDefault="00447E95" w:rsidP="00B620ED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Textliche und farbliche Codierung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_Toc280182172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06F388" w14:textId="77777777" w:rsidR="00447E95" w:rsidRDefault="00447E95" w:rsidP="00B620ED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Textzusatz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_Toc280182173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B9ABAE" w14:textId="77777777" w:rsidR="00447E95" w:rsidRDefault="00447E95" w:rsidP="00B620ED">
      <w:pPr>
        <w:pStyle w:val="Verzeichnis3"/>
        <w:rPr>
          <w:noProof/>
          <w:sz w:val="24"/>
          <w:szCs w:val="24"/>
          <w:lang w:eastAsia="ja-JP"/>
        </w:rPr>
      </w:pPr>
      <w:r>
        <w:rPr>
          <w:noProof/>
        </w:rPr>
        <w:t>Logos und Zeichen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_Toc280182174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FC150A" w14:textId="77777777" w:rsidR="00447E95" w:rsidRDefault="00447E95" w:rsidP="00B620ED">
      <w:pPr>
        <w:pStyle w:val="Verzeichnis2"/>
        <w:rPr>
          <w:noProof/>
          <w:sz w:val="24"/>
          <w:szCs w:val="24"/>
          <w:lang w:eastAsia="ja-JP"/>
        </w:rPr>
      </w:pPr>
      <w:r>
        <w:rPr>
          <w:noProof/>
        </w:rPr>
        <w:t>Proportionen und Raster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_Toc280182175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C010E1" w14:textId="77777777" w:rsidR="00447E95" w:rsidRDefault="00447E95" w:rsidP="00B620ED">
      <w:pPr>
        <w:pStyle w:val="Verzeichnis2"/>
        <w:rPr>
          <w:noProof/>
          <w:sz w:val="24"/>
          <w:szCs w:val="24"/>
          <w:lang w:eastAsia="ja-JP"/>
        </w:rPr>
      </w:pPr>
      <w:r>
        <w:rPr>
          <w:noProof/>
        </w:rPr>
        <w:t>Gliederung und Auszeichnung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_Toc280182176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543F1C" w14:textId="77777777" w:rsidR="00447E95" w:rsidRDefault="00447E95" w:rsidP="00B620ED">
      <w:pPr>
        <w:pStyle w:val="Verzeichnis2"/>
        <w:rPr>
          <w:noProof/>
          <w:sz w:val="24"/>
          <w:szCs w:val="24"/>
          <w:lang w:eastAsia="ja-JP"/>
        </w:rPr>
      </w:pPr>
      <w:r>
        <w:rPr>
          <w:noProof/>
        </w:rPr>
        <w:t>Platzierung und Positionierung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_Toc280182177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A05F7EE" w14:textId="77777777" w:rsidR="00447E95" w:rsidRDefault="00447E95" w:rsidP="00B620ED">
      <w:pPr>
        <w:pStyle w:val="Verzeichnis2"/>
        <w:rPr>
          <w:noProof/>
          <w:sz w:val="24"/>
          <w:szCs w:val="24"/>
          <w:lang w:eastAsia="ja-JP"/>
        </w:rPr>
      </w:pPr>
      <w:r>
        <w:rPr>
          <w:noProof/>
        </w:rPr>
        <w:t>Weitere Elemente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_Toc280182178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052885" w14:textId="77777777" w:rsidR="00447E95" w:rsidRDefault="00447E95" w:rsidP="00B620ED">
      <w:pPr>
        <w:pStyle w:val="Verzeichnis1"/>
        <w:rPr>
          <w:rFonts w:asciiTheme="minorHAnsi" w:hAnsiTheme="minorHAnsi"/>
          <w:noProof/>
          <w:color w:val="auto"/>
          <w:lang w:eastAsia="ja-JP"/>
        </w:rPr>
      </w:pPr>
      <w:r>
        <w:rPr>
          <w:noProof/>
        </w:rPr>
        <w:t>4.</w:t>
      </w:r>
      <w:r>
        <w:rPr>
          <w:rFonts w:asciiTheme="minorHAnsi" w:hAnsiTheme="minorHAnsi"/>
          <w:noProof/>
          <w:color w:val="auto"/>
          <w:lang w:eastAsia="ja-JP"/>
        </w:rPr>
        <w:tab/>
      </w:r>
      <w:r>
        <w:rPr>
          <w:noProof/>
        </w:rPr>
        <w:t>Barrierefreiheit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_Toc280182179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F065F6" w14:textId="77777777" w:rsidR="00447E95" w:rsidRDefault="00447E95" w:rsidP="00B620ED">
      <w:pPr>
        <w:pStyle w:val="Verzeichnis1"/>
        <w:rPr>
          <w:rFonts w:asciiTheme="minorHAnsi" w:hAnsiTheme="minorHAnsi"/>
          <w:noProof/>
          <w:color w:val="auto"/>
          <w:lang w:eastAsia="ja-JP"/>
        </w:rPr>
      </w:pPr>
      <w:r>
        <w:rPr>
          <w:noProof/>
        </w:rPr>
        <w:t>5.</w:t>
      </w:r>
      <w:r>
        <w:rPr>
          <w:rFonts w:asciiTheme="minorHAnsi" w:hAnsiTheme="minorHAnsi"/>
          <w:noProof/>
          <w:color w:val="auto"/>
          <w:lang w:eastAsia="ja-JP"/>
        </w:rPr>
        <w:tab/>
      </w:r>
      <w:r>
        <w:rPr>
          <w:noProof/>
        </w:rPr>
        <w:t>Beispielseiten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_Toc280182180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845AB9" w14:textId="77777777" w:rsidR="00447E95" w:rsidRDefault="00447E95" w:rsidP="00B620ED">
      <w:pPr>
        <w:pStyle w:val="berschrift1"/>
      </w:pPr>
      <w:r>
        <w:fldChar w:fldCharType="end"/>
      </w:r>
    </w:p>
    <w:p w14:paraId="07992235" w14:textId="77777777" w:rsidR="00447E95" w:rsidRDefault="00447E95" w:rsidP="00B620ED">
      <w:pPr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br w:type="page"/>
      </w:r>
    </w:p>
    <w:p w14:paraId="3563468D" w14:textId="77777777" w:rsidR="002A7C64" w:rsidRDefault="0081752C" w:rsidP="00B620ED">
      <w:pPr>
        <w:pStyle w:val="berschrift1"/>
        <w:numPr>
          <w:ilvl w:val="0"/>
          <w:numId w:val="1"/>
        </w:numPr>
      </w:pPr>
      <w:bookmarkStart w:id="0" w:name="_Toc280182003"/>
      <w:bookmarkStart w:id="1" w:name="_Toc280182167"/>
      <w:r>
        <w:t>Einleitung</w:t>
      </w:r>
      <w:bookmarkEnd w:id="0"/>
      <w:bookmarkEnd w:id="1"/>
    </w:p>
    <w:p w14:paraId="3C964EEA" w14:textId="77777777" w:rsidR="0081752C" w:rsidRDefault="0081752C" w:rsidP="00B620ED"/>
    <w:p w14:paraId="6D5E299E" w14:textId="77777777" w:rsidR="008C02B8" w:rsidRDefault="008C02B8" w:rsidP="00B620ED">
      <w:r>
        <w:br w:type="page"/>
      </w:r>
    </w:p>
    <w:p w14:paraId="506F7E98" w14:textId="77777777" w:rsidR="0081752C" w:rsidRDefault="00EF1FD8" w:rsidP="00B620ED">
      <w:pPr>
        <w:pStyle w:val="berschrift1"/>
        <w:numPr>
          <w:ilvl w:val="0"/>
          <w:numId w:val="1"/>
        </w:numPr>
      </w:pPr>
      <w:bookmarkStart w:id="2" w:name="_Toc280182004"/>
      <w:bookmarkStart w:id="3" w:name="_Toc280182168"/>
      <w:r>
        <w:t>Die Farben</w:t>
      </w:r>
      <w:bookmarkEnd w:id="2"/>
      <w:bookmarkEnd w:id="3"/>
    </w:p>
    <w:p w14:paraId="539993AD" w14:textId="77777777" w:rsidR="00B620ED" w:rsidRDefault="00B620ED" w:rsidP="00B620ED"/>
    <w:p w14:paraId="45C32824" w14:textId="2A2517E8" w:rsidR="00B620ED" w:rsidRPr="00B620ED" w:rsidRDefault="00B620ED" w:rsidP="00B620ED"/>
    <w:p w14:paraId="5083F2B9" w14:textId="0C4FFC82" w:rsidR="00B620ED" w:rsidRDefault="00B620ED" w:rsidP="00B620ED">
      <w:bookmarkStart w:id="4" w:name="_Toc280182005"/>
      <w:bookmarkStart w:id="5" w:name="_Toc280182169"/>
      <w:r>
        <w:t xml:space="preserve">Im Folgenden werden </w:t>
      </w:r>
      <w:r w:rsidR="00A81FF5">
        <w:t>beispielhafte</w:t>
      </w:r>
      <w:r>
        <w:t xml:space="preserve"> Farben</w:t>
      </w:r>
      <w:r w:rsidR="00F05F94">
        <w:t xml:space="preserve"> definiert</w:t>
      </w:r>
      <w:r w:rsidR="00A81FF5">
        <w:t>:</w:t>
      </w:r>
    </w:p>
    <w:p w14:paraId="47DB18EC" w14:textId="77777777" w:rsidR="00F05F94" w:rsidRDefault="00F05F94" w:rsidP="00B620ED"/>
    <w:p w14:paraId="3B57E276" w14:textId="190CFD03" w:rsidR="00F05F94" w:rsidRDefault="00F05F94" w:rsidP="00B620ED"/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BFBFBF" w:themeFill="background1" w:themeFillShade="BF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402"/>
        <w:gridCol w:w="3402"/>
      </w:tblGrid>
      <w:tr w:rsidR="00C8305F" w14:paraId="7670CB66" w14:textId="77777777" w:rsidTr="00C8305F">
        <w:trPr>
          <w:trHeight w:val="985"/>
        </w:trPr>
        <w:tc>
          <w:tcPr>
            <w:tcW w:w="3402" w:type="dxa"/>
            <w:tcBorders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EEEEE"/>
          </w:tcPr>
          <w:p w14:paraId="6109FDA9" w14:textId="3E866690" w:rsidR="00F05F94" w:rsidRDefault="00F05F94" w:rsidP="00B620ED">
            <w:r>
              <w:t>Überschrift 1</w:t>
            </w:r>
          </w:p>
        </w:tc>
        <w:tc>
          <w:tcPr>
            <w:tcW w:w="3402" w:type="dxa"/>
            <w:tcBorders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EEEEEE"/>
          </w:tcPr>
          <w:p w14:paraId="5755176E" w14:textId="77777777" w:rsidR="00F05F94" w:rsidRDefault="00F05F94" w:rsidP="00B620ED"/>
        </w:tc>
      </w:tr>
      <w:tr w:rsidR="00C8305F" w14:paraId="184DEF76" w14:textId="77777777" w:rsidTr="00A81FF5">
        <w:trPr>
          <w:trHeight w:val="989"/>
        </w:trPr>
        <w:tc>
          <w:tcPr>
            <w:tcW w:w="3402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EEEEE"/>
          </w:tcPr>
          <w:p w14:paraId="6037EC3B" w14:textId="150FC533" w:rsidR="00F05F94" w:rsidRDefault="00F05F94" w:rsidP="00B620ED">
            <w:r>
              <w:t>Überschrift 2</w:t>
            </w:r>
          </w:p>
        </w:tc>
        <w:tc>
          <w:tcPr>
            <w:tcW w:w="3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330033"/>
          </w:tcPr>
          <w:p w14:paraId="5C6E8E17" w14:textId="136A91A9" w:rsidR="00F05F94" w:rsidRDefault="00C8305F" w:rsidP="00B620ED">
            <w:r>
              <w:t>#</w:t>
            </w:r>
            <w:r w:rsidR="00A81FF5">
              <w:t>330033</w:t>
            </w:r>
          </w:p>
        </w:tc>
      </w:tr>
      <w:tr w:rsidR="00C8305F" w14:paraId="37632A78" w14:textId="77777777" w:rsidTr="00A81FF5">
        <w:trPr>
          <w:trHeight w:val="1117"/>
        </w:trPr>
        <w:tc>
          <w:tcPr>
            <w:tcW w:w="3402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EEEEE"/>
          </w:tcPr>
          <w:p w14:paraId="00E832F3" w14:textId="2BC22F1A" w:rsidR="00F05F94" w:rsidRDefault="00F05F94" w:rsidP="00B620ED">
            <w:r>
              <w:t>Überschrift 3</w:t>
            </w:r>
          </w:p>
        </w:tc>
        <w:tc>
          <w:tcPr>
            <w:tcW w:w="3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000033"/>
          </w:tcPr>
          <w:p w14:paraId="66F746C7" w14:textId="7E10A0E2" w:rsidR="00F05F94" w:rsidRPr="00957A92" w:rsidRDefault="00A81FF5" w:rsidP="00B620ED">
            <w:r w:rsidRPr="00957A92">
              <w:t>#000033</w:t>
            </w:r>
          </w:p>
        </w:tc>
      </w:tr>
      <w:tr w:rsidR="00C8305F" w14:paraId="309EE3BD" w14:textId="77777777" w:rsidTr="00C8305F">
        <w:trPr>
          <w:trHeight w:val="991"/>
        </w:trPr>
        <w:tc>
          <w:tcPr>
            <w:tcW w:w="3402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EEEEE"/>
          </w:tcPr>
          <w:p w14:paraId="72610B4B" w14:textId="7F059383" w:rsidR="00F05F94" w:rsidRDefault="00F05F94" w:rsidP="00B620ED">
            <w:r>
              <w:t>Überschrift 4</w:t>
            </w:r>
          </w:p>
        </w:tc>
        <w:tc>
          <w:tcPr>
            <w:tcW w:w="3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EEEEEE"/>
          </w:tcPr>
          <w:p w14:paraId="0FFB23F3" w14:textId="77777777" w:rsidR="00F05F94" w:rsidRDefault="00F05F94" w:rsidP="00B620ED"/>
        </w:tc>
      </w:tr>
      <w:tr w:rsidR="00C8305F" w14:paraId="5A2FD3EC" w14:textId="77777777" w:rsidTr="00C8305F">
        <w:trPr>
          <w:trHeight w:val="1247"/>
        </w:trPr>
        <w:tc>
          <w:tcPr>
            <w:tcW w:w="3402" w:type="dxa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EEEEEE"/>
          </w:tcPr>
          <w:p w14:paraId="5A93A7EB" w14:textId="6DC182EC" w:rsidR="00F05F94" w:rsidRDefault="00F05F94" w:rsidP="00B620ED">
            <w:r>
              <w:t>Überschrift 5</w:t>
            </w:r>
          </w:p>
        </w:tc>
        <w:tc>
          <w:tcPr>
            <w:tcW w:w="3402" w:type="dxa"/>
            <w:tcBorders>
              <w:top w:val="single" w:sz="12" w:space="0" w:color="FFFFFF" w:themeColor="background1"/>
              <w:left w:val="single" w:sz="12" w:space="0" w:color="FFFFFF" w:themeColor="background1"/>
            </w:tcBorders>
            <w:shd w:val="clear" w:color="auto" w:fill="EEEEEE"/>
          </w:tcPr>
          <w:p w14:paraId="6D9DCF8A" w14:textId="77777777" w:rsidR="00F05F94" w:rsidRDefault="00F05F94" w:rsidP="00B620ED"/>
        </w:tc>
      </w:tr>
    </w:tbl>
    <w:p w14:paraId="12EA2076" w14:textId="77777777" w:rsidR="00F05F94" w:rsidRPr="00B620ED" w:rsidRDefault="00F05F94" w:rsidP="00B620ED"/>
    <w:p w14:paraId="1C614A6B" w14:textId="77777777" w:rsidR="00B620ED" w:rsidRDefault="00B620E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F39C278" w14:textId="6E2F01B4" w:rsidR="00906AE3" w:rsidRDefault="00EF1FD8" w:rsidP="00B620ED">
      <w:pPr>
        <w:pStyle w:val="berschrift1"/>
        <w:numPr>
          <w:ilvl w:val="0"/>
          <w:numId w:val="1"/>
        </w:numPr>
      </w:pPr>
      <w:r>
        <w:t>Das Layout</w:t>
      </w:r>
      <w:bookmarkEnd w:id="4"/>
      <w:bookmarkEnd w:id="5"/>
    </w:p>
    <w:p w14:paraId="55E654E7" w14:textId="77777777" w:rsidR="00906AE3" w:rsidRPr="00906AE3" w:rsidRDefault="00906AE3" w:rsidP="00B620ED"/>
    <w:p w14:paraId="0053FD8F" w14:textId="77777777" w:rsidR="00906AE3" w:rsidRDefault="00906AE3" w:rsidP="00B620ED">
      <w:pPr>
        <w:pStyle w:val="berschrift2"/>
      </w:pPr>
      <w:bookmarkStart w:id="6" w:name="_Toc280182006"/>
      <w:bookmarkStart w:id="7" w:name="_Toc280182170"/>
      <w:r>
        <w:t>Kopfbereich</w:t>
      </w:r>
      <w:bookmarkEnd w:id="6"/>
      <w:bookmarkEnd w:id="7"/>
    </w:p>
    <w:p w14:paraId="0EFB5F93" w14:textId="77777777" w:rsidR="00906AE3" w:rsidRDefault="00906AE3" w:rsidP="00B620ED">
      <w:pPr>
        <w:pStyle w:val="berschrift3"/>
      </w:pPr>
      <w:bookmarkStart w:id="8" w:name="_Toc280182171"/>
      <w:r w:rsidRPr="00906AE3">
        <w:t>Unterteilung</w:t>
      </w:r>
      <w:bookmarkEnd w:id="8"/>
    </w:p>
    <w:p w14:paraId="3D8C87ED" w14:textId="0DCA8B31" w:rsidR="001E7D1E" w:rsidRDefault="001E7D1E" w:rsidP="001E7D1E">
      <w:r>
        <w:t>Der Kopf besteht aktuell nur auch einer Navigation und einem Suchfeld.</w:t>
      </w:r>
    </w:p>
    <w:p w14:paraId="2E4A8735" w14:textId="77777777" w:rsidR="001E7D1E" w:rsidRDefault="001E7D1E" w:rsidP="001E7D1E"/>
    <w:p w14:paraId="7C31BCC4" w14:textId="09521F8B" w:rsidR="001E7D1E" w:rsidRPr="001E7D1E" w:rsidRDefault="001E7D1E" w:rsidP="001E7D1E">
      <w:r>
        <w:rPr>
          <w:noProof/>
        </w:rPr>
        <w:drawing>
          <wp:inline distT="0" distB="0" distL="0" distR="0" wp14:anchorId="2E90D011" wp14:editId="6DC13510">
            <wp:extent cx="5756910" cy="1631315"/>
            <wp:effectExtent l="0" t="0" r="889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F137" w14:textId="03FA89FE" w:rsidR="001E7D1E" w:rsidRPr="001E7D1E" w:rsidRDefault="001E7D1E" w:rsidP="001E7D1E"/>
    <w:p w14:paraId="5C8E49A4" w14:textId="77777777" w:rsidR="00906AE3" w:rsidRDefault="00906AE3" w:rsidP="00B620ED">
      <w:pPr>
        <w:pStyle w:val="berschrift3"/>
      </w:pPr>
      <w:bookmarkStart w:id="9" w:name="_Toc280182172"/>
      <w:r>
        <w:t>Textliche und farbliche Codierung</w:t>
      </w:r>
      <w:bookmarkEnd w:id="9"/>
    </w:p>
    <w:p w14:paraId="59ABFE1B" w14:textId="77777777" w:rsidR="00906AE3" w:rsidRDefault="00447E95" w:rsidP="00B620ED">
      <w:pPr>
        <w:pStyle w:val="berschrift3"/>
      </w:pPr>
      <w:bookmarkStart w:id="10" w:name="_Toc280182173"/>
      <w:r>
        <w:t>Textzusatz</w:t>
      </w:r>
      <w:bookmarkEnd w:id="10"/>
    </w:p>
    <w:p w14:paraId="3640305E" w14:textId="77777777" w:rsidR="00447E95" w:rsidRPr="00447E95" w:rsidRDefault="00447E95" w:rsidP="00B620ED">
      <w:pPr>
        <w:pStyle w:val="berschrift3"/>
      </w:pPr>
      <w:bookmarkStart w:id="11" w:name="_Toc280182174"/>
      <w:r>
        <w:t>Logos und Zeichen</w:t>
      </w:r>
      <w:bookmarkStart w:id="12" w:name="_GoBack"/>
      <w:bookmarkEnd w:id="11"/>
      <w:bookmarkEnd w:id="12"/>
    </w:p>
    <w:p w14:paraId="578C68D4" w14:textId="77777777" w:rsidR="00906AE3" w:rsidRPr="00906AE3" w:rsidRDefault="00906AE3" w:rsidP="00B620ED"/>
    <w:p w14:paraId="409E6F52" w14:textId="77777777" w:rsidR="00906AE3" w:rsidRDefault="00906AE3" w:rsidP="00B620ED">
      <w:pPr>
        <w:pStyle w:val="berschrift2"/>
      </w:pPr>
      <w:bookmarkStart w:id="13" w:name="_Toc280182007"/>
      <w:bookmarkStart w:id="14" w:name="_Toc280182175"/>
      <w:r>
        <w:t>Proportionen und Raster</w:t>
      </w:r>
      <w:bookmarkEnd w:id="13"/>
      <w:bookmarkEnd w:id="14"/>
    </w:p>
    <w:p w14:paraId="1921829F" w14:textId="77777777" w:rsidR="00906AE3" w:rsidRDefault="00906AE3" w:rsidP="00B620ED">
      <w:pPr>
        <w:pStyle w:val="berschrift2"/>
      </w:pPr>
      <w:bookmarkStart w:id="15" w:name="_Toc280182008"/>
      <w:bookmarkStart w:id="16" w:name="_Toc280182176"/>
      <w:r>
        <w:t>Gliederung und Auszeichnung</w:t>
      </w:r>
      <w:bookmarkEnd w:id="15"/>
      <w:bookmarkEnd w:id="16"/>
    </w:p>
    <w:p w14:paraId="359CBB78" w14:textId="77777777" w:rsidR="00906AE3" w:rsidRDefault="00906AE3" w:rsidP="00B620ED">
      <w:pPr>
        <w:pStyle w:val="berschrift2"/>
      </w:pPr>
      <w:bookmarkStart w:id="17" w:name="_Toc280182009"/>
      <w:bookmarkStart w:id="18" w:name="_Toc280182177"/>
      <w:r>
        <w:t>Platzierung und Positionierung</w:t>
      </w:r>
      <w:bookmarkEnd w:id="17"/>
      <w:bookmarkEnd w:id="18"/>
    </w:p>
    <w:p w14:paraId="58D0BCCA" w14:textId="77777777" w:rsidR="00906AE3" w:rsidRPr="00906AE3" w:rsidRDefault="00906AE3" w:rsidP="00B620ED">
      <w:pPr>
        <w:pStyle w:val="berschrift2"/>
      </w:pPr>
      <w:bookmarkStart w:id="19" w:name="_Toc280182010"/>
      <w:bookmarkStart w:id="20" w:name="_Toc280182178"/>
      <w:r>
        <w:t>Weitere Elemente</w:t>
      </w:r>
      <w:bookmarkEnd w:id="19"/>
      <w:bookmarkEnd w:id="20"/>
    </w:p>
    <w:p w14:paraId="5AE77530" w14:textId="77777777" w:rsidR="00906AE3" w:rsidRPr="00906AE3" w:rsidRDefault="00906AE3" w:rsidP="00B620ED"/>
    <w:p w14:paraId="7C878A2D" w14:textId="77777777" w:rsidR="0081752C" w:rsidRDefault="0081752C" w:rsidP="00B620ED"/>
    <w:p w14:paraId="76CCD515" w14:textId="77777777" w:rsidR="008C02B8" w:rsidRDefault="008C02B8" w:rsidP="00B620ED">
      <w:pPr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bookmarkStart w:id="21" w:name="_Toc280182011"/>
      <w:bookmarkStart w:id="22" w:name="_Toc280182179"/>
      <w:r>
        <w:br w:type="page"/>
      </w:r>
    </w:p>
    <w:p w14:paraId="2B1786D5" w14:textId="77777777" w:rsidR="0081752C" w:rsidRDefault="0081752C" w:rsidP="00B620ED">
      <w:pPr>
        <w:pStyle w:val="berschrift1"/>
        <w:numPr>
          <w:ilvl w:val="0"/>
          <w:numId w:val="1"/>
        </w:numPr>
      </w:pPr>
      <w:r>
        <w:t>Barrierefreiheit</w:t>
      </w:r>
      <w:bookmarkEnd w:id="21"/>
      <w:bookmarkEnd w:id="22"/>
    </w:p>
    <w:p w14:paraId="409C6B20" w14:textId="77777777" w:rsidR="0081752C" w:rsidRDefault="0081752C" w:rsidP="00B620ED"/>
    <w:p w14:paraId="4BC68AFB" w14:textId="77777777" w:rsidR="0081752C" w:rsidRDefault="0081752C" w:rsidP="00B620ED">
      <w:pPr>
        <w:pStyle w:val="berschrift1"/>
        <w:numPr>
          <w:ilvl w:val="0"/>
          <w:numId w:val="1"/>
        </w:numPr>
      </w:pPr>
      <w:bookmarkStart w:id="23" w:name="_Toc280182012"/>
      <w:bookmarkStart w:id="24" w:name="_Toc280182180"/>
      <w:r>
        <w:t>Beispielseiten</w:t>
      </w:r>
      <w:bookmarkEnd w:id="23"/>
      <w:bookmarkEnd w:id="24"/>
    </w:p>
    <w:p w14:paraId="1ACEAFA7" w14:textId="77777777" w:rsidR="0081752C" w:rsidRPr="0081752C" w:rsidRDefault="0081752C" w:rsidP="00B620ED"/>
    <w:sectPr w:rsidR="0081752C" w:rsidRPr="0081752C" w:rsidSect="007A584B"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11B21" w14:textId="77777777" w:rsidR="001E7D1E" w:rsidRDefault="001E7D1E" w:rsidP="00B620ED">
      <w:r>
        <w:separator/>
      </w:r>
    </w:p>
  </w:endnote>
  <w:endnote w:type="continuationSeparator" w:id="0">
    <w:p w14:paraId="6F47F2B7" w14:textId="77777777" w:rsidR="001E7D1E" w:rsidRDefault="001E7D1E" w:rsidP="00B62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4C759" w14:textId="77777777" w:rsidR="001E7D1E" w:rsidRDefault="001E7D1E" w:rsidP="00F05F94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67B4F0F" w14:textId="77777777" w:rsidR="001E7D1E" w:rsidRDefault="001E7D1E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1583F" w14:textId="77777777" w:rsidR="001E7D1E" w:rsidRDefault="001E7D1E" w:rsidP="00F05F94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C37DE">
      <w:rPr>
        <w:rStyle w:val="Seitenzahl"/>
        <w:noProof/>
      </w:rPr>
      <w:t>1</w:t>
    </w:r>
    <w:r>
      <w:rPr>
        <w:rStyle w:val="Seitenzahl"/>
      </w:rPr>
      <w:fldChar w:fldCharType="end"/>
    </w:r>
  </w:p>
  <w:p w14:paraId="72FCC07C" w14:textId="77777777" w:rsidR="001E7D1E" w:rsidRDefault="001E7D1E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A3A4C" w14:textId="77777777" w:rsidR="001E7D1E" w:rsidRDefault="001E7D1E" w:rsidP="00B620ED">
      <w:r>
        <w:separator/>
      </w:r>
    </w:p>
  </w:footnote>
  <w:footnote w:type="continuationSeparator" w:id="0">
    <w:p w14:paraId="5CBC2420" w14:textId="77777777" w:rsidR="001E7D1E" w:rsidRDefault="001E7D1E" w:rsidP="00B62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E2F28"/>
    <w:multiLevelType w:val="hybridMultilevel"/>
    <w:tmpl w:val="7B6696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218AE"/>
    <w:multiLevelType w:val="hybridMultilevel"/>
    <w:tmpl w:val="12D4C2D2"/>
    <w:lvl w:ilvl="0" w:tplc="5CD0FE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52C"/>
    <w:rsid w:val="001E7D1E"/>
    <w:rsid w:val="002A7C64"/>
    <w:rsid w:val="00435E06"/>
    <w:rsid w:val="00447E95"/>
    <w:rsid w:val="004F6DF5"/>
    <w:rsid w:val="007A584B"/>
    <w:rsid w:val="0081752C"/>
    <w:rsid w:val="008C02B8"/>
    <w:rsid w:val="008C37DE"/>
    <w:rsid w:val="00906AE3"/>
    <w:rsid w:val="00957A92"/>
    <w:rsid w:val="00A81FF5"/>
    <w:rsid w:val="00B620ED"/>
    <w:rsid w:val="00C8305F"/>
    <w:rsid w:val="00EF1FD8"/>
    <w:rsid w:val="00F0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8F0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20ED"/>
    <w:rPr>
      <w:rFonts w:ascii="Calibri" w:hAnsi="Calibri"/>
      <w:lang w:val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8175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906A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06AE3"/>
    <w:pPr>
      <w:keepNext/>
      <w:keepLines/>
      <w:spacing w:before="200"/>
      <w:ind w:firstLine="36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8175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906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06AE3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906AE3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906AE3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906AE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06AE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06AE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06AE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06AE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06AE3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906AE3"/>
    <w:rPr>
      <w:rFonts w:asciiTheme="majorHAnsi" w:eastAsiaTheme="majorEastAsia" w:hAnsiTheme="majorHAnsi" w:cstheme="majorBidi"/>
      <w:b/>
      <w:bCs/>
      <w:color w:val="404040" w:themeColor="text1" w:themeTint="BF"/>
      <w:lang w:val="de-DE"/>
    </w:rPr>
  </w:style>
  <w:style w:type="paragraph" w:styleId="Fuzeile">
    <w:name w:val="footer"/>
    <w:basedOn w:val="Standard"/>
    <w:link w:val="FuzeileZeichen"/>
    <w:uiPriority w:val="99"/>
    <w:unhideWhenUsed/>
    <w:rsid w:val="00B620ED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B620ED"/>
    <w:rPr>
      <w:rFonts w:ascii="Calibri" w:hAnsi="Calibri"/>
      <w:lang w:val="de-DE"/>
    </w:rPr>
  </w:style>
  <w:style w:type="character" w:styleId="Seitenzahl">
    <w:name w:val="page number"/>
    <w:basedOn w:val="Absatzstandardschriftart"/>
    <w:uiPriority w:val="99"/>
    <w:semiHidden/>
    <w:unhideWhenUsed/>
    <w:rsid w:val="00B620ED"/>
  </w:style>
  <w:style w:type="table" w:styleId="Tabellenraster">
    <w:name w:val="Table Grid"/>
    <w:basedOn w:val="NormaleTabelle"/>
    <w:uiPriority w:val="59"/>
    <w:rsid w:val="00F05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6">
    <w:name w:val="Light Shading Accent 6"/>
    <w:basedOn w:val="NormaleTabelle"/>
    <w:uiPriority w:val="60"/>
    <w:rsid w:val="00F05F9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FarbigesRaster-Akzent6">
    <w:name w:val="Colorful Grid Accent 6"/>
    <w:basedOn w:val="NormaleTabelle"/>
    <w:uiPriority w:val="73"/>
    <w:rsid w:val="00C8305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E7D1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E7D1E"/>
    <w:rPr>
      <w:rFonts w:ascii="Lucida Grande" w:hAnsi="Lucida Grande" w:cs="Lucida Grande"/>
      <w:sz w:val="18"/>
      <w:szCs w:val="18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20ED"/>
    <w:rPr>
      <w:rFonts w:ascii="Calibri" w:hAnsi="Calibri"/>
      <w:lang w:val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8175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906A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06AE3"/>
    <w:pPr>
      <w:keepNext/>
      <w:keepLines/>
      <w:spacing w:before="200"/>
      <w:ind w:firstLine="36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8175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906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06AE3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906AE3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906AE3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906AE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06AE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06AE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06AE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06AE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06AE3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906AE3"/>
    <w:rPr>
      <w:rFonts w:asciiTheme="majorHAnsi" w:eastAsiaTheme="majorEastAsia" w:hAnsiTheme="majorHAnsi" w:cstheme="majorBidi"/>
      <w:b/>
      <w:bCs/>
      <w:color w:val="404040" w:themeColor="text1" w:themeTint="BF"/>
      <w:lang w:val="de-DE"/>
    </w:rPr>
  </w:style>
  <w:style w:type="paragraph" w:styleId="Fuzeile">
    <w:name w:val="footer"/>
    <w:basedOn w:val="Standard"/>
    <w:link w:val="FuzeileZeichen"/>
    <w:uiPriority w:val="99"/>
    <w:unhideWhenUsed/>
    <w:rsid w:val="00B620ED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B620ED"/>
    <w:rPr>
      <w:rFonts w:ascii="Calibri" w:hAnsi="Calibri"/>
      <w:lang w:val="de-DE"/>
    </w:rPr>
  </w:style>
  <w:style w:type="character" w:styleId="Seitenzahl">
    <w:name w:val="page number"/>
    <w:basedOn w:val="Absatzstandardschriftart"/>
    <w:uiPriority w:val="99"/>
    <w:semiHidden/>
    <w:unhideWhenUsed/>
    <w:rsid w:val="00B620ED"/>
  </w:style>
  <w:style w:type="table" w:styleId="Tabellenraster">
    <w:name w:val="Table Grid"/>
    <w:basedOn w:val="NormaleTabelle"/>
    <w:uiPriority w:val="59"/>
    <w:rsid w:val="00F05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6">
    <w:name w:val="Light Shading Accent 6"/>
    <w:basedOn w:val="NormaleTabelle"/>
    <w:uiPriority w:val="60"/>
    <w:rsid w:val="00F05F9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FarbigesRaster-Akzent6">
    <w:name w:val="Colorful Grid Accent 6"/>
    <w:basedOn w:val="NormaleTabelle"/>
    <w:uiPriority w:val="73"/>
    <w:rsid w:val="00C8305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E7D1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E7D1E"/>
    <w:rPr>
      <w:rFonts w:ascii="Lucida Grande" w:hAnsi="Lucida Grande" w:cs="Lucida Grande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7943AB-4469-904B-999F-25F60FE38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169</Words>
  <Characters>1071</Characters>
  <Application>Microsoft Macintosh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Rückerová</dc:creator>
  <cp:keywords/>
  <dc:description/>
  <cp:lastModifiedBy>Petra Rückerová</cp:lastModifiedBy>
  <cp:revision>6</cp:revision>
  <dcterms:created xsi:type="dcterms:W3CDTF">2014-12-14T11:57:00Z</dcterms:created>
  <dcterms:modified xsi:type="dcterms:W3CDTF">2014-12-14T15:04:00Z</dcterms:modified>
</cp:coreProperties>
</file>