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C252" w14:textId="4A040AA7" w:rsidR="00C70E0E" w:rsidRPr="00CE1693" w:rsidRDefault="00B2765F">
      <w:pPr>
        <w:rPr>
          <w:b/>
          <w:bCs/>
          <w:sz w:val="32"/>
          <w:szCs w:val="32"/>
        </w:rPr>
      </w:pPr>
      <w:r w:rsidRPr="00CE1693">
        <w:rPr>
          <w:b/>
          <w:bCs/>
          <w:sz w:val="32"/>
          <w:szCs w:val="32"/>
        </w:rPr>
        <w:t xml:space="preserve">Målgruppsanalys </w:t>
      </w:r>
      <w:proofErr w:type="spellStart"/>
      <w:r w:rsidRPr="00CE1693">
        <w:rPr>
          <w:b/>
          <w:bCs/>
          <w:sz w:val="32"/>
          <w:szCs w:val="32"/>
        </w:rPr>
        <w:t>RöstEqualizer</w:t>
      </w:r>
      <w:proofErr w:type="spellEnd"/>
      <w:r w:rsidRPr="00CE1693">
        <w:rPr>
          <w:b/>
          <w:bCs/>
          <w:sz w:val="32"/>
          <w:szCs w:val="32"/>
        </w:rPr>
        <w:t xml:space="preserve"> för hörlurar!</w:t>
      </w:r>
    </w:p>
    <w:p w14:paraId="18197A1E" w14:textId="246E9563" w:rsidR="00B2765F" w:rsidRDefault="00B2765F"/>
    <w:p w14:paraId="4165AB31" w14:textId="0F9B5EE0" w:rsidR="00B2765F" w:rsidRPr="00CE1693" w:rsidRDefault="00B2765F">
      <w:pPr>
        <w:rPr>
          <w:b/>
          <w:bCs/>
        </w:rPr>
      </w:pPr>
      <w:r w:rsidRPr="00CE1693">
        <w:rPr>
          <w:b/>
          <w:bCs/>
        </w:rPr>
        <w:t>Vi har identifierat följande primära målgrupper:</w:t>
      </w:r>
    </w:p>
    <w:p w14:paraId="569368AD" w14:textId="62E31CE5" w:rsidR="00B2765F" w:rsidRDefault="00B2765F" w:rsidP="00B2765F">
      <w:pPr>
        <w:pStyle w:val="ListParagraph"/>
        <w:numPr>
          <w:ilvl w:val="0"/>
          <w:numId w:val="1"/>
        </w:numPr>
      </w:pPr>
      <w:r>
        <w:t>Anställda inom industrin</w:t>
      </w:r>
    </w:p>
    <w:p w14:paraId="3DD858C1" w14:textId="1A8E8E4D" w:rsidR="00B2765F" w:rsidRDefault="00B2765F" w:rsidP="00B2765F">
      <w:pPr>
        <w:pStyle w:val="ListParagraph"/>
        <w:numPr>
          <w:ilvl w:val="0"/>
          <w:numId w:val="1"/>
        </w:numPr>
      </w:pPr>
      <w:r>
        <w:t>Anställda i byggbranschen</w:t>
      </w:r>
    </w:p>
    <w:p w14:paraId="69F5CEF3" w14:textId="35AE2ADD" w:rsidR="00B2765F" w:rsidRDefault="00B2765F" w:rsidP="00B2765F">
      <w:pPr>
        <w:pStyle w:val="ListParagraph"/>
        <w:numPr>
          <w:ilvl w:val="0"/>
          <w:numId w:val="1"/>
        </w:numPr>
      </w:pPr>
      <w:r>
        <w:t>Arbetsgivare inom ovan nämnda branscher</w:t>
      </w:r>
    </w:p>
    <w:p w14:paraId="75AF42BD" w14:textId="1C497C50" w:rsidR="00B2765F" w:rsidRDefault="00B2765F" w:rsidP="00B2765F">
      <w:proofErr w:type="spellStart"/>
      <w:r>
        <w:t>Inudustrisektorn</w:t>
      </w:r>
      <w:proofErr w:type="spellEnd"/>
      <w:r>
        <w:t xml:space="preserve"> sysselsätter 2,5 miljoner människor, varav </w:t>
      </w:r>
      <w:proofErr w:type="spellStart"/>
      <w:r>
        <w:t>tilverkningsindustrin</w:t>
      </w:r>
      <w:proofErr w:type="spellEnd"/>
      <w:r>
        <w:t xml:space="preserve"> står för 1,2 miljoner.</w:t>
      </w:r>
      <w:r>
        <w:rPr>
          <w:rStyle w:val="FootnoteReference"/>
        </w:rPr>
        <w:footnoteReference w:id="1"/>
      </w:r>
      <w:r w:rsidR="001A7653">
        <w:t xml:space="preserve"> Könsfördelningen inom industrin är </w:t>
      </w:r>
      <w:proofErr w:type="gramStart"/>
      <w:r w:rsidR="001A7653">
        <w:t>80-20</w:t>
      </w:r>
      <w:proofErr w:type="gramEnd"/>
      <w:r w:rsidR="001A7653">
        <w:t xml:space="preserve"> till männens fördel</w:t>
      </w:r>
      <w:r w:rsidR="006E1B61">
        <w:t>.</w:t>
      </w:r>
      <w:r w:rsidR="001A7653">
        <w:t xml:space="preserve"> </w:t>
      </w:r>
    </w:p>
    <w:p w14:paraId="5A7075F4" w14:textId="25391F6D" w:rsidR="001A7653" w:rsidRDefault="001A7653" w:rsidP="00B2765F">
      <w:r>
        <w:t xml:space="preserve">Byggbranschen i sin tur består av drygt </w:t>
      </w:r>
      <w:proofErr w:type="gramStart"/>
      <w:r>
        <w:t>115.000</w:t>
      </w:r>
      <w:proofErr w:type="gramEnd"/>
      <w:r>
        <w:t xml:space="preserve"> företag.</w:t>
      </w:r>
      <w:r>
        <w:rPr>
          <w:rStyle w:val="FootnoteReference"/>
        </w:rPr>
        <w:footnoteReference w:id="2"/>
      </w:r>
      <w:r>
        <w:t xml:space="preserve"> 87% av dessa företag hade som högst 4 anställda. 2020 sysselsatte branschen 242 000 tusen människor, endast 3% av dessa var kvinnor.</w:t>
      </w:r>
      <w:r>
        <w:rPr>
          <w:rStyle w:val="FootnoteReference"/>
        </w:rPr>
        <w:footnoteReference w:id="3"/>
      </w:r>
      <w:r w:rsidR="006E1B61">
        <w:t xml:space="preserve"> Enligt byggvärlden är andelen kvinnor 11 procent</w:t>
      </w:r>
      <w:r w:rsidR="006E1B61">
        <w:rPr>
          <w:rStyle w:val="FootnoteReference"/>
        </w:rPr>
        <w:footnoteReference w:id="4"/>
      </w:r>
      <w:r w:rsidR="006E1B61">
        <w:t>, varav 23 procent av dem jobbar på storföretag.</w:t>
      </w:r>
    </w:p>
    <w:p w14:paraId="1B776208" w14:textId="4DF880AE" w:rsidR="006E1B61" w:rsidRDefault="006E1B61" w:rsidP="00B2765F"/>
    <w:p w14:paraId="516D80C1" w14:textId="64164F8B" w:rsidR="006E1B61" w:rsidRDefault="006E1B61" w:rsidP="00B2765F">
      <w:r>
        <w:t xml:space="preserve">Båda dessa branscher är förknippade med slitiga och bullriga arbetsmiljöer. Tänker man på en </w:t>
      </w:r>
      <w:proofErr w:type="spellStart"/>
      <w:r>
        <w:t>idustriarbetare</w:t>
      </w:r>
      <w:proofErr w:type="spellEnd"/>
      <w:r>
        <w:t xml:space="preserve"> ser man oftast en person framför sig med hörselkåpor på huvudet.</w:t>
      </w:r>
    </w:p>
    <w:p w14:paraId="46F66741" w14:textId="3D499E37" w:rsidR="006E1B61" w:rsidRDefault="006E1B61" w:rsidP="00B2765F">
      <w:r>
        <w:t xml:space="preserve">Statistiken bekräftar detta. </w:t>
      </w:r>
    </w:p>
    <w:p w14:paraId="4C477667" w14:textId="54321BE2" w:rsidR="006E1B61" w:rsidRDefault="006E1B61" w:rsidP="00B2765F">
      <w:r>
        <w:t>Vibrationer och buller stod 2021 för 32% av arbetssjukdomarna i byggbranschen</w:t>
      </w:r>
      <w:r>
        <w:rPr>
          <w:rStyle w:val="FootnoteReference"/>
        </w:rPr>
        <w:footnoteReference w:id="5"/>
      </w:r>
      <w:r>
        <w:t xml:space="preserve"> och ungefär 10% </w:t>
      </w:r>
      <w:proofErr w:type="spellStart"/>
      <w:r>
        <w:t>diagnosiseras</w:t>
      </w:r>
      <w:proofErr w:type="spellEnd"/>
      <w:r>
        <w:t xml:space="preserve"> med en arbetssjukdom som </w:t>
      </w:r>
      <w:proofErr w:type="spellStart"/>
      <w:proofErr w:type="gramStart"/>
      <w:r>
        <w:t>t.ex</w:t>
      </w:r>
      <w:proofErr w:type="spellEnd"/>
      <w:proofErr w:type="gramEnd"/>
      <w:r>
        <w:t>, Hörselnedsättning, tinnitus.</w:t>
      </w:r>
      <w:r>
        <w:rPr>
          <w:rStyle w:val="FootnoteReference"/>
        </w:rPr>
        <w:footnoteReference w:id="6"/>
      </w:r>
    </w:p>
    <w:p w14:paraId="216497BA" w14:textId="29CEB4DE" w:rsidR="006E1B61" w:rsidRDefault="006E1B61" w:rsidP="00B2765F">
      <w:r>
        <w:t>I IF Metalls senaste arbetsmiljöundersökning</w:t>
      </w:r>
      <w:r w:rsidR="002F2103">
        <w:t xml:space="preserve"> visas att över hälften störs av buller varje dag.</w:t>
      </w:r>
      <w:r w:rsidR="002F2103">
        <w:rPr>
          <w:rStyle w:val="FootnoteReference"/>
        </w:rPr>
        <w:footnoteReference w:id="7"/>
      </w:r>
      <w:r w:rsidR="002F2103">
        <w:t xml:space="preserve"> Oron att skadas på jobbet är stor och många är oroliga att de ej skall orka jobba fram tills pensionen.</w:t>
      </w:r>
    </w:p>
    <w:p w14:paraId="79FD6274" w14:textId="1FE675C2" w:rsidR="002F2103" w:rsidRDefault="002F2103" w:rsidP="00B2765F">
      <w:r>
        <w:t xml:space="preserve">Bra hörselkåpor är en grundförutsättning för att klara av den bullriga arbetsmiljö dessa grupper befinner sig i. I dagsläget finns flera aktörer som säljer bra hörselkåpor. Modellerna blir mer avancerade med inbyggda funktioner för </w:t>
      </w:r>
      <w:proofErr w:type="spellStart"/>
      <w:proofErr w:type="gramStart"/>
      <w:r>
        <w:t>t.ex</w:t>
      </w:r>
      <w:proofErr w:type="spellEnd"/>
      <w:proofErr w:type="gramEnd"/>
      <w:r>
        <w:t xml:space="preserve"> </w:t>
      </w:r>
      <w:proofErr w:type="spellStart"/>
      <w:r>
        <w:t>strömmning</w:t>
      </w:r>
      <w:proofErr w:type="spellEnd"/>
      <w:r>
        <w:t xml:space="preserve"> av musik. Det finns även modeller som låter användaren välja med ett reglage hur mycket av utemiljön den vill stänga ute, och den kan då vrida upp den inställningen vid behov av att föra ett samtal med någon. Problemet är att då</w:t>
      </w:r>
      <w:r w:rsidR="00CE1693">
        <w:t xml:space="preserve"> släpper man också igenom allt ovälkommet ljud. Där kommer vår </w:t>
      </w:r>
      <w:proofErr w:type="spellStart"/>
      <w:r w:rsidR="00CE1693">
        <w:t>röstequalizerfunktion</w:t>
      </w:r>
      <w:proofErr w:type="spellEnd"/>
      <w:r w:rsidR="00CE1693">
        <w:t xml:space="preserve"> in, där du kan välja vilka frekvenser du tillåter att passera.</w:t>
      </w:r>
    </w:p>
    <w:p w14:paraId="67404AD9" w14:textId="70CD5737" w:rsidR="00CE1693" w:rsidRPr="00B2765F" w:rsidRDefault="00CE1693" w:rsidP="00B2765F">
      <w:r>
        <w:t xml:space="preserve">Branschanalysen visar på en mansdominerad bransch, vilket kommer påverka vårt designval. </w:t>
      </w:r>
      <w:proofErr w:type="spellStart"/>
      <w:r>
        <w:t>Branscerna</w:t>
      </w:r>
      <w:proofErr w:type="spellEnd"/>
      <w:r>
        <w:t xml:space="preserve"> strävar dock efter ökad jämställdhet vilket vi också skall försöka tillgodose i vårt erbjudande.</w:t>
      </w:r>
    </w:p>
    <w:sectPr w:rsidR="00CE1693" w:rsidRPr="00B276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37E5" w14:textId="77777777" w:rsidR="00986CD6" w:rsidRDefault="00986CD6" w:rsidP="00B2765F">
      <w:pPr>
        <w:spacing w:after="0" w:line="240" w:lineRule="auto"/>
      </w:pPr>
      <w:r>
        <w:separator/>
      </w:r>
    </w:p>
  </w:endnote>
  <w:endnote w:type="continuationSeparator" w:id="0">
    <w:p w14:paraId="58001F40" w14:textId="77777777" w:rsidR="00986CD6" w:rsidRDefault="00986CD6" w:rsidP="00B27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B84DE" w14:textId="77777777" w:rsidR="00986CD6" w:rsidRDefault="00986CD6" w:rsidP="00B2765F">
      <w:pPr>
        <w:spacing w:after="0" w:line="240" w:lineRule="auto"/>
      </w:pPr>
      <w:r>
        <w:separator/>
      </w:r>
    </w:p>
  </w:footnote>
  <w:footnote w:type="continuationSeparator" w:id="0">
    <w:p w14:paraId="50E9F0B0" w14:textId="77777777" w:rsidR="00986CD6" w:rsidRDefault="00986CD6" w:rsidP="00B2765F">
      <w:pPr>
        <w:spacing w:after="0" w:line="240" w:lineRule="auto"/>
      </w:pPr>
      <w:r>
        <w:continuationSeparator/>
      </w:r>
    </w:p>
  </w:footnote>
  <w:footnote w:id="1">
    <w:p w14:paraId="1A1B8EED" w14:textId="0D4659F9" w:rsidR="00B2765F" w:rsidRDefault="00B2765F">
      <w:pPr>
        <w:pStyle w:val="FootnoteText"/>
      </w:pPr>
      <w:r>
        <w:rPr>
          <w:rStyle w:val="FootnoteReference"/>
        </w:rPr>
        <w:footnoteRef/>
      </w:r>
      <w:r>
        <w:t xml:space="preserve"> </w:t>
      </w:r>
      <w:r w:rsidRPr="00B2765F">
        <w:t>https://temaindustri.se/ekonomin-inom-den-svenska-industrin</w:t>
      </w:r>
    </w:p>
  </w:footnote>
  <w:footnote w:id="2">
    <w:p w14:paraId="6A82EA2A" w14:textId="220EF0AE" w:rsidR="001A7653" w:rsidRDefault="001A7653">
      <w:pPr>
        <w:pStyle w:val="FootnoteText"/>
      </w:pPr>
      <w:r>
        <w:rPr>
          <w:rStyle w:val="FootnoteReference"/>
        </w:rPr>
        <w:footnoteRef/>
      </w:r>
      <w:r>
        <w:t xml:space="preserve"> </w:t>
      </w:r>
      <w:r w:rsidRPr="001A7653">
        <w:t>https://byggforetagen.se/statistik/branschens-struktur</w:t>
      </w:r>
    </w:p>
  </w:footnote>
  <w:footnote w:id="3">
    <w:p w14:paraId="44124395" w14:textId="378032C2" w:rsidR="001A7653" w:rsidRDefault="001A7653">
      <w:pPr>
        <w:pStyle w:val="FootnoteText"/>
      </w:pPr>
      <w:r>
        <w:rPr>
          <w:rStyle w:val="FootnoteReference"/>
        </w:rPr>
        <w:footnoteRef/>
      </w:r>
      <w:r>
        <w:t xml:space="preserve"> </w:t>
      </w:r>
      <w:r w:rsidRPr="001A7653">
        <w:t>https://www.afaforsakring.se/globalassets/forebyggande/analys-och-statistik/rapporter/2022/f6345_delrapport-byggbranschen.pdf</w:t>
      </w:r>
    </w:p>
  </w:footnote>
  <w:footnote w:id="4">
    <w:p w14:paraId="19934805" w14:textId="4778B298" w:rsidR="006E1B61" w:rsidRDefault="006E1B61">
      <w:pPr>
        <w:pStyle w:val="FootnoteText"/>
      </w:pPr>
      <w:r>
        <w:rPr>
          <w:rStyle w:val="FootnoteReference"/>
        </w:rPr>
        <w:footnoteRef/>
      </w:r>
      <w:r>
        <w:t xml:space="preserve"> </w:t>
      </w:r>
      <w:r w:rsidRPr="006E1B61">
        <w:t>https://www.byggvarlden.se/elva-procent-kvinnor-i-branschen/</w:t>
      </w:r>
    </w:p>
  </w:footnote>
  <w:footnote w:id="5">
    <w:p w14:paraId="48C1BCCD" w14:textId="4110E569" w:rsidR="006E1B61" w:rsidRDefault="006E1B61">
      <w:pPr>
        <w:pStyle w:val="FootnoteText"/>
      </w:pPr>
      <w:r>
        <w:rPr>
          <w:rStyle w:val="FootnoteReference"/>
        </w:rPr>
        <w:footnoteRef/>
      </w:r>
      <w:r>
        <w:t xml:space="preserve"> </w:t>
      </w:r>
      <w:r w:rsidRPr="006E1B61">
        <w:t>https://byggforetagen.se/statistik/arbetssjukdomar-i-byggverksamhet/</w:t>
      </w:r>
    </w:p>
  </w:footnote>
  <w:footnote w:id="6">
    <w:p w14:paraId="7E6A6BB4" w14:textId="34E51A63" w:rsidR="006E1B61" w:rsidRDefault="006E1B61">
      <w:pPr>
        <w:pStyle w:val="FootnoteText"/>
      </w:pPr>
      <w:r>
        <w:rPr>
          <w:rStyle w:val="FootnoteReference"/>
        </w:rPr>
        <w:footnoteRef/>
      </w:r>
      <w:r>
        <w:t xml:space="preserve"> </w:t>
      </w:r>
      <w:r w:rsidRPr="006E1B61">
        <w:t>https://www.afaforsakring.se/globalassets/forebyggande/analys-och-statistik/rapporter/2022/f6345_delrapport-byggbranschen.pdf</w:t>
      </w:r>
    </w:p>
  </w:footnote>
  <w:footnote w:id="7">
    <w:p w14:paraId="7873D8C2" w14:textId="74F7C486" w:rsidR="002F2103" w:rsidRDefault="002F2103">
      <w:pPr>
        <w:pStyle w:val="FootnoteText"/>
      </w:pPr>
      <w:r>
        <w:rPr>
          <w:rStyle w:val="FootnoteReference"/>
        </w:rPr>
        <w:footnoteRef/>
      </w:r>
      <w:r>
        <w:t xml:space="preserve"> </w:t>
      </w:r>
      <w:hyperlink r:id="rId1" w:history="1">
        <w:r w:rsidRPr="00D00362">
          <w:rPr>
            <w:rStyle w:val="Hyperlink"/>
          </w:rPr>
          <w:t>https://da.se/2022/08/slitigt-tungt-och-stressigt-sa-ar-industriarbetarnas-arbetsmiljo/</w:t>
        </w:r>
      </w:hyperlink>
      <w:r>
        <w:t xml:space="preserve">, </w:t>
      </w:r>
      <w:r w:rsidRPr="002F2103">
        <w:t>https://via.tt.se/data/attachments/00369/f7589151-3346-4c89-90a6-df6136504ac5.pdf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0F1"/>
    <w:multiLevelType w:val="hybridMultilevel"/>
    <w:tmpl w:val="907418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47927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765F"/>
    <w:rsid w:val="001A7653"/>
    <w:rsid w:val="002F2103"/>
    <w:rsid w:val="006E1B61"/>
    <w:rsid w:val="008053EB"/>
    <w:rsid w:val="00986CD6"/>
    <w:rsid w:val="00B2765F"/>
    <w:rsid w:val="00C70E0E"/>
    <w:rsid w:val="00CE1693"/>
    <w:rsid w:val="00D94FA0"/>
    <w:rsid w:val="00EE34E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9270"/>
  <w15:chartTrackingRefBased/>
  <w15:docId w15:val="{C3572A05-65D8-4672-8F65-5BE65517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65F"/>
    <w:pPr>
      <w:ind w:left="720"/>
      <w:contextualSpacing/>
    </w:pPr>
  </w:style>
  <w:style w:type="paragraph" w:styleId="FootnoteText">
    <w:name w:val="footnote text"/>
    <w:basedOn w:val="Normal"/>
    <w:link w:val="FootnoteTextChar"/>
    <w:uiPriority w:val="99"/>
    <w:semiHidden/>
    <w:unhideWhenUsed/>
    <w:rsid w:val="00B276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65F"/>
    <w:rPr>
      <w:sz w:val="20"/>
      <w:szCs w:val="20"/>
    </w:rPr>
  </w:style>
  <w:style w:type="character" w:styleId="FootnoteReference">
    <w:name w:val="footnote reference"/>
    <w:basedOn w:val="DefaultParagraphFont"/>
    <w:uiPriority w:val="99"/>
    <w:semiHidden/>
    <w:unhideWhenUsed/>
    <w:rsid w:val="00B2765F"/>
    <w:rPr>
      <w:vertAlign w:val="superscript"/>
    </w:rPr>
  </w:style>
  <w:style w:type="character" w:styleId="Hyperlink">
    <w:name w:val="Hyperlink"/>
    <w:basedOn w:val="DefaultParagraphFont"/>
    <w:uiPriority w:val="99"/>
    <w:unhideWhenUsed/>
    <w:rsid w:val="002F2103"/>
    <w:rPr>
      <w:color w:val="0563C1" w:themeColor="hyperlink"/>
      <w:u w:val="single"/>
    </w:rPr>
  </w:style>
  <w:style w:type="character" w:styleId="UnresolvedMention">
    <w:name w:val="Unresolved Mention"/>
    <w:basedOn w:val="DefaultParagraphFont"/>
    <w:uiPriority w:val="99"/>
    <w:semiHidden/>
    <w:unhideWhenUsed/>
    <w:rsid w:val="002F2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a.se/2022/08/slitigt-tungt-och-stressigt-sa-ar-industriarbetarnas-arbetsmilj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{0EC9F98D-C3E6-46CC-938F-A5E133CC5885}</b:Guid>
    <b:Title>https://temaindustri.se/ekonomin-inom-den-svenska-industrin/#:~:text=Omkring%202%2C5%20miljoner%20m%C3%A4nniskor%20%C3%A4r%20anst%C3%A4llda%20inom%20industrisektorn%2C%20vilket,syssels%C3%A4tter%20cirka%20400%20000%20personer.</b:Title>
    <b:RefOrder>1</b:RefOrder>
  </b:Source>
</b:Sources>
</file>

<file path=customXml/itemProps1.xml><?xml version="1.0" encoding="utf-8"?>
<ds:datastoreItem xmlns:ds="http://schemas.openxmlformats.org/officeDocument/2006/customXml" ds:itemID="{BE4FDC7B-C09F-4E48-A4F5-4F87F3E14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323</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1</cp:revision>
  <dcterms:created xsi:type="dcterms:W3CDTF">2022-11-03T11:25:00Z</dcterms:created>
  <dcterms:modified xsi:type="dcterms:W3CDTF">2022-11-03T12:11:00Z</dcterms:modified>
</cp:coreProperties>
</file>