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808"/>
        <w:gridCol w:w="1825"/>
        <w:gridCol w:w="1808"/>
        <w:gridCol w:w="1806"/>
        <w:gridCol w:w="1809"/>
      </w:tblGrid>
      <w:tr w:rsidR="0015171D" w14:paraId="549D06F4" w14:textId="77777777" w:rsidTr="00900F50">
        <w:tc>
          <w:tcPr>
            <w:tcW w:w="1808" w:type="dxa"/>
          </w:tcPr>
          <w:p w14:paraId="28BA7925" w14:textId="21370A2C" w:rsidR="0015171D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  <w:t>AUTOR</w:t>
            </w:r>
          </w:p>
        </w:tc>
        <w:tc>
          <w:tcPr>
            <w:tcW w:w="1825" w:type="dxa"/>
          </w:tcPr>
          <w:p w14:paraId="14C64C92" w14:textId="252D9217" w:rsidR="0015171D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  <w:t>DIELO</w:t>
            </w:r>
          </w:p>
        </w:tc>
        <w:tc>
          <w:tcPr>
            <w:tcW w:w="1808" w:type="dxa"/>
          </w:tcPr>
          <w:p w14:paraId="1674457F" w14:textId="670B748B" w:rsidR="0015171D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  <w:t>OBDOBIE</w:t>
            </w:r>
          </w:p>
        </w:tc>
        <w:tc>
          <w:tcPr>
            <w:tcW w:w="1806" w:type="dxa"/>
          </w:tcPr>
          <w:p w14:paraId="059AE56B" w14:textId="04EB4422" w:rsidR="0015171D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  <w:t>DRUH</w:t>
            </w:r>
          </w:p>
        </w:tc>
        <w:tc>
          <w:tcPr>
            <w:tcW w:w="1809" w:type="dxa"/>
          </w:tcPr>
          <w:p w14:paraId="225FE9E7" w14:textId="55672A7F" w:rsidR="0015171D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inherit" w:hAnsi="inherit" w:cs="Arial"/>
                <w:b/>
                <w:bCs/>
                <w:color w:val="000000"/>
                <w:sz w:val="22"/>
                <w:szCs w:val="22"/>
              </w:rPr>
              <w:t>ŽÁNER</w:t>
            </w:r>
          </w:p>
        </w:tc>
      </w:tr>
      <w:tr w:rsidR="0015171D" w:rsidRPr="00900F50" w14:paraId="36BC0A3F" w14:textId="77777777" w:rsidTr="00900F50">
        <w:tc>
          <w:tcPr>
            <w:tcW w:w="1808" w:type="dxa"/>
          </w:tcPr>
          <w:p w14:paraId="272095C9" w14:textId="336E6A4D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Gavlovič</w:t>
            </w:r>
          </w:p>
        </w:tc>
        <w:tc>
          <w:tcPr>
            <w:tcW w:w="1825" w:type="dxa"/>
          </w:tcPr>
          <w:p w14:paraId="281EFD03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47DD3062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B9606B5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58BFED6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0310ECE4" w14:textId="77777777" w:rsidTr="00900F50">
        <w:tc>
          <w:tcPr>
            <w:tcW w:w="1808" w:type="dxa"/>
          </w:tcPr>
          <w:p w14:paraId="66E1D6B2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00F65345" w14:textId="12B85C14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Slávy dcéra</w:t>
            </w:r>
          </w:p>
        </w:tc>
        <w:tc>
          <w:tcPr>
            <w:tcW w:w="1808" w:type="dxa"/>
          </w:tcPr>
          <w:p w14:paraId="04E52110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65320F9E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4C8E1D90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52FA1403" w14:textId="77777777" w:rsidTr="00900F50">
        <w:tc>
          <w:tcPr>
            <w:tcW w:w="1808" w:type="dxa"/>
          </w:tcPr>
          <w:p w14:paraId="3B5C968F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A08BA79" w14:textId="499C8884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Mor ho!</w:t>
            </w:r>
          </w:p>
        </w:tc>
        <w:tc>
          <w:tcPr>
            <w:tcW w:w="1808" w:type="dxa"/>
          </w:tcPr>
          <w:p w14:paraId="6BE6B295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C5DFD49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0CCA9671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30478BA3" w14:textId="77777777" w:rsidTr="00900F50">
        <w:tc>
          <w:tcPr>
            <w:tcW w:w="1808" w:type="dxa"/>
          </w:tcPr>
          <w:p w14:paraId="5EDEA250" w14:textId="032AEFEB" w:rsidR="0015171D" w:rsidRPr="00900F50" w:rsidRDefault="00AA2AD8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Sládkovič</w:t>
            </w:r>
          </w:p>
        </w:tc>
        <w:tc>
          <w:tcPr>
            <w:tcW w:w="1825" w:type="dxa"/>
          </w:tcPr>
          <w:p w14:paraId="1E05AE22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5AF60460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2B12AF4B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06DB909D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01E6AB40" w14:textId="77777777" w:rsidTr="00900F50">
        <w:tc>
          <w:tcPr>
            <w:tcW w:w="1808" w:type="dxa"/>
          </w:tcPr>
          <w:p w14:paraId="43C4B352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C203916" w14:textId="58CAE1BA" w:rsidR="0015171D" w:rsidRPr="00900F50" w:rsidRDefault="00AA2AD8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Smrť Jáno</w:t>
            </w:r>
            <w:r w:rsidR="00900F50" w:rsidRPr="00900F50">
              <w:rPr>
                <w:rFonts w:ascii="inherit" w:hAnsi="inherit" w:cs="Arial"/>
                <w:color w:val="000000"/>
                <w:sz w:val="22"/>
                <w:szCs w:val="22"/>
              </w:rPr>
              <w:t>šíkova</w:t>
            </w:r>
          </w:p>
        </w:tc>
        <w:tc>
          <w:tcPr>
            <w:tcW w:w="1808" w:type="dxa"/>
          </w:tcPr>
          <w:p w14:paraId="2B3AFB34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10C3B743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3F5A2FC0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7CDA0B46" w14:textId="77777777" w:rsidTr="00900F50">
        <w:tc>
          <w:tcPr>
            <w:tcW w:w="1808" w:type="dxa"/>
          </w:tcPr>
          <w:p w14:paraId="09446934" w14:textId="67D1792A" w:rsidR="0015171D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Kráľ</w:t>
            </w:r>
          </w:p>
        </w:tc>
        <w:tc>
          <w:tcPr>
            <w:tcW w:w="1825" w:type="dxa"/>
          </w:tcPr>
          <w:p w14:paraId="2084B727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1E7313AD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3FC68723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3E3B1D26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15171D" w:rsidRPr="00900F50" w14:paraId="311D206C" w14:textId="77777777" w:rsidTr="00900F50">
        <w:tc>
          <w:tcPr>
            <w:tcW w:w="1808" w:type="dxa"/>
          </w:tcPr>
          <w:p w14:paraId="53EF7FC7" w14:textId="3F079B6D" w:rsidR="0015171D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Krasko</w:t>
            </w:r>
          </w:p>
        </w:tc>
        <w:tc>
          <w:tcPr>
            <w:tcW w:w="1825" w:type="dxa"/>
          </w:tcPr>
          <w:p w14:paraId="2605DF2B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4A4F4159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5D8ACD2B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30EDE2A8" w14:textId="77777777" w:rsidR="0015171D" w:rsidRPr="00900F50" w:rsidRDefault="0015171D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14BF6C48" w14:textId="77777777" w:rsidTr="00900F50">
        <w:tc>
          <w:tcPr>
            <w:tcW w:w="1808" w:type="dxa"/>
          </w:tcPr>
          <w:p w14:paraId="16C8CC5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3053BF62" w14:textId="00D9A72E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Cválajúce dni</w:t>
            </w:r>
          </w:p>
        </w:tc>
        <w:tc>
          <w:tcPr>
            <w:tcW w:w="1808" w:type="dxa"/>
          </w:tcPr>
          <w:p w14:paraId="17E1D8A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4E419ED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46786B7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27C2026C" w14:textId="77777777" w:rsidTr="00900F50">
        <w:tc>
          <w:tcPr>
            <w:tcW w:w="1808" w:type="dxa"/>
          </w:tcPr>
          <w:p w14:paraId="0EA9B48A" w14:textId="58B2607A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Dilong</w:t>
            </w:r>
          </w:p>
        </w:tc>
        <w:tc>
          <w:tcPr>
            <w:tcW w:w="1825" w:type="dxa"/>
          </w:tcPr>
          <w:p w14:paraId="1F7FD65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064DC68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70C51DF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551BD4D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0A0DB459" w14:textId="77777777" w:rsidTr="00900F50">
        <w:tc>
          <w:tcPr>
            <w:tcW w:w="1808" w:type="dxa"/>
          </w:tcPr>
          <w:p w14:paraId="58E39E6F" w14:textId="2DB77BF6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Válek</w:t>
            </w:r>
          </w:p>
        </w:tc>
        <w:tc>
          <w:tcPr>
            <w:tcW w:w="1825" w:type="dxa"/>
          </w:tcPr>
          <w:p w14:paraId="2F41E0D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0D5A794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62EAAFD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6067D2C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55AAA9F4" w14:textId="77777777" w:rsidTr="00900F50">
        <w:tc>
          <w:tcPr>
            <w:tcW w:w="1808" w:type="dxa"/>
          </w:tcPr>
          <w:p w14:paraId="4ACC799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2160BB92" w14:textId="14B4A080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Zvony</w:t>
            </w:r>
          </w:p>
        </w:tc>
        <w:tc>
          <w:tcPr>
            <w:tcW w:w="1808" w:type="dxa"/>
          </w:tcPr>
          <w:p w14:paraId="1708883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3D5F487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0B6C52A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7C203E14" w14:textId="77777777" w:rsidTr="00900F50">
        <w:tc>
          <w:tcPr>
            <w:tcW w:w="1808" w:type="dxa"/>
          </w:tcPr>
          <w:p w14:paraId="0F46C9B7" w14:textId="77DF006C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825" w:type="dxa"/>
          </w:tcPr>
          <w:p w14:paraId="29B51D5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243269DE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3D144164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4D1D67B4" w14:textId="76DB1C4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63589BA4" w14:textId="77777777" w:rsidTr="00900F50">
        <w:tc>
          <w:tcPr>
            <w:tcW w:w="1808" w:type="dxa"/>
          </w:tcPr>
          <w:p w14:paraId="7BFA6F5C" w14:textId="67B0307B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Kukučín</w:t>
            </w:r>
          </w:p>
        </w:tc>
        <w:tc>
          <w:tcPr>
            <w:tcW w:w="1825" w:type="dxa"/>
          </w:tcPr>
          <w:p w14:paraId="518F246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7B74EA6B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4F520AFF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97CC9DB" w14:textId="70D42EC0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poviedka</w:t>
            </w:r>
          </w:p>
        </w:tc>
      </w:tr>
      <w:tr w:rsidR="00900F50" w:rsidRPr="00900F50" w14:paraId="2E59376C" w14:textId="77777777" w:rsidTr="00900F50">
        <w:tc>
          <w:tcPr>
            <w:tcW w:w="1808" w:type="dxa"/>
          </w:tcPr>
          <w:p w14:paraId="5957CE8C" w14:textId="19B70944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Kukučín</w:t>
            </w:r>
          </w:p>
        </w:tc>
        <w:tc>
          <w:tcPr>
            <w:tcW w:w="1825" w:type="dxa"/>
          </w:tcPr>
          <w:p w14:paraId="189BC740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2B37956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E6C52C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6CAFC659" w14:textId="58CA4679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román</w:t>
            </w:r>
          </w:p>
        </w:tc>
      </w:tr>
      <w:tr w:rsidR="00900F50" w:rsidRPr="00900F50" w14:paraId="56A2A253" w14:textId="77777777" w:rsidTr="00900F50">
        <w:tc>
          <w:tcPr>
            <w:tcW w:w="1808" w:type="dxa"/>
          </w:tcPr>
          <w:p w14:paraId="151BF67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CCAC01E" w14:textId="2D814EFE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Maco Mlieč</w:t>
            </w:r>
          </w:p>
        </w:tc>
        <w:tc>
          <w:tcPr>
            <w:tcW w:w="1808" w:type="dxa"/>
          </w:tcPr>
          <w:p w14:paraId="39392208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5FDB4C5E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7B0DAC94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77CE945B" w14:textId="77777777" w:rsidTr="00900F50">
        <w:tc>
          <w:tcPr>
            <w:tcW w:w="1808" w:type="dxa"/>
          </w:tcPr>
          <w:p w14:paraId="383A2E08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2B04C79E" w14:textId="19272088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Ťapákovci</w:t>
            </w:r>
          </w:p>
        </w:tc>
        <w:tc>
          <w:tcPr>
            <w:tcW w:w="1808" w:type="dxa"/>
          </w:tcPr>
          <w:p w14:paraId="716AC2A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27BA5ABC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33379EA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41A722A9" w14:textId="77777777" w:rsidTr="00900F50">
        <w:tc>
          <w:tcPr>
            <w:tcW w:w="1808" w:type="dxa"/>
          </w:tcPr>
          <w:p w14:paraId="4B1E5487" w14:textId="76ED03E1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Tajovský</w:t>
            </w:r>
          </w:p>
        </w:tc>
        <w:tc>
          <w:tcPr>
            <w:tcW w:w="1825" w:type="dxa"/>
          </w:tcPr>
          <w:p w14:paraId="659DA76B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6C2C8EAF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46AAF1D" w14:textId="6F13C61A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dráma</w:t>
            </w:r>
          </w:p>
        </w:tc>
        <w:tc>
          <w:tcPr>
            <w:tcW w:w="1809" w:type="dxa"/>
          </w:tcPr>
          <w:p w14:paraId="0BCC8F6E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64D50F89" w14:textId="77777777" w:rsidTr="00900F50">
        <w:tc>
          <w:tcPr>
            <w:tcW w:w="1808" w:type="dxa"/>
          </w:tcPr>
          <w:p w14:paraId="43E993F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72DE847B" w14:textId="4C1ED48A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Zmierenie alebo dobrodružstvo..</w:t>
            </w:r>
          </w:p>
        </w:tc>
        <w:tc>
          <w:tcPr>
            <w:tcW w:w="1808" w:type="dxa"/>
          </w:tcPr>
          <w:p w14:paraId="5D8D586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1285025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3B6BF4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400B58A1" w14:textId="77777777" w:rsidTr="00900F50">
        <w:tc>
          <w:tcPr>
            <w:tcW w:w="1808" w:type="dxa"/>
          </w:tcPr>
          <w:p w14:paraId="5CC1E790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15DD75A1" w14:textId="41DD94F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Živý bič</w:t>
            </w:r>
          </w:p>
        </w:tc>
        <w:tc>
          <w:tcPr>
            <w:tcW w:w="1808" w:type="dxa"/>
          </w:tcPr>
          <w:p w14:paraId="6BF64DB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630F85F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65927E7C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3B7CAC17" w14:textId="77777777" w:rsidTr="00900F50">
        <w:tc>
          <w:tcPr>
            <w:tcW w:w="1808" w:type="dxa"/>
          </w:tcPr>
          <w:p w14:paraId="0E53DC74" w14:textId="05559E36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Hronský</w:t>
            </w:r>
          </w:p>
        </w:tc>
        <w:tc>
          <w:tcPr>
            <w:tcW w:w="1825" w:type="dxa"/>
          </w:tcPr>
          <w:p w14:paraId="423CF7F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38010CC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1B531C0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5E674987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05687EE5" w14:textId="77777777" w:rsidTr="00900F50">
        <w:tc>
          <w:tcPr>
            <w:tcW w:w="1808" w:type="dxa"/>
          </w:tcPr>
          <w:p w14:paraId="38E2C55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EB9BCBF" w14:textId="2DC6F82B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Drak sa vracia</w:t>
            </w:r>
          </w:p>
        </w:tc>
        <w:tc>
          <w:tcPr>
            <w:tcW w:w="1808" w:type="dxa"/>
          </w:tcPr>
          <w:p w14:paraId="668AEE4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7AE44CF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2368C55E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45012CA1" w14:textId="77777777" w:rsidTr="00900F50">
        <w:tc>
          <w:tcPr>
            <w:tcW w:w="1808" w:type="dxa"/>
          </w:tcPr>
          <w:p w14:paraId="14D8BF3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5A2C0794" w14:textId="17F11E9C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O dvoch bratoch</w:t>
            </w:r>
          </w:p>
        </w:tc>
        <w:tc>
          <w:tcPr>
            <w:tcW w:w="1808" w:type="dxa"/>
          </w:tcPr>
          <w:p w14:paraId="662BA2D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3313D9EB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B9BD9D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19AA4587" w14:textId="77777777" w:rsidTr="00900F50">
        <w:tc>
          <w:tcPr>
            <w:tcW w:w="1808" w:type="dxa"/>
          </w:tcPr>
          <w:p w14:paraId="5919EB50" w14:textId="1881EC60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Bednár</w:t>
            </w:r>
          </w:p>
        </w:tc>
        <w:tc>
          <w:tcPr>
            <w:tcW w:w="1825" w:type="dxa"/>
          </w:tcPr>
          <w:p w14:paraId="5265393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10502AE7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6E8A9D6E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56C68A08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194BF7DB" w14:textId="77777777" w:rsidTr="00900F50">
        <w:tc>
          <w:tcPr>
            <w:tcW w:w="1808" w:type="dxa"/>
          </w:tcPr>
          <w:p w14:paraId="3439FFBF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3015029A" w14:textId="3D159CE1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Ako chutí moc</w:t>
            </w:r>
          </w:p>
        </w:tc>
        <w:tc>
          <w:tcPr>
            <w:tcW w:w="1808" w:type="dxa"/>
          </w:tcPr>
          <w:p w14:paraId="31119AF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B7311CF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587EF36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557DB82D" w14:textId="77777777" w:rsidTr="00900F50">
        <w:tc>
          <w:tcPr>
            <w:tcW w:w="1808" w:type="dxa"/>
          </w:tcPr>
          <w:p w14:paraId="12704CB3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793B3515" w14:textId="0B8889F8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Kufor na sny</w:t>
            </w:r>
          </w:p>
        </w:tc>
        <w:tc>
          <w:tcPr>
            <w:tcW w:w="1808" w:type="dxa"/>
          </w:tcPr>
          <w:p w14:paraId="6F70607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4531763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590223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60C496C9" w14:textId="77777777" w:rsidTr="00900F50">
        <w:tc>
          <w:tcPr>
            <w:tcW w:w="1808" w:type="dxa"/>
          </w:tcPr>
          <w:p w14:paraId="530F7D86" w14:textId="68799C99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Bukovčan</w:t>
            </w:r>
          </w:p>
        </w:tc>
        <w:tc>
          <w:tcPr>
            <w:tcW w:w="1825" w:type="dxa"/>
          </w:tcPr>
          <w:p w14:paraId="144F5C18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438CB31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07BFB0A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5FE7F59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691404FB" w14:textId="77777777" w:rsidTr="00900F50">
        <w:tc>
          <w:tcPr>
            <w:tcW w:w="1808" w:type="dxa"/>
          </w:tcPr>
          <w:p w14:paraId="70D9986C" w14:textId="6C978F85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Lasica-Satinský</w:t>
            </w:r>
          </w:p>
        </w:tc>
        <w:tc>
          <w:tcPr>
            <w:tcW w:w="1825" w:type="dxa"/>
          </w:tcPr>
          <w:p w14:paraId="66B96DA7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72B09AC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7C2E887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2036958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04EFAD3E" w14:textId="77777777" w:rsidTr="00900F50">
        <w:tc>
          <w:tcPr>
            <w:tcW w:w="1808" w:type="dxa"/>
          </w:tcPr>
          <w:p w14:paraId="40100B5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428EFF1D" w14:textId="34F0B316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Antigona</w:t>
            </w:r>
          </w:p>
        </w:tc>
        <w:tc>
          <w:tcPr>
            <w:tcW w:w="1808" w:type="dxa"/>
          </w:tcPr>
          <w:p w14:paraId="02DDC977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11868A1D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716D30A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0E9B0460" w14:textId="77777777" w:rsidTr="00900F50">
        <w:tc>
          <w:tcPr>
            <w:tcW w:w="1808" w:type="dxa"/>
          </w:tcPr>
          <w:p w14:paraId="42683AAE" w14:textId="089DDD05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Shakespeare</w:t>
            </w:r>
          </w:p>
        </w:tc>
        <w:tc>
          <w:tcPr>
            <w:tcW w:w="1825" w:type="dxa"/>
          </w:tcPr>
          <w:p w14:paraId="339FFFE0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1C2805F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4679F3E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4F8DD11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3E000804" w14:textId="77777777" w:rsidTr="00900F50">
        <w:tc>
          <w:tcPr>
            <w:tcW w:w="1808" w:type="dxa"/>
          </w:tcPr>
          <w:p w14:paraId="02EEC4B3" w14:textId="5034F86A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1CFCBFE6" w14:textId="1E726C22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Kapitánova dcéra</w:t>
            </w:r>
          </w:p>
        </w:tc>
        <w:tc>
          <w:tcPr>
            <w:tcW w:w="1808" w:type="dxa"/>
          </w:tcPr>
          <w:p w14:paraId="275AAF3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5D01184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0E0DAF0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08EFCE64" w14:textId="77777777" w:rsidTr="00900F50">
        <w:tc>
          <w:tcPr>
            <w:tcW w:w="1808" w:type="dxa"/>
          </w:tcPr>
          <w:p w14:paraId="0A8271B3" w14:textId="7DBEE680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Salinger</w:t>
            </w:r>
          </w:p>
        </w:tc>
        <w:tc>
          <w:tcPr>
            <w:tcW w:w="1825" w:type="dxa"/>
          </w:tcPr>
          <w:p w14:paraId="49508D49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3248F845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3469453C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4591E44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433BD340" w14:textId="77777777" w:rsidTr="00900F50">
        <w:tc>
          <w:tcPr>
            <w:tcW w:w="1808" w:type="dxa"/>
          </w:tcPr>
          <w:p w14:paraId="20941D5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25" w:type="dxa"/>
          </w:tcPr>
          <w:p w14:paraId="6D35927A" w14:textId="49714304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Na západe nič nové</w:t>
            </w:r>
          </w:p>
        </w:tc>
        <w:tc>
          <w:tcPr>
            <w:tcW w:w="1808" w:type="dxa"/>
          </w:tcPr>
          <w:p w14:paraId="3B413B4C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508C9884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3CC3EBDA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  <w:tr w:rsidR="00900F50" w:rsidRPr="00900F50" w14:paraId="5249113C" w14:textId="77777777" w:rsidTr="00900F50">
        <w:tc>
          <w:tcPr>
            <w:tcW w:w="1808" w:type="dxa"/>
          </w:tcPr>
          <w:p w14:paraId="6C038002" w14:textId="677ED6EF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  <w:r w:rsidRPr="00900F50">
              <w:rPr>
                <w:rFonts w:ascii="inherit" w:hAnsi="inherit" w:cs="Arial"/>
                <w:color w:val="000000"/>
                <w:sz w:val="22"/>
                <w:szCs w:val="22"/>
              </w:rPr>
              <w:t>Moliére</w:t>
            </w:r>
          </w:p>
        </w:tc>
        <w:tc>
          <w:tcPr>
            <w:tcW w:w="1825" w:type="dxa"/>
          </w:tcPr>
          <w:p w14:paraId="5D52C236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8" w:type="dxa"/>
          </w:tcPr>
          <w:p w14:paraId="4AF18AA0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6" w:type="dxa"/>
          </w:tcPr>
          <w:p w14:paraId="2F600361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  <w:tc>
          <w:tcPr>
            <w:tcW w:w="1809" w:type="dxa"/>
          </w:tcPr>
          <w:p w14:paraId="116E5F42" w14:textId="77777777" w:rsidR="00900F50" w:rsidRPr="00900F50" w:rsidRDefault="00900F50" w:rsidP="0015171D">
            <w:pPr>
              <w:pStyle w:val="Normlnywebov"/>
              <w:spacing w:before="0" w:beforeAutospacing="0" w:after="0" w:afterAutospacing="0"/>
              <w:rPr>
                <w:rFonts w:ascii="inherit" w:hAnsi="inherit" w:cs="Arial"/>
                <w:color w:val="000000"/>
                <w:sz w:val="22"/>
                <w:szCs w:val="22"/>
              </w:rPr>
            </w:pPr>
          </w:p>
        </w:tc>
      </w:tr>
    </w:tbl>
    <w:p w14:paraId="7DAA548C" w14:textId="77777777" w:rsidR="0015171D" w:rsidRPr="00900F50" w:rsidRDefault="0015171D" w:rsidP="0015171D">
      <w:pPr>
        <w:pStyle w:val="Normlnywebov"/>
        <w:spacing w:before="0" w:beforeAutospacing="0" w:after="0" w:afterAutospacing="0"/>
        <w:rPr>
          <w:rFonts w:ascii="inherit" w:hAnsi="inherit" w:cs="Arial"/>
          <w:color w:val="000000"/>
          <w:sz w:val="22"/>
          <w:szCs w:val="22"/>
        </w:rPr>
      </w:pPr>
    </w:p>
    <w:p w14:paraId="09E505F7" w14:textId="77777777" w:rsidR="0015171D" w:rsidRPr="00900F50" w:rsidRDefault="0015171D" w:rsidP="0015171D">
      <w:pPr>
        <w:pStyle w:val="Normlnywebov"/>
        <w:spacing w:before="0" w:beforeAutospacing="0" w:after="0" w:afterAutospacing="0"/>
        <w:rPr>
          <w:rFonts w:ascii="Roboto" w:hAnsi="Roboto"/>
          <w:color w:val="151E5C"/>
          <w:sz w:val="20"/>
          <w:szCs w:val="20"/>
        </w:rPr>
      </w:pPr>
      <w:r w:rsidRPr="00900F50">
        <w:rPr>
          <w:rFonts w:ascii="Roboto" w:hAnsi="Roboto"/>
          <w:color w:val="151E5C"/>
          <w:sz w:val="20"/>
          <w:szCs w:val="20"/>
        </w:rPr>
        <w:t> </w:t>
      </w:r>
    </w:p>
    <w:p w14:paraId="2E4FC887" w14:textId="77777777" w:rsidR="006C0E5B" w:rsidRPr="00900F50" w:rsidRDefault="0015171D" w:rsidP="0015171D">
      <w:pPr>
        <w:pStyle w:val="Normlnywebov"/>
        <w:spacing w:before="0" w:beforeAutospacing="0" w:after="0" w:afterAutospacing="0"/>
        <w:rPr>
          <w:rFonts w:ascii="Roboto" w:hAnsi="Roboto"/>
          <w:color w:val="151E5C"/>
          <w:sz w:val="20"/>
          <w:szCs w:val="20"/>
        </w:rPr>
      </w:pPr>
      <w:r w:rsidRPr="00900F50">
        <w:rPr>
          <w:rFonts w:ascii="Roboto" w:hAnsi="Roboto"/>
          <w:color w:val="151E5C"/>
          <w:sz w:val="20"/>
          <w:szCs w:val="20"/>
        </w:rPr>
        <w:t> 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18"/>
        <w:gridCol w:w="1088"/>
        <w:gridCol w:w="4950"/>
      </w:tblGrid>
      <w:tr w:rsidR="006C0E5B" w14:paraId="1B7B9B40" w14:textId="77777777" w:rsidTr="006C0E5B">
        <w:tc>
          <w:tcPr>
            <w:tcW w:w="3018" w:type="dxa"/>
          </w:tcPr>
          <w:p w14:paraId="623CC957" w14:textId="6C6FFA46" w:rsidR="006C0E5B" w:rsidRP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</w:pPr>
            <w:r w:rsidRPr="006C0E5B"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  <w:t>Obdobie</w:t>
            </w:r>
          </w:p>
        </w:tc>
        <w:tc>
          <w:tcPr>
            <w:tcW w:w="1088" w:type="dxa"/>
          </w:tcPr>
          <w:p w14:paraId="5104F58E" w14:textId="0ED3D6C9" w:rsidR="006C0E5B" w:rsidRP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</w:pPr>
            <w:r w:rsidRPr="006C0E5B"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  <w:t>Roky</w:t>
            </w:r>
          </w:p>
        </w:tc>
        <w:tc>
          <w:tcPr>
            <w:tcW w:w="4950" w:type="dxa"/>
          </w:tcPr>
          <w:p w14:paraId="464D3874" w14:textId="100105C1" w:rsidR="006C0E5B" w:rsidRP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</w:pPr>
            <w:r w:rsidRPr="006C0E5B">
              <w:rPr>
                <w:rFonts w:ascii="Roboto" w:hAnsi="Roboto"/>
                <w:b/>
                <w:bCs/>
                <w:color w:val="151E5C"/>
                <w:sz w:val="20"/>
                <w:szCs w:val="20"/>
              </w:rPr>
              <w:t>Znaky</w:t>
            </w:r>
          </w:p>
        </w:tc>
      </w:tr>
      <w:tr w:rsidR="006C0E5B" w14:paraId="058CEE74" w14:textId="77777777" w:rsidTr="006C0E5B">
        <w:tc>
          <w:tcPr>
            <w:tcW w:w="3018" w:type="dxa"/>
          </w:tcPr>
          <w:p w14:paraId="725BAC9A" w14:textId="00C5396A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STAROVEKÁ</w:t>
            </w:r>
          </w:p>
        </w:tc>
        <w:tc>
          <w:tcPr>
            <w:tcW w:w="1088" w:type="dxa"/>
          </w:tcPr>
          <w:p w14:paraId="41F9812A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1BDCED6B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2E3F1FF9" w14:textId="77777777" w:rsidTr="006C0E5B">
        <w:tc>
          <w:tcPr>
            <w:tcW w:w="3018" w:type="dxa"/>
          </w:tcPr>
          <w:p w14:paraId="0AA47DAF" w14:textId="6DB30D76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STREDOVEKÁ</w:t>
            </w:r>
          </w:p>
        </w:tc>
        <w:tc>
          <w:tcPr>
            <w:tcW w:w="1088" w:type="dxa"/>
          </w:tcPr>
          <w:p w14:paraId="63765620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4DD2E244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1421BFBF" w14:textId="77777777" w:rsidTr="006C0E5B">
        <w:tc>
          <w:tcPr>
            <w:tcW w:w="3018" w:type="dxa"/>
          </w:tcPr>
          <w:p w14:paraId="46BA620F" w14:textId="0BC9325C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HUMANIZMUS A RENESANCIA</w:t>
            </w:r>
          </w:p>
        </w:tc>
        <w:tc>
          <w:tcPr>
            <w:tcW w:w="1088" w:type="dxa"/>
          </w:tcPr>
          <w:p w14:paraId="7750A1AD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6B576DF2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0FB92D7E" w14:textId="77777777" w:rsidTr="006C0E5B">
        <w:tc>
          <w:tcPr>
            <w:tcW w:w="3018" w:type="dxa"/>
          </w:tcPr>
          <w:p w14:paraId="6DC5CC57" w14:textId="796C4A7E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BAROK</w:t>
            </w:r>
          </w:p>
        </w:tc>
        <w:tc>
          <w:tcPr>
            <w:tcW w:w="1088" w:type="dxa"/>
          </w:tcPr>
          <w:p w14:paraId="583D0A28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38BB97BE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38F27648" w14:textId="77777777" w:rsidTr="006C0E5B">
        <w:tc>
          <w:tcPr>
            <w:tcW w:w="3018" w:type="dxa"/>
          </w:tcPr>
          <w:p w14:paraId="4E12E99A" w14:textId="2FCC7FE2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KLASICIZMUS</w:t>
            </w:r>
          </w:p>
        </w:tc>
        <w:tc>
          <w:tcPr>
            <w:tcW w:w="1088" w:type="dxa"/>
          </w:tcPr>
          <w:p w14:paraId="4698A6F1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694937E7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4B37976C" w14:textId="77777777" w:rsidTr="006C0E5B">
        <w:tc>
          <w:tcPr>
            <w:tcW w:w="3018" w:type="dxa"/>
          </w:tcPr>
          <w:p w14:paraId="48B06812" w14:textId="28AF6EE0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ROMANTIZMUS</w:t>
            </w:r>
          </w:p>
        </w:tc>
        <w:tc>
          <w:tcPr>
            <w:tcW w:w="1088" w:type="dxa"/>
          </w:tcPr>
          <w:p w14:paraId="3295520E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2579C2EC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2BD8D0EE" w14:textId="77777777" w:rsidTr="006C0E5B">
        <w:tc>
          <w:tcPr>
            <w:tcW w:w="3018" w:type="dxa"/>
          </w:tcPr>
          <w:p w14:paraId="2EB8F336" w14:textId="21824446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OD ROMANTIZMU K REALIZMU</w:t>
            </w:r>
          </w:p>
        </w:tc>
        <w:tc>
          <w:tcPr>
            <w:tcW w:w="1088" w:type="dxa"/>
          </w:tcPr>
          <w:p w14:paraId="08572474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121E34B5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0C5B326F" w14:textId="77777777" w:rsidTr="006C0E5B">
        <w:tc>
          <w:tcPr>
            <w:tcW w:w="3018" w:type="dxa"/>
          </w:tcPr>
          <w:p w14:paraId="37D417BF" w14:textId="1E36E76D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REALIZMUS</w:t>
            </w:r>
          </w:p>
        </w:tc>
        <w:tc>
          <w:tcPr>
            <w:tcW w:w="1088" w:type="dxa"/>
          </w:tcPr>
          <w:p w14:paraId="5E9FD9B2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356F5D4D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47D03358" w14:textId="77777777" w:rsidTr="006C0E5B">
        <w:tc>
          <w:tcPr>
            <w:tcW w:w="3018" w:type="dxa"/>
          </w:tcPr>
          <w:p w14:paraId="70E06D02" w14:textId="605B9A45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MEDZIVOJNOVÁ</w:t>
            </w:r>
          </w:p>
        </w:tc>
        <w:tc>
          <w:tcPr>
            <w:tcW w:w="1088" w:type="dxa"/>
          </w:tcPr>
          <w:p w14:paraId="6CC2D392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093B6CF9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  <w:tr w:rsidR="006C0E5B" w14:paraId="0EE453D5" w14:textId="77777777" w:rsidTr="006C0E5B">
        <w:tc>
          <w:tcPr>
            <w:tcW w:w="3018" w:type="dxa"/>
          </w:tcPr>
          <w:p w14:paraId="194E9B3A" w14:textId="130F07CF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  <w:r>
              <w:rPr>
                <w:rFonts w:ascii="Roboto" w:hAnsi="Roboto"/>
                <w:color w:val="151E5C"/>
                <w:sz w:val="20"/>
                <w:szCs w:val="20"/>
              </w:rPr>
              <w:t>SÚČASNÁ</w:t>
            </w:r>
          </w:p>
        </w:tc>
        <w:tc>
          <w:tcPr>
            <w:tcW w:w="1088" w:type="dxa"/>
          </w:tcPr>
          <w:p w14:paraId="77A5B4E4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  <w:tc>
          <w:tcPr>
            <w:tcW w:w="4950" w:type="dxa"/>
          </w:tcPr>
          <w:p w14:paraId="2B199134" w14:textId="77777777" w:rsidR="006C0E5B" w:rsidRDefault="006C0E5B" w:rsidP="0015171D">
            <w:pPr>
              <w:pStyle w:val="Normlnywebov"/>
              <w:spacing w:before="0" w:beforeAutospacing="0" w:after="0" w:afterAutospacing="0"/>
              <w:rPr>
                <w:rFonts w:ascii="Roboto" w:hAnsi="Roboto"/>
                <w:color w:val="151E5C"/>
                <w:sz w:val="20"/>
                <w:szCs w:val="20"/>
              </w:rPr>
            </w:pPr>
          </w:p>
        </w:tc>
      </w:tr>
    </w:tbl>
    <w:p w14:paraId="6FC45A70" w14:textId="750A7C4F" w:rsidR="0015171D" w:rsidRPr="00900F50" w:rsidRDefault="0015171D" w:rsidP="0015171D">
      <w:pPr>
        <w:pStyle w:val="Normlnywebov"/>
        <w:spacing w:before="0" w:beforeAutospacing="0" w:after="0" w:afterAutospacing="0"/>
        <w:rPr>
          <w:rFonts w:ascii="Roboto" w:hAnsi="Roboto"/>
          <w:color w:val="151E5C"/>
          <w:sz w:val="20"/>
          <w:szCs w:val="20"/>
        </w:rPr>
      </w:pPr>
    </w:p>
    <w:p w14:paraId="620CBA71" w14:textId="77777777" w:rsidR="0015171D" w:rsidRPr="00900F50" w:rsidRDefault="0015171D" w:rsidP="0015171D">
      <w:pPr>
        <w:pStyle w:val="Normlnywebov"/>
        <w:spacing w:before="0" w:beforeAutospacing="0" w:after="0" w:afterAutospacing="0"/>
        <w:rPr>
          <w:rFonts w:ascii="Roboto" w:hAnsi="Roboto"/>
          <w:color w:val="151E5C"/>
          <w:sz w:val="20"/>
          <w:szCs w:val="20"/>
        </w:rPr>
      </w:pPr>
      <w:r w:rsidRPr="00900F50">
        <w:rPr>
          <w:rFonts w:ascii="Roboto" w:hAnsi="Roboto"/>
          <w:color w:val="151E5C"/>
          <w:sz w:val="20"/>
          <w:szCs w:val="20"/>
        </w:rPr>
        <w:lastRenderedPageBreak/>
        <w:t> </w:t>
      </w:r>
    </w:p>
    <w:p w14:paraId="31AB0621" w14:textId="77777777" w:rsidR="00C505A9" w:rsidRPr="00900F50" w:rsidRDefault="00C505A9"/>
    <w:p w14:paraId="50F45689" w14:textId="77777777" w:rsidR="0015171D" w:rsidRPr="00900F50" w:rsidRDefault="0015171D"/>
    <w:sectPr w:rsidR="0015171D" w:rsidRPr="00900F50" w:rsidSect="00CE16F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1D"/>
    <w:rsid w:val="0015171D"/>
    <w:rsid w:val="006C0E5B"/>
    <w:rsid w:val="007D6181"/>
    <w:rsid w:val="00900F50"/>
    <w:rsid w:val="00AA2AD8"/>
    <w:rsid w:val="00AD6FDC"/>
    <w:rsid w:val="00C505A9"/>
    <w:rsid w:val="00CE16F5"/>
    <w:rsid w:val="00DB79B0"/>
    <w:rsid w:val="00E2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23EC80"/>
  <w15:chartTrackingRefBased/>
  <w15:docId w15:val="{10717D1E-A54D-584D-BA05-7AEE2F0A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5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5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5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5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5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517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517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517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517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5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5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5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5171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5171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517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517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517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5171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517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5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517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5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51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5171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5171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5171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5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5171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5171D"/>
    <w:rPr>
      <w:b/>
      <w:bCs/>
      <w:smallCaps/>
      <w:color w:val="2F5496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1517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customStyle="1" w:styleId="apple-converted-space">
    <w:name w:val="apple-converted-space"/>
    <w:basedOn w:val="Predvolenpsmoodseku"/>
    <w:rsid w:val="0015171D"/>
  </w:style>
  <w:style w:type="character" w:styleId="Vrazn">
    <w:name w:val="Strong"/>
    <w:basedOn w:val="Predvolenpsmoodseku"/>
    <w:uiPriority w:val="22"/>
    <w:qFormat/>
    <w:rsid w:val="0015171D"/>
    <w:rPr>
      <w:b/>
      <w:bCs/>
    </w:rPr>
  </w:style>
  <w:style w:type="table" w:styleId="Mriekatabuky">
    <w:name w:val="Table Grid"/>
    <w:basedOn w:val="Normlnatabuka"/>
    <w:uiPriority w:val="39"/>
    <w:rsid w:val="001517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Singliarova</dc:creator>
  <cp:keywords/>
  <dc:description/>
  <cp:lastModifiedBy>Andrea Singliarova</cp:lastModifiedBy>
  <cp:revision>3</cp:revision>
  <dcterms:created xsi:type="dcterms:W3CDTF">2025-12-18T11:02:00Z</dcterms:created>
  <dcterms:modified xsi:type="dcterms:W3CDTF">2026-01-03T10:18:00Z</dcterms:modified>
</cp:coreProperties>
</file>