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EB92B" w14:textId="22CFA02B" w:rsidR="00421331" w:rsidRPr="001C7DC7" w:rsidRDefault="001C7DC7">
      <w:r w:rsidRPr="001C7DC7">
        <w:t>API key für CAS ADS M1</w:t>
      </w:r>
    </w:p>
    <w:p w14:paraId="4B05CF72" w14:textId="77777777" w:rsidR="001C7DC7" w:rsidRPr="001C7DC7" w:rsidRDefault="001C7DC7"/>
    <w:p w14:paraId="09FAFBF8" w14:textId="7691AE58" w:rsidR="001C7DC7" w:rsidRPr="001C7DC7" w:rsidRDefault="001C7DC7">
      <w:pPr>
        <w:rPr>
          <w:lang w:val="de-CH"/>
        </w:rPr>
      </w:pPr>
      <w:r w:rsidRPr="001C7DC7">
        <w:rPr>
          <w:lang w:val="de-CH"/>
        </w:rPr>
        <w:t>gpustack_4a60d4e6e79e19df_a66170083d8cc60b0a9c024c359f8db4</w:t>
      </w:r>
    </w:p>
    <w:sectPr w:rsidR="001C7DC7" w:rsidRPr="001C7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C7"/>
    <w:rsid w:val="001C7DC7"/>
    <w:rsid w:val="00421331"/>
    <w:rsid w:val="0098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F3C3A9"/>
  <w15:chartTrackingRefBased/>
  <w15:docId w15:val="{B900121B-2107-4D98-A773-645B456E7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C7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C7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C7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C7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C7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7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7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7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7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7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C7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C7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C7DC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C7DC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7DC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7DC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7DC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7DC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7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7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7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7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7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7DC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7DC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7DC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7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7DC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7D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Friedrich, Chantal Cheyenne (MATH)</dc:creator>
  <cp:keywords/>
  <dc:description/>
  <cp:lastModifiedBy>Friedrich, Chantal Cheyenne (MATH)</cp:lastModifiedBy>
  <cp:revision>1</cp:revision>
  <dcterms:created xsi:type="dcterms:W3CDTF">2026-08-19T13:52:00Z</dcterms:created>
  <dcterms:modified xsi:type="dcterms:W3CDTF">2026-08-19T13:52:00Z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433f658b-6717-4957-8dbd-2619dbe99e8e</vt:lpwstr>
  </property>
</Properties>
</file>