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E232FA" w14:textId="12F8094E" w:rsidR="00C84315" w:rsidRPr="004E5B48" w:rsidRDefault="00C84315" w:rsidP="00C84315">
      <w:pPr>
        <w:spacing w:before="100" w:beforeAutospacing="1" w:after="100" w:afterAutospacing="1" w:line="240" w:lineRule="auto"/>
        <w:jc w:val="center"/>
        <w:rPr>
          <w:rFonts w:ascii="Arial" w:eastAsia="Times New Roman" w:hAnsi="Arial" w:cs="Arial"/>
          <w:kern w:val="0"/>
          <w:sz w:val="36"/>
          <w:szCs w:val="36"/>
          <w14:ligatures w14:val="none"/>
        </w:rPr>
      </w:pPr>
      <w:r w:rsidRPr="004E5B48">
        <w:rPr>
          <w:rFonts w:ascii="Arial" w:eastAsia="Times New Roman" w:hAnsi="Arial" w:cs="Arial"/>
          <w:kern w:val="0"/>
          <w:sz w:val="36"/>
          <w:szCs w:val="36"/>
          <w14:ligatures w14:val="none"/>
        </w:rPr>
        <w:t>Jordan Wong</w:t>
      </w:r>
    </w:p>
    <w:p w14:paraId="68FEEFFD" w14:textId="57BC5EBA" w:rsidR="00C84315" w:rsidRPr="0061088D" w:rsidRDefault="00C84315" w:rsidP="0061088D">
      <w:pPr>
        <w:jc w:val="center"/>
        <w:rPr>
          <w:rFonts w:ascii="Arial" w:hAnsi="Arial" w:cs="Arial"/>
          <w:sz w:val="28"/>
          <w:szCs w:val="28"/>
        </w:rPr>
      </w:pPr>
      <w:r w:rsidRPr="004E5B48">
        <w:rPr>
          <w:rFonts w:ascii="Arial" w:eastAsia="Times New Roman" w:hAnsi="Arial" w:cs="Arial"/>
          <w:i/>
          <w:iCs/>
          <w:kern w:val="0"/>
          <w:sz w:val="28"/>
          <w:szCs w:val="28"/>
          <w14:ligatures w14:val="none"/>
        </w:rPr>
        <w:t>Marketing Analyst</w:t>
      </w:r>
      <w:r w:rsidRPr="004E5B4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</w:t>
      </w:r>
      <w:hyperlink r:id="rId5" w:tgtFrame="_blank" w:history="1">
        <w:r w:rsidRPr="004E5B48">
          <w:rPr>
            <w:rFonts w:ascii="Arial" w:eastAsia="Times New Roman" w:hAnsi="Arial" w:cs="Arial"/>
            <w:color w:val="0000FF"/>
            <w:kern w:val="0"/>
            <w:sz w:val="28"/>
            <w:szCs w:val="28"/>
            <w:u w:val="single"/>
            <w14:ligatures w14:val="none"/>
          </w:rPr>
          <w:t>jordan.wong@email.com</w:t>
        </w:r>
      </w:hyperlink>
      <w:r w:rsidRPr="004E5B48">
        <w:rPr>
          <w:rFonts w:ascii="Arial" w:eastAsia="Times New Roman" w:hAnsi="Arial" w:cs="Arial"/>
          <w:kern w:val="0"/>
          <w:sz w:val="28"/>
          <w:szCs w:val="28"/>
          <w14:ligatures w14:val="none"/>
        </w:rPr>
        <w:t xml:space="preserve"> | (852) 9876-5432 | </w:t>
      </w:r>
      <w:r w:rsidR="0061088D" w:rsidRPr="0061088D">
        <w:rPr>
          <w:rFonts w:ascii="Arial" w:hAnsi="Arial" w:cs="Arial"/>
          <w:sz w:val="28"/>
          <w:szCs w:val="28"/>
        </w:rPr>
        <w:t>linkedin.com/in/jordanwong-data | Hong Kong</w:t>
      </w:r>
    </w:p>
    <w:p w14:paraId="4C50A251" w14:textId="77777777" w:rsidR="00385A61" w:rsidRDefault="0061088D" w:rsidP="00385A61">
      <w:pPr>
        <w:spacing w:before="100" w:beforeAutospacing="1" w:after="100" w:afterAutospacing="1" w:line="240" w:lineRule="auto"/>
        <w:jc w:val="both"/>
        <w:rPr>
          <w:rFonts w:ascii="Arial" w:eastAsia="Times New Roman" w:hAnsi="Arial" w:cs="Arial"/>
          <w:kern w:val="0"/>
          <w:sz w:val="32"/>
          <w:szCs w:val="32"/>
          <w14:ligatures w14:val="none"/>
        </w:rPr>
      </w:pPr>
      <w:r w:rsidRPr="0061088D">
        <w:rPr>
          <w:rFonts w:ascii="Arial" w:eastAsia="Times New Roman" w:hAnsi="Arial" w:cs="Arial"/>
          <w:kern w:val="0"/>
          <w:sz w:val="32"/>
          <w:szCs w:val="32"/>
          <w14:ligatures w14:val="none"/>
        </w:rPr>
        <w:t>Professional Summary</w:t>
      </w:r>
    </w:p>
    <w:p w14:paraId="71124DE9" w14:textId="77777777" w:rsidR="003065E2" w:rsidRDefault="003065E2" w:rsidP="003065E2">
      <w:pPr>
        <w:pStyle w:val="NormalWeb"/>
      </w:pPr>
      <w:r>
        <w:t>Professional Summary Analytical Marketing Data Analyst with 4 years of experience in data analysis, predictive modeling, and campaign optimization. Strong Python and SQL skills with hands-on exposure to machine learning projects.</w:t>
      </w:r>
    </w:p>
    <w:p w14:paraId="6643C5A6" w14:textId="77777777" w:rsidR="003065E2" w:rsidRDefault="003065E2" w:rsidP="003065E2">
      <w:pPr>
        <w:pStyle w:val="NormalWeb"/>
      </w:pPr>
      <w:r>
        <w:t>Experience Marketing Data Analyst, BrandSphere Marketing (Mar 2022 – Present) • Analyzed marketing campaign data using Python, SQL, and Tableau • Built customer segmentation models and conducted A/B testing • Developed basic predictive models for campaign performance using scikit-learn • Created automated dashboards for stakeholder reporting</w:t>
      </w:r>
    </w:p>
    <w:p w14:paraId="5102619F" w14:textId="77777777" w:rsidR="003065E2" w:rsidRDefault="003065E2" w:rsidP="003065E2">
      <w:pPr>
        <w:pStyle w:val="NormalWeb"/>
      </w:pPr>
      <w:r>
        <w:t>Business Intelligence Analyst, RetailCorp (Sep 2020 – Feb 2022) • Performed data analysis and visualization to support marketing decisions • Supported predictive analytics initiatives on sales data</w:t>
      </w:r>
    </w:p>
    <w:p w14:paraId="6367F550" w14:textId="77777777" w:rsidR="003065E2" w:rsidRDefault="003065E2" w:rsidP="003065E2">
      <w:pPr>
        <w:pStyle w:val="NormalWeb"/>
      </w:pPr>
      <w:r>
        <w:t>Education BBA Business Analytics, Hong Kong Baptist University — 2020</w:t>
      </w:r>
    </w:p>
    <w:p w14:paraId="263AF520" w14:textId="77777777" w:rsidR="003065E2" w:rsidRDefault="003065E2" w:rsidP="003065E2">
      <w:pPr>
        <w:pStyle w:val="NormalWeb"/>
      </w:pPr>
      <w:r>
        <w:t>Skills Python, SQL, scikit-learn, Pandas, Tableau, Power BI, A/B Testing, Data Visualization, Marketing Analytics, Excel</w:t>
      </w:r>
    </w:p>
    <w:p w14:paraId="64463E3D" w14:textId="599E0043" w:rsidR="00470711" w:rsidRPr="004E5B48" w:rsidRDefault="00470711" w:rsidP="003065E2">
      <w:pPr>
        <w:pStyle w:val="NormalWeb"/>
        <w:rPr>
          <w:rFonts w:ascii="Arial" w:hAnsi="Arial" w:cs="Arial"/>
          <w:sz w:val="28"/>
          <w:szCs w:val="28"/>
        </w:rPr>
      </w:pPr>
    </w:p>
    <w:sectPr w:rsidR="00470711" w:rsidRPr="004E5B4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25014"/>
    <w:multiLevelType w:val="multilevel"/>
    <w:tmpl w:val="89924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32F698F"/>
    <w:multiLevelType w:val="multilevel"/>
    <w:tmpl w:val="B02E4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8AB14E0"/>
    <w:multiLevelType w:val="multilevel"/>
    <w:tmpl w:val="FFEA78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A51449"/>
    <w:multiLevelType w:val="multilevel"/>
    <w:tmpl w:val="D85265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CBB66BA"/>
    <w:multiLevelType w:val="multilevel"/>
    <w:tmpl w:val="50AAE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7594193">
    <w:abstractNumId w:val="2"/>
  </w:num>
  <w:num w:numId="2" w16cid:durableId="1200510933">
    <w:abstractNumId w:val="0"/>
  </w:num>
  <w:num w:numId="3" w16cid:durableId="1059062292">
    <w:abstractNumId w:val="4"/>
  </w:num>
  <w:num w:numId="4" w16cid:durableId="1317682505">
    <w:abstractNumId w:val="1"/>
  </w:num>
  <w:num w:numId="5" w16cid:durableId="97348442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4315"/>
    <w:rsid w:val="001E62AF"/>
    <w:rsid w:val="003065E2"/>
    <w:rsid w:val="00385A61"/>
    <w:rsid w:val="00470711"/>
    <w:rsid w:val="004E5B48"/>
    <w:rsid w:val="005E3882"/>
    <w:rsid w:val="0061088D"/>
    <w:rsid w:val="00626F36"/>
    <w:rsid w:val="008F447E"/>
    <w:rsid w:val="009A43AE"/>
    <w:rsid w:val="00AA3E66"/>
    <w:rsid w:val="00C84315"/>
    <w:rsid w:val="00D9359D"/>
    <w:rsid w:val="00E05F02"/>
    <w:rsid w:val="00E60956"/>
    <w:rsid w:val="00FA33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712FC81"/>
  <w15:chartTrackingRefBased/>
  <w15:docId w15:val="{980F2219-2EEF-9E43-B2C4-04C56FFA6C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CA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43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43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431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43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431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43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43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43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43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431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431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431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431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431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43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43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43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43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43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43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43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43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43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43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43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431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431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431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4315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C8431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C84315"/>
    <w:rPr>
      <w:b/>
      <w:bCs/>
    </w:rPr>
  </w:style>
  <w:style w:type="character" w:styleId="Emphasis">
    <w:name w:val="Emphasis"/>
    <w:basedOn w:val="DefaultParagraphFont"/>
    <w:uiPriority w:val="20"/>
    <w:qFormat/>
    <w:rsid w:val="00C84315"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sid w:val="00C8431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jordan.wong@e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172</Words>
  <Characters>985</Characters>
  <Application>Microsoft Office Word</Application>
  <DocSecurity>0</DocSecurity>
  <Lines>8</Lines>
  <Paragraphs>2</Paragraphs>
  <ScaleCrop>false</ScaleCrop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KONG Chun Yi Cheyenne</dc:creator>
  <cp:keywords/>
  <dc:description/>
  <cp:lastModifiedBy>KONG Chun Yi Cheyenne</cp:lastModifiedBy>
  <cp:revision>8</cp:revision>
  <dcterms:created xsi:type="dcterms:W3CDTF">2026-05-21T15:14:00Z</dcterms:created>
  <dcterms:modified xsi:type="dcterms:W3CDTF">2026-05-28T15:43:00Z</dcterms:modified>
</cp:coreProperties>
</file>