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9D668" w14:textId="600B86FC" w:rsidR="00274A9D" w:rsidRDefault="00E9508A" w:rsidP="00E9508A">
      <w:pPr>
        <w:pStyle w:val="a3"/>
        <w:numPr>
          <w:ilvl w:val="0"/>
          <w:numId w:val="1"/>
        </w:numPr>
        <w:ind w:firstLineChars="0"/>
      </w:pPr>
      <w:r>
        <w:rPr>
          <w:rFonts w:hint="eastAsia"/>
        </w:rPr>
        <w:t>在齐次坐标中，我们用n+1维来代表</w:t>
      </w:r>
      <w:r>
        <w:t>n</w:t>
      </w:r>
      <w:r>
        <w:rPr>
          <w:rFonts w:hint="eastAsia"/>
        </w:rPr>
        <w:t>维坐标，</w:t>
      </w:r>
    </w:p>
    <w:p w14:paraId="35466457" w14:textId="4D993F69" w:rsidR="002B4623" w:rsidRDefault="002B4623" w:rsidP="002B4623">
      <w:pPr>
        <w:pStyle w:val="a3"/>
        <w:numPr>
          <w:ilvl w:val="0"/>
          <w:numId w:val="2"/>
        </w:numPr>
        <w:ind w:firstLineChars="0"/>
      </w:pPr>
      <w:r>
        <w:rPr>
          <w:rFonts w:hint="eastAsia"/>
        </w:rPr>
        <w:t>我们可以用将n+1维设为0来表示无穷远处的坐标取代了用∞表示，这在数学上的好处是显而易见的。</w:t>
      </w:r>
    </w:p>
    <w:p w14:paraId="441154E0" w14:textId="4285DB49" w:rsidR="002B4623" w:rsidRDefault="002B4623" w:rsidP="002B4623">
      <w:pPr>
        <w:pStyle w:val="a3"/>
        <w:numPr>
          <w:ilvl w:val="0"/>
          <w:numId w:val="2"/>
        </w:numPr>
        <w:ind w:firstLineChars="0"/>
      </w:pPr>
      <w:r>
        <w:rPr>
          <w:rFonts w:hint="eastAsia"/>
        </w:rPr>
        <w:t>不使用其次坐标时，我们需要用好几个矩阵乘法来分别表示旋转，缩放等操作，但在齐次坐标下我们只需要一个n+1维的方阵即可。此外，如果是平移操作我们还需要矩阵加法，而使用齐次坐标后我们可以用矩阵连乘来表示任意次的各种变换操作。</w:t>
      </w:r>
    </w:p>
    <w:p w14:paraId="243A5218" w14:textId="45FC4E87" w:rsidR="002B4623" w:rsidRDefault="002B4623" w:rsidP="002B4623">
      <w:pPr>
        <w:pStyle w:val="a3"/>
        <w:numPr>
          <w:ilvl w:val="0"/>
          <w:numId w:val="2"/>
        </w:numPr>
        <w:ind w:firstLineChars="0"/>
      </w:pPr>
      <w:r>
        <w:rPr>
          <w:rFonts w:hint="eastAsia"/>
        </w:rPr>
        <w:t>齐次坐标还可以区分点和向量，有时我们将最后一维为0的齐次坐标看成向量坐标</w:t>
      </w:r>
    </w:p>
    <w:p w14:paraId="7B5D7BE3" w14:textId="4E6F8AA3" w:rsidR="00D314A2" w:rsidRDefault="00D314A2" w:rsidP="00D314A2">
      <w:pPr>
        <w:pStyle w:val="a3"/>
        <w:numPr>
          <w:ilvl w:val="0"/>
          <w:numId w:val="1"/>
        </w:numPr>
        <w:ind w:firstLineChars="0"/>
      </w:pPr>
      <w:r w:rsidRPr="00D314A2">
        <w:rPr>
          <w:rFonts w:hint="eastAsia"/>
        </w:rPr>
        <w:t>为什么说求解</w:t>
      </w:r>
      <w:r w:rsidRPr="00D314A2">
        <w:t>KLT光流就是求解一个非线性最小二乘问题？</w:t>
      </w:r>
    </w:p>
    <w:p w14:paraId="2826629D" w14:textId="11C91A39" w:rsidR="00D83870" w:rsidRDefault="00D83870" w:rsidP="00D83870">
      <w:pPr>
        <w:ind w:left="420"/>
      </w:pPr>
      <w:r>
        <w:rPr>
          <w:rFonts w:hint="eastAsia"/>
        </w:rPr>
        <w:t>（1）</w:t>
      </w:r>
      <w:r>
        <w:rPr>
          <w:rFonts w:hint="eastAsia"/>
        </w:rPr>
        <w:t>首先光流问题有几个条件：运动物体的灰度在Δt时间内保持不变/给定邻域内速度向量场变换缓慢/空间具有一致性</w:t>
      </w:r>
    </w:p>
    <w:p w14:paraId="0AF6105B" w14:textId="5E432FA0" w:rsidR="00D314A2" w:rsidRDefault="00D314A2" w:rsidP="00D314A2">
      <w:pPr>
        <w:pStyle w:val="a3"/>
        <w:ind w:left="360" w:firstLineChars="0" w:firstLine="0"/>
      </w:pPr>
      <w:r>
        <w:rPr>
          <w:rFonts w:hint="eastAsia"/>
        </w:rPr>
        <w:t xml:space="preserve"> </w:t>
      </w:r>
      <w:r>
        <w:t xml:space="preserve"> </w:t>
      </w:r>
      <w:r w:rsidR="00D83870">
        <w:rPr>
          <w:noProof/>
        </w:rPr>
        <w:drawing>
          <wp:inline distT="0" distB="0" distL="0" distR="0" wp14:anchorId="7A47A249" wp14:editId="0A5DC212">
            <wp:extent cx="5274310" cy="35128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12820"/>
                    </a:xfrm>
                    <a:prstGeom prst="rect">
                      <a:avLst/>
                    </a:prstGeom>
                    <a:noFill/>
                    <a:ln>
                      <a:noFill/>
                    </a:ln>
                  </pic:spPr>
                </pic:pic>
              </a:graphicData>
            </a:graphic>
          </wp:inline>
        </w:drawing>
      </w:r>
    </w:p>
    <w:p w14:paraId="424D1BD0" w14:textId="7C571CCF" w:rsidR="00D314A2" w:rsidRDefault="00D83870" w:rsidP="00D314A2">
      <w:pPr>
        <w:pStyle w:val="a3"/>
        <w:ind w:left="360" w:firstLineChars="0" w:firstLine="0"/>
      </w:pPr>
      <w:r>
        <w:rPr>
          <w:rFonts w:hint="eastAsia"/>
        </w:rPr>
        <w:t>这就是光流问题的约束方程。</w:t>
      </w:r>
    </w:p>
    <w:p w14:paraId="34F9312E" w14:textId="3ECD41A5" w:rsidR="00D83870" w:rsidRDefault="00D83870" w:rsidP="00D83870">
      <w:pPr>
        <w:ind w:firstLine="360"/>
      </w:pPr>
      <w:r>
        <w:rPr>
          <w:rFonts w:hint="eastAsia"/>
        </w:rPr>
        <w:t>（2）这个问题是一个过约束问题，所以我们的优化目标是最小化光流预测的误差，而平方误差的最小化，就是一个最小二乘问题，我们可以在课件上找到最小二乘问题的定义：</w:t>
      </w:r>
    </w:p>
    <w:p w14:paraId="4AF9B584" w14:textId="3F1DAE2C" w:rsidR="00D83870" w:rsidRDefault="00D83870" w:rsidP="00D83870">
      <w:pPr>
        <w:ind w:firstLine="360"/>
        <w:jc w:val="center"/>
      </w:pPr>
      <w:r>
        <w:rPr>
          <w:noProof/>
        </w:rPr>
        <w:drawing>
          <wp:inline distT="0" distB="0" distL="0" distR="0" wp14:anchorId="74073D0E" wp14:editId="3A983277">
            <wp:extent cx="2738120" cy="1464001"/>
            <wp:effectExtent l="0" t="0" r="508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9514" cy="1491480"/>
                    </a:xfrm>
                    <a:prstGeom prst="rect">
                      <a:avLst/>
                    </a:prstGeom>
                    <a:noFill/>
                    <a:ln>
                      <a:noFill/>
                    </a:ln>
                  </pic:spPr>
                </pic:pic>
              </a:graphicData>
            </a:graphic>
          </wp:inline>
        </w:drawing>
      </w:r>
    </w:p>
    <w:p w14:paraId="006F1534" w14:textId="77777777" w:rsidR="00D83870" w:rsidRDefault="00D83870" w:rsidP="00D83870">
      <w:pPr>
        <w:ind w:firstLine="360"/>
        <w:jc w:val="left"/>
      </w:pPr>
    </w:p>
    <w:p w14:paraId="016C25A7" w14:textId="77777777" w:rsidR="00D83870" w:rsidRDefault="00D83870" w:rsidP="00D83870">
      <w:pPr>
        <w:ind w:firstLine="360"/>
        <w:jc w:val="left"/>
      </w:pPr>
    </w:p>
    <w:p w14:paraId="70AFA13A" w14:textId="408D225D" w:rsidR="00D83870" w:rsidRDefault="00D83870" w:rsidP="00D83870">
      <w:pPr>
        <w:ind w:firstLine="360"/>
        <w:jc w:val="left"/>
      </w:pPr>
      <w:r>
        <w:rPr>
          <w:rFonts w:hint="eastAsia"/>
        </w:rPr>
        <w:lastRenderedPageBreak/>
        <w:t>落实到K</w:t>
      </w:r>
      <w:r>
        <w:t>LT</w:t>
      </w:r>
      <w:r>
        <w:rPr>
          <w:rFonts w:hint="eastAsia"/>
        </w:rPr>
        <w:t>问题上，就是：</w:t>
      </w:r>
    </w:p>
    <w:p w14:paraId="1CD09C89" w14:textId="2CED2AC5" w:rsidR="00D83870" w:rsidRDefault="00D83870" w:rsidP="00D83870">
      <w:pPr>
        <w:ind w:firstLine="360"/>
        <w:jc w:val="left"/>
      </w:pPr>
      <w:r>
        <w:rPr>
          <w:noProof/>
        </w:rPr>
        <w:drawing>
          <wp:inline distT="0" distB="0" distL="0" distR="0" wp14:anchorId="3CA6994A" wp14:editId="2542AD29">
            <wp:extent cx="5267960" cy="2651760"/>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960" cy="2651760"/>
                    </a:xfrm>
                    <a:prstGeom prst="rect">
                      <a:avLst/>
                    </a:prstGeom>
                    <a:noFill/>
                    <a:ln>
                      <a:noFill/>
                    </a:ln>
                  </pic:spPr>
                </pic:pic>
              </a:graphicData>
            </a:graphic>
          </wp:inline>
        </w:drawing>
      </w:r>
    </w:p>
    <w:p w14:paraId="218E9CC3" w14:textId="65FAD0F8" w:rsidR="00D83870" w:rsidRDefault="00D83870" w:rsidP="00D83870">
      <w:pPr>
        <w:ind w:firstLine="360"/>
        <w:jc w:val="left"/>
        <w:rPr>
          <w:rFonts w:hint="eastAsia"/>
        </w:rPr>
      </w:pPr>
      <w:r>
        <w:rPr>
          <w:rFonts w:hint="eastAsia"/>
        </w:rPr>
        <w:t>很明显，这是个最小二乘优化问题。</w:t>
      </w:r>
      <w:bookmarkStart w:id="0" w:name="_GoBack"/>
      <w:bookmarkEnd w:id="0"/>
    </w:p>
    <w:sectPr w:rsidR="00D838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2433A"/>
    <w:multiLevelType w:val="hybridMultilevel"/>
    <w:tmpl w:val="54047BFE"/>
    <w:lvl w:ilvl="0" w:tplc="A588CC1E">
      <w:start w:val="1"/>
      <w:numFmt w:val="decimal"/>
      <w:lvlText w:val="（%1）"/>
      <w:lvlJc w:val="left"/>
      <w:pPr>
        <w:ind w:left="1080" w:hanging="7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69BB7459"/>
    <w:multiLevelType w:val="hybridMultilevel"/>
    <w:tmpl w:val="3B860694"/>
    <w:lvl w:ilvl="0" w:tplc="C804E9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433"/>
    <w:rsid w:val="002152FA"/>
    <w:rsid w:val="002B4623"/>
    <w:rsid w:val="0046059C"/>
    <w:rsid w:val="00835433"/>
    <w:rsid w:val="00D314A2"/>
    <w:rsid w:val="00D83870"/>
    <w:rsid w:val="00E95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F67D"/>
  <w15:chartTrackingRefBased/>
  <w15:docId w15:val="{4E1D1A78-0E7A-4736-954C-20A7304B6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0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65</Words>
  <Characters>371</Characters>
  <Application>Microsoft Office Word</Application>
  <DocSecurity>0</DocSecurity>
  <Lines>3</Lines>
  <Paragraphs>1</Paragraphs>
  <ScaleCrop>false</ScaleCrop>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 梓行</dc:creator>
  <cp:keywords/>
  <dc:description/>
  <cp:lastModifiedBy>雷 梓行</cp:lastModifiedBy>
  <cp:revision>2</cp:revision>
  <dcterms:created xsi:type="dcterms:W3CDTF">2019-11-05T08:24:00Z</dcterms:created>
  <dcterms:modified xsi:type="dcterms:W3CDTF">2019-11-05T09:09:00Z</dcterms:modified>
</cp:coreProperties>
</file>