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9203" w14:textId="77777777" w:rsidR="00EE291C" w:rsidRDefault="00000000">
      <w:pPr>
        <w:spacing w:before="1400" w:after="120"/>
      </w:pPr>
      <w:r>
        <w:rPr>
          <w:rFonts w:ascii="Aptos Display" w:hAnsi="Aptos Display"/>
          <w:b/>
          <w:color w:val="167D8D"/>
          <w:sz w:val="32"/>
        </w:rPr>
        <w:t>ECG LENS</w:t>
      </w:r>
    </w:p>
    <w:p w14:paraId="10C96804" w14:textId="77777777" w:rsidR="00EE291C" w:rsidRDefault="00000000">
      <w:pPr>
        <w:pStyle w:val="Title"/>
        <w:spacing w:after="160"/>
      </w:pPr>
      <w:r>
        <w:t>Experiment Pipeline</w:t>
      </w:r>
      <w:r>
        <w:br/>
        <w:t>Defence Guide</w:t>
      </w:r>
    </w:p>
    <w:p w14:paraId="19A81CA6" w14:textId="77777777" w:rsidR="00EE291C" w:rsidRDefault="00000000">
      <w:pPr>
        <w:pStyle w:val="Subtitle"/>
        <w:spacing w:after="400"/>
      </w:pPr>
      <w:r>
        <w:t>Viva preparation • Decisions, alternatives, results, limitations</w:t>
      </w:r>
    </w:p>
    <w:tbl>
      <w:tblPr>
        <w:tblW w:w="0" w:type="auto"/>
        <w:tblBorders>
          <w:top w:val="single" w:sz="0" w:space="0" w:color="167D8D"/>
          <w:left w:val="single" w:sz="0" w:space="0" w:color="167D8D"/>
          <w:bottom w:val="single" w:sz="0" w:space="0" w:color="167D8D"/>
          <w:right w:val="single" w:sz="0" w:space="0" w:color="167D8D"/>
          <w:insideH w:val="single" w:sz="0" w:space="0" w:color="167D8D"/>
          <w:insideV w:val="single" w:sz="0" w:space="0" w:color="167D8D"/>
        </w:tblBorders>
        <w:tblLayout w:type="fixed"/>
        <w:tblLook w:val="04A0" w:firstRow="1" w:lastRow="0" w:firstColumn="1" w:lastColumn="0" w:noHBand="0" w:noVBand="1"/>
      </w:tblPr>
      <w:tblGrid>
        <w:gridCol w:w="9936"/>
      </w:tblGrid>
      <w:tr w:rsidR="00EE291C" w14:paraId="34274C7B" w14:textId="77777777">
        <w:tc>
          <w:tcPr>
            <w:tcW w:w="9936" w:type="dxa"/>
            <w:shd w:val="clear" w:color="auto" w:fill="167D8D"/>
            <w:tcMar>
              <w:top w:w="20" w:type="dxa"/>
              <w:left w:w="20" w:type="dxa"/>
              <w:bottom w:w="20" w:type="dxa"/>
              <w:right w:w="20" w:type="dxa"/>
            </w:tcMar>
          </w:tcPr>
          <w:p w14:paraId="615FD2CF" w14:textId="77777777" w:rsidR="00EE291C" w:rsidRDefault="00EE291C"/>
        </w:tc>
      </w:tr>
    </w:tbl>
    <w:p w14:paraId="62ADD922" w14:textId="77777777" w:rsidR="00EE291C" w:rsidRDefault="00EE291C"/>
    <w:tbl>
      <w:tblPr>
        <w:tblW w:w="0" w:type="auto"/>
        <w:jc w:val="center"/>
        <w:tblBorders>
          <w:top w:val="single" w:sz="0" w:space="0" w:color="EAF0F8"/>
          <w:left w:val="single" w:sz="0" w:space="0" w:color="EAF0F8"/>
          <w:bottom w:val="single" w:sz="0" w:space="0" w:color="EAF0F8"/>
          <w:right w:val="single" w:sz="0" w:space="0" w:color="EAF0F8"/>
          <w:insideH w:val="single" w:sz="0" w:space="0" w:color="EAF0F8"/>
          <w:insideV w:val="single" w:sz="0" w:space="0" w:color="EAF0F8"/>
        </w:tblBorders>
        <w:tblLook w:val="04A0" w:firstRow="1" w:lastRow="0" w:firstColumn="1" w:lastColumn="0" w:noHBand="0" w:noVBand="1"/>
      </w:tblPr>
      <w:tblGrid>
        <w:gridCol w:w="10166"/>
      </w:tblGrid>
      <w:tr w:rsidR="00EE291C" w14:paraId="4B3DC365" w14:textId="77777777">
        <w:trPr>
          <w:cantSplit/>
          <w:jc w:val="center"/>
        </w:trPr>
        <w:tc>
          <w:tcPr>
            <w:tcW w:w="10166" w:type="dxa"/>
            <w:shd w:val="clear" w:color="auto" w:fill="EAF0F8"/>
            <w:tcMar>
              <w:top w:w="150" w:type="dxa"/>
              <w:left w:w="180" w:type="dxa"/>
              <w:bottom w:w="150" w:type="dxa"/>
              <w:right w:w="180" w:type="dxa"/>
            </w:tcMar>
          </w:tcPr>
          <w:p w14:paraId="426FCE02" w14:textId="77777777" w:rsidR="00EE291C" w:rsidRDefault="00000000">
            <w:pPr>
              <w:spacing w:after="60"/>
            </w:pPr>
            <w:r>
              <w:rPr>
                <w:rFonts w:ascii="Aptos Display" w:hAnsi="Aptos Display"/>
                <w:b/>
                <w:color w:val="15324B"/>
                <w:sz w:val="21"/>
              </w:rPr>
              <w:t>REFERENCE RUN USED IN THIS GUIDE</w:t>
            </w:r>
          </w:p>
          <w:p w14:paraId="563F08B4" w14:textId="77777777" w:rsidR="00EE291C" w:rsidRDefault="00000000">
            <w:pPr>
              <w:spacing w:after="0" w:line="264" w:lineRule="auto"/>
            </w:pPr>
            <w:r>
              <w:t>The original complete experiment run: 44 of 44 eligible recordings processed; 100,685 heartbeat examples; selected validation ensemble = class-weighted Linear SVM + XGBoost + AdaBoost; validation macro-F1 = 0.5460.</w:t>
            </w:r>
          </w:p>
        </w:tc>
      </w:tr>
    </w:tbl>
    <w:p w14:paraId="1B7DEA03" w14:textId="77777777" w:rsidR="00EE291C" w:rsidRDefault="00EE291C">
      <w:pPr>
        <w:spacing w:after="20"/>
      </w:pPr>
    </w:p>
    <w:p w14:paraId="48873348" w14:textId="77777777" w:rsidR="00EE291C" w:rsidRDefault="00000000">
      <w:pPr>
        <w:pStyle w:val="Heading2"/>
      </w:pPr>
      <w:r>
        <w:t>What this document is for</w:t>
      </w:r>
    </w:p>
    <w:p w14:paraId="05C721DC" w14:textId="77777777" w:rsidR="00EE291C" w:rsidRDefault="00000000">
      <w:r>
        <w:t>A practical oral-defence companion for explaining the experiment notebook from dataset selection through preprocessing, feature engineering, leakage-aware splitting, baseline modelling, class-imbalance handling, voting/stacking comparisons, final test evaluation and model-bundle saving.</w:t>
      </w:r>
    </w:p>
    <w:p w14:paraId="436A9A16" w14:textId="77777777" w:rsidR="00EE291C" w:rsidRDefault="00000000">
      <w:pPr>
        <w:pStyle w:val="Heading2"/>
      </w:pPr>
      <w:r>
        <w:t>Core message</w:t>
      </w:r>
    </w:p>
    <w:p w14:paraId="6BA61B6D" w14:textId="77777777" w:rsidR="00EE291C" w:rsidRDefault="00000000">
      <w:r>
        <w:t>This was an experimental classical-ML pipeline for four-class ECG heartbeat classification. The chosen ensemble is the best by validation macro-F1 among the predefined voting combinations tested in the original complete run; it is not claimed to be universally optimal or clinically validated.</w:t>
      </w:r>
    </w:p>
    <w:p w14:paraId="5E7711D7" w14:textId="77777777" w:rsidR="00EE291C" w:rsidRDefault="00000000">
      <w:pPr>
        <w:pStyle w:val="Heading2"/>
      </w:pPr>
      <w:r>
        <w:t>How to use it</w:t>
      </w:r>
    </w:p>
    <w:p w14:paraId="18F45F04" w14:textId="77777777" w:rsidR="00EE291C" w:rsidRDefault="00000000">
      <w:pPr>
        <w:pStyle w:val="ListBullet"/>
        <w:spacing w:line="254" w:lineRule="auto"/>
      </w:pPr>
      <w:r>
        <w:t>Read Sections 1–9 to understand the decisions and numbers.</w:t>
      </w:r>
    </w:p>
    <w:p w14:paraId="71EDE43B" w14:textId="77777777" w:rsidR="00EE291C" w:rsidRDefault="00000000">
      <w:pPr>
        <w:pStyle w:val="ListBullet"/>
        <w:spacing w:line="254" w:lineRule="auto"/>
      </w:pPr>
      <w:r>
        <w:t>Practise the viva answers in Sections 10–11 aloud; adapt the wording naturally.</w:t>
      </w:r>
    </w:p>
    <w:p w14:paraId="4E59AC16" w14:textId="77777777" w:rsidR="00EE291C" w:rsidRDefault="00000000">
      <w:pPr>
        <w:pStyle w:val="ListBullet"/>
        <w:spacing w:line="254" w:lineRule="auto"/>
      </w:pPr>
      <w:r>
        <w:t>Use the final “numbers to remember” page the night before the discussion.</w:t>
      </w:r>
    </w:p>
    <w:p w14:paraId="612B9D2F" w14:textId="77777777" w:rsidR="00EE291C" w:rsidRDefault="00000000">
      <w:pPr>
        <w:spacing w:after="0"/>
      </w:pPr>
      <w:r>
        <w:rPr>
          <w:i/>
          <w:color w:val="5C6970"/>
          <w:sz w:val="16"/>
        </w:rPr>
        <w:t>Source basis: the notebook snapshot named “mit-bih-ipynb (13).ipynb” supplied in this conversation and the original complete-run outputs recorded in the conversation. This guide deliberately does not mix in the later rerun that failed to download record 202.</w:t>
      </w:r>
    </w:p>
    <w:p w14:paraId="613A0211" w14:textId="77777777" w:rsidR="00EE291C" w:rsidRDefault="00000000">
      <w:r>
        <w:br w:type="page"/>
      </w:r>
    </w:p>
    <w:p w14:paraId="096E38E5" w14:textId="77777777" w:rsidR="00EE291C" w:rsidRDefault="00000000">
      <w:pPr>
        <w:pStyle w:val="Heading1"/>
      </w:pPr>
      <w:r>
        <w:lastRenderedPageBreak/>
        <w:t>1. The project in one minute</w:t>
      </w:r>
    </w:p>
    <w:p w14:paraId="64896030" w14:textId="77777777" w:rsidR="00EE291C" w:rsidRDefault="00000000">
      <w:r>
        <w:t>Suggested opening answer:</w:t>
      </w:r>
    </w:p>
    <w:tbl>
      <w:tblPr>
        <w:tblW w:w="0" w:type="auto"/>
        <w:jc w:val="center"/>
        <w:tblBorders>
          <w:top w:val="single" w:sz="0" w:space="0" w:color="EAF3F5"/>
          <w:left w:val="single" w:sz="0" w:space="0" w:color="EAF3F5"/>
          <w:bottom w:val="single" w:sz="0" w:space="0" w:color="EAF3F5"/>
          <w:right w:val="single" w:sz="0" w:space="0" w:color="EAF3F5"/>
          <w:insideH w:val="single" w:sz="0" w:space="0" w:color="EAF3F5"/>
          <w:insideV w:val="single" w:sz="0" w:space="0" w:color="EAF3F5"/>
        </w:tblBorders>
        <w:tblLook w:val="04A0" w:firstRow="1" w:lastRow="0" w:firstColumn="1" w:lastColumn="0" w:noHBand="0" w:noVBand="1"/>
      </w:tblPr>
      <w:tblGrid>
        <w:gridCol w:w="10166"/>
      </w:tblGrid>
      <w:tr w:rsidR="00EE291C" w14:paraId="1D355C79" w14:textId="77777777">
        <w:trPr>
          <w:cantSplit/>
          <w:jc w:val="center"/>
        </w:trPr>
        <w:tc>
          <w:tcPr>
            <w:tcW w:w="10166" w:type="dxa"/>
            <w:shd w:val="clear" w:color="auto" w:fill="EAF3F5"/>
            <w:tcMar>
              <w:top w:w="150" w:type="dxa"/>
              <w:left w:w="180" w:type="dxa"/>
              <w:bottom w:w="150" w:type="dxa"/>
              <w:right w:w="180" w:type="dxa"/>
            </w:tcMar>
          </w:tcPr>
          <w:p w14:paraId="053BF7B8" w14:textId="77777777" w:rsidR="00EE291C" w:rsidRDefault="00000000">
            <w:pPr>
              <w:spacing w:after="60"/>
            </w:pPr>
            <w:r>
              <w:rPr>
                <w:rFonts w:ascii="Aptos Display" w:hAnsi="Aptos Display"/>
                <w:b/>
                <w:color w:val="15324B"/>
                <w:sz w:val="21"/>
              </w:rPr>
              <w:t>60–90 SECOND OPENING</w:t>
            </w:r>
          </w:p>
          <w:p w14:paraId="689AFEFF" w14:textId="77777777" w:rsidR="00EE291C" w:rsidRDefault="00000000">
            <w:pPr>
              <w:spacing w:after="0" w:line="264" w:lineRule="auto"/>
            </w:pPr>
            <w:r>
              <w:t>“ECG Lens is a classical machine-learning experiment for classifying individual ECG heartbeats into four AAMI-style groups: N, S, V and F. I inspected the MIT-BIH annotations, excluded four paced recordings under the selected protocol, filtered the MLII lead, and extracted fixed 216-sample heartbeat windows. I combined those waveform values with eight amplitude/QRS statistics and two RR-interval features, producing 226 features per heartbeat. I then used subject-grouped train, validation and test partitions to reduce patient leakage, compared Logistic Regression, Linear SVM, Random Forest, AdaBoost and XGBoost, and explored class weighting, hard voting and stacking. The SVM + XGBoost + AdaBoost voting combination had the best validation macro-F1 among the predefined voting combinations, at 0.5460. On the untouched held-out test partition it achieved 86.32% accuracy, 56.87% balanced accuracy and 0.5161 macro-F1. The minority-class results remain limited, so I present this as an educational prototype and an experiment in handling imbalanced classification, not a clinical diagnostic tool.”</w:t>
            </w:r>
          </w:p>
        </w:tc>
      </w:tr>
    </w:tbl>
    <w:p w14:paraId="23294DA6" w14:textId="77777777" w:rsidR="00EE291C" w:rsidRDefault="00EE291C">
      <w:pPr>
        <w:spacing w:after="20"/>
      </w:pPr>
    </w:p>
    <w:p w14:paraId="02949BEC" w14:textId="77777777" w:rsidR="00EE291C" w:rsidRDefault="00000000">
      <w:pPr>
        <w:pStyle w:val="Heading2"/>
      </w:pPr>
      <w:r>
        <w:t>Pipeline at a glance</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584"/>
        <w:gridCol w:w="3744"/>
        <w:gridCol w:w="4608"/>
      </w:tblGrid>
      <w:tr w:rsidR="00EE291C" w14:paraId="7B9C1EE3" w14:textId="77777777">
        <w:trPr>
          <w:cantSplit/>
          <w:tblHeader/>
          <w:jc w:val="center"/>
        </w:trPr>
        <w:tc>
          <w:tcPr>
            <w:tcW w:w="1584" w:type="dxa"/>
            <w:shd w:val="clear" w:color="auto" w:fill="15324B"/>
            <w:tcMar>
              <w:top w:w="90" w:type="dxa"/>
              <w:left w:w="110" w:type="dxa"/>
              <w:bottom w:w="90" w:type="dxa"/>
              <w:right w:w="110" w:type="dxa"/>
            </w:tcMar>
            <w:vAlign w:val="center"/>
          </w:tcPr>
          <w:p w14:paraId="1A2E4C35" w14:textId="77777777" w:rsidR="00EE291C" w:rsidRDefault="00000000">
            <w:pPr>
              <w:spacing w:after="0" w:line="252" w:lineRule="auto"/>
            </w:pPr>
            <w:r>
              <w:rPr>
                <w:b/>
                <w:color w:val="FFFFFF"/>
                <w:sz w:val="16"/>
              </w:rPr>
              <w:t>Stage</w:t>
            </w:r>
          </w:p>
        </w:tc>
        <w:tc>
          <w:tcPr>
            <w:tcW w:w="3744" w:type="dxa"/>
            <w:shd w:val="clear" w:color="auto" w:fill="15324B"/>
            <w:tcMar>
              <w:top w:w="90" w:type="dxa"/>
              <w:left w:w="110" w:type="dxa"/>
              <w:bottom w:w="90" w:type="dxa"/>
              <w:right w:w="110" w:type="dxa"/>
            </w:tcMar>
            <w:vAlign w:val="center"/>
          </w:tcPr>
          <w:p w14:paraId="7D2E4BD1" w14:textId="77777777" w:rsidR="00EE291C" w:rsidRDefault="00000000">
            <w:pPr>
              <w:spacing w:after="0" w:line="252" w:lineRule="auto"/>
            </w:pPr>
            <w:r>
              <w:rPr>
                <w:b/>
                <w:color w:val="FFFFFF"/>
                <w:sz w:val="16"/>
              </w:rPr>
              <w:t>Input → operation</w:t>
            </w:r>
          </w:p>
        </w:tc>
        <w:tc>
          <w:tcPr>
            <w:tcW w:w="4608" w:type="dxa"/>
            <w:shd w:val="clear" w:color="auto" w:fill="15324B"/>
            <w:tcMar>
              <w:top w:w="90" w:type="dxa"/>
              <w:left w:w="110" w:type="dxa"/>
              <w:bottom w:w="90" w:type="dxa"/>
              <w:right w:w="110" w:type="dxa"/>
            </w:tcMar>
            <w:vAlign w:val="center"/>
          </w:tcPr>
          <w:p w14:paraId="741F9B77" w14:textId="77777777" w:rsidR="00EE291C" w:rsidRDefault="00000000">
            <w:pPr>
              <w:spacing w:after="0" w:line="252" w:lineRule="auto"/>
            </w:pPr>
            <w:r>
              <w:rPr>
                <w:b/>
                <w:color w:val="FFFFFF"/>
                <w:sz w:val="16"/>
              </w:rPr>
              <w:t>Output / reason</w:t>
            </w:r>
          </w:p>
        </w:tc>
      </w:tr>
      <w:tr w:rsidR="00EE291C" w14:paraId="11EB2F1C" w14:textId="77777777">
        <w:trPr>
          <w:cantSplit/>
          <w:jc w:val="center"/>
        </w:trPr>
        <w:tc>
          <w:tcPr>
            <w:tcW w:w="1584" w:type="dxa"/>
            <w:shd w:val="clear" w:color="auto" w:fill="EAF3F5"/>
            <w:tcMar>
              <w:top w:w="90" w:type="dxa"/>
              <w:left w:w="110" w:type="dxa"/>
              <w:bottom w:w="90" w:type="dxa"/>
              <w:right w:w="110" w:type="dxa"/>
            </w:tcMar>
            <w:vAlign w:val="center"/>
          </w:tcPr>
          <w:p w14:paraId="2F59D1A4" w14:textId="77777777" w:rsidR="00EE291C" w:rsidRDefault="00000000">
            <w:pPr>
              <w:spacing w:after="0" w:line="252" w:lineRule="auto"/>
            </w:pPr>
            <w:r>
              <w:rPr>
                <w:b/>
                <w:sz w:val="16"/>
              </w:rPr>
              <w:t>1. Data inspection</w:t>
            </w:r>
          </w:p>
        </w:tc>
        <w:tc>
          <w:tcPr>
            <w:tcW w:w="3744" w:type="dxa"/>
            <w:tcMar>
              <w:top w:w="90" w:type="dxa"/>
              <w:left w:w="110" w:type="dxa"/>
              <w:bottom w:w="90" w:type="dxa"/>
              <w:right w:w="110" w:type="dxa"/>
            </w:tcMar>
            <w:vAlign w:val="center"/>
          </w:tcPr>
          <w:p w14:paraId="23CC5F11" w14:textId="77777777" w:rsidR="00EE291C" w:rsidRDefault="00000000">
            <w:pPr>
              <w:spacing w:after="0" w:line="252" w:lineRule="auto"/>
            </w:pPr>
            <w:r>
              <w:rPr>
                <w:sz w:val="16"/>
              </w:rPr>
              <w:t>MIT-BIH ECG waveforms + expert annotation files</w:t>
            </w:r>
          </w:p>
        </w:tc>
        <w:tc>
          <w:tcPr>
            <w:tcW w:w="4608" w:type="dxa"/>
            <w:tcMar>
              <w:top w:w="90" w:type="dxa"/>
              <w:left w:w="110" w:type="dxa"/>
              <w:bottom w:w="90" w:type="dxa"/>
              <w:right w:w="110" w:type="dxa"/>
            </w:tcMar>
            <w:vAlign w:val="center"/>
          </w:tcPr>
          <w:p w14:paraId="7267C486" w14:textId="77777777" w:rsidR="00EE291C" w:rsidRDefault="00000000">
            <w:pPr>
              <w:spacing w:after="0" w:line="252" w:lineRule="auto"/>
            </w:pPr>
            <w:r>
              <w:rPr>
                <w:sz w:val="16"/>
              </w:rPr>
              <w:t>Understand signal channels, annotation symbols and label imbalance.</w:t>
            </w:r>
          </w:p>
        </w:tc>
      </w:tr>
      <w:tr w:rsidR="00EE291C" w14:paraId="4428A679" w14:textId="77777777">
        <w:trPr>
          <w:cantSplit/>
          <w:jc w:val="center"/>
        </w:trPr>
        <w:tc>
          <w:tcPr>
            <w:tcW w:w="1584" w:type="dxa"/>
            <w:shd w:val="clear" w:color="auto" w:fill="F5F8F9"/>
            <w:tcMar>
              <w:top w:w="90" w:type="dxa"/>
              <w:left w:w="110" w:type="dxa"/>
              <w:bottom w:w="90" w:type="dxa"/>
              <w:right w:w="110" w:type="dxa"/>
            </w:tcMar>
            <w:vAlign w:val="center"/>
          </w:tcPr>
          <w:p w14:paraId="067B0457" w14:textId="77777777" w:rsidR="00EE291C" w:rsidRDefault="00000000">
            <w:pPr>
              <w:spacing w:after="0" w:line="252" w:lineRule="auto"/>
            </w:pPr>
            <w:r>
              <w:rPr>
                <w:b/>
                <w:sz w:val="16"/>
              </w:rPr>
              <w:t>2. Target definition</w:t>
            </w:r>
          </w:p>
        </w:tc>
        <w:tc>
          <w:tcPr>
            <w:tcW w:w="3744" w:type="dxa"/>
            <w:shd w:val="clear" w:color="auto" w:fill="F5F8F9"/>
            <w:tcMar>
              <w:top w:w="90" w:type="dxa"/>
              <w:left w:w="110" w:type="dxa"/>
              <w:bottom w:w="90" w:type="dxa"/>
              <w:right w:w="110" w:type="dxa"/>
            </w:tcMar>
            <w:vAlign w:val="center"/>
          </w:tcPr>
          <w:p w14:paraId="386235CD" w14:textId="77777777" w:rsidR="00EE291C" w:rsidRDefault="00000000">
            <w:pPr>
              <w:spacing w:after="0" w:line="252" w:lineRule="auto"/>
            </w:pPr>
            <w:r>
              <w:rPr>
                <w:sz w:val="16"/>
              </w:rPr>
              <w:t>Raw beat symbols → N / S / V / F</w:t>
            </w:r>
          </w:p>
        </w:tc>
        <w:tc>
          <w:tcPr>
            <w:tcW w:w="4608" w:type="dxa"/>
            <w:shd w:val="clear" w:color="auto" w:fill="F5F8F9"/>
            <w:tcMar>
              <w:top w:w="90" w:type="dxa"/>
              <w:left w:w="110" w:type="dxa"/>
              <w:bottom w:w="90" w:type="dxa"/>
              <w:right w:w="110" w:type="dxa"/>
            </w:tcMar>
            <w:vAlign w:val="center"/>
          </w:tcPr>
          <w:p w14:paraId="2AB6DC28" w14:textId="77777777" w:rsidR="00EE291C" w:rsidRDefault="00000000">
            <w:pPr>
              <w:spacing w:after="0" w:line="252" w:lineRule="auto"/>
            </w:pPr>
            <w:r>
              <w:rPr>
                <w:sz w:val="16"/>
              </w:rPr>
              <w:t>A focused four-class classification problem; Q is excluded.</w:t>
            </w:r>
          </w:p>
        </w:tc>
      </w:tr>
      <w:tr w:rsidR="00EE291C" w14:paraId="7B4F2D19" w14:textId="77777777">
        <w:trPr>
          <w:cantSplit/>
          <w:jc w:val="center"/>
        </w:trPr>
        <w:tc>
          <w:tcPr>
            <w:tcW w:w="1584" w:type="dxa"/>
            <w:shd w:val="clear" w:color="auto" w:fill="EAF3F5"/>
            <w:tcMar>
              <w:top w:w="90" w:type="dxa"/>
              <w:left w:w="110" w:type="dxa"/>
              <w:bottom w:w="90" w:type="dxa"/>
              <w:right w:w="110" w:type="dxa"/>
            </w:tcMar>
            <w:vAlign w:val="center"/>
          </w:tcPr>
          <w:p w14:paraId="668755C8" w14:textId="77777777" w:rsidR="00EE291C" w:rsidRDefault="00000000">
            <w:pPr>
              <w:spacing w:after="0" w:line="252" w:lineRule="auto"/>
            </w:pPr>
            <w:r>
              <w:rPr>
                <w:b/>
                <w:sz w:val="16"/>
              </w:rPr>
              <w:t>3. Preprocessing</w:t>
            </w:r>
          </w:p>
        </w:tc>
        <w:tc>
          <w:tcPr>
            <w:tcW w:w="3744" w:type="dxa"/>
            <w:tcMar>
              <w:top w:w="90" w:type="dxa"/>
              <w:left w:w="110" w:type="dxa"/>
              <w:bottom w:w="90" w:type="dxa"/>
              <w:right w:w="110" w:type="dxa"/>
            </w:tcMar>
            <w:vAlign w:val="center"/>
          </w:tcPr>
          <w:p w14:paraId="70F2D416" w14:textId="77777777" w:rsidR="00EE291C" w:rsidRDefault="00000000">
            <w:pPr>
              <w:spacing w:after="0" w:line="252" w:lineRule="auto"/>
            </w:pPr>
            <w:r>
              <w:rPr>
                <w:sz w:val="16"/>
              </w:rPr>
              <w:t>MLII → 4th-order Butterworth 0.5–40 Hz, zero-phase</w:t>
            </w:r>
          </w:p>
        </w:tc>
        <w:tc>
          <w:tcPr>
            <w:tcW w:w="4608" w:type="dxa"/>
            <w:tcMar>
              <w:top w:w="90" w:type="dxa"/>
              <w:left w:w="110" w:type="dxa"/>
              <w:bottom w:w="90" w:type="dxa"/>
              <w:right w:w="110" w:type="dxa"/>
            </w:tcMar>
            <w:vAlign w:val="center"/>
          </w:tcPr>
          <w:p w14:paraId="2EBF488E" w14:textId="77777777" w:rsidR="00EE291C" w:rsidRDefault="00000000">
            <w:pPr>
              <w:spacing w:after="0" w:line="252" w:lineRule="auto"/>
            </w:pPr>
            <w:r>
              <w:rPr>
                <w:sz w:val="16"/>
              </w:rPr>
              <w:t>Reduced baseline drift/high-frequency components while retaining visible QRS morphology.</w:t>
            </w:r>
          </w:p>
        </w:tc>
      </w:tr>
      <w:tr w:rsidR="00EE291C" w14:paraId="053C1A36" w14:textId="77777777">
        <w:trPr>
          <w:cantSplit/>
          <w:jc w:val="center"/>
        </w:trPr>
        <w:tc>
          <w:tcPr>
            <w:tcW w:w="1584" w:type="dxa"/>
            <w:shd w:val="clear" w:color="auto" w:fill="F5F8F9"/>
            <w:tcMar>
              <w:top w:w="90" w:type="dxa"/>
              <w:left w:w="110" w:type="dxa"/>
              <w:bottom w:w="90" w:type="dxa"/>
              <w:right w:w="110" w:type="dxa"/>
            </w:tcMar>
            <w:vAlign w:val="center"/>
          </w:tcPr>
          <w:p w14:paraId="27821D28" w14:textId="77777777" w:rsidR="00EE291C" w:rsidRDefault="00000000">
            <w:pPr>
              <w:spacing w:after="0" w:line="252" w:lineRule="auto"/>
            </w:pPr>
            <w:r>
              <w:rPr>
                <w:b/>
                <w:sz w:val="16"/>
              </w:rPr>
              <w:t>4. Segmentation</w:t>
            </w:r>
          </w:p>
        </w:tc>
        <w:tc>
          <w:tcPr>
            <w:tcW w:w="3744" w:type="dxa"/>
            <w:shd w:val="clear" w:color="auto" w:fill="F5F8F9"/>
            <w:tcMar>
              <w:top w:w="90" w:type="dxa"/>
              <w:left w:w="110" w:type="dxa"/>
              <w:bottom w:w="90" w:type="dxa"/>
              <w:right w:w="110" w:type="dxa"/>
            </w:tcMar>
            <w:vAlign w:val="center"/>
          </w:tcPr>
          <w:p w14:paraId="45A551C9" w14:textId="77777777" w:rsidR="00EE291C" w:rsidRDefault="00000000">
            <w:pPr>
              <w:spacing w:after="0" w:line="252" w:lineRule="auto"/>
            </w:pPr>
            <w:r>
              <w:rPr>
                <w:sz w:val="16"/>
              </w:rPr>
              <w:t>Annotation sample ± 0.2 s before / 0.4 s after</w:t>
            </w:r>
          </w:p>
        </w:tc>
        <w:tc>
          <w:tcPr>
            <w:tcW w:w="4608" w:type="dxa"/>
            <w:shd w:val="clear" w:color="auto" w:fill="F5F8F9"/>
            <w:tcMar>
              <w:top w:w="90" w:type="dxa"/>
              <w:left w:w="110" w:type="dxa"/>
              <w:bottom w:w="90" w:type="dxa"/>
              <w:right w:w="110" w:type="dxa"/>
            </w:tcMar>
            <w:vAlign w:val="center"/>
          </w:tcPr>
          <w:p w14:paraId="723F6615" w14:textId="77777777" w:rsidR="00EE291C" w:rsidRDefault="00000000">
            <w:pPr>
              <w:spacing w:after="0" w:line="252" w:lineRule="auto"/>
            </w:pPr>
            <w:r>
              <w:rPr>
                <w:sz w:val="16"/>
              </w:rPr>
              <w:t>216-value heartbeat window at 360 Hz.</w:t>
            </w:r>
          </w:p>
        </w:tc>
      </w:tr>
      <w:tr w:rsidR="00EE291C" w14:paraId="24E1EA9A" w14:textId="77777777">
        <w:trPr>
          <w:cantSplit/>
          <w:jc w:val="center"/>
        </w:trPr>
        <w:tc>
          <w:tcPr>
            <w:tcW w:w="1584" w:type="dxa"/>
            <w:shd w:val="clear" w:color="auto" w:fill="EAF3F5"/>
            <w:tcMar>
              <w:top w:w="90" w:type="dxa"/>
              <w:left w:w="110" w:type="dxa"/>
              <w:bottom w:w="90" w:type="dxa"/>
              <w:right w:w="110" w:type="dxa"/>
            </w:tcMar>
            <w:vAlign w:val="center"/>
          </w:tcPr>
          <w:p w14:paraId="6DC6305A" w14:textId="77777777" w:rsidR="00EE291C" w:rsidRDefault="00000000">
            <w:pPr>
              <w:spacing w:after="0" w:line="252" w:lineRule="auto"/>
            </w:pPr>
            <w:r>
              <w:rPr>
                <w:b/>
                <w:sz w:val="16"/>
              </w:rPr>
              <w:t>5. Features</w:t>
            </w:r>
          </w:p>
        </w:tc>
        <w:tc>
          <w:tcPr>
            <w:tcW w:w="3744" w:type="dxa"/>
            <w:tcMar>
              <w:top w:w="90" w:type="dxa"/>
              <w:left w:w="110" w:type="dxa"/>
              <w:bottom w:w="90" w:type="dxa"/>
              <w:right w:w="110" w:type="dxa"/>
            </w:tcMar>
            <w:vAlign w:val="center"/>
          </w:tcPr>
          <w:p w14:paraId="6739E960" w14:textId="77777777" w:rsidR="00EE291C" w:rsidRDefault="00000000">
            <w:pPr>
              <w:spacing w:after="0" w:line="252" w:lineRule="auto"/>
            </w:pPr>
            <w:r>
              <w:rPr>
                <w:sz w:val="16"/>
              </w:rPr>
              <w:t>216 waveform + 8 summary/QRS + 2 RR values</w:t>
            </w:r>
          </w:p>
        </w:tc>
        <w:tc>
          <w:tcPr>
            <w:tcW w:w="4608" w:type="dxa"/>
            <w:tcMar>
              <w:top w:w="90" w:type="dxa"/>
              <w:left w:w="110" w:type="dxa"/>
              <w:bottom w:w="90" w:type="dxa"/>
              <w:right w:w="110" w:type="dxa"/>
            </w:tcMar>
            <w:vAlign w:val="center"/>
          </w:tcPr>
          <w:p w14:paraId="33BAEB4E" w14:textId="77777777" w:rsidR="00EE291C" w:rsidRDefault="00000000">
            <w:pPr>
              <w:spacing w:after="0" w:line="252" w:lineRule="auto"/>
            </w:pPr>
            <w:r>
              <w:rPr>
                <w:sz w:val="16"/>
              </w:rPr>
              <w:t>226 model inputs; RR boundary values may be missing.</w:t>
            </w:r>
          </w:p>
        </w:tc>
      </w:tr>
      <w:tr w:rsidR="00EE291C" w14:paraId="13A4C373" w14:textId="77777777">
        <w:trPr>
          <w:cantSplit/>
          <w:jc w:val="center"/>
        </w:trPr>
        <w:tc>
          <w:tcPr>
            <w:tcW w:w="1584" w:type="dxa"/>
            <w:shd w:val="clear" w:color="auto" w:fill="F5F8F9"/>
            <w:tcMar>
              <w:top w:w="90" w:type="dxa"/>
              <w:left w:w="110" w:type="dxa"/>
              <w:bottom w:w="90" w:type="dxa"/>
              <w:right w:w="110" w:type="dxa"/>
            </w:tcMar>
            <w:vAlign w:val="center"/>
          </w:tcPr>
          <w:p w14:paraId="09F1D291" w14:textId="77777777" w:rsidR="00EE291C" w:rsidRDefault="00000000">
            <w:pPr>
              <w:spacing w:after="0" w:line="252" w:lineRule="auto"/>
            </w:pPr>
            <w:r>
              <w:rPr>
                <w:b/>
                <w:sz w:val="16"/>
              </w:rPr>
              <w:t>6. Split</w:t>
            </w:r>
          </w:p>
        </w:tc>
        <w:tc>
          <w:tcPr>
            <w:tcW w:w="3744" w:type="dxa"/>
            <w:shd w:val="clear" w:color="auto" w:fill="F5F8F9"/>
            <w:tcMar>
              <w:top w:w="90" w:type="dxa"/>
              <w:left w:w="110" w:type="dxa"/>
              <w:bottom w:w="90" w:type="dxa"/>
              <w:right w:w="110" w:type="dxa"/>
            </w:tcMar>
            <w:vAlign w:val="center"/>
          </w:tcPr>
          <w:p w14:paraId="1D27B622" w14:textId="77777777" w:rsidR="00EE291C" w:rsidRDefault="00000000">
            <w:pPr>
              <w:spacing w:after="0" w:line="252" w:lineRule="auto"/>
            </w:pPr>
            <w:r>
              <w:rPr>
                <w:sz w:val="16"/>
              </w:rPr>
              <w:t>StratifiedGroupKFold with subject groups preserved</w:t>
            </w:r>
          </w:p>
        </w:tc>
        <w:tc>
          <w:tcPr>
            <w:tcW w:w="4608" w:type="dxa"/>
            <w:shd w:val="clear" w:color="auto" w:fill="F5F8F9"/>
            <w:tcMar>
              <w:top w:w="90" w:type="dxa"/>
              <w:left w:w="110" w:type="dxa"/>
              <w:bottom w:w="90" w:type="dxa"/>
              <w:right w:w="110" w:type="dxa"/>
            </w:tcMar>
            <w:vAlign w:val="center"/>
          </w:tcPr>
          <w:p w14:paraId="1782E556" w14:textId="77777777" w:rsidR="00EE291C" w:rsidRDefault="00000000">
            <w:pPr>
              <w:spacing w:after="0" w:line="252" w:lineRule="auto"/>
            </w:pPr>
            <w:r>
              <w:rPr>
                <w:sz w:val="16"/>
              </w:rPr>
              <w:t>Training 58,295; validation 18,869; test 23,521 examples.</w:t>
            </w:r>
          </w:p>
        </w:tc>
      </w:tr>
      <w:tr w:rsidR="00EE291C" w14:paraId="0F666FF6" w14:textId="77777777">
        <w:trPr>
          <w:cantSplit/>
          <w:jc w:val="center"/>
        </w:trPr>
        <w:tc>
          <w:tcPr>
            <w:tcW w:w="1584" w:type="dxa"/>
            <w:shd w:val="clear" w:color="auto" w:fill="EAF3F5"/>
            <w:tcMar>
              <w:top w:w="90" w:type="dxa"/>
              <w:left w:w="110" w:type="dxa"/>
              <w:bottom w:w="90" w:type="dxa"/>
              <w:right w:w="110" w:type="dxa"/>
            </w:tcMar>
            <w:vAlign w:val="center"/>
          </w:tcPr>
          <w:p w14:paraId="32EAD6E3" w14:textId="77777777" w:rsidR="00EE291C" w:rsidRDefault="00000000">
            <w:pPr>
              <w:spacing w:after="0" w:line="252" w:lineRule="auto"/>
            </w:pPr>
            <w:r>
              <w:rPr>
                <w:b/>
                <w:sz w:val="16"/>
              </w:rPr>
              <w:t>7. Experiments</w:t>
            </w:r>
          </w:p>
        </w:tc>
        <w:tc>
          <w:tcPr>
            <w:tcW w:w="3744" w:type="dxa"/>
            <w:tcMar>
              <w:top w:w="90" w:type="dxa"/>
              <w:left w:w="110" w:type="dxa"/>
              <w:bottom w:w="90" w:type="dxa"/>
              <w:right w:w="110" w:type="dxa"/>
            </w:tcMar>
            <w:vAlign w:val="center"/>
          </w:tcPr>
          <w:p w14:paraId="7642A092" w14:textId="77777777" w:rsidR="00EE291C" w:rsidRDefault="00000000">
            <w:pPr>
              <w:spacing w:after="0" w:line="252" w:lineRule="auto"/>
            </w:pPr>
            <w:r>
              <w:rPr>
                <w:sz w:val="16"/>
              </w:rPr>
              <w:t>Baselines → tuning → class weighting → boosting → voting/stacking</w:t>
            </w:r>
          </w:p>
        </w:tc>
        <w:tc>
          <w:tcPr>
            <w:tcW w:w="4608" w:type="dxa"/>
            <w:tcMar>
              <w:top w:w="90" w:type="dxa"/>
              <w:left w:w="110" w:type="dxa"/>
              <w:bottom w:w="90" w:type="dxa"/>
              <w:right w:w="110" w:type="dxa"/>
            </w:tcMar>
            <w:vAlign w:val="center"/>
          </w:tcPr>
          <w:p w14:paraId="751706A2" w14:textId="77777777" w:rsidR="00EE291C" w:rsidRDefault="00000000">
            <w:pPr>
              <w:spacing w:after="0" w:line="252" w:lineRule="auto"/>
            </w:pPr>
            <w:r>
              <w:rPr>
                <w:sz w:val="16"/>
              </w:rPr>
              <w:t>Select using validation macro-F1, inspect class-level performance.</w:t>
            </w:r>
          </w:p>
        </w:tc>
      </w:tr>
      <w:tr w:rsidR="00EE291C" w14:paraId="25659C3E" w14:textId="77777777">
        <w:trPr>
          <w:cantSplit/>
          <w:jc w:val="center"/>
        </w:trPr>
        <w:tc>
          <w:tcPr>
            <w:tcW w:w="1584" w:type="dxa"/>
            <w:shd w:val="clear" w:color="auto" w:fill="F5F8F9"/>
            <w:tcMar>
              <w:top w:w="90" w:type="dxa"/>
              <w:left w:w="110" w:type="dxa"/>
              <w:bottom w:w="90" w:type="dxa"/>
              <w:right w:w="110" w:type="dxa"/>
            </w:tcMar>
            <w:vAlign w:val="center"/>
          </w:tcPr>
          <w:p w14:paraId="67E1F4A0" w14:textId="77777777" w:rsidR="00EE291C" w:rsidRDefault="00000000">
            <w:pPr>
              <w:spacing w:after="0" w:line="252" w:lineRule="auto"/>
            </w:pPr>
            <w:r>
              <w:rPr>
                <w:b/>
                <w:sz w:val="16"/>
              </w:rPr>
              <w:t>8. Final evaluation</w:t>
            </w:r>
          </w:p>
        </w:tc>
        <w:tc>
          <w:tcPr>
            <w:tcW w:w="3744" w:type="dxa"/>
            <w:shd w:val="clear" w:color="auto" w:fill="F5F8F9"/>
            <w:tcMar>
              <w:top w:w="90" w:type="dxa"/>
              <w:left w:w="110" w:type="dxa"/>
              <w:bottom w:w="90" w:type="dxa"/>
              <w:right w:w="110" w:type="dxa"/>
            </w:tcMar>
            <w:vAlign w:val="center"/>
          </w:tcPr>
          <w:p w14:paraId="62728A2B" w14:textId="3B8F230D" w:rsidR="00EE291C" w:rsidRDefault="00000000">
            <w:pPr>
              <w:spacing w:after="0" w:line="252" w:lineRule="auto"/>
            </w:pPr>
            <w:r>
              <w:rPr>
                <w:sz w:val="16"/>
              </w:rPr>
              <w:t>Chosen vote on held-out test set</w:t>
            </w:r>
            <w:r w:rsidR="002824BA">
              <w:rPr>
                <w:sz w:val="16"/>
              </w:rPr>
              <w:t>, SVM in case of no clear majority</w:t>
            </w:r>
          </w:p>
        </w:tc>
        <w:tc>
          <w:tcPr>
            <w:tcW w:w="4608" w:type="dxa"/>
            <w:shd w:val="clear" w:color="auto" w:fill="F5F8F9"/>
            <w:tcMar>
              <w:top w:w="90" w:type="dxa"/>
              <w:left w:w="110" w:type="dxa"/>
              <w:bottom w:w="90" w:type="dxa"/>
              <w:right w:w="110" w:type="dxa"/>
            </w:tcMar>
            <w:vAlign w:val="center"/>
          </w:tcPr>
          <w:p w14:paraId="5F2B90F9" w14:textId="77777777" w:rsidR="00EE291C" w:rsidRDefault="00000000">
            <w:pPr>
              <w:spacing w:after="0" w:line="252" w:lineRule="auto"/>
            </w:pPr>
            <w:r>
              <w:rPr>
                <w:sz w:val="16"/>
              </w:rPr>
              <w:t>86.32% accuracy; 56.87% balanced accuracy; 0.5161 macro-F1.</w:t>
            </w:r>
          </w:p>
        </w:tc>
      </w:tr>
      <w:tr w:rsidR="00EE291C" w14:paraId="467ED4F9" w14:textId="77777777">
        <w:trPr>
          <w:cantSplit/>
          <w:jc w:val="center"/>
        </w:trPr>
        <w:tc>
          <w:tcPr>
            <w:tcW w:w="1584" w:type="dxa"/>
            <w:shd w:val="clear" w:color="auto" w:fill="EAF3F5"/>
            <w:tcMar>
              <w:top w:w="90" w:type="dxa"/>
              <w:left w:w="110" w:type="dxa"/>
              <w:bottom w:w="90" w:type="dxa"/>
              <w:right w:w="110" w:type="dxa"/>
            </w:tcMar>
            <w:vAlign w:val="center"/>
          </w:tcPr>
          <w:p w14:paraId="4627ACB2" w14:textId="77777777" w:rsidR="00EE291C" w:rsidRDefault="00000000">
            <w:pPr>
              <w:spacing w:after="0" w:line="252" w:lineRule="auto"/>
            </w:pPr>
            <w:r>
              <w:rPr>
                <w:b/>
                <w:sz w:val="16"/>
              </w:rPr>
              <w:t>9. Persistence</w:t>
            </w:r>
          </w:p>
        </w:tc>
        <w:tc>
          <w:tcPr>
            <w:tcW w:w="3744" w:type="dxa"/>
            <w:tcMar>
              <w:top w:w="90" w:type="dxa"/>
              <w:left w:w="110" w:type="dxa"/>
              <w:bottom w:w="90" w:type="dxa"/>
              <w:right w:w="110" w:type="dxa"/>
            </w:tcMar>
            <w:vAlign w:val="center"/>
          </w:tcPr>
          <w:p w14:paraId="7B190F03" w14:textId="77777777" w:rsidR="00EE291C" w:rsidRDefault="00000000">
            <w:pPr>
              <w:spacing w:after="0" w:line="252" w:lineRule="auto"/>
            </w:pPr>
            <w:r>
              <w:rPr>
                <w:sz w:val="16"/>
              </w:rPr>
              <w:t>Save fitted estimators, imputer, schema and settings</w:t>
            </w:r>
          </w:p>
        </w:tc>
        <w:tc>
          <w:tcPr>
            <w:tcW w:w="4608" w:type="dxa"/>
            <w:tcMar>
              <w:top w:w="90" w:type="dxa"/>
              <w:left w:w="110" w:type="dxa"/>
              <w:bottom w:w="90" w:type="dxa"/>
              <w:right w:w="110" w:type="dxa"/>
            </w:tcMar>
            <w:vAlign w:val="center"/>
          </w:tcPr>
          <w:p w14:paraId="0B61EAF1" w14:textId="77777777" w:rsidR="00EE291C" w:rsidRDefault="00000000">
            <w:pPr>
              <w:spacing w:after="0" w:line="252" w:lineRule="auto"/>
            </w:pPr>
            <w:r>
              <w:rPr>
                <w:sz w:val="16"/>
              </w:rPr>
              <w:t>Reusable bundle for the separate prediction notebook.</w:t>
            </w:r>
          </w:p>
        </w:tc>
      </w:tr>
    </w:tbl>
    <w:p w14:paraId="0ABD41DB" w14:textId="77777777" w:rsidR="00EE291C" w:rsidRDefault="00EE291C">
      <w:pPr>
        <w:spacing w:after="20"/>
      </w:pPr>
    </w:p>
    <w:p w14:paraId="19942988" w14:textId="77777777" w:rsidR="00EE291C" w:rsidRDefault="00000000">
      <w:pPr>
        <w:pStyle w:val="Heading1"/>
      </w:pPr>
      <w:r>
        <w:t>2. Dataset, labels and scope</w:t>
      </w:r>
    </w:p>
    <w:p w14:paraId="6409F802" w14:textId="77777777" w:rsidR="00EE291C" w:rsidRDefault="00000000">
      <w:pPr>
        <w:pStyle w:val="Heading2"/>
      </w:pPr>
      <w:r>
        <w:t>2.1 Why MIT-BIH?</w:t>
      </w:r>
    </w:p>
    <w:p w14:paraId="6D7C4801" w14:textId="77777777" w:rsidR="00EE291C" w:rsidRDefault="00000000">
      <w:r>
        <w:t>The experiment uses the MIT-BIH Arrhythmia Database because it provides ECG signals together with expert beat annotations. Those annotations make supervised heartbeat-window extraction possible. WFDB is used to read recordings and annotation files.</w:t>
      </w:r>
    </w:p>
    <w:p w14:paraId="53E3420D" w14:textId="77777777" w:rsidR="00EE291C" w:rsidRDefault="00000000">
      <w:pPr>
        <w:pStyle w:val="Heading2"/>
      </w:pPr>
      <w:r>
        <w:t>2.2 Record selection</w:t>
      </w:r>
    </w:p>
    <w:p w14:paraId="5069D7F2" w14:textId="77777777" w:rsidR="00EE291C" w:rsidRDefault="00000000">
      <w:pPr>
        <w:pStyle w:val="ListBullet"/>
        <w:spacing w:line="254" w:lineRule="auto"/>
      </w:pPr>
      <w:r>
        <w:t>The database list contains 48 record identifiers; four paced recordings (102, 104, 107 and 217) were excluded under the chosen protocol.</w:t>
      </w:r>
    </w:p>
    <w:p w14:paraId="078E35FC" w14:textId="77777777" w:rsidR="00EE291C" w:rsidRDefault="00000000">
      <w:pPr>
        <w:pStyle w:val="ListBullet"/>
        <w:spacing w:line="254" w:lineRule="auto"/>
      </w:pPr>
      <w:r>
        <w:t>The original reference run successfully processed all 44 eligible recordings. Recordings 201 and 202 are retained in the same subject group because they belong to the same patient.</w:t>
      </w:r>
    </w:p>
    <w:p w14:paraId="75B9BA91" w14:textId="77777777" w:rsidR="00EE291C" w:rsidRDefault="00000000">
      <w:pPr>
        <w:pStyle w:val="ListBullet"/>
        <w:spacing w:line="254" w:lineRule="auto"/>
      </w:pPr>
      <w:r>
        <w:t>The selected channel is MLII when available. The notebook reports MLII selected for all 44 eligible recordings.</w:t>
      </w:r>
    </w:p>
    <w:p w14:paraId="71374B74" w14:textId="77777777" w:rsidR="00EE291C" w:rsidRDefault="00000000">
      <w:pPr>
        <w:pStyle w:val="Heading2"/>
      </w:pPr>
      <w:r>
        <w:lastRenderedPageBreak/>
        <w:t>2.3 Mapping original symbols to four target classes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440"/>
        <w:gridCol w:w="3240"/>
        <w:gridCol w:w="5256"/>
      </w:tblGrid>
      <w:tr w:rsidR="00EE291C" w14:paraId="6361E723" w14:textId="77777777">
        <w:trPr>
          <w:cantSplit/>
          <w:tblHeader/>
          <w:jc w:val="center"/>
        </w:trPr>
        <w:tc>
          <w:tcPr>
            <w:tcW w:w="1440" w:type="dxa"/>
            <w:shd w:val="clear" w:color="auto" w:fill="15324B"/>
            <w:tcMar>
              <w:top w:w="90" w:type="dxa"/>
              <w:left w:w="110" w:type="dxa"/>
              <w:bottom w:w="90" w:type="dxa"/>
              <w:right w:w="110" w:type="dxa"/>
            </w:tcMar>
            <w:vAlign w:val="center"/>
          </w:tcPr>
          <w:p w14:paraId="715687DD" w14:textId="77777777" w:rsidR="00EE291C" w:rsidRDefault="00000000">
            <w:pPr>
              <w:spacing w:after="0" w:line="252" w:lineRule="auto"/>
            </w:pPr>
            <w:r>
              <w:rPr>
                <w:b/>
                <w:color w:val="FFFFFF"/>
                <w:sz w:val="17"/>
              </w:rPr>
              <w:t>Target class</w:t>
            </w:r>
          </w:p>
        </w:tc>
        <w:tc>
          <w:tcPr>
            <w:tcW w:w="3240" w:type="dxa"/>
            <w:shd w:val="clear" w:color="auto" w:fill="15324B"/>
            <w:tcMar>
              <w:top w:w="90" w:type="dxa"/>
              <w:left w:w="110" w:type="dxa"/>
              <w:bottom w:w="90" w:type="dxa"/>
              <w:right w:w="110" w:type="dxa"/>
            </w:tcMar>
            <w:vAlign w:val="center"/>
          </w:tcPr>
          <w:p w14:paraId="1FA72AB0" w14:textId="77777777" w:rsidR="00EE291C" w:rsidRDefault="00000000">
            <w:pPr>
              <w:spacing w:after="0" w:line="252" w:lineRule="auto"/>
            </w:pPr>
            <w:r>
              <w:rPr>
                <w:b/>
                <w:color w:val="FFFFFF"/>
                <w:sz w:val="17"/>
              </w:rPr>
              <w:t>Original annotation symbols mapped</w:t>
            </w:r>
          </w:p>
        </w:tc>
        <w:tc>
          <w:tcPr>
            <w:tcW w:w="5256" w:type="dxa"/>
            <w:shd w:val="clear" w:color="auto" w:fill="15324B"/>
            <w:tcMar>
              <w:top w:w="90" w:type="dxa"/>
              <w:left w:w="110" w:type="dxa"/>
              <w:bottom w:w="90" w:type="dxa"/>
              <w:right w:w="110" w:type="dxa"/>
            </w:tcMar>
            <w:vAlign w:val="center"/>
          </w:tcPr>
          <w:p w14:paraId="6B1D7016" w14:textId="77777777" w:rsidR="00EE291C" w:rsidRDefault="00000000">
            <w:pPr>
              <w:spacing w:after="0" w:line="252" w:lineRule="auto"/>
            </w:pPr>
            <w:r>
              <w:rPr>
                <w:b/>
                <w:color w:val="FFFFFF"/>
                <w:sz w:val="17"/>
              </w:rPr>
              <w:t>Interpretation used here</w:t>
            </w:r>
          </w:p>
        </w:tc>
      </w:tr>
      <w:tr w:rsidR="00EE291C" w14:paraId="3F178B3C" w14:textId="77777777">
        <w:trPr>
          <w:cantSplit/>
          <w:jc w:val="center"/>
        </w:trPr>
        <w:tc>
          <w:tcPr>
            <w:tcW w:w="1440" w:type="dxa"/>
            <w:shd w:val="clear" w:color="auto" w:fill="EAF3F5"/>
            <w:tcMar>
              <w:top w:w="90" w:type="dxa"/>
              <w:left w:w="110" w:type="dxa"/>
              <w:bottom w:w="90" w:type="dxa"/>
              <w:right w:w="110" w:type="dxa"/>
            </w:tcMar>
            <w:vAlign w:val="center"/>
          </w:tcPr>
          <w:p w14:paraId="3DED2054" w14:textId="77777777" w:rsidR="00EE291C" w:rsidRDefault="00000000">
            <w:pPr>
              <w:spacing w:after="0" w:line="252" w:lineRule="auto"/>
            </w:pPr>
            <w:r>
              <w:rPr>
                <w:b/>
                <w:sz w:val="17"/>
              </w:rPr>
              <w:t>N</w:t>
            </w:r>
          </w:p>
        </w:tc>
        <w:tc>
          <w:tcPr>
            <w:tcW w:w="3240" w:type="dxa"/>
            <w:tcMar>
              <w:top w:w="90" w:type="dxa"/>
              <w:left w:w="110" w:type="dxa"/>
              <w:bottom w:w="90" w:type="dxa"/>
              <w:right w:w="110" w:type="dxa"/>
            </w:tcMar>
            <w:vAlign w:val="center"/>
          </w:tcPr>
          <w:p w14:paraId="4CFDFE99" w14:textId="77777777" w:rsidR="00EE291C" w:rsidRDefault="00000000">
            <w:pPr>
              <w:spacing w:after="0" w:line="252" w:lineRule="auto"/>
            </w:pPr>
            <w:r>
              <w:rPr>
                <w:sz w:val="17"/>
              </w:rPr>
              <w:t>N, L, R, e, j</w:t>
            </w:r>
          </w:p>
        </w:tc>
        <w:tc>
          <w:tcPr>
            <w:tcW w:w="5256" w:type="dxa"/>
            <w:tcMar>
              <w:top w:w="90" w:type="dxa"/>
              <w:left w:w="110" w:type="dxa"/>
              <w:bottom w:w="90" w:type="dxa"/>
              <w:right w:w="110" w:type="dxa"/>
            </w:tcMar>
            <w:vAlign w:val="center"/>
          </w:tcPr>
          <w:p w14:paraId="471D0361" w14:textId="77777777" w:rsidR="00EE291C" w:rsidRDefault="00000000">
            <w:pPr>
              <w:spacing w:after="0" w:line="252" w:lineRule="auto"/>
            </w:pPr>
            <w:r>
              <w:rPr>
                <w:sz w:val="17"/>
              </w:rPr>
              <w:t>Normal and related beats</w:t>
            </w:r>
          </w:p>
        </w:tc>
      </w:tr>
      <w:tr w:rsidR="00EE291C" w14:paraId="2EFDAC87" w14:textId="77777777">
        <w:trPr>
          <w:cantSplit/>
          <w:jc w:val="center"/>
        </w:trPr>
        <w:tc>
          <w:tcPr>
            <w:tcW w:w="1440" w:type="dxa"/>
            <w:shd w:val="clear" w:color="auto" w:fill="F5F8F9"/>
            <w:tcMar>
              <w:top w:w="90" w:type="dxa"/>
              <w:left w:w="110" w:type="dxa"/>
              <w:bottom w:w="90" w:type="dxa"/>
              <w:right w:w="110" w:type="dxa"/>
            </w:tcMar>
            <w:vAlign w:val="center"/>
          </w:tcPr>
          <w:p w14:paraId="05456553" w14:textId="77777777" w:rsidR="00EE291C" w:rsidRDefault="00000000">
            <w:pPr>
              <w:spacing w:after="0" w:line="252" w:lineRule="auto"/>
            </w:pPr>
            <w:r>
              <w:rPr>
                <w:b/>
                <w:sz w:val="17"/>
              </w:rPr>
              <w:t>S</w:t>
            </w:r>
          </w:p>
        </w:tc>
        <w:tc>
          <w:tcPr>
            <w:tcW w:w="3240" w:type="dxa"/>
            <w:shd w:val="clear" w:color="auto" w:fill="F5F8F9"/>
            <w:tcMar>
              <w:top w:w="90" w:type="dxa"/>
              <w:left w:w="110" w:type="dxa"/>
              <w:bottom w:w="90" w:type="dxa"/>
              <w:right w:w="110" w:type="dxa"/>
            </w:tcMar>
            <w:vAlign w:val="center"/>
          </w:tcPr>
          <w:p w14:paraId="524CE38A" w14:textId="77777777" w:rsidR="00EE291C" w:rsidRDefault="00000000">
            <w:pPr>
              <w:spacing w:after="0" w:line="252" w:lineRule="auto"/>
            </w:pPr>
            <w:r>
              <w:rPr>
                <w:sz w:val="17"/>
              </w:rPr>
              <w:t>A, a, J, S</w:t>
            </w:r>
          </w:p>
        </w:tc>
        <w:tc>
          <w:tcPr>
            <w:tcW w:w="5256" w:type="dxa"/>
            <w:shd w:val="clear" w:color="auto" w:fill="F5F8F9"/>
            <w:tcMar>
              <w:top w:w="90" w:type="dxa"/>
              <w:left w:w="110" w:type="dxa"/>
              <w:bottom w:w="90" w:type="dxa"/>
              <w:right w:w="110" w:type="dxa"/>
            </w:tcMar>
            <w:vAlign w:val="center"/>
          </w:tcPr>
          <w:p w14:paraId="6AC1FC6C" w14:textId="77777777" w:rsidR="00EE291C" w:rsidRDefault="00000000">
            <w:pPr>
              <w:spacing w:after="0" w:line="252" w:lineRule="auto"/>
            </w:pPr>
            <w:r>
              <w:rPr>
                <w:sz w:val="17"/>
              </w:rPr>
              <w:t>Supraventricular ectopic beats</w:t>
            </w:r>
          </w:p>
        </w:tc>
      </w:tr>
      <w:tr w:rsidR="00EE291C" w14:paraId="12DCFAB5" w14:textId="77777777">
        <w:trPr>
          <w:cantSplit/>
          <w:jc w:val="center"/>
        </w:trPr>
        <w:tc>
          <w:tcPr>
            <w:tcW w:w="1440" w:type="dxa"/>
            <w:shd w:val="clear" w:color="auto" w:fill="EAF3F5"/>
            <w:tcMar>
              <w:top w:w="90" w:type="dxa"/>
              <w:left w:w="110" w:type="dxa"/>
              <w:bottom w:w="90" w:type="dxa"/>
              <w:right w:w="110" w:type="dxa"/>
            </w:tcMar>
            <w:vAlign w:val="center"/>
          </w:tcPr>
          <w:p w14:paraId="54D08318" w14:textId="77777777" w:rsidR="00EE291C" w:rsidRDefault="00000000">
            <w:pPr>
              <w:spacing w:after="0" w:line="252" w:lineRule="auto"/>
            </w:pPr>
            <w:r>
              <w:rPr>
                <w:b/>
                <w:sz w:val="17"/>
              </w:rPr>
              <w:t>V</w:t>
            </w:r>
          </w:p>
        </w:tc>
        <w:tc>
          <w:tcPr>
            <w:tcW w:w="3240" w:type="dxa"/>
            <w:tcMar>
              <w:top w:w="90" w:type="dxa"/>
              <w:left w:w="110" w:type="dxa"/>
              <w:bottom w:w="90" w:type="dxa"/>
              <w:right w:w="110" w:type="dxa"/>
            </w:tcMar>
            <w:vAlign w:val="center"/>
          </w:tcPr>
          <w:p w14:paraId="5E421791" w14:textId="77777777" w:rsidR="00EE291C" w:rsidRDefault="00000000">
            <w:pPr>
              <w:spacing w:after="0" w:line="252" w:lineRule="auto"/>
            </w:pPr>
            <w:r>
              <w:rPr>
                <w:sz w:val="17"/>
              </w:rPr>
              <w:t>V, E</w:t>
            </w:r>
          </w:p>
        </w:tc>
        <w:tc>
          <w:tcPr>
            <w:tcW w:w="5256" w:type="dxa"/>
            <w:tcMar>
              <w:top w:w="90" w:type="dxa"/>
              <w:left w:w="110" w:type="dxa"/>
              <w:bottom w:w="90" w:type="dxa"/>
              <w:right w:w="110" w:type="dxa"/>
            </w:tcMar>
            <w:vAlign w:val="center"/>
          </w:tcPr>
          <w:p w14:paraId="288F0C70" w14:textId="77777777" w:rsidR="00EE291C" w:rsidRDefault="00000000">
            <w:pPr>
              <w:spacing w:after="0" w:line="252" w:lineRule="auto"/>
            </w:pPr>
            <w:r>
              <w:rPr>
                <w:sz w:val="17"/>
              </w:rPr>
              <w:t>Ventricular ectopic beats</w:t>
            </w:r>
          </w:p>
        </w:tc>
      </w:tr>
      <w:tr w:rsidR="00EE291C" w14:paraId="5B7D8418" w14:textId="77777777">
        <w:trPr>
          <w:cantSplit/>
          <w:jc w:val="center"/>
        </w:trPr>
        <w:tc>
          <w:tcPr>
            <w:tcW w:w="1440" w:type="dxa"/>
            <w:shd w:val="clear" w:color="auto" w:fill="F5F8F9"/>
            <w:tcMar>
              <w:top w:w="90" w:type="dxa"/>
              <w:left w:w="110" w:type="dxa"/>
              <w:bottom w:w="90" w:type="dxa"/>
              <w:right w:w="110" w:type="dxa"/>
            </w:tcMar>
            <w:vAlign w:val="center"/>
          </w:tcPr>
          <w:p w14:paraId="428AB950" w14:textId="77777777" w:rsidR="00EE291C" w:rsidRDefault="00000000">
            <w:pPr>
              <w:spacing w:after="0" w:line="252" w:lineRule="auto"/>
            </w:pPr>
            <w:r>
              <w:rPr>
                <w:b/>
                <w:sz w:val="17"/>
              </w:rPr>
              <w:t>F</w:t>
            </w:r>
          </w:p>
        </w:tc>
        <w:tc>
          <w:tcPr>
            <w:tcW w:w="3240" w:type="dxa"/>
            <w:shd w:val="clear" w:color="auto" w:fill="F5F8F9"/>
            <w:tcMar>
              <w:top w:w="90" w:type="dxa"/>
              <w:left w:w="110" w:type="dxa"/>
              <w:bottom w:w="90" w:type="dxa"/>
              <w:right w:w="110" w:type="dxa"/>
            </w:tcMar>
            <w:vAlign w:val="center"/>
          </w:tcPr>
          <w:p w14:paraId="5EF3F772" w14:textId="77777777" w:rsidR="00EE291C" w:rsidRDefault="00000000">
            <w:pPr>
              <w:spacing w:after="0" w:line="252" w:lineRule="auto"/>
            </w:pPr>
            <w:r>
              <w:rPr>
                <w:sz w:val="17"/>
              </w:rPr>
              <w:t>F</w:t>
            </w:r>
          </w:p>
        </w:tc>
        <w:tc>
          <w:tcPr>
            <w:tcW w:w="5256" w:type="dxa"/>
            <w:shd w:val="clear" w:color="auto" w:fill="F5F8F9"/>
            <w:tcMar>
              <w:top w:w="90" w:type="dxa"/>
              <w:left w:w="110" w:type="dxa"/>
              <w:bottom w:w="90" w:type="dxa"/>
              <w:right w:w="110" w:type="dxa"/>
            </w:tcMar>
            <w:vAlign w:val="center"/>
          </w:tcPr>
          <w:p w14:paraId="5068B1E5" w14:textId="77777777" w:rsidR="00EE291C" w:rsidRDefault="00000000">
            <w:pPr>
              <w:spacing w:after="0" w:line="252" w:lineRule="auto"/>
            </w:pPr>
            <w:r>
              <w:rPr>
                <w:sz w:val="17"/>
              </w:rPr>
              <w:t>Fusion beats</w:t>
            </w:r>
          </w:p>
        </w:tc>
      </w:tr>
      <w:tr w:rsidR="00EE291C" w14:paraId="3D3BB761" w14:textId="77777777">
        <w:trPr>
          <w:cantSplit/>
          <w:jc w:val="center"/>
        </w:trPr>
        <w:tc>
          <w:tcPr>
            <w:tcW w:w="1440" w:type="dxa"/>
            <w:shd w:val="clear" w:color="auto" w:fill="EAF3F5"/>
            <w:tcMar>
              <w:top w:w="90" w:type="dxa"/>
              <w:left w:w="110" w:type="dxa"/>
              <w:bottom w:w="90" w:type="dxa"/>
              <w:right w:w="110" w:type="dxa"/>
            </w:tcMar>
            <w:vAlign w:val="center"/>
          </w:tcPr>
          <w:p w14:paraId="794167C1" w14:textId="77777777" w:rsidR="00EE291C" w:rsidRDefault="00000000">
            <w:pPr>
              <w:spacing w:after="0" w:line="252" w:lineRule="auto"/>
            </w:pPr>
            <w:r>
              <w:rPr>
                <w:b/>
                <w:sz w:val="17"/>
              </w:rPr>
              <w:t>Q (excluded)</w:t>
            </w:r>
          </w:p>
        </w:tc>
        <w:tc>
          <w:tcPr>
            <w:tcW w:w="3240" w:type="dxa"/>
            <w:tcMar>
              <w:top w:w="90" w:type="dxa"/>
              <w:left w:w="110" w:type="dxa"/>
              <w:bottom w:w="90" w:type="dxa"/>
              <w:right w:w="110" w:type="dxa"/>
            </w:tcMar>
            <w:vAlign w:val="center"/>
          </w:tcPr>
          <w:p w14:paraId="5D364B8D" w14:textId="77777777" w:rsidR="00EE291C" w:rsidRDefault="00000000">
            <w:pPr>
              <w:spacing w:after="0" w:line="252" w:lineRule="auto"/>
            </w:pPr>
            <w:r>
              <w:rPr>
                <w:sz w:val="17"/>
              </w:rPr>
              <w:t>/, f, Q</w:t>
            </w:r>
          </w:p>
        </w:tc>
        <w:tc>
          <w:tcPr>
            <w:tcW w:w="5256" w:type="dxa"/>
            <w:tcMar>
              <w:top w:w="90" w:type="dxa"/>
              <w:left w:w="110" w:type="dxa"/>
              <w:bottom w:w="90" w:type="dxa"/>
              <w:right w:w="110" w:type="dxa"/>
            </w:tcMar>
            <w:vAlign w:val="center"/>
          </w:tcPr>
          <w:p w14:paraId="06FD448E" w14:textId="77777777" w:rsidR="00EE291C" w:rsidRDefault="00000000">
            <w:pPr>
              <w:spacing w:after="0" w:line="252" w:lineRule="auto"/>
            </w:pPr>
            <w:r>
              <w:rPr>
                <w:sz w:val="17"/>
              </w:rPr>
              <w:t>Paced / unclassifiable group in this experiment</w:t>
            </w:r>
          </w:p>
        </w:tc>
      </w:tr>
    </w:tbl>
    <w:p w14:paraId="36F6DC21" w14:textId="77777777" w:rsidR="00EE291C" w:rsidRDefault="00EE291C">
      <w:pPr>
        <w:spacing w:after="20"/>
      </w:pPr>
    </w:p>
    <w:p w14:paraId="3767BA4D" w14:textId="77777777" w:rsidR="00EE291C" w:rsidRDefault="00000000">
      <w:r>
        <w:t>Other annotation symbols that do not belong to the mapping (such as rhythm-change and non-beat/event markers) are not turned into model targets. The experiment is a four-class beat classifier; it does not claim to classify every annotation type in MIT-BIH.</w:t>
      </w:r>
    </w:p>
    <w:p w14:paraId="2162ED6C" w14:textId="77777777" w:rsidR="00EE291C" w:rsidRDefault="00000000">
      <w:pPr>
        <w:pStyle w:val="Heading2"/>
      </w:pPr>
      <w:r>
        <w:t>2.4 Why exclude Q and paced records?</w:t>
      </w:r>
    </w:p>
    <w:p w14:paraId="6B3B0CB7" w14:textId="77777777" w:rsidR="00EE291C" w:rsidRDefault="00000000">
      <w:r>
        <w:t>The initial scope is a defined four-class task rather than a five-class task that also includes paced/unclassifiable beats. The four paced recordings are excluded according to the chosen protocol. This narrows the task and helps keep the input domain more consistent, but it also means the model cannot answer questions about the excluded Q category.</w:t>
      </w:r>
    </w:p>
    <w:p w14:paraId="5363C96E" w14:textId="77777777" w:rsidR="00EE291C" w:rsidRDefault="00000000">
      <w:pPr>
        <w:pStyle w:val="Heading2"/>
      </w:pPr>
      <w:r>
        <w:t>2.5 Original complete-run dataset size</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016"/>
        <w:gridCol w:w="3312"/>
        <w:gridCol w:w="3168"/>
      </w:tblGrid>
      <w:tr w:rsidR="00EE291C" w14:paraId="757E4889" w14:textId="77777777">
        <w:trPr>
          <w:cantSplit/>
          <w:tblHeader/>
          <w:jc w:val="center"/>
        </w:trPr>
        <w:tc>
          <w:tcPr>
            <w:tcW w:w="2016" w:type="dxa"/>
            <w:shd w:val="clear" w:color="auto" w:fill="15324B"/>
            <w:tcMar>
              <w:top w:w="90" w:type="dxa"/>
              <w:left w:w="110" w:type="dxa"/>
              <w:bottom w:w="90" w:type="dxa"/>
              <w:right w:w="110" w:type="dxa"/>
            </w:tcMar>
            <w:vAlign w:val="center"/>
          </w:tcPr>
          <w:p w14:paraId="36337207" w14:textId="77777777" w:rsidR="00EE291C" w:rsidRDefault="00000000">
            <w:pPr>
              <w:spacing w:after="0" w:line="252" w:lineRule="auto"/>
            </w:pPr>
            <w:r>
              <w:rPr>
                <w:b/>
                <w:color w:val="FFFFFF"/>
                <w:sz w:val="17"/>
              </w:rPr>
              <w:t>Class</w:t>
            </w:r>
          </w:p>
        </w:tc>
        <w:tc>
          <w:tcPr>
            <w:tcW w:w="3312" w:type="dxa"/>
            <w:shd w:val="clear" w:color="auto" w:fill="15324B"/>
            <w:tcMar>
              <w:top w:w="90" w:type="dxa"/>
              <w:left w:w="110" w:type="dxa"/>
              <w:bottom w:w="90" w:type="dxa"/>
              <w:right w:w="110" w:type="dxa"/>
            </w:tcMar>
            <w:vAlign w:val="center"/>
          </w:tcPr>
          <w:p w14:paraId="6EAA540D" w14:textId="77777777" w:rsidR="00EE291C" w:rsidRDefault="00000000">
            <w:pPr>
              <w:spacing w:after="0" w:line="252" w:lineRule="auto"/>
            </w:pPr>
            <w:r>
              <w:rPr>
                <w:b/>
                <w:color w:val="FFFFFF"/>
                <w:sz w:val="17"/>
              </w:rPr>
              <w:t>Heartbeat examples</w:t>
            </w:r>
          </w:p>
        </w:tc>
        <w:tc>
          <w:tcPr>
            <w:tcW w:w="3168" w:type="dxa"/>
            <w:shd w:val="clear" w:color="auto" w:fill="15324B"/>
            <w:tcMar>
              <w:top w:w="90" w:type="dxa"/>
              <w:left w:w="110" w:type="dxa"/>
              <w:bottom w:w="90" w:type="dxa"/>
              <w:right w:w="110" w:type="dxa"/>
            </w:tcMar>
            <w:vAlign w:val="center"/>
          </w:tcPr>
          <w:p w14:paraId="17676AF0" w14:textId="77777777" w:rsidR="00EE291C" w:rsidRDefault="00000000">
            <w:pPr>
              <w:spacing w:after="0" w:line="252" w:lineRule="auto"/>
            </w:pPr>
            <w:r>
              <w:rPr>
                <w:b/>
                <w:color w:val="FFFFFF"/>
                <w:sz w:val="17"/>
              </w:rPr>
              <w:t>Approx. share</w:t>
            </w:r>
          </w:p>
        </w:tc>
      </w:tr>
      <w:tr w:rsidR="00EE291C" w14:paraId="28D4F489" w14:textId="77777777">
        <w:trPr>
          <w:cantSplit/>
          <w:jc w:val="center"/>
        </w:trPr>
        <w:tc>
          <w:tcPr>
            <w:tcW w:w="2016" w:type="dxa"/>
            <w:shd w:val="clear" w:color="auto" w:fill="EAF3F5"/>
            <w:tcMar>
              <w:top w:w="90" w:type="dxa"/>
              <w:left w:w="110" w:type="dxa"/>
              <w:bottom w:w="90" w:type="dxa"/>
              <w:right w:w="110" w:type="dxa"/>
            </w:tcMar>
            <w:vAlign w:val="center"/>
          </w:tcPr>
          <w:p w14:paraId="08B19753" w14:textId="77777777" w:rsidR="00EE291C" w:rsidRDefault="00000000">
            <w:pPr>
              <w:spacing w:after="0" w:line="252" w:lineRule="auto"/>
            </w:pPr>
            <w:r>
              <w:rPr>
                <w:b/>
                <w:sz w:val="17"/>
              </w:rPr>
              <w:t>N</w:t>
            </w:r>
          </w:p>
        </w:tc>
        <w:tc>
          <w:tcPr>
            <w:tcW w:w="3312" w:type="dxa"/>
            <w:tcMar>
              <w:top w:w="90" w:type="dxa"/>
              <w:left w:w="110" w:type="dxa"/>
              <w:bottom w:w="90" w:type="dxa"/>
              <w:right w:w="110" w:type="dxa"/>
            </w:tcMar>
            <w:vAlign w:val="center"/>
          </w:tcPr>
          <w:p w14:paraId="2006FFD4" w14:textId="77777777" w:rsidR="00EE291C" w:rsidRDefault="00000000">
            <w:pPr>
              <w:spacing w:after="0" w:line="252" w:lineRule="auto"/>
            </w:pPr>
            <w:r>
              <w:rPr>
                <w:sz w:val="17"/>
              </w:rPr>
              <w:t>90,094</w:t>
            </w:r>
          </w:p>
        </w:tc>
        <w:tc>
          <w:tcPr>
            <w:tcW w:w="3168" w:type="dxa"/>
            <w:tcMar>
              <w:top w:w="90" w:type="dxa"/>
              <w:left w:w="110" w:type="dxa"/>
              <w:bottom w:w="90" w:type="dxa"/>
              <w:right w:w="110" w:type="dxa"/>
            </w:tcMar>
            <w:vAlign w:val="center"/>
          </w:tcPr>
          <w:p w14:paraId="47913617" w14:textId="77777777" w:rsidR="00EE291C" w:rsidRDefault="00000000">
            <w:pPr>
              <w:spacing w:after="0" w:line="252" w:lineRule="auto"/>
            </w:pPr>
            <w:r>
              <w:rPr>
                <w:sz w:val="17"/>
              </w:rPr>
              <w:t>89.48%</w:t>
            </w:r>
          </w:p>
        </w:tc>
      </w:tr>
      <w:tr w:rsidR="00EE291C" w14:paraId="4255B871" w14:textId="77777777">
        <w:trPr>
          <w:cantSplit/>
          <w:jc w:val="center"/>
        </w:trPr>
        <w:tc>
          <w:tcPr>
            <w:tcW w:w="2016" w:type="dxa"/>
            <w:shd w:val="clear" w:color="auto" w:fill="F5F8F9"/>
            <w:tcMar>
              <w:top w:w="90" w:type="dxa"/>
              <w:left w:w="110" w:type="dxa"/>
              <w:bottom w:w="90" w:type="dxa"/>
              <w:right w:w="110" w:type="dxa"/>
            </w:tcMar>
            <w:vAlign w:val="center"/>
          </w:tcPr>
          <w:p w14:paraId="0CB5FFFE" w14:textId="77777777" w:rsidR="00EE291C" w:rsidRDefault="00000000">
            <w:pPr>
              <w:spacing w:after="0" w:line="252" w:lineRule="auto"/>
            </w:pPr>
            <w:r>
              <w:rPr>
                <w:b/>
                <w:sz w:val="17"/>
              </w:rPr>
              <w:t>S</w:t>
            </w:r>
          </w:p>
        </w:tc>
        <w:tc>
          <w:tcPr>
            <w:tcW w:w="3312" w:type="dxa"/>
            <w:shd w:val="clear" w:color="auto" w:fill="F5F8F9"/>
            <w:tcMar>
              <w:top w:w="90" w:type="dxa"/>
              <w:left w:w="110" w:type="dxa"/>
              <w:bottom w:w="90" w:type="dxa"/>
              <w:right w:w="110" w:type="dxa"/>
            </w:tcMar>
            <w:vAlign w:val="center"/>
          </w:tcPr>
          <w:p w14:paraId="3D2A6D0B" w14:textId="77777777" w:rsidR="00EE291C" w:rsidRDefault="00000000">
            <w:pPr>
              <w:spacing w:after="0" w:line="252" w:lineRule="auto"/>
            </w:pPr>
            <w:r>
              <w:rPr>
                <w:sz w:val="17"/>
              </w:rPr>
              <w:t>2,781</w:t>
            </w:r>
          </w:p>
        </w:tc>
        <w:tc>
          <w:tcPr>
            <w:tcW w:w="3168" w:type="dxa"/>
            <w:shd w:val="clear" w:color="auto" w:fill="F5F8F9"/>
            <w:tcMar>
              <w:top w:w="90" w:type="dxa"/>
              <w:left w:w="110" w:type="dxa"/>
              <w:bottom w:w="90" w:type="dxa"/>
              <w:right w:w="110" w:type="dxa"/>
            </w:tcMar>
            <w:vAlign w:val="center"/>
          </w:tcPr>
          <w:p w14:paraId="1FA61A90" w14:textId="77777777" w:rsidR="00EE291C" w:rsidRDefault="00000000">
            <w:pPr>
              <w:spacing w:after="0" w:line="252" w:lineRule="auto"/>
            </w:pPr>
            <w:r>
              <w:rPr>
                <w:sz w:val="17"/>
              </w:rPr>
              <w:t>2.76%</w:t>
            </w:r>
          </w:p>
        </w:tc>
      </w:tr>
      <w:tr w:rsidR="00EE291C" w14:paraId="5D04FDD7" w14:textId="77777777">
        <w:trPr>
          <w:cantSplit/>
          <w:jc w:val="center"/>
        </w:trPr>
        <w:tc>
          <w:tcPr>
            <w:tcW w:w="2016" w:type="dxa"/>
            <w:shd w:val="clear" w:color="auto" w:fill="EAF3F5"/>
            <w:tcMar>
              <w:top w:w="90" w:type="dxa"/>
              <w:left w:w="110" w:type="dxa"/>
              <w:bottom w:w="90" w:type="dxa"/>
              <w:right w:w="110" w:type="dxa"/>
            </w:tcMar>
            <w:vAlign w:val="center"/>
          </w:tcPr>
          <w:p w14:paraId="6D918E61" w14:textId="77777777" w:rsidR="00EE291C" w:rsidRDefault="00000000">
            <w:pPr>
              <w:spacing w:after="0" w:line="252" w:lineRule="auto"/>
            </w:pPr>
            <w:r>
              <w:rPr>
                <w:b/>
                <w:sz w:val="17"/>
              </w:rPr>
              <w:t>V</w:t>
            </w:r>
          </w:p>
        </w:tc>
        <w:tc>
          <w:tcPr>
            <w:tcW w:w="3312" w:type="dxa"/>
            <w:tcMar>
              <w:top w:w="90" w:type="dxa"/>
              <w:left w:w="110" w:type="dxa"/>
              <w:bottom w:w="90" w:type="dxa"/>
              <w:right w:w="110" w:type="dxa"/>
            </w:tcMar>
            <w:vAlign w:val="center"/>
          </w:tcPr>
          <w:p w14:paraId="04101C73" w14:textId="77777777" w:rsidR="00EE291C" w:rsidRDefault="00000000">
            <w:pPr>
              <w:spacing w:after="0" w:line="252" w:lineRule="auto"/>
            </w:pPr>
            <w:r>
              <w:rPr>
                <w:sz w:val="17"/>
              </w:rPr>
              <w:t>7,008</w:t>
            </w:r>
          </w:p>
        </w:tc>
        <w:tc>
          <w:tcPr>
            <w:tcW w:w="3168" w:type="dxa"/>
            <w:tcMar>
              <w:top w:w="90" w:type="dxa"/>
              <w:left w:w="110" w:type="dxa"/>
              <w:bottom w:w="90" w:type="dxa"/>
              <w:right w:w="110" w:type="dxa"/>
            </w:tcMar>
            <w:vAlign w:val="center"/>
          </w:tcPr>
          <w:p w14:paraId="792008F8" w14:textId="77777777" w:rsidR="00EE291C" w:rsidRDefault="00000000">
            <w:pPr>
              <w:spacing w:after="0" w:line="252" w:lineRule="auto"/>
            </w:pPr>
            <w:r>
              <w:rPr>
                <w:sz w:val="17"/>
              </w:rPr>
              <w:t>6.96%</w:t>
            </w:r>
          </w:p>
        </w:tc>
      </w:tr>
      <w:tr w:rsidR="00EE291C" w14:paraId="2067C76B" w14:textId="77777777">
        <w:trPr>
          <w:cantSplit/>
          <w:jc w:val="center"/>
        </w:trPr>
        <w:tc>
          <w:tcPr>
            <w:tcW w:w="2016" w:type="dxa"/>
            <w:shd w:val="clear" w:color="auto" w:fill="F5F8F9"/>
            <w:tcMar>
              <w:top w:w="90" w:type="dxa"/>
              <w:left w:w="110" w:type="dxa"/>
              <w:bottom w:w="90" w:type="dxa"/>
              <w:right w:w="110" w:type="dxa"/>
            </w:tcMar>
            <w:vAlign w:val="center"/>
          </w:tcPr>
          <w:p w14:paraId="238B02BD" w14:textId="77777777" w:rsidR="00EE291C" w:rsidRDefault="00000000">
            <w:pPr>
              <w:spacing w:after="0" w:line="252" w:lineRule="auto"/>
            </w:pPr>
            <w:r>
              <w:rPr>
                <w:b/>
                <w:sz w:val="17"/>
              </w:rPr>
              <w:t>F</w:t>
            </w:r>
          </w:p>
        </w:tc>
        <w:tc>
          <w:tcPr>
            <w:tcW w:w="3312" w:type="dxa"/>
            <w:shd w:val="clear" w:color="auto" w:fill="F5F8F9"/>
            <w:tcMar>
              <w:top w:w="90" w:type="dxa"/>
              <w:left w:w="110" w:type="dxa"/>
              <w:bottom w:w="90" w:type="dxa"/>
              <w:right w:w="110" w:type="dxa"/>
            </w:tcMar>
            <w:vAlign w:val="center"/>
          </w:tcPr>
          <w:p w14:paraId="26F4DA23" w14:textId="77777777" w:rsidR="00EE291C" w:rsidRDefault="00000000">
            <w:pPr>
              <w:spacing w:after="0" w:line="252" w:lineRule="auto"/>
            </w:pPr>
            <w:r>
              <w:rPr>
                <w:sz w:val="17"/>
              </w:rPr>
              <w:t>802</w:t>
            </w:r>
          </w:p>
        </w:tc>
        <w:tc>
          <w:tcPr>
            <w:tcW w:w="3168" w:type="dxa"/>
            <w:shd w:val="clear" w:color="auto" w:fill="F5F8F9"/>
            <w:tcMar>
              <w:top w:w="90" w:type="dxa"/>
              <w:left w:w="110" w:type="dxa"/>
              <w:bottom w:w="90" w:type="dxa"/>
              <w:right w:w="110" w:type="dxa"/>
            </w:tcMar>
            <w:vAlign w:val="center"/>
          </w:tcPr>
          <w:p w14:paraId="1A614383" w14:textId="77777777" w:rsidR="00EE291C" w:rsidRDefault="00000000">
            <w:pPr>
              <w:spacing w:after="0" w:line="252" w:lineRule="auto"/>
            </w:pPr>
            <w:r>
              <w:rPr>
                <w:sz w:val="17"/>
              </w:rPr>
              <w:t>0.80%</w:t>
            </w:r>
          </w:p>
        </w:tc>
      </w:tr>
      <w:tr w:rsidR="00EE291C" w14:paraId="6125B142" w14:textId="77777777">
        <w:trPr>
          <w:cantSplit/>
          <w:jc w:val="center"/>
        </w:trPr>
        <w:tc>
          <w:tcPr>
            <w:tcW w:w="2016" w:type="dxa"/>
            <w:shd w:val="clear" w:color="auto" w:fill="EAF3F5"/>
            <w:tcMar>
              <w:top w:w="90" w:type="dxa"/>
              <w:left w:w="110" w:type="dxa"/>
              <w:bottom w:w="90" w:type="dxa"/>
              <w:right w:w="110" w:type="dxa"/>
            </w:tcMar>
            <w:vAlign w:val="center"/>
          </w:tcPr>
          <w:p w14:paraId="485A0AA5" w14:textId="77777777" w:rsidR="00EE291C" w:rsidRDefault="00000000">
            <w:pPr>
              <w:spacing w:after="0" w:line="252" w:lineRule="auto"/>
            </w:pPr>
            <w:r>
              <w:rPr>
                <w:b/>
                <w:sz w:val="17"/>
              </w:rPr>
              <w:t>Total</w:t>
            </w:r>
          </w:p>
        </w:tc>
        <w:tc>
          <w:tcPr>
            <w:tcW w:w="3312" w:type="dxa"/>
            <w:tcMar>
              <w:top w:w="90" w:type="dxa"/>
              <w:left w:w="110" w:type="dxa"/>
              <w:bottom w:w="90" w:type="dxa"/>
              <w:right w:w="110" w:type="dxa"/>
            </w:tcMar>
            <w:vAlign w:val="center"/>
          </w:tcPr>
          <w:p w14:paraId="41572D50" w14:textId="77777777" w:rsidR="00EE291C" w:rsidRDefault="00000000">
            <w:pPr>
              <w:spacing w:after="0" w:line="252" w:lineRule="auto"/>
            </w:pPr>
            <w:r>
              <w:rPr>
                <w:sz w:val="17"/>
              </w:rPr>
              <w:t>100,685</w:t>
            </w:r>
          </w:p>
        </w:tc>
        <w:tc>
          <w:tcPr>
            <w:tcW w:w="3168" w:type="dxa"/>
            <w:tcMar>
              <w:top w:w="90" w:type="dxa"/>
              <w:left w:w="110" w:type="dxa"/>
              <w:bottom w:w="90" w:type="dxa"/>
              <w:right w:w="110" w:type="dxa"/>
            </w:tcMar>
            <w:vAlign w:val="center"/>
          </w:tcPr>
          <w:p w14:paraId="487239F1" w14:textId="77777777" w:rsidR="00EE291C" w:rsidRDefault="00000000">
            <w:pPr>
              <w:spacing w:after="0" w:line="252" w:lineRule="auto"/>
            </w:pPr>
            <w:r>
              <w:rPr>
                <w:sz w:val="17"/>
              </w:rPr>
              <w:t>100%</w:t>
            </w:r>
          </w:p>
        </w:tc>
      </w:tr>
    </w:tbl>
    <w:p w14:paraId="7E0E2197" w14:textId="77777777" w:rsidR="00EE291C" w:rsidRDefault="00EE291C">
      <w:pPr>
        <w:spacing w:after="20"/>
      </w:pPr>
    </w:p>
    <w:tbl>
      <w:tblPr>
        <w:tblW w:w="0" w:type="auto"/>
        <w:jc w:val="center"/>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ook w:val="04A0" w:firstRow="1" w:lastRow="0" w:firstColumn="1" w:lastColumn="0" w:noHBand="0" w:noVBand="1"/>
      </w:tblPr>
      <w:tblGrid>
        <w:gridCol w:w="10166"/>
      </w:tblGrid>
      <w:tr w:rsidR="00EE291C" w14:paraId="65CEB723" w14:textId="77777777">
        <w:trPr>
          <w:cantSplit/>
          <w:jc w:val="center"/>
        </w:trPr>
        <w:tc>
          <w:tcPr>
            <w:tcW w:w="10166" w:type="dxa"/>
            <w:shd w:val="clear" w:color="auto" w:fill="FFF4D6"/>
            <w:tcMar>
              <w:top w:w="150" w:type="dxa"/>
              <w:left w:w="180" w:type="dxa"/>
              <w:bottom w:w="150" w:type="dxa"/>
              <w:right w:w="180" w:type="dxa"/>
            </w:tcMar>
          </w:tcPr>
          <w:p w14:paraId="7F2B9E47" w14:textId="77777777" w:rsidR="00EE291C" w:rsidRDefault="00000000">
            <w:pPr>
              <w:spacing w:after="60"/>
            </w:pPr>
            <w:r>
              <w:rPr>
                <w:rFonts w:ascii="Aptos Display" w:hAnsi="Aptos Display"/>
                <w:b/>
                <w:color w:val="795A00"/>
                <w:sz w:val="21"/>
              </w:rPr>
              <w:t>IMPORTANT INTERPRETATION</w:t>
            </w:r>
          </w:p>
          <w:p w14:paraId="476416E2" w14:textId="77777777" w:rsidR="00EE291C" w:rsidRDefault="00000000">
            <w:pPr>
              <w:spacing w:after="0" w:line="264" w:lineRule="auto"/>
            </w:pPr>
            <w:r>
              <w:t>This is a highly imbalanced dataset: normal beats dominate, and fusion beats are rare. That is why raw accuracy alone is not a sufficient model-selection criterion.</w:t>
            </w:r>
          </w:p>
        </w:tc>
      </w:tr>
    </w:tbl>
    <w:p w14:paraId="4654AE27" w14:textId="77777777" w:rsidR="00EE291C" w:rsidRDefault="00EE291C">
      <w:pPr>
        <w:spacing w:after="20"/>
      </w:pPr>
    </w:p>
    <w:p w14:paraId="39A9F259" w14:textId="77777777" w:rsidR="00EE291C" w:rsidRDefault="00000000">
      <w:pPr>
        <w:pStyle w:val="Heading1"/>
      </w:pPr>
      <w:r>
        <w:t>3. Signal preprocessing and feature engineering</w:t>
      </w:r>
    </w:p>
    <w:p w14:paraId="47C3148D" w14:textId="77777777" w:rsidR="00EE291C" w:rsidRDefault="00000000">
      <w:pPr>
        <w:pStyle w:val="Heading2"/>
      </w:pPr>
      <w:r>
        <w:t>3.1 Filtering decision</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728"/>
        <w:gridCol w:w="2880"/>
        <w:gridCol w:w="5184"/>
      </w:tblGrid>
      <w:tr w:rsidR="00EE291C" w14:paraId="408547F2" w14:textId="77777777">
        <w:trPr>
          <w:cantSplit/>
          <w:tblHeader/>
          <w:jc w:val="center"/>
        </w:trPr>
        <w:tc>
          <w:tcPr>
            <w:tcW w:w="1728" w:type="dxa"/>
            <w:shd w:val="clear" w:color="auto" w:fill="15324B"/>
            <w:tcMar>
              <w:top w:w="90" w:type="dxa"/>
              <w:left w:w="110" w:type="dxa"/>
              <w:bottom w:w="90" w:type="dxa"/>
              <w:right w:w="110" w:type="dxa"/>
            </w:tcMar>
            <w:vAlign w:val="center"/>
          </w:tcPr>
          <w:p w14:paraId="21F8455C" w14:textId="77777777" w:rsidR="00EE291C" w:rsidRDefault="00000000">
            <w:pPr>
              <w:spacing w:after="0" w:line="252" w:lineRule="auto"/>
            </w:pPr>
            <w:r>
              <w:rPr>
                <w:b/>
                <w:color w:val="FFFFFF"/>
                <w:sz w:val="16"/>
              </w:rPr>
              <w:t>Setting</w:t>
            </w:r>
          </w:p>
        </w:tc>
        <w:tc>
          <w:tcPr>
            <w:tcW w:w="2880" w:type="dxa"/>
            <w:shd w:val="clear" w:color="auto" w:fill="15324B"/>
            <w:tcMar>
              <w:top w:w="90" w:type="dxa"/>
              <w:left w:w="110" w:type="dxa"/>
              <w:bottom w:w="90" w:type="dxa"/>
              <w:right w:w="110" w:type="dxa"/>
            </w:tcMar>
            <w:vAlign w:val="center"/>
          </w:tcPr>
          <w:p w14:paraId="4C898F9F" w14:textId="77777777" w:rsidR="00EE291C" w:rsidRDefault="00000000">
            <w:pPr>
              <w:spacing w:after="0" w:line="252" w:lineRule="auto"/>
            </w:pPr>
            <w:r>
              <w:rPr>
                <w:b/>
                <w:color w:val="FFFFFF"/>
                <w:sz w:val="16"/>
              </w:rPr>
              <w:t>Choice</w:t>
            </w:r>
          </w:p>
        </w:tc>
        <w:tc>
          <w:tcPr>
            <w:tcW w:w="5184" w:type="dxa"/>
            <w:shd w:val="clear" w:color="auto" w:fill="15324B"/>
            <w:tcMar>
              <w:top w:w="90" w:type="dxa"/>
              <w:left w:w="110" w:type="dxa"/>
              <w:bottom w:w="90" w:type="dxa"/>
              <w:right w:w="110" w:type="dxa"/>
            </w:tcMar>
            <w:vAlign w:val="center"/>
          </w:tcPr>
          <w:p w14:paraId="54579F40" w14:textId="77777777" w:rsidR="00EE291C" w:rsidRDefault="00000000">
            <w:pPr>
              <w:spacing w:after="0" w:line="252" w:lineRule="auto"/>
            </w:pPr>
            <w:r>
              <w:rPr>
                <w:b/>
                <w:color w:val="FFFFFF"/>
                <w:sz w:val="16"/>
              </w:rPr>
              <w:t>Defence rationale</w:t>
            </w:r>
          </w:p>
        </w:tc>
      </w:tr>
      <w:tr w:rsidR="00EE291C" w14:paraId="77E80742" w14:textId="77777777">
        <w:trPr>
          <w:cantSplit/>
          <w:jc w:val="center"/>
        </w:trPr>
        <w:tc>
          <w:tcPr>
            <w:tcW w:w="1728" w:type="dxa"/>
            <w:shd w:val="clear" w:color="auto" w:fill="EAF3F5"/>
            <w:tcMar>
              <w:top w:w="90" w:type="dxa"/>
              <w:left w:w="110" w:type="dxa"/>
              <w:bottom w:w="90" w:type="dxa"/>
              <w:right w:w="110" w:type="dxa"/>
            </w:tcMar>
            <w:vAlign w:val="center"/>
          </w:tcPr>
          <w:p w14:paraId="5425E5C1" w14:textId="77777777" w:rsidR="00EE291C" w:rsidRDefault="00000000">
            <w:pPr>
              <w:spacing w:after="0" w:line="252" w:lineRule="auto"/>
            </w:pPr>
            <w:r>
              <w:rPr>
                <w:b/>
                <w:sz w:val="16"/>
              </w:rPr>
              <w:t>Lead</w:t>
            </w:r>
          </w:p>
        </w:tc>
        <w:tc>
          <w:tcPr>
            <w:tcW w:w="2880" w:type="dxa"/>
            <w:tcMar>
              <w:top w:w="90" w:type="dxa"/>
              <w:left w:w="110" w:type="dxa"/>
              <w:bottom w:w="90" w:type="dxa"/>
              <w:right w:w="110" w:type="dxa"/>
            </w:tcMar>
            <w:vAlign w:val="center"/>
          </w:tcPr>
          <w:p w14:paraId="4CEC0AF5" w14:textId="77777777" w:rsidR="00EE291C" w:rsidRDefault="00000000">
            <w:pPr>
              <w:spacing w:after="0" w:line="252" w:lineRule="auto"/>
            </w:pPr>
            <w:r>
              <w:rPr>
                <w:sz w:val="16"/>
              </w:rPr>
              <w:t>MLII, preferred when available</w:t>
            </w:r>
          </w:p>
        </w:tc>
        <w:tc>
          <w:tcPr>
            <w:tcW w:w="5184" w:type="dxa"/>
            <w:tcMar>
              <w:top w:w="90" w:type="dxa"/>
              <w:left w:w="110" w:type="dxa"/>
              <w:bottom w:w="90" w:type="dxa"/>
              <w:right w:w="110" w:type="dxa"/>
            </w:tcMar>
            <w:vAlign w:val="center"/>
          </w:tcPr>
          <w:p w14:paraId="166D3DC9" w14:textId="77777777" w:rsidR="00EE291C" w:rsidRDefault="00000000">
            <w:pPr>
              <w:spacing w:after="0" w:line="252" w:lineRule="auto"/>
            </w:pPr>
            <w:r>
              <w:rPr>
                <w:sz w:val="16"/>
              </w:rPr>
              <w:t>Keeps one consistent input channel instead of mixing leads with different morphology.</w:t>
            </w:r>
          </w:p>
        </w:tc>
      </w:tr>
      <w:tr w:rsidR="00EE291C" w14:paraId="7133395A" w14:textId="77777777">
        <w:trPr>
          <w:cantSplit/>
          <w:jc w:val="center"/>
        </w:trPr>
        <w:tc>
          <w:tcPr>
            <w:tcW w:w="1728" w:type="dxa"/>
            <w:shd w:val="clear" w:color="auto" w:fill="F5F8F9"/>
            <w:tcMar>
              <w:top w:w="90" w:type="dxa"/>
              <w:left w:w="110" w:type="dxa"/>
              <w:bottom w:w="90" w:type="dxa"/>
              <w:right w:w="110" w:type="dxa"/>
            </w:tcMar>
            <w:vAlign w:val="center"/>
          </w:tcPr>
          <w:p w14:paraId="1B6B5482" w14:textId="77777777" w:rsidR="00EE291C" w:rsidRDefault="00000000">
            <w:pPr>
              <w:spacing w:after="0" w:line="252" w:lineRule="auto"/>
            </w:pPr>
            <w:r>
              <w:rPr>
                <w:b/>
                <w:sz w:val="16"/>
              </w:rPr>
              <w:t>Filter</w:t>
            </w:r>
          </w:p>
        </w:tc>
        <w:tc>
          <w:tcPr>
            <w:tcW w:w="2880" w:type="dxa"/>
            <w:shd w:val="clear" w:color="auto" w:fill="F5F8F9"/>
            <w:tcMar>
              <w:top w:w="90" w:type="dxa"/>
              <w:left w:w="110" w:type="dxa"/>
              <w:bottom w:w="90" w:type="dxa"/>
              <w:right w:w="110" w:type="dxa"/>
            </w:tcMar>
            <w:vAlign w:val="center"/>
          </w:tcPr>
          <w:p w14:paraId="7F95B77F" w14:textId="77777777" w:rsidR="00EE291C" w:rsidRDefault="00000000">
            <w:pPr>
              <w:spacing w:after="0" w:line="252" w:lineRule="auto"/>
            </w:pPr>
            <w:r>
              <w:rPr>
                <w:sz w:val="16"/>
              </w:rPr>
              <w:t>Butterworth band-pass</w:t>
            </w:r>
          </w:p>
        </w:tc>
        <w:tc>
          <w:tcPr>
            <w:tcW w:w="5184" w:type="dxa"/>
            <w:shd w:val="clear" w:color="auto" w:fill="F5F8F9"/>
            <w:tcMar>
              <w:top w:w="90" w:type="dxa"/>
              <w:left w:w="110" w:type="dxa"/>
              <w:bottom w:w="90" w:type="dxa"/>
              <w:right w:w="110" w:type="dxa"/>
            </w:tcMar>
            <w:vAlign w:val="center"/>
          </w:tcPr>
          <w:p w14:paraId="2DAD6CC9" w14:textId="77777777" w:rsidR="00EE291C" w:rsidRDefault="00000000">
            <w:pPr>
              <w:spacing w:after="0" w:line="252" w:lineRule="auto"/>
            </w:pPr>
            <w:r>
              <w:rPr>
                <w:sz w:val="16"/>
              </w:rPr>
              <w:t>A standard smooth pass-band response for reducing slow drift and high-frequency components.</w:t>
            </w:r>
          </w:p>
        </w:tc>
      </w:tr>
      <w:tr w:rsidR="00EE291C" w14:paraId="3926483B" w14:textId="77777777">
        <w:trPr>
          <w:cantSplit/>
          <w:jc w:val="center"/>
        </w:trPr>
        <w:tc>
          <w:tcPr>
            <w:tcW w:w="1728" w:type="dxa"/>
            <w:shd w:val="clear" w:color="auto" w:fill="EAF3F5"/>
            <w:tcMar>
              <w:top w:w="90" w:type="dxa"/>
              <w:left w:w="110" w:type="dxa"/>
              <w:bottom w:w="90" w:type="dxa"/>
              <w:right w:w="110" w:type="dxa"/>
            </w:tcMar>
            <w:vAlign w:val="center"/>
          </w:tcPr>
          <w:p w14:paraId="552C25D5" w14:textId="77777777" w:rsidR="00EE291C" w:rsidRDefault="00000000">
            <w:pPr>
              <w:spacing w:after="0" w:line="252" w:lineRule="auto"/>
            </w:pPr>
            <w:r>
              <w:rPr>
                <w:b/>
                <w:sz w:val="16"/>
              </w:rPr>
              <w:t>Cutoffs</w:t>
            </w:r>
          </w:p>
        </w:tc>
        <w:tc>
          <w:tcPr>
            <w:tcW w:w="2880" w:type="dxa"/>
            <w:tcMar>
              <w:top w:w="90" w:type="dxa"/>
              <w:left w:w="110" w:type="dxa"/>
              <w:bottom w:w="90" w:type="dxa"/>
              <w:right w:w="110" w:type="dxa"/>
            </w:tcMar>
            <w:vAlign w:val="center"/>
          </w:tcPr>
          <w:p w14:paraId="19B44B33" w14:textId="77777777" w:rsidR="00EE291C" w:rsidRDefault="00000000">
            <w:pPr>
              <w:spacing w:after="0" w:line="252" w:lineRule="auto"/>
            </w:pPr>
            <w:r>
              <w:rPr>
                <w:sz w:val="16"/>
              </w:rPr>
              <w:t>0.5–40 Hz</w:t>
            </w:r>
          </w:p>
        </w:tc>
        <w:tc>
          <w:tcPr>
            <w:tcW w:w="5184" w:type="dxa"/>
            <w:tcMar>
              <w:top w:w="90" w:type="dxa"/>
              <w:left w:w="110" w:type="dxa"/>
              <w:bottom w:w="90" w:type="dxa"/>
              <w:right w:w="110" w:type="dxa"/>
            </w:tcMar>
            <w:vAlign w:val="center"/>
          </w:tcPr>
          <w:p w14:paraId="34B5AFCE" w14:textId="77777777" w:rsidR="00EE291C" w:rsidRDefault="00000000">
            <w:pPr>
              <w:spacing w:after="0" w:line="252" w:lineRule="auto"/>
            </w:pPr>
            <w:r>
              <w:rPr>
                <w:sz w:val="16"/>
              </w:rPr>
              <w:t>The notebook compares the raw and filtered waveform and uses this band for the experiment.</w:t>
            </w:r>
          </w:p>
        </w:tc>
      </w:tr>
      <w:tr w:rsidR="00EE291C" w14:paraId="0443FEF8" w14:textId="77777777">
        <w:trPr>
          <w:cantSplit/>
          <w:jc w:val="center"/>
        </w:trPr>
        <w:tc>
          <w:tcPr>
            <w:tcW w:w="1728" w:type="dxa"/>
            <w:shd w:val="clear" w:color="auto" w:fill="F5F8F9"/>
            <w:tcMar>
              <w:top w:w="90" w:type="dxa"/>
              <w:left w:w="110" w:type="dxa"/>
              <w:bottom w:w="90" w:type="dxa"/>
              <w:right w:w="110" w:type="dxa"/>
            </w:tcMar>
            <w:vAlign w:val="center"/>
          </w:tcPr>
          <w:p w14:paraId="0CADC379" w14:textId="77777777" w:rsidR="00EE291C" w:rsidRDefault="00000000">
            <w:pPr>
              <w:spacing w:after="0" w:line="252" w:lineRule="auto"/>
            </w:pPr>
            <w:r>
              <w:rPr>
                <w:b/>
                <w:sz w:val="16"/>
              </w:rPr>
              <w:t>Order</w:t>
            </w:r>
          </w:p>
        </w:tc>
        <w:tc>
          <w:tcPr>
            <w:tcW w:w="2880" w:type="dxa"/>
            <w:shd w:val="clear" w:color="auto" w:fill="F5F8F9"/>
            <w:tcMar>
              <w:top w:w="90" w:type="dxa"/>
              <w:left w:w="110" w:type="dxa"/>
              <w:bottom w:w="90" w:type="dxa"/>
              <w:right w:w="110" w:type="dxa"/>
            </w:tcMar>
            <w:vAlign w:val="center"/>
          </w:tcPr>
          <w:p w14:paraId="0130A9BD" w14:textId="77777777" w:rsidR="00EE291C" w:rsidRDefault="00000000">
            <w:pPr>
              <w:spacing w:after="0" w:line="252" w:lineRule="auto"/>
            </w:pPr>
            <w:r>
              <w:rPr>
                <w:sz w:val="16"/>
              </w:rPr>
              <w:t>4th order</w:t>
            </w:r>
          </w:p>
        </w:tc>
        <w:tc>
          <w:tcPr>
            <w:tcW w:w="5184" w:type="dxa"/>
            <w:shd w:val="clear" w:color="auto" w:fill="F5F8F9"/>
            <w:tcMar>
              <w:top w:w="90" w:type="dxa"/>
              <w:left w:w="110" w:type="dxa"/>
              <w:bottom w:w="90" w:type="dxa"/>
              <w:right w:w="110" w:type="dxa"/>
            </w:tcMar>
            <w:vAlign w:val="center"/>
          </w:tcPr>
          <w:p w14:paraId="42EC74A7" w14:textId="77777777" w:rsidR="00EE291C" w:rsidRDefault="00000000">
            <w:pPr>
              <w:spacing w:after="0" w:line="252" w:lineRule="auto"/>
            </w:pPr>
            <w:r>
              <w:rPr>
                <w:sz w:val="16"/>
              </w:rPr>
              <w:t>Defined filter complexity used consistently in the training pipeline.</w:t>
            </w:r>
          </w:p>
        </w:tc>
      </w:tr>
      <w:tr w:rsidR="00EE291C" w14:paraId="0909F8A0" w14:textId="77777777">
        <w:trPr>
          <w:cantSplit/>
          <w:jc w:val="center"/>
        </w:trPr>
        <w:tc>
          <w:tcPr>
            <w:tcW w:w="1728" w:type="dxa"/>
            <w:shd w:val="clear" w:color="auto" w:fill="EAF3F5"/>
            <w:tcMar>
              <w:top w:w="90" w:type="dxa"/>
              <w:left w:w="110" w:type="dxa"/>
              <w:bottom w:w="90" w:type="dxa"/>
              <w:right w:w="110" w:type="dxa"/>
            </w:tcMar>
            <w:vAlign w:val="center"/>
          </w:tcPr>
          <w:p w14:paraId="3F9915EF" w14:textId="77777777" w:rsidR="00EE291C" w:rsidRDefault="00000000">
            <w:pPr>
              <w:spacing w:after="0" w:line="252" w:lineRule="auto"/>
            </w:pPr>
            <w:r>
              <w:rPr>
                <w:b/>
                <w:sz w:val="16"/>
              </w:rPr>
              <w:t>Application</w:t>
            </w:r>
          </w:p>
        </w:tc>
        <w:tc>
          <w:tcPr>
            <w:tcW w:w="2880" w:type="dxa"/>
            <w:tcMar>
              <w:top w:w="90" w:type="dxa"/>
              <w:left w:w="110" w:type="dxa"/>
              <w:bottom w:w="90" w:type="dxa"/>
              <w:right w:w="110" w:type="dxa"/>
            </w:tcMar>
            <w:vAlign w:val="center"/>
          </w:tcPr>
          <w:p w14:paraId="6EEB413F" w14:textId="77777777" w:rsidR="00EE291C" w:rsidRDefault="00000000">
            <w:pPr>
              <w:spacing w:after="0" w:line="252" w:lineRule="auto"/>
            </w:pPr>
            <w:r>
              <w:rPr>
                <w:sz w:val="16"/>
              </w:rPr>
              <w:t>SOS + `sosfiltfilt`</w:t>
            </w:r>
          </w:p>
        </w:tc>
        <w:tc>
          <w:tcPr>
            <w:tcW w:w="5184" w:type="dxa"/>
            <w:tcMar>
              <w:top w:w="90" w:type="dxa"/>
              <w:left w:w="110" w:type="dxa"/>
              <w:bottom w:w="90" w:type="dxa"/>
              <w:right w:w="110" w:type="dxa"/>
            </w:tcMar>
            <w:vAlign w:val="center"/>
          </w:tcPr>
          <w:p w14:paraId="5232FC68" w14:textId="77777777" w:rsidR="00EE291C" w:rsidRDefault="00000000">
            <w:pPr>
              <w:spacing w:after="0" w:line="252" w:lineRule="auto"/>
            </w:pPr>
            <w:r>
              <w:rPr>
                <w:sz w:val="16"/>
              </w:rPr>
              <w:t>Second-order sections improve numerical stability; forward-backward filtering avoids phase shift.</w:t>
            </w:r>
          </w:p>
        </w:tc>
      </w:tr>
      <w:tr w:rsidR="00EE291C" w14:paraId="27F60DC0" w14:textId="77777777">
        <w:trPr>
          <w:cantSplit/>
          <w:jc w:val="center"/>
        </w:trPr>
        <w:tc>
          <w:tcPr>
            <w:tcW w:w="1728" w:type="dxa"/>
            <w:shd w:val="clear" w:color="auto" w:fill="F5F8F9"/>
            <w:tcMar>
              <w:top w:w="90" w:type="dxa"/>
              <w:left w:w="110" w:type="dxa"/>
              <w:bottom w:w="90" w:type="dxa"/>
              <w:right w:w="110" w:type="dxa"/>
            </w:tcMar>
            <w:vAlign w:val="center"/>
          </w:tcPr>
          <w:p w14:paraId="5E93D99B" w14:textId="77777777" w:rsidR="00EE291C" w:rsidRDefault="00000000">
            <w:pPr>
              <w:spacing w:after="0" w:line="252" w:lineRule="auto"/>
            </w:pPr>
            <w:r>
              <w:rPr>
                <w:b/>
                <w:sz w:val="16"/>
              </w:rPr>
              <w:lastRenderedPageBreak/>
              <w:t>Sampling</w:t>
            </w:r>
          </w:p>
        </w:tc>
        <w:tc>
          <w:tcPr>
            <w:tcW w:w="2880" w:type="dxa"/>
            <w:shd w:val="clear" w:color="auto" w:fill="F5F8F9"/>
            <w:tcMar>
              <w:top w:w="90" w:type="dxa"/>
              <w:left w:w="110" w:type="dxa"/>
              <w:bottom w:w="90" w:type="dxa"/>
              <w:right w:w="110" w:type="dxa"/>
            </w:tcMar>
            <w:vAlign w:val="center"/>
          </w:tcPr>
          <w:p w14:paraId="690FF416" w14:textId="77777777" w:rsidR="00EE291C" w:rsidRDefault="00000000">
            <w:pPr>
              <w:spacing w:after="0" w:line="252" w:lineRule="auto"/>
            </w:pPr>
            <w:r>
              <w:rPr>
                <w:sz w:val="16"/>
              </w:rPr>
              <w:t>360 Hz</w:t>
            </w:r>
          </w:p>
        </w:tc>
        <w:tc>
          <w:tcPr>
            <w:tcW w:w="5184" w:type="dxa"/>
            <w:shd w:val="clear" w:color="auto" w:fill="F5F8F9"/>
            <w:tcMar>
              <w:top w:w="90" w:type="dxa"/>
              <w:left w:w="110" w:type="dxa"/>
              <w:bottom w:w="90" w:type="dxa"/>
              <w:right w:w="110" w:type="dxa"/>
            </w:tcMar>
            <w:vAlign w:val="center"/>
          </w:tcPr>
          <w:p w14:paraId="2413D599" w14:textId="77777777" w:rsidR="00EE291C" w:rsidRDefault="00000000">
            <w:pPr>
              <w:spacing w:after="0" w:line="252" w:lineRule="auto"/>
            </w:pPr>
            <w:r>
              <w:rPr>
                <w:sz w:val="16"/>
              </w:rPr>
              <w:t>MIT-BIH sampling rate used for window and RR timing calculations.</w:t>
            </w:r>
          </w:p>
        </w:tc>
      </w:tr>
    </w:tbl>
    <w:p w14:paraId="257A36F3" w14:textId="77777777" w:rsidR="00EE291C" w:rsidRDefault="00EE291C">
      <w:pPr>
        <w:spacing w:after="20"/>
      </w:pPr>
    </w:p>
    <w:p w14:paraId="5C9AC498" w14:textId="77777777" w:rsidR="00EE291C" w:rsidRDefault="00000000">
      <w:r>
        <w:t>What to say accurately: “The filtered plots showed that the major ECG peaks remained visible and the baseline was more centred. I therefore used these settings consistently.” Do not claim that filtering was proven to improve classification by an ablation experiment; the notebook visualises and adopts the filter but does not establish a controlled raw-versus-filtered model comparison.</w:t>
      </w:r>
    </w:p>
    <w:p w14:paraId="3874DD87" w14:textId="77777777" w:rsidR="00EE291C" w:rsidRDefault="00000000">
      <w:pPr>
        <w:pStyle w:val="Heading2"/>
      </w:pPr>
      <w:r>
        <w:t>3.2 Why 216 samples per beat?</w:t>
      </w:r>
    </w:p>
    <w:p w14:paraId="76634381" w14:textId="77777777" w:rsidR="00EE291C" w:rsidRDefault="00000000">
      <w:r>
        <w:t>At 360 samples per second, 0.2 seconds before the annotation gives 72 samples and 0.4 seconds after gives 144 samples. Together, the 0.6-second window contains 216 values. The annotated location is at index 72 within the window. Keeping one fixed window length gives classical ML models a fixed-width feature vector.</w:t>
      </w:r>
    </w:p>
    <w:p w14:paraId="5921A64B" w14:textId="77777777" w:rsidR="00EE291C" w:rsidRDefault="00000000">
      <w:pPr>
        <w:pStyle w:val="ListBullet"/>
        <w:spacing w:line="254" w:lineRule="auto"/>
      </w:pPr>
      <w:r>
        <w:t>Windows crossing the start or end of a recording are dropped if a complete window cannot be constructed.</w:t>
      </w:r>
    </w:p>
    <w:p w14:paraId="7AF583F4" w14:textId="77777777" w:rsidR="00EE291C" w:rsidRDefault="00000000">
      <w:pPr>
        <w:pStyle w:val="ListBullet"/>
        <w:spacing w:line="254" w:lineRule="auto"/>
      </w:pPr>
      <w:r>
        <w:t>Segments are centred on expert annotation locations during training; the separate inference pipeline uses an automatic detector, which is an additional source of possible differences.</w:t>
      </w:r>
    </w:p>
    <w:p w14:paraId="37D41962" w14:textId="77777777" w:rsidR="00EE291C" w:rsidRDefault="00000000">
      <w:pPr>
        <w:pStyle w:val="Heading2"/>
      </w:pPr>
      <w:r>
        <w:t>3.3 The 226-feature vector</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232"/>
        <w:gridCol w:w="1080"/>
        <w:gridCol w:w="6480"/>
      </w:tblGrid>
      <w:tr w:rsidR="00EE291C" w14:paraId="3EE7003B" w14:textId="77777777">
        <w:trPr>
          <w:cantSplit/>
          <w:tblHeader/>
          <w:jc w:val="center"/>
        </w:trPr>
        <w:tc>
          <w:tcPr>
            <w:tcW w:w="2232" w:type="dxa"/>
            <w:shd w:val="clear" w:color="auto" w:fill="15324B"/>
            <w:tcMar>
              <w:top w:w="90" w:type="dxa"/>
              <w:left w:w="110" w:type="dxa"/>
              <w:bottom w:w="90" w:type="dxa"/>
              <w:right w:w="110" w:type="dxa"/>
            </w:tcMar>
            <w:vAlign w:val="center"/>
          </w:tcPr>
          <w:p w14:paraId="5EDE9440" w14:textId="77777777" w:rsidR="00EE291C" w:rsidRDefault="00000000">
            <w:pPr>
              <w:spacing w:after="0" w:line="252" w:lineRule="auto"/>
            </w:pPr>
            <w:r>
              <w:rPr>
                <w:b/>
                <w:color w:val="FFFFFF"/>
                <w:sz w:val="16"/>
              </w:rPr>
              <w:t>Feature group</w:t>
            </w:r>
          </w:p>
        </w:tc>
        <w:tc>
          <w:tcPr>
            <w:tcW w:w="1080" w:type="dxa"/>
            <w:shd w:val="clear" w:color="auto" w:fill="15324B"/>
            <w:tcMar>
              <w:top w:w="90" w:type="dxa"/>
              <w:left w:w="110" w:type="dxa"/>
              <w:bottom w:w="90" w:type="dxa"/>
              <w:right w:w="110" w:type="dxa"/>
            </w:tcMar>
            <w:vAlign w:val="center"/>
          </w:tcPr>
          <w:p w14:paraId="1BEA3850" w14:textId="77777777" w:rsidR="00EE291C" w:rsidRDefault="00000000">
            <w:pPr>
              <w:spacing w:after="0" w:line="252" w:lineRule="auto"/>
            </w:pPr>
            <w:r>
              <w:rPr>
                <w:b/>
                <w:color w:val="FFFFFF"/>
                <w:sz w:val="16"/>
              </w:rPr>
              <w:t>Count</w:t>
            </w:r>
          </w:p>
        </w:tc>
        <w:tc>
          <w:tcPr>
            <w:tcW w:w="6480" w:type="dxa"/>
            <w:shd w:val="clear" w:color="auto" w:fill="15324B"/>
            <w:tcMar>
              <w:top w:w="90" w:type="dxa"/>
              <w:left w:w="110" w:type="dxa"/>
              <w:bottom w:w="90" w:type="dxa"/>
              <w:right w:w="110" w:type="dxa"/>
            </w:tcMar>
            <w:vAlign w:val="center"/>
          </w:tcPr>
          <w:p w14:paraId="037F1F78" w14:textId="77777777" w:rsidR="00EE291C" w:rsidRDefault="00000000">
            <w:pPr>
              <w:spacing w:after="0" w:line="252" w:lineRule="auto"/>
            </w:pPr>
            <w:r>
              <w:rPr>
                <w:b/>
                <w:color w:val="FFFFFF"/>
                <w:sz w:val="16"/>
              </w:rPr>
              <w:t>Features / purpose</w:t>
            </w:r>
          </w:p>
        </w:tc>
      </w:tr>
      <w:tr w:rsidR="00EE291C" w14:paraId="46442E22" w14:textId="77777777">
        <w:trPr>
          <w:cantSplit/>
          <w:jc w:val="center"/>
        </w:trPr>
        <w:tc>
          <w:tcPr>
            <w:tcW w:w="2232" w:type="dxa"/>
            <w:shd w:val="clear" w:color="auto" w:fill="EAF3F5"/>
            <w:tcMar>
              <w:top w:w="90" w:type="dxa"/>
              <w:left w:w="110" w:type="dxa"/>
              <w:bottom w:w="90" w:type="dxa"/>
              <w:right w:w="110" w:type="dxa"/>
            </w:tcMar>
            <w:vAlign w:val="center"/>
          </w:tcPr>
          <w:p w14:paraId="3F00B5C5" w14:textId="77777777" w:rsidR="00EE291C" w:rsidRDefault="00000000">
            <w:pPr>
              <w:spacing w:after="0" w:line="252" w:lineRule="auto"/>
            </w:pPr>
            <w:r>
              <w:rPr>
                <w:b/>
                <w:sz w:val="16"/>
              </w:rPr>
              <w:t>Waveform samples</w:t>
            </w:r>
          </w:p>
        </w:tc>
        <w:tc>
          <w:tcPr>
            <w:tcW w:w="1080" w:type="dxa"/>
            <w:tcMar>
              <w:top w:w="90" w:type="dxa"/>
              <w:left w:w="110" w:type="dxa"/>
              <w:bottom w:w="90" w:type="dxa"/>
              <w:right w:w="110" w:type="dxa"/>
            </w:tcMar>
            <w:vAlign w:val="center"/>
          </w:tcPr>
          <w:p w14:paraId="194A1458" w14:textId="77777777" w:rsidR="00EE291C" w:rsidRDefault="00000000">
            <w:pPr>
              <w:spacing w:after="0" w:line="252" w:lineRule="auto"/>
            </w:pPr>
            <w:r>
              <w:rPr>
                <w:sz w:val="16"/>
              </w:rPr>
              <w:t>216</w:t>
            </w:r>
          </w:p>
        </w:tc>
        <w:tc>
          <w:tcPr>
            <w:tcW w:w="6480" w:type="dxa"/>
            <w:tcMar>
              <w:top w:w="90" w:type="dxa"/>
              <w:left w:w="110" w:type="dxa"/>
              <w:bottom w:w="90" w:type="dxa"/>
              <w:right w:w="110" w:type="dxa"/>
            </w:tcMar>
            <w:vAlign w:val="center"/>
          </w:tcPr>
          <w:p w14:paraId="49FB3C46" w14:textId="77777777" w:rsidR="00EE291C" w:rsidRDefault="00000000">
            <w:pPr>
              <w:spacing w:after="0" w:line="252" w:lineRule="auto"/>
            </w:pPr>
            <w:r>
              <w:rPr>
                <w:sz w:val="16"/>
              </w:rPr>
              <w:t>Every sample in the fixed-length filtered segment; preserves local morphology.</w:t>
            </w:r>
          </w:p>
        </w:tc>
      </w:tr>
      <w:tr w:rsidR="00EE291C" w14:paraId="2C5FD99C" w14:textId="77777777">
        <w:trPr>
          <w:cantSplit/>
          <w:jc w:val="center"/>
        </w:trPr>
        <w:tc>
          <w:tcPr>
            <w:tcW w:w="2232" w:type="dxa"/>
            <w:shd w:val="clear" w:color="auto" w:fill="F5F8F9"/>
            <w:tcMar>
              <w:top w:w="90" w:type="dxa"/>
              <w:left w:w="110" w:type="dxa"/>
              <w:bottom w:w="90" w:type="dxa"/>
              <w:right w:w="110" w:type="dxa"/>
            </w:tcMar>
            <w:vAlign w:val="center"/>
          </w:tcPr>
          <w:p w14:paraId="40AAACFC" w14:textId="77777777" w:rsidR="00EE291C" w:rsidRDefault="00000000">
            <w:pPr>
              <w:spacing w:after="0" w:line="252" w:lineRule="auto"/>
            </w:pPr>
            <w:r>
              <w:rPr>
                <w:b/>
                <w:sz w:val="16"/>
              </w:rPr>
              <w:t>Amplitude statistics</w:t>
            </w:r>
          </w:p>
        </w:tc>
        <w:tc>
          <w:tcPr>
            <w:tcW w:w="1080" w:type="dxa"/>
            <w:shd w:val="clear" w:color="auto" w:fill="F5F8F9"/>
            <w:tcMar>
              <w:top w:w="90" w:type="dxa"/>
              <w:left w:w="110" w:type="dxa"/>
              <w:bottom w:w="90" w:type="dxa"/>
              <w:right w:w="110" w:type="dxa"/>
            </w:tcMar>
            <w:vAlign w:val="center"/>
          </w:tcPr>
          <w:p w14:paraId="6EBB2931" w14:textId="77777777" w:rsidR="00EE291C" w:rsidRDefault="00000000">
            <w:pPr>
              <w:spacing w:after="0" w:line="252" w:lineRule="auto"/>
            </w:pPr>
            <w:r>
              <w:rPr>
                <w:sz w:val="16"/>
              </w:rPr>
              <w:t>6</w:t>
            </w:r>
          </w:p>
        </w:tc>
        <w:tc>
          <w:tcPr>
            <w:tcW w:w="6480" w:type="dxa"/>
            <w:shd w:val="clear" w:color="auto" w:fill="F5F8F9"/>
            <w:tcMar>
              <w:top w:w="90" w:type="dxa"/>
              <w:left w:w="110" w:type="dxa"/>
              <w:bottom w:w="90" w:type="dxa"/>
              <w:right w:w="110" w:type="dxa"/>
            </w:tcMar>
            <w:vAlign w:val="center"/>
          </w:tcPr>
          <w:p w14:paraId="1D28415A" w14:textId="77777777" w:rsidR="00EE291C" w:rsidRDefault="00000000">
            <w:pPr>
              <w:spacing w:after="0" w:line="252" w:lineRule="auto"/>
            </w:pPr>
            <w:r>
              <w:rPr>
                <w:sz w:val="16"/>
              </w:rPr>
              <w:t>Mean, standard deviation, minimum, maximum, peak-to-peak amplitude and RMS amplitude.</w:t>
            </w:r>
          </w:p>
        </w:tc>
      </w:tr>
      <w:tr w:rsidR="00EE291C" w14:paraId="0DE60ABF" w14:textId="77777777">
        <w:trPr>
          <w:cantSplit/>
          <w:jc w:val="center"/>
        </w:trPr>
        <w:tc>
          <w:tcPr>
            <w:tcW w:w="2232" w:type="dxa"/>
            <w:shd w:val="clear" w:color="auto" w:fill="EAF3F5"/>
            <w:tcMar>
              <w:top w:w="90" w:type="dxa"/>
              <w:left w:w="110" w:type="dxa"/>
              <w:bottom w:w="90" w:type="dxa"/>
              <w:right w:w="110" w:type="dxa"/>
            </w:tcMar>
            <w:vAlign w:val="center"/>
          </w:tcPr>
          <w:p w14:paraId="742C0D2F" w14:textId="77777777" w:rsidR="00EE291C" w:rsidRDefault="00000000">
            <w:pPr>
              <w:spacing w:after="0" w:line="252" w:lineRule="auto"/>
            </w:pPr>
            <w:r>
              <w:rPr>
                <w:b/>
                <w:sz w:val="16"/>
              </w:rPr>
              <w:t>QRS statistics</w:t>
            </w:r>
          </w:p>
        </w:tc>
        <w:tc>
          <w:tcPr>
            <w:tcW w:w="1080" w:type="dxa"/>
            <w:tcMar>
              <w:top w:w="90" w:type="dxa"/>
              <w:left w:w="110" w:type="dxa"/>
              <w:bottom w:w="90" w:type="dxa"/>
              <w:right w:w="110" w:type="dxa"/>
            </w:tcMar>
            <w:vAlign w:val="center"/>
          </w:tcPr>
          <w:p w14:paraId="5902CA45" w14:textId="77777777" w:rsidR="00EE291C" w:rsidRDefault="00000000">
            <w:pPr>
              <w:spacing w:after="0" w:line="252" w:lineRule="auto"/>
            </w:pPr>
            <w:r>
              <w:rPr>
                <w:sz w:val="16"/>
              </w:rPr>
              <w:t>2</w:t>
            </w:r>
          </w:p>
        </w:tc>
        <w:tc>
          <w:tcPr>
            <w:tcW w:w="6480" w:type="dxa"/>
            <w:tcMar>
              <w:top w:w="90" w:type="dxa"/>
              <w:left w:w="110" w:type="dxa"/>
              <w:bottom w:w="90" w:type="dxa"/>
              <w:right w:w="110" w:type="dxa"/>
            </w:tcMar>
            <w:vAlign w:val="center"/>
          </w:tcPr>
          <w:p w14:paraId="5B169F31" w14:textId="77777777" w:rsidR="00EE291C" w:rsidRDefault="00000000">
            <w:pPr>
              <w:spacing w:after="0" w:line="252" w:lineRule="auto"/>
            </w:pPr>
            <w:r>
              <w:rPr>
                <w:sz w:val="16"/>
              </w:rPr>
              <w:t>QRS-slice peak-to-peak amplitude and QRS-slice RMS, using segment indices [54:91].</w:t>
            </w:r>
          </w:p>
        </w:tc>
      </w:tr>
      <w:tr w:rsidR="00EE291C" w14:paraId="68573271" w14:textId="77777777">
        <w:trPr>
          <w:cantSplit/>
          <w:jc w:val="center"/>
        </w:trPr>
        <w:tc>
          <w:tcPr>
            <w:tcW w:w="2232" w:type="dxa"/>
            <w:shd w:val="clear" w:color="auto" w:fill="F5F8F9"/>
            <w:tcMar>
              <w:top w:w="90" w:type="dxa"/>
              <w:left w:w="110" w:type="dxa"/>
              <w:bottom w:w="90" w:type="dxa"/>
              <w:right w:w="110" w:type="dxa"/>
            </w:tcMar>
            <w:vAlign w:val="center"/>
          </w:tcPr>
          <w:p w14:paraId="4D370319" w14:textId="77777777" w:rsidR="00EE291C" w:rsidRDefault="00000000">
            <w:pPr>
              <w:spacing w:after="0" w:line="252" w:lineRule="auto"/>
            </w:pPr>
            <w:r>
              <w:rPr>
                <w:b/>
                <w:sz w:val="16"/>
              </w:rPr>
              <w:t>Timing / rhythm context</w:t>
            </w:r>
          </w:p>
        </w:tc>
        <w:tc>
          <w:tcPr>
            <w:tcW w:w="1080" w:type="dxa"/>
            <w:shd w:val="clear" w:color="auto" w:fill="F5F8F9"/>
            <w:tcMar>
              <w:top w:w="90" w:type="dxa"/>
              <w:left w:w="110" w:type="dxa"/>
              <w:bottom w:w="90" w:type="dxa"/>
              <w:right w:w="110" w:type="dxa"/>
            </w:tcMar>
            <w:vAlign w:val="center"/>
          </w:tcPr>
          <w:p w14:paraId="527EBB62" w14:textId="77777777" w:rsidR="00EE291C" w:rsidRDefault="00000000">
            <w:pPr>
              <w:spacing w:after="0" w:line="252" w:lineRule="auto"/>
            </w:pPr>
            <w:r>
              <w:rPr>
                <w:sz w:val="16"/>
              </w:rPr>
              <w:t>2</w:t>
            </w:r>
          </w:p>
        </w:tc>
        <w:tc>
          <w:tcPr>
            <w:tcW w:w="6480" w:type="dxa"/>
            <w:shd w:val="clear" w:color="auto" w:fill="F5F8F9"/>
            <w:tcMar>
              <w:top w:w="90" w:type="dxa"/>
              <w:left w:w="110" w:type="dxa"/>
              <w:bottom w:w="90" w:type="dxa"/>
              <w:right w:w="110" w:type="dxa"/>
            </w:tcMar>
            <w:vAlign w:val="center"/>
          </w:tcPr>
          <w:p w14:paraId="62E78E9E" w14:textId="77777777" w:rsidR="00EE291C" w:rsidRDefault="00000000">
            <w:pPr>
              <w:spacing w:after="0" w:line="252" w:lineRule="auto"/>
            </w:pPr>
            <w:r>
              <w:rPr>
                <w:sz w:val="16"/>
              </w:rPr>
              <w:t>Previous and next RR intervals in seconds.</w:t>
            </w:r>
          </w:p>
        </w:tc>
      </w:tr>
      <w:tr w:rsidR="00EE291C" w14:paraId="2E24CE00" w14:textId="77777777">
        <w:trPr>
          <w:cantSplit/>
          <w:jc w:val="center"/>
        </w:trPr>
        <w:tc>
          <w:tcPr>
            <w:tcW w:w="2232" w:type="dxa"/>
            <w:shd w:val="clear" w:color="auto" w:fill="EAF3F5"/>
            <w:tcMar>
              <w:top w:w="90" w:type="dxa"/>
              <w:left w:w="110" w:type="dxa"/>
              <w:bottom w:w="90" w:type="dxa"/>
              <w:right w:w="110" w:type="dxa"/>
            </w:tcMar>
            <w:vAlign w:val="center"/>
          </w:tcPr>
          <w:p w14:paraId="7436FA3B" w14:textId="77777777" w:rsidR="00EE291C" w:rsidRDefault="00000000">
            <w:pPr>
              <w:spacing w:after="0" w:line="252" w:lineRule="auto"/>
            </w:pPr>
            <w:r>
              <w:rPr>
                <w:b/>
                <w:sz w:val="16"/>
              </w:rPr>
              <w:t>Total</w:t>
            </w:r>
          </w:p>
        </w:tc>
        <w:tc>
          <w:tcPr>
            <w:tcW w:w="1080" w:type="dxa"/>
            <w:tcMar>
              <w:top w:w="90" w:type="dxa"/>
              <w:left w:w="110" w:type="dxa"/>
              <w:bottom w:w="90" w:type="dxa"/>
              <w:right w:w="110" w:type="dxa"/>
            </w:tcMar>
            <w:vAlign w:val="center"/>
          </w:tcPr>
          <w:p w14:paraId="7C2A99D3" w14:textId="77777777" w:rsidR="00EE291C" w:rsidRDefault="00000000">
            <w:pPr>
              <w:spacing w:after="0" w:line="252" w:lineRule="auto"/>
            </w:pPr>
            <w:r>
              <w:rPr>
                <w:sz w:val="16"/>
              </w:rPr>
              <w:t>226</w:t>
            </w:r>
          </w:p>
        </w:tc>
        <w:tc>
          <w:tcPr>
            <w:tcW w:w="6480" w:type="dxa"/>
            <w:tcMar>
              <w:top w:w="90" w:type="dxa"/>
              <w:left w:w="110" w:type="dxa"/>
              <w:bottom w:w="90" w:type="dxa"/>
              <w:right w:w="110" w:type="dxa"/>
            </w:tcMar>
            <w:vAlign w:val="center"/>
          </w:tcPr>
          <w:p w14:paraId="095C1F2E" w14:textId="77777777" w:rsidR="00EE291C" w:rsidRDefault="00000000">
            <w:pPr>
              <w:spacing w:after="0" w:line="252" w:lineRule="auto"/>
            </w:pPr>
            <w:r>
              <w:rPr>
                <w:sz w:val="16"/>
              </w:rPr>
              <w:t>216 + 8 + 2.</w:t>
            </w:r>
          </w:p>
        </w:tc>
      </w:tr>
    </w:tbl>
    <w:p w14:paraId="54FFA8DF" w14:textId="77777777" w:rsidR="00EE291C" w:rsidRDefault="00EE291C">
      <w:pPr>
        <w:spacing w:after="20"/>
      </w:pPr>
    </w:p>
    <w:p w14:paraId="6EFE48CD" w14:textId="77777777" w:rsidR="00EE291C" w:rsidRDefault="00000000">
      <w:pPr>
        <w:pStyle w:val="Heading2"/>
      </w:pPr>
      <w:r>
        <w:t>3.4 Why combine raw samples, statistics and RR intervals?</w:t>
      </w:r>
    </w:p>
    <w:p w14:paraId="2C3BDFDA" w14:textId="77777777" w:rsidR="00EE291C" w:rsidRDefault="00000000">
      <w:pPr>
        <w:pStyle w:val="ListBullet"/>
        <w:spacing w:line="254" w:lineRule="auto"/>
      </w:pPr>
      <w:r>
        <w:t>The raw waveform values retain shape details that may be lost if the beat is represented only by summary statistics.</w:t>
      </w:r>
    </w:p>
    <w:p w14:paraId="10077FF2" w14:textId="77777777" w:rsidR="00EE291C" w:rsidRDefault="00000000">
      <w:pPr>
        <w:pStyle w:val="ListBullet"/>
        <w:spacing w:line="254" w:lineRule="auto"/>
      </w:pPr>
      <w:r>
        <w:t>Amplitude and QRS statistics offer compact descriptors of waveform size and the QRS region.</w:t>
      </w:r>
    </w:p>
    <w:p w14:paraId="0AC420EA" w14:textId="77777777" w:rsidR="00EE291C" w:rsidRDefault="00000000">
      <w:pPr>
        <w:pStyle w:val="ListBullet"/>
        <w:spacing w:line="254" w:lineRule="auto"/>
      </w:pPr>
      <w:r>
        <w:t>RR intervals add temporal context: the timing between adjacent beats can help distinguish rhythms even when local shapes overlap.</w:t>
      </w:r>
    </w:p>
    <w:p w14:paraId="212F54C0" w14:textId="77777777" w:rsidR="00EE291C" w:rsidRDefault="00000000">
      <w:pPr>
        <w:pStyle w:val="ListBullet"/>
        <w:spacing w:line="254" w:lineRule="auto"/>
      </w:pPr>
      <w:r>
        <w:t>The first beat may have no previous RR and the last may have no next RR. These boundary NaNs are expected; they are imputed using a median fitted on training data only.</w:t>
      </w:r>
    </w:p>
    <w:tbl>
      <w:tblPr>
        <w:tblW w:w="0" w:type="auto"/>
        <w:jc w:val="center"/>
        <w:tblBorders>
          <w:top w:val="single" w:sz="0" w:space="0" w:color="EAF3F5"/>
          <w:left w:val="single" w:sz="0" w:space="0" w:color="EAF3F5"/>
          <w:bottom w:val="single" w:sz="0" w:space="0" w:color="EAF3F5"/>
          <w:right w:val="single" w:sz="0" w:space="0" w:color="EAF3F5"/>
          <w:insideH w:val="single" w:sz="0" w:space="0" w:color="EAF3F5"/>
          <w:insideV w:val="single" w:sz="0" w:space="0" w:color="EAF3F5"/>
        </w:tblBorders>
        <w:tblLook w:val="04A0" w:firstRow="1" w:lastRow="0" w:firstColumn="1" w:lastColumn="0" w:noHBand="0" w:noVBand="1"/>
      </w:tblPr>
      <w:tblGrid>
        <w:gridCol w:w="10166"/>
      </w:tblGrid>
      <w:tr w:rsidR="00EE291C" w14:paraId="70354770" w14:textId="77777777">
        <w:trPr>
          <w:cantSplit/>
          <w:jc w:val="center"/>
        </w:trPr>
        <w:tc>
          <w:tcPr>
            <w:tcW w:w="10166" w:type="dxa"/>
            <w:shd w:val="clear" w:color="auto" w:fill="EAF3F5"/>
            <w:tcMar>
              <w:top w:w="150" w:type="dxa"/>
              <w:left w:w="180" w:type="dxa"/>
              <w:bottom w:w="150" w:type="dxa"/>
              <w:right w:w="180" w:type="dxa"/>
            </w:tcMar>
          </w:tcPr>
          <w:p w14:paraId="2FD315E1" w14:textId="77777777" w:rsidR="00EE291C" w:rsidRDefault="00000000">
            <w:pPr>
              <w:spacing w:after="60"/>
            </w:pPr>
            <w:r>
              <w:rPr>
                <w:rFonts w:ascii="Aptos Display" w:hAnsi="Aptos Display"/>
                <w:b/>
                <w:color w:val="15324B"/>
                <w:sz w:val="21"/>
              </w:rPr>
              <w:t>LEAKAGE PREVENTION</w:t>
            </w:r>
          </w:p>
          <w:p w14:paraId="4FFB2131" w14:textId="77777777" w:rsidR="00EE291C" w:rsidRDefault="00000000">
            <w:pPr>
              <w:spacing w:after="0" w:line="264" w:lineRule="auto"/>
            </w:pPr>
            <w:r>
              <w:t>Do not fit an imputer or scaler on the entire dataset before splitting. In this experiment, the subject split comes first; model preprocessing is then fitted on training examples and applied to validation/test data.</w:t>
            </w:r>
          </w:p>
        </w:tc>
      </w:tr>
    </w:tbl>
    <w:p w14:paraId="47029071" w14:textId="77777777" w:rsidR="00EE291C" w:rsidRDefault="00EE291C">
      <w:pPr>
        <w:spacing w:after="20"/>
      </w:pPr>
    </w:p>
    <w:p w14:paraId="486C2986" w14:textId="77777777" w:rsidR="00EE291C" w:rsidRDefault="00000000">
      <w:pPr>
        <w:pStyle w:val="Heading1"/>
      </w:pPr>
      <w:r>
        <w:t>4. Patient-independent split and evaluation metrics</w:t>
      </w:r>
    </w:p>
    <w:p w14:paraId="7881D7C9" w14:textId="77777777" w:rsidR="00EE291C" w:rsidRDefault="00000000">
      <w:pPr>
        <w:pStyle w:val="Heading2"/>
      </w:pPr>
      <w:r>
        <w:t>4.1 Why split by subject rather than by beat?</w:t>
      </w:r>
    </w:p>
    <w:p w14:paraId="28403F9E" w14:textId="77777777" w:rsidR="00EE291C" w:rsidRDefault="00000000">
      <w:r>
        <w:t>Beats from one person share signal characteristics. A random beat-level split could place beats from the same person in both training and test sets and make the evaluation look better than performance on an unseen person. The notebook therefore uses StratifiedGroupKFold-style group preservation; records 201 and 202 are grouped as one subject.</w:t>
      </w:r>
    </w:p>
    <w:p w14:paraId="43D56524" w14:textId="77777777" w:rsidR="00EE291C" w:rsidRDefault="00000000">
      <w:pPr>
        <w:pStyle w:val="Heading2"/>
      </w:pPr>
      <w:r>
        <w:t>4.2 Original complete-run partition</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296"/>
        <w:gridCol w:w="1368"/>
        <w:gridCol w:w="1512"/>
        <w:gridCol w:w="1296"/>
        <w:gridCol w:w="1008"/>
        <w:gridCol w:w="1152"/>
        <w:gridCol w:w="1008"/>
      </w:tblGrid>
      <w:tr w:rsidR="00EE291C" w14:paraId="4AD44571" w14:textId="77777777">
        <w:trPr>
          <w:cantSplit/>
          <w:tblHeader/>
          <w:jc w:val="center"/>
        </w:trPr>
        <w:tc>
          <w:tcPr>
            <w:tcW w:w="1296" w:type="dxa"/>
            <w:shd w:val="clear" w:color="auto" w:fill="15324B"/>
            <w:tcMar>
              <w:top w:w="90" w:type="dxa"/>
              <w:left w:w="110" w:type="dxa"/>
              <w:bottom w:w="90" w:type="dxa"/>
              <w:right w:w="110" w:type="dxa"/>
            </w:tcMar>
            <w:vAlign w:val="center"/>
          </w:tcPr>
          <w:p w14:paraId="6C9600A0" w14:textId="77777777" w:rsidR="00EE291C" w:rsidRDefault="00000000">
            <w:pPr>
              <w:spacing w:after="0" w:line="252" w:lineRule="auto"/>
            </w:pPr>
            <w:r>
              <w:rPr>
                <w:b/>
                <w:color w:val="FFFFFF"/>
                <w:sz w:val="15"/>
              </w:rPr>
              <w:t>Partition</w:t>
            </w:r>
          </w:p>
        </w:tc>
        <w:tc>
          <w:tcPr>
            <w:tcW w:w="1368" w:type="dxa"/>
            <w:shd w:val="clear" w:color="auto" w:fill="15324B"/>
            <w:tcMar>
              <w:top w:w="90" w:type="dxa"/>
              <w:left w:w="110" w:type="dxa"/>
              <w:bottom w:w="90" w:type="dxa"/>
              <w:right w:w="110" w:type="dxa"/>
            </w:tcMar>
            <w:vAlign w:val="center"/>
          </w:tcPr>
          <w:p w14:paraId="51A2DF34" w14:textId="77777777" w:rsidR="00EE291C" w:rsidRDefault="00000000">
            <w:pPr>
              <w:spacing w:after="0" w:line="252" w:lineRule="auto"/>
            </w:pPr>
            <w:r>
              <w:rPr>
                <w:b/>
                <w:color w:val="FFFFFF"/>
                <w:sz w:val="15"/>
              </w:rPr>
              <w:t>Examples</w:t>
            </w:r>
          </w:p>
        </w:tc>
        <w:tc>
          <w:tcPr>
            <w:tcW w:w="1512" w:type="dxa"/>
            <w:shd w:val="clear" w:color="auto" w:fill="15324B"/>
            <w:tcMar>
              <w:top w:w="90" w:type="dxa"/>
              <w:left w:w="110" w:type="dxa"/>
              <w:bottom w:w="90" w:type="dxa"/>
              <w:right w:w="110" w:type="dxa"/>
            </w:tcMar>
            <w:vAlign w:val="center"/>
          </w:tcPr>
          <w:p w14:paraId="7059A913" w14:textId="77777777" w:rsidR="00EE291C" w:rsidRDefault="00000000">
            <w:pPr>
              <w:spacing w:after="0" w:line="252" w:lineRule="auto"/>
            </w:pPr>
            <w:r>
              <w:rPr>
                <w:b/>
                <w:color w:val="FFFFFF"/>
                <w:sz w:val="15"/>
              </w:rPr>
              <w:t>Unique subject groups</w:t>
            </w:r>
          </w:p>
        </w:tc>
        <w:tc>
          <w:tcPr>
            <w:tcW w:w="1296" w:type="dxa"/>
            <w:shd w:val="clear" w:color="auto" w:fill="15324B"/>
            <w:tcMar>
              <w:top w:w="90" w:type="dxa"/>
              <w:left w:w="110" w:type="dxa"/>
              <w:bottom w:w="90" w:type="dxa"/>
              <w:right w:w="110" w:type="dxa"/>
            </w:tcMar>
            <w:vAlign w:val="center"/>
          </w:tcPr>
          <w:p w14:paraId="3AB84047" w14:textId="77777777" w:rsidR="00EE291C" w:rsidRDefault="00000000">
            <w:pPr>
              <w:spacing w:after="0" w:line="252" w:lineRule="auto"/>
            </w:pPr>
            <w:r>
              <w:rPr>
                <w:b/>
                <w:color w:val="FFFFFF"/>
                <w:sz w:val="15"/>
              </w:rPr>
              <w:t>N</w:t>
            </w:r>
          </w:p>
        </w:tc>
        <w:tc>
          <w:tcPr>
            <w:tcW w:w="1008" w:type="dxa"/>
            <w:shd w:val="clear" w:color="auto" w:fill="15324B"/>
            <w:tcMar>
              <w:top w:w="90" w:type="dxa"/>
              <w:left w:w="110" w:type="dxa"/>
              <w:bottom w:w="90" w:type="dxa"/>
              <w:right w:w="110" w:type="dxa"/>
            </w:tcMar>
            <w:vAlign w:val="center"/>
          </w:tcPr>
          <w:p w14:paraId="4986BFBB" w14:textId="77777777" w:rsidR="00EE291C" w:rsidRDefault="00000000">
            <w:pPr>
              <w:spacing w:after="0" w:line="252" w:lineRule="auto"/>
            </w:pPr>
            <w:r>
              <w:rPr>
                <w:b/>
                <w:color w:val="FFFFFF"/>
                <w:sz w:val="15"/>
              </w:rPr>
              <w:t>S</w:t>
            </w:r>
          </w:p>
        </w:tc>
        <w:tc>
          <w:tcPr>
            <w:tcW w:w="1152" w:type="dxa"/>
            <w:shd w:val="clear" w:color="auto" w:fill="15324B"/>
            <w:tcMar>
              <w:top w:w="90" w:type="dxa"/>
              <w:left w:w="110" w:type="dxa"/>
              <w:bottom w:w="90" w:type="dxa"/>
              <w:right w:w="110" w:type="dxa"/>
            </w:tcMar>
            <w:vAlign w:val="center"/>
          </w:tcPr>
          <w:p w14:paraId="51763DE7" w14:textId="77777777" w:rsidR="00EE291C" w:rsidRDefault="00000000">
            <w:pPr>
              <w:spacing w:after="0" w:line="252" w:lineRule="auto"/>
            </w:pPr>
            <w:r>
              <w:rPr>
                <w:b/>
                <w:color w:val="FFFFFF"/>
                <w:sz w:val="15"/>
              </w:rPr>
              <w:t>V</w:t>
            </w:r>
          </w:p>
        </w:tc>
        <w:tc>
          <w:tcPr>
            <w:tcW w:w="1008" w:type="dxa"/>
            <w:shd w:val="clear" w:color="auto" w:fill="15324B"/>
            <w:tcMar>
              <w:top w:w="90" w:type="dxa"/>
              <w:left w:w="110" w:type="dxa"/>
              <w:bottom w:w="90" w:type="dxa"/>
              <w:right w:w="110" w:type="dxa"/>
            </w:tcMar>
            <w:vAlign w:val="center"/>
          </w:tcPr>
          <w:p w14:paraId="4031A002" w14:textId="77777777" w:rsidR="00EE291C" w:rsidRDefault="00000000">
            <w:pPr>
              <w:spacing w:after="0" w:line="252" w:lineRule="auto"/>
            </w:pPr>
            <w:r>
              <w:rPr>
                <w:b/>
                <w:color w:val="FFFFFF"/>
                <w:sz w:val="15"/>
              </w:rPr>
              <w:t>F</w:t>
            </w:r>
          </w:p>
        </w:tc>
      </w:tr>
      <w:tr w:rsidR="00EE291C" w14:paraId="315370B1" w14:textId="77777777">
        <w:trPr>
          <w:cantSplit/>
          <w:jc w:val="center"/>
        </w:trPr>
        <w:tc>
          <w:tcPr>
            <w:tcW w:w="1296" w:type="dxa"/>
            <w:shd w:val="clear" w:color="auto" w:fill="EAF3F5"/>
            <w:tcMar>
              <w:top w:w="90" w:type="dxa"/>
              <w:left w:w="110" w:type="dxa"/>
              <w:bottom w:w="90" w:type="dxa"/>
              <w:right w:w="110" w:type="dxa"/>
            </w:tcMar>
            <w:vAlign w:val="center"/>
          </w:tcPr>
          <w:p w14:paraId="4C78DC49" w14:textId="77777777" w:rsidR="00EE291C" w:rsidRDefault="00000000">
            <w:pPr>
              <w:spacing w:after="0" w:line="252" w:lineRule="auto"/>
            </w:pPr>
            <w:r>
              <w:rPr>
                <w:b/>
                <w:sz w:val="15"/>
              </w:rPr>
              <w:lastRenderedPageBreak/>
              <w:t>Train</w:t>
            </w:r>
          </w:p>
        </w:tc>
        <w:tc>
          <w:tcPr>
            <w:tcW w:w="1368" w:type="dxa"/>
            <w:tcMar>
              <w:top w:w="90" w:type="dxa"/>
              <w:left w:w="110" w:type="dxa"/>
              <w:bottom w:w="90" w:type="dxa"/>
              <w:right w:w="110" w:type="dxa"/>
            </w:tcMar>
            <w:vAlign w:val="center"/>
          </w:tcPr>
          <w:p w14:paraId="53A7CD5C" w14:textId="77777777" w:rsidR="00EE291C" w:rsidRDefault="00000000">
            <w:pPr>
              <w:spacing w:after="0" w:line="252" w:lineRule="auto"/>
            </w:pPr>
            <w:r>
              <w:rPr>
                <w:sz w:val="15"/>
              </w:rPr>
              <w:t>58,295</w:t>
            </w:r>
          </w:p>
        </w:tc>
        <w:tc>
          <w:tcPr>
            <w:tcW w:w="1512" w:type="dxa"/>
            <w:tcMar>
              <w:top w:w="90" w:type="dxa"/>
              <w:left w:w="110" w:type="dxa"/>
              <w:bottom w:w="90" w:type="dxa"/>
              <w:right w:w="110" w:type="dxa"/>
            </w:tcMar>
            <w:vAlign w:val="center"/>
          </w:tcPr>
          <w:p w14:paraId="677E3163" w14:textId="77777777" w:rsidR="00EE291C" w:rsidRDefault="00000000">
            <w:pPr>
              <w:spacing w:after="0" w:line="252" w:lineRule="auto"/>
            </w:pPr>
            <w:r>
              <w:rPr>
                <w:sz w:val="15"/>
              </w:rPr>
              <w:t>25</w:t>
            </w:r>
          </w:p>
        </w:tc>
        <w:tc>
          <w:tcPr>
            <w:tcW w:w="1296" w:type="dxa"/>
            <w:tcMar>
              <w:top w:w="90" w:type="dxa"/>
              <w:left w:w="110" w:type="dxa"/>
              <w:bottom w:w="90" w:type="dxa"/>
              <w:right w:w="110" w:type="dxa"/>
            </w:tcMar>
            <w:vAlign w:val="center"/>
          </w:tcPr>
          <w:p w14:paraId="6F39A38A" w14:textId="77777777" w:rsidR="00EE291C" w:rsidRDefault="00000000">
            <w:pPr>
              <w:spacing w:after="0" w:line="252" w:lineRule="auto"/>
            </w:pPr>
            <w:r>
              <w:rPr>
                <w:sz w:val="15"/>
              </w:rPr>
              <w:t>53,752</w:t>
            </w:r>
          </w:p>
        </w:tc>
        <w:tc>
          <w:tcPr>
            <w:tcW w:w="1008" w:type="dxa"/>
            <w:tcMar>
              <w:top w:w="90" w:type="dxa"/>
              <w:left w:w="110" w:type="dxa"/>
              <w:bottom w:w="90" w:type="dxa"/>
              <w:right w:w="110" w:type="dxa"/>
            </w:tcMar>
            <w:vAlign w:val="center"/>
          </w:tcPr>
          <w:p w14:paraId="1143D9A6" w14:textId="77777777" w:rsidR="00EE291C" w:rsidRDefault="00000000">
            <w:pPr>
              <w:spacing w:after="0" w:line="252" w:lineRule="auto"/>
            </w:pPr>
            <w:r>
              <w:rPr>
                <w:sz w:val="15"/>
              </w:rPr>
              <w:t>1,997</w:t>
            </w:r>
          </w:p>
        </w:tc>
        <w:tc>
          <w:tcPr>
            <w:tcW w:w="1152" w:type="dxa"/>
            <w:tcMar>
              <w:top w:w="90" w:type="dxa"/>
              <w:left w:w="110" w:type="dxa"/>
              <w:bottom w:w="90" w:type="dxa"/>
              <w:right w:w="110" w:type="dxa"/>
            </w:tcMar>
            <w:vAlign w:val="center"/>
          </w:tcPr>
          <w:p w14:paraId="73017A29" w14:textId="77777777" w:rsidR="00EE291C" w:rsidRDefault="00000000">
            <w:pPr>
              <w:spacing w:after="0" w:line="252" w:lineRule="auto"/>
            </w:pPr>
            <w:r>
              <w:rPr>
                <w:sz w:val="15"/>
              </w:rPr>
              <w:t>2,144</w:t>
            </w:r>
          </w:p>
        </w:tc>
        <w:tc>
          <w:tcPr>
            <w:tcW w:w="1008" w:type="dxa"/>
            <w:tcMar>
              <w:top w:w="90" w:type="dxa"/>
              <w:left w:w="110" w:type="dxa"/>
              <w:bottom w:w="90" w:type="dxa"/>
              <w:right w:w="110" w:type="dxa"/>
            </w:tcMar>
            <w:vAlign w:val="center"/>
          </w:tcPr>
          <w:p w14:paraId="1AB87454" w14:textId="77777777" w:rsidR="00EE291C" w:rsidRDefault="00000000">
            <w:pPr>
              <w:spacing w:after="0" w:line="252" w:lineRule="auto"/>
            </w:pPr>
            <w:r>
              <w:rPr>
                <w:sz w:val="15"/>
              </w:rPr>
              <w:t>402</w:t>
            </w:r>
          </w:p>
        </w:tc>
      </w:tr>
      <w:tr w:rsidR="00EE291C" w14:paraId="7166F836" w14:textId="77777777">
        <w:trPr>
          <w:cantSplit/>
          <w:jc w:val="center"/>
        </w:trPr>
        <w:tc>
          <w:tcPr>
            <w:tcW w:w="1296" w:type="dxa"/>
            <w:shd w:val="clear" w:color="auto" w:fill="F5F8F9"/>
            <w:tcMar>
              <w:top w:w="90" w:type="dxa"/>
              <w:left w:w="110" w:type="dxa"/>
              <w:bottom w:w="90" w:type="dxa"/>
              <w:right w:w="110" w:type="dxa"/>
            </w:tcMar>
            <w:vAlign w:val="center"/>
          </w:tcPr>
          <w:p w14:paraId="6916F64A" w14:textId="77777777" w:rsidR="00EE291C" w:rsidRDefault="00000000">
            <w:pPr>
              <w:spacing w:after="0" w:line="252" w:lineRule="auto"/>
            </w:pPr>
            <w:r>
              <w:rPr>
                <w:b/>
                <w:sz w:val="15"/>
              </w:rPr>
              <w:t>Validation</w:t>
            </w:r>
          </w:p>
        </w:tc>
        <w:tc>
          <w:tcPr>
            <w:tcW w:w="1368" w:type="dxa"/>
            <w:shd w:val="clear" w:color="auto" w:fill="F5F8F9"/>
            <w:tcMar>
              <w:top w:w="90" w:type="dxa"/>
              <w:left w:w="110" w:type="dxa"/>
              <w:bottom w:w="90" w:type="dxa"/>
              <w:right w:w="110" w:type="dxa"/>
            </w:tcMar>
            <w:vAlign w:val="center"/>
          </w:tcPr>
          <w:p w14:paraId="30F3535E" w14:textId="77777777" w:rsidR="00EE291C" w:rsidRDefault="00000000">
            <w:pPr>
              <w:spacing w:after="0" w:line="252" w:lineRule="auto"/>
            </w:pPr>
            <w:r>
              <w:rPr>
                <w:sz w:val="15"/>
              </w:rPr>
              <w:t>18,869</w:t>
            </w:r>
          </w:p>
        </w:tc>
        <w:tc>
          <w:tcPr>
            <w:tcW w:w="1512" w:type="dxa"/>
            <w:shd w:val="clear" w:color="auto" w:fill="F5F8F9"/>
            <w:tcMar>
              <w:top w:w="90" w:type="dxa"/>
              <w:left w:w="110" w:type="dxa"/>
              <w:bottom w:w="90" w:type="dxa"/>
              <w:right w:w="110" w:type="dxa"/>
            </w:tcMar>
            <w:vAlign w:val="center"/>
          </w:tcPr>
          <w:p w14:paraId="01D218DD" w14:textId="77777777" w:rsidR="00EE291C" w:rsidRDefault="00000000">
            <w:pPr>
              <w:spacing w:after="0" w:line="252" w:lineRule="auto"/>
            </w:pPr>
            <w:r>
              <w:rPr>
                <w:sz w:val="15"/>
              </w:rPr>
              <w:t>8</w:t>
            </w:r>
          </w:p>
        </w:tc>
        <w:tc>
          <w:tcPr>
            <w:tcW w:w="1296" w:type="dxa"/>
            <w:shd w:val="clear" w:color="auto" w:fill="F5F8F9"/>
            <w:tcMar>
              <w:top w:w="90" w:type="dxa"/>
              <w:left w:w="110" w:type="dxa"/>
              <w:bottom w:w="90" w:type="dxa"/>
              <w:right w:w="110" w:type="dxa"/>
            </w:tcMar>
            <w:vAlign w:val="center"/>
          </w:tcPr>
          <w:p w14:paraId="74109659" w14:textId="77777777" w:rsidR="00EE291C" w:rsidRDefault="00000000">
            <w:pPr>
              <w:spacing w:after="0" w:line="252" w:lineRule="auto"/>
            </w:pPr>
            <w:r>
              <w:rPr>
                <w:sz w:val="15"/>
              </w:rPr>
              <w:t>16,762</w:t>
            </w:r>
          </w:p>
        </w:tc>
        <w:tc>
          <w:tcPr>
            <w:tcW w:w="1008" w:type="dxa"/>
            <w:shd w:val="clear" w:color="auto" w:fill="F5F8F9"/>
            <w:tcMar>
              <w:top w:w="90" w:type="dxa"/>
              <w:left w:w="110" w:type="dxa"/>
              <w:bottom w:w="90" w:type="dxa"/>
              <w:right w:w="110" w:type="dxa"/>
            </w:tcMar>
            <w:vAlign w:val="center"/>
          </w:tcPr>
          <w:p w14:paraId="3B64B9CA" w14:textId="77777777" w:rsidR="00EE291C" w:rsidRDefault="00000000">
            <w:pPr>
              <w:spacing w:after="0" w:line="252" w:lineRule="auto"/>
            </w:pPr>
            <w:r>
              <w:rPr>
                <w:sz w:val="15"/>
              </w:rPr>
              <w:t>192</w:t>
            </w:r>
          </w:p>
        </w:tc>
        <w:tc>
          <w:tcPr>
            <w:tcW w:w="1152" w:type="dxa"/>
            <w:shd w:val="clear" w:color="auto" w:fill="F5F8F9"/>
            <w:tcMar>
              <w:top w:w="90" w:type="dxa"/>
              <w:left w:w="110" w:type="dxa"/>
              <w:bottom w:w="90" w:type="dxa"/>
              <w:right w:w="110" w:type="dxa"/>
            </w:tcMar>
            <w:vAlign w:val="center"/>
          </w:tcPr>
          <w:p w14:paraId="223842B1" w14:textId="77777777" w:rsidR="00EE291C" w:rsidRDefault="00000000">
            <w:pPr>
              <w:spacing w:after="0" w:line="252" w:lineRule="auto"/>
            </w:pPr>
            <w:r>
              <w:rPr>
                <w:sz w:val="15"/>
              </w:rPr>
              <w:t>1,890</w:t>
            </w:r>
          </w:p>
        </w:tc>
        <w:tc>
          <w:tcPr>
            <w:tcW w:w="1008" w:type="dxa"/>
            <w:shd w:val="clear" w:color="auto" w:fill="F5F8F9"/>
            <w:tcMar>
              <w:top w:w="90" w:type="dxa"/>
              <w:left w:w="110" w:type="dxa"/>
              <w:bottom w:w="90" w:type="dxa"/>
              <w:right w:w="110" w:type="dxa"/>
            </w:tcMar>
            <w:vAlign w:val="center"/>
          </w:tcPr>
          <w:p w14:paraId="63633EA4" w14:textId="77777777" w:rsidR="00EE291C" w:rsidRDefault="00000000">
            <w:pPr>
              <w:spacing w:after="0" w:line="252" w:lineRule="auto"/>
            </w:pPr>
            <w:r>
              <w:rPr>
                <w:sz w:val="15"/>
              </w:rPr>
              <w:t>25</w:t>
            </w:r>
          </w:p>
        </w:tc>
      </w:tr>
      <w:tr w:rsidR="00EE291C" w14:paraId="430E665D" w14:textId="77777777">
        <w:trPr>
          <w:cantSplit/>
          <w:jc w:val="center"/>
        </w:trPr>
        <w:tc>
          <w:tcPr>
            <w:tcW w:w="1296" w:type="dxa"/>
            <w:shd w:val="clear" w:color="auto" w:fill="EAF3F5"/>
            <w:tcMar>
              <w:top w:w="90" w:type="dxa"/>
              <w:left w:w="110" w:type="dxa"/>
              <w:bottom w:w="90" w:type="dxa"/>
              <w:right w:w="110" w:type="dxa"/>
            </w:tcMar>
            <w:vAlign w:val="center"/>
          </w:tcPr>
          <w:p w14:paraId="164D1945" w14:textId="77777777" w:rsidR="00EE291C" w:rsidRDefault="00000000">
            <w:pPr>
              <w:spacing w:after="0" w:line="252" w:lineRule="auto"/>
            </w:pPr>
            <w:r>
              <w:rPr>
                <w:b/>
                <w:sz w:val="15"/>
              </w:rPr>
              <w:t>Test</w:t>
            </w:r>
          </w:p>
        </w:tc>
        <w:tc>
          <w:tcPr>
            <w:tcW w:w="1368" w:type="dxa"/>
            <w:tcMar>
              <w:top w:w="90" w:type="dxa"/>
              <w:left w:w="110" w:type="dxa"/>
              <w:bottom w:w="90" w:type="dxa"/>
              <w:right w:w="110" w:type="dxa"/>
            </w:tcMar>
            <w:vAlign w:val="center"/>
          </w:tcPr>
          <w:p w14:paraId="26CF240A" w14:textId="77777777" w:rsidR="00EE291C" w:rsidRDefault="00000000">
            <w:pPr>
              <w:spacing w:after="0" w:line="252" w:lineRule="auto"/>
            </w:pPr>
            <w:r>
              <w:rPr>
                <w:sz w:val="15"/>
              </w:rPr>
              <w:t>23,521</w:t>
            </w:r>
          </w:p>
        </w:tc>
        <w:tc>
          <w:tcPr>
            <w:tcW w:w="1512" w:type="dxa"/>
            <w:tcMar>
              <w:top w:w="90" w:type="dxa"/>
              <w:left w:w="110" w:type="dxa"/>
              <w:bottom w:w="90" w:type="dxa"/>
              <w:right w:w="110" w:type="dxa"/>
            </w:tcMar>
            <w:vAlign w:val="center"/>
          </w:tcPr>
          <w:p w14:paraId="73A66168" w14:textId="77777777" w:rsidR="00EE291C" w:rsidRDefault="00000000">
            <w:pPr>
              <w:spacing w:after="0" w:line="252" w:lineRule="auto"/>
            </w:pPr>
            <w:r>
              <w:rPr>
                <w:sz w:val="15"/>
              </w:rPr>
              <w:t>10</w:t>
            </w:r>
          </w:p>
        </w:tc>
        <w:tc>
          <w:tcPr>
            <w:tcW w:w="1296" w:type="dxa"/>
            <w:tcMar>
              <w:top w:w="90" w:type="dxa"/>
              <w:left w:w="110" w:type="dxa"/>
              <w:bottom w:w="90" w:type="dxa"/>
              <w:right w:w="110" w:type="dxa"/>
            </w:tcMar>
            <w:vAlign w:val="center"/>
          </w:tcPr>
          <w:p w14:paraId="50F3C173" w14:textId="77777777" w:rsidR="00EE291C" w:rsidRDefault="00000000">
            <w:pPr>
              <w:spacing w:after="0" w:line="252" w:lineRule="auto"/>
            </w:pPr>
            <w:r>
              <w:rPr>
                <w:sz w:val="15"/>
              </w:rPr>
              <w:t>19,580</w:t>
            </w:r>
          </w:p>
        </w:tc>
        <w:tc>
          <w:tcPr>
            <w:tcW w:w="1008" w:type="dxa"/>
            <w:tcMar>
              <w:top w:w="90" w:type="dxa"/>
              <w:left w:w="110" w:type="dxa"/>
              <w:bottom w:w="90" w:type="dxa"/>
              <w:right w:w="110" w:type="dxa"/>
            </w:tcMar>
            <w:vAlign w:val="center"/>
          </w:tcPr>
          <w:p w14:paraId="32513D8F" w14:textId="77777777" w:rsidR="00EE291C" w:rsidRDefault="00000000">
            <w:pPr>
              <w:spacing w:after="0" w:line="252" w:lineRule="auto"/>
            </w:pPr>
            <w:r>
              <w:rPr>
                <w:sz w:val="15"/>
              </w:rPr>
              <w:t>592</w:t>
            </w:r>
          </w:p>
        </w:tc>
        <w:tc>
          <w:tcPr>
            <w:tcW w:w="1152" w:type="dxa"/>
            <w:tcMar>
              <w:top w:w="90" w:type="dxa"/>
              <w:left w:w="110" w:type="dxa"/>
              <w:bottom w:w="90" w:type="dxa"/>
              <w:right w:w="110" w:type="dxa"/>
            </w:tcMar>
            <w:vAlign w:val="center"/>
          </w:tcPr>
          <w:p w14:paraId="71B35630" w14:textId="77777777" w:rsidR="00EE291C" w:rsidRDefault="00000000">
            <w:pPr>
              <w:spacing w:after="0" w:line="252" w:lineRule="auto"/>
            </w:pPr>
            <w:r>
              <w:rPr>
                <w:sz w:val="15"/>
              </w:rPr>
              <w:t>2,974</w:t>
            </w:r>
          </w:p>
        </w:tc>
        <w:tc>
          <w:tcPr>
            <w:tcW w:w="1008" w:type="dxa"/>
            <w:tcMar>
              <w:top w:w="90" w:type="dxa"/>
              <w:left w:w="110" w:type="dxa"/>
              <w:bottom w:w="90" w:type="dxa"/>
              <w:right w:w="110" w:type="dxa"/>
            </w:tcMar>
            <w:vAlign w:val="center"/>
          </w:tcPr>
          <w:p w14:paraId="07FE54F8" w14:textId="77777777" w:rsidR="00EE291C" w:rsidRDefault="00000000">
            <w:pPr>
              <w:spacing w:after="0" w:line="252" w:lineRule="auto"/>
            </w:pPr>
            <w:r>
              <w:rPr>
                <w:sz w:val="15"/>
              </w:rPr>
              <w:t>375</w:t>
            </w:r>
          </w:p>
        </w:tc>
      </w:tr>
    </w:tbl>
    <w:p w14:paraId="1A79E770" w14:textId="77777777" w:rsidR="00EE291C" w:rsidRDefault="00EE291C">
      <w:pPr>
        <w:spacing w:after="20"/>
      </w:pPr>
    </w:p>
    <w:p w14:paraId="51B06B82" w14:textId="77777777" w:rsidR="00EE291C" w:rsidRDefault="00000000">
      <w:r>
        <w:t>The notebook deliberately assigned fusion-rich subject groups across the partitions: subject_208 to training, subject_223 to validation and subject_213 to testing. The intent was to make the rare F class available for model development and final evaluation without splitting an individual subject across partitions.</w:t>
      </w:r>
    </w:p>
    <w:tbl>
      <w:tblPr>
        <w:tblW w:w="0" w:type="auto"/>
        <w:jc w:val="center"/>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ook w:val="04A0" w:firstRow="1" w:lastRow="0" w:firstColumn="1" w:lastColumn="0" w:noHBand="0" w:noVBand="1"/>
      </w:tblPr>
      <w:tblGrid>
        <w:gridCol w:w="10166"/>
      </w:tblGrid>
      <w:tr w:rsidR="00EE291C" w14:paraId="7E203B41" w14:textId="77777777">
        <w:trPr>
          <w:cantSplit/>
          <w:jc w:val="center"/>
        </w:trPr>
        <w:tc>
          <w:tcPr>
            <w:tcW w:w="10166" w:type="dxa"/>
            <w:shd w:val="clear" w:color="auto" w:fill="FFF4D6"/>
            <w:tcMar>
              <w:top w:w="150" w:type="dxa"/>
              <w:left w:w="180" w:type="dxa"/>
              <w:bottom w:w="150" w:type="dxa"/>
              <w:right w:w="180" w:type="dxa"/>
            </w:tcMar>
          </w:tcPr>
          <w:p w14:paraId="7819406D" w14:textId="77777777" w:rsidR="00EE291C" w:rsidRDefault="00000000">
            <w:pPr>
              <w:spacing w:after="60"/>
            </w:pPr>
            <w:r>
              <w:rPr>
                <w:rFonts w:ascii="Aptos Display" w:hAnsi="Aptos Display"/>
                <w:b/>
                <w:color w:val="795A00"/>
                <w:sz w:val="21"/>
              </w:rPr>
              <w:t>LIMITATION OF THIS SPLIT</w:t>
            </w:r>
          </w:p>
          <w:p w14:paraId="7BC98C81" w14:textId="77777777" w:rsidR="00EE291C" w:rsidRDefault="00000000">
            <w:pPr>
              <w:spacing w:after="0" w:line="264" w:lineRule="auto"/>
            </w:pPr>
            <w:r>
              <w:t>This is a purposeful subject-independent split, not a random draw designed to represent the population prevalence. The validation set contains only 25 F examples and the test set 375; class-wise estimates, especially for F, should be interpreted cautiously.</w:t>
            </w:r>
          </w:p>
        </w:tc>
      </w:tr>
    </w:tbl>
    <w:p w14:paraId="358E1956" w14:textId="77777777" w:rsidR="00EE291C" w:rsidRDefault="00EE291C">
      <w:pPr>
        <w:spacing w:after="20"/>
      </w:pPr>
    </w:p>
    <w:p w14:paraId="276EC14D" w14:textId="77777777" w:rsidR="00EE291C" w:rsidRDefault="00000000">
      <w:pPr>
        <w:pStyle w:val="Heading2"/>
      </w:pPr>
      <w:r>
        <w:t>4.3 Metrics: what each one tells us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944"/>
        <w:gridCol w:w="3816"/>
        <w:gridCol w:w="4176"/>
      </w:tblGrid>
      <w:tr w:rsidR="00EE291C" w14:paraId="60B7D230" w14:textId="77777777">
        <w:trPr>
          <w:cantSplit/>
          <w:tblHeader/>
          <w:jc w:val="center"/>
        </w:trPr>
        <w:tc>
          <w:tcPr>
            <w:tcW w:w="1944" w:type="dxa"/>
            <w:shd w:val="clear" w:color="auto" w:fill="15324B"/>
            <w:tcMar>
              <w:top w:w="90" w:type="dxa"/>
              <w:left w:w="110" w:type="dxa"/>
              <w:bottom w:w="90" w:type="dxa"/>
              <w:right w:w="110" w:type="dxa"/>
            </w:tcMar>
            <w:vAlign w:val="center"/>
          </w:tcPr>
          <w:p w14:paraId="5EFA5E45" w14:textId="77777777" w:rsidR="00EE291C" w:rsidRDefault="00000000">
            <w:pPr>
              <w:spacing w:after="0" w:line="252" w:lineRule="auto"/>
            </w:pPr>
            <w:r>
              <w:rPr>
                <w:b/>
                <w:color w:val="FFFFFF"/>
                <w:sz w:val="16"/>
              </w:rPr>
              <w:t>Metric</w:t>
            </w:r>
          </w:p>
        </w:tc>
        <w:tc>
          <w:tcPr>
            <w:tcW w:w="3816" w:type="dxa"/>
            <w:shd w:val="clear" w:color="auto" w:fill="15324B"/>
            <w:tcMar>
              <w:top w:w="90" w:type="dxa"/>
              <w:left w:w="110" w:type="dxa"/>
              <w:bottom w:w="90" w:type="dxa"/>
              <w:right w:w="110" w:type="dxa"/>
            </w:tcMar>
            <w:vAlign w:val="center"/>
          </w:tcPr>
          <w:p w14:paraId="45FF58DB" w14:textId="77777777" w:rsidR="00EE291C" w:rsidRDefault="00000000">
            <w:pPr>
              <w:spacing w:after="0" w:line="252" w:lineRule="auto"/>
            </w:pPr>
            <w:r>
              <w:rPr>
                <w:b/>
                <w:color w:val="FFFFFF"/>
                <w:sz w:val="16"/>
              </w:rPr>
              <w:t>Meaning</w:t>
            </w:r>
          </w:p>
        </w:tc>
        <w:tc>
          <w:tcPr>
            <w:tcW w:w="4176" w:type="dxa"/>
            <w:shd w:val="clear" w:color="auto" w:fill="15324B"/>
            <w:tcMar>
              <w:top w:w="90" w:type="dxa"/>
              <w:left w:w="110" w:type="dxa"/>
              <w:bottom w:w="90" w:type="dxa"/>
              <w:right w:w="110" w:type="dxa"/>
            </w:tcMar>
            <w:vAlign w:val="center"/>
          </w:tcPr>
          <w:p w14:paraId="70009097" w14:textId="77777777" w:rsidR="00EE291C" w:rsidRDefault="00000000">
            <w:pPr>
              <w:spacing w:after="0" w:line="252" w:lineRule="auto"/>
            </w:pPr>
            <w:r>
              <w:rPr>
                <w:b/>
                <w:color w:val="FFFFFF"/>
                <w:sz w:val="16"/>
              </w:rPr>
              <w:t>Why it is reported</w:t>
            </w:r>
          </w:p>
        </w:tc>
      </w:tr>
      <w:tr w:rsidR="00EE291C" w14:paraId="024ED920" w14:textId="77777777">
        <w:trPr>
          <w:cantSplit/>
          <w:jc w:val="center"/>
        </w:trPr>
        <w:tc>
          <w:tcPr>
            <w:tcW w:w="1944" w:type="dxa"/>
            <w:shd w:val="clear" w:color="auto" w:fill="EAF3F5"/>
            <w:tcMar>
              <w:top w:w="90" w:type="dxa"/>
              <w:left w:w="110" w:type="dxa"/>
              <w:bottom w:w="90" w:type="dxa"/>
              <w:right w:w="110" w:type="dxa"/>
            </w:tcMar>
            <w:vAlign w:val="center"/>
          </w:tcPr>
          <w:p w14:paraId="0707537B" w14:textId="77777777" w:rsidR="00EE291C" w:rsidRDefault="00000000">
            <w:pPr>
              <w:spacing w:after="0" w:line="252" w:lineRule="auto"/>
            </w:pPr>
            <w:r>
              <w:rPr>
                <w:b/>
                <w:sz w:val="16"/>
              </w:rPr>
              <w:t>Accuracy</w:t>
            </w:r>
          </w:p>
        </w:tc>
        <w:tc>
          <w:tcPr>
            <w:tcW w:w="3816" w:type="dxa"/>
            <w:tcMar>
              <w:top w:w="90" w:type="dxa"/>
              <w:left w:w="110" w:type="dxa"/>
              <w:bottom w:w="90" w:type="dxa"/>
              <w:right w:w="110" w:type="dxa"/>
            </w:tcMar>
            <w:vAlign w:val="center"/>
          </w:tcPr>
          <w:p w14:paraId="3F1A5992" w14:textId="77777777" w:rsidR="00EE291C" w:rsidRDefault="00000000">
            <w:pPr>
              <w:spacing w:after="0" w:line="252" w:lineRule="auto"/>
            </w:pPr>
            <w:r>
              <w:rPr>
                <w:sz w:val="16"/>
              </w:rPr>
              <w:t>Fraction of all examples classified correctly.</w:t>
            </w:r>
          </w:p>
        </w:tc>
        <w:tc>
          <w:tcPr>
            <w:tcW w:w="4176" w:type="dxa"/>
            <w:tcMar>
              <w:top w:w="90" w:type="dxa"/>
              <w:left w:w="110" w:type="dxa"/>
              <w:bottom w:w="90" w:type="dxa"/>
              <w:right w:w="110" w:type="dxa"/>
            </w:tcMar>
            <w:vAlign w:val="center"/>
          </w:tcPr>
          <w:p w14:paraId="70EAFF3E" w14:textId="77777777" w:rsidR="00EE291C" w:rsidRDefault="00000000">
            <w:pPr>
              <w:spacing w:after="0" w:line="252" w:lineRule="auto"/>
            </w:pPr>
            <w:r>
              <w:rPr>
                <w:sz w:val="16"/>
              </w:rPr>
              <w:t>Easy overall summary but can be dominated by N.</w:t>
            </w:r>
          </w:p>
        </w:tc>
      </w:tr>
      <w:tr w:rsidR="00EE291C" w14:paraId="2D555760" w14:textId="77777777">
        <w:trPr>
          <w:cantSplit/>
          <w:jc w:val="center"/>
        </w:trPr>
        <w:tc>
          <w:tcPr>
            <w:tcW w:w="1944" w:type="dxa"/>
            <w:shd w:val="clear" w:color="auto" w:fill="F5F8F9"/>
            <w:tcMar>
              <w:top w:w="90" w:type="dxa"/>
              <w:left w:w="110" w:type="dxa"/>
              <w:bottom w:w="90" w:type="dxa"/>
              <w:right w:w="110" w:type="dxa"/>
            </w:tcMar>
            <w:vAlign w:val="center"/>
          </w:tcPr>
          <w:p w14:paraId="25EC4DCF" w14:textId="77777777" w:rsidR="00EE291C" w:rsidRDefault="00000000">
            <w:pPr>
              <w:spacing w:after="0" w:line="252" w:lineRule="auto"/>
            </w:pPr>
            <w:r>
              <w:rPr>
                <w:b/>
                <w:sz w:val="16"/>
              </w:rPr>
              <w:t>Balanced accuracy</w:t>
            </w:r>
          </w:p>
        </w:tc>
        <w:tc>
          <w:tcPr>
            <w:tcW w:w="3816" w:type="dxa"/>
            <w:shd w:val="clear" w:color="auto" w:fill="F5F8F9"/>
            <w:tcMar>
              <w:top w:w="90" w:type="dxa"/>
              <w:left w:w="110" w:type="dxa"/>
              <w:bottom w:w="90" w:type="dxa"/>
              <w:right w:w="110" w:type="dxa"/>
            </w:tcMar>
            <w:vAlign w:val="center"/>
          </w:tcPr>
          <w:p w14:paraId="7571C5FB" w14:textId="77777777" w:rsidR="00EE291C" w:rsidRDefault="00000000">
            <w:pPr>
              <w:spacing w:after="0" w:line="252" w:lineRule="auto"/>
            </w:pPr>
            <w:r>
              <w:rPr>
                <w:sz w:val="16"/>
              </w:rPr>
              <w:t>Mean recall across the classes.</w:t>
            </w:r>
          </w:p>
        </w:tc>
        <w:tc>
          <w:tcPr>
            <w:tcW w:w="4176" w:type="dxa"/>
            <w:shd w:val="clear" w:color="auto" w:fill="F5F8F9"/>
            <w:tcMar>
              <w:top w:w="90" w:type="dxa"/>
              <w:left w:w="110" w:type="dxa"/>
              <w:bottom w:w="90" w:type="dxa"/>
              <w:right w:w="110" w:type="dxa"/>
            </w:tcMar>
            <w:vAlign w:val="center"/>
          </w:tcPr>
          <w:p w14:paraId="28C51F7A" w14:textId="77777777" w:rsidR="00EE291C" w:rsidRDefault="00000000">
            <w:pPr>
              <w:spacing w:after="0" w:line="252" w:lineRule="auto"/>
            </w:pPr>
            <w:r>
              <w:rPr>
                <w:sz w:val="16"/>
              </w:rPr>
              <w:t>Shows class-level sensitivity without giving N more weight just because it is more common.</w:t>
            </w:r>
          </w:p>
        </w:tc>
      </w:tr>
      <w:tr w:rsidR="00EE291C" w14:paraId="4CC49846" w14:textId="77777777">
        <w:trPr>
          <w:cantSplit/>
          <w:jc w:val="center"/>
        </w:trPr>
        <w:tc>
          <w:tcPr>
            <w:tcW w:w="1944" w:type="dxa"/>
            <w:shd w:val="clear" w:color="auto" w:fill="EAF3F5"/>
            <w:tcMar>
              <w:top w:w="90" w:type="dxa"/>
              <w:left w:w="110" w:type="dxa"/>
              <w:bottom w:w="90" w:type="dxa"/>
              <w:right w:w="110" w:type="dxa"/>
            </w:tcMar>
            <w:vAlign w:val="center"/>
          </w:tcPr>
          <w:p w14:paraId="3E05BF5D" w14:textId="77777777" w:rsidR="00EE291C" w:rsidRDefault="00000000">
            <w:pPr>
              <w:spacing w:after="0" w:line="252" w:lineRule="auto"/>
            </w:pPr>
            <w:r>
              <w:rPr>
                <w:b/>
                <w:sz w:val="16"/>
              </w:rPr>
              <w:t>Macro-F1</w:t>
            </w:r>
          </w:p>
        </w:tc>
        <w:tc>
          <w:tcPr>
            <w:tcW w:w="3816" w:type="dxa"/>
            <w:tcMar>
              <w:top w:w="90" w:type="dxa"/>
              <w:left w:w="110" w:type="dxa"/>
              <w:bottom w:w="90" w:type="dxa"/>
              <w:right w:w="110" w:type="dxa"/>
            </w:tcMar>
            <w:vAlign w:val="center"/>
          </w:tcPr>
          <w:p w14:paraId="7D8B232E" w14:textId="77777777" w:rsidR="00EE291C" w:rsidRDefault="00000000">
            <w:pPr>
              <w:spacing w:after="0" w:line="252" w:lineRule="auto"/>
            </w:pPr>
            <w:r>
              <w:rPr>
                <w:sz w:val="16"/>
              </w:rPr>
              <w:t>Mean of the per-class F1 scores, with equal class weighting.</w:t>
            </w:r>
          </w:p>
        </w:tc>
        <w:tc>
          <w:tcPr>
            <w:tcW w:w="4176" w:type="dxa"/>
            <w:tcMar>
              <w:top w:w="90" w:type="dxa"/>
              <w:left w:w="110" w:type="dxa"/>
              <w:bottom w:w="90" w:type="dxa"/>
              <w:right w:w="110" w:type="dxa"/>
            </w:tcMar>
            <w:vAlign w:val="center"/>
          </w:tcPr>
          <w:p w14:paraId="5DD19817" w14:textId="77777777" w:rsidR="00EE291C" w:rsidRDefault="00000000">
            <w:pPr>
              <w:spacing w:after="0" w:line="252" w:lineRule="auto"/>
            </w:pPr>
            <w:r>
              <w:rPr>
                <w:sz w:val="16"/>
              </w:rPr>
              <w:t>Primary selection metric: rewards a balance of precision and recall for each class.</w:t>
            </w:r>
          </w:p>
        </w:tc>
      </w:tr>
      <w:tr w:rsidR="00EE291C" w14:paraId="1D95D069" w14:textId="77777777">
        <w:trPr>
          <w:cantSplit/>
          <w:jc w:val="center"/>
        </w:trPr>
        <w:tc>
          <w:tcPr>
            <w:tcW w:w="1944" w:type="dxa"/>
            <w:shd w:val="clear" w:color="auto" w:fill="F5F8F9"/>
            <w:tcMar>
              <w:top w:w="90" w:type="dxa"/>
              <w:left w:w="110" w:type="dxa"/>
              <w:bottom w:w="90" w:type="dxa"/>
              <w:right w:w="110" w:type="dxa"/>
            </w:tcMar>
            <w:vAlign w:val="center"/>
          </w:tcPr>
          <w:p w14:paraId="2D12A12E" w14:textId="77777777" w:rsidR="00EE291C" w:rsidRDefault="00000000">
            <w:pPr>
              <w:spacing w:after="0" w:line="252" w:lineRule="auto"/>
            </w:pPr>
            <w:r>
              <w:rPr>
                <w:b/>
                <w:sz w:val="16"/>
              </w:rPr>
              <w:t>Precision</w:t>
            </w:r>
          </w:p>
        </w:tc>
        <w:tc>
          <w:tcPr>
            <w:tcW w:w="3816" w:type="dxa"/>
            <w:shd w:val="clear" w:color="auto" w:fill="F5F8F9"/>
            <w:tcMar>
              <w:top w:w="90" w:type="dxa"/>
              <w:left w:w="110" w:type="dxa"/>
              <w:bottom w:w="90" w:type="dxa"/>
              <w:right w:w="110" w:type="dxa"/>
            </w:tcMar>
            <w:vAlign w:val="center"/>
          </w:tcPr>
          <w:p w14:paraId="3EBE1CD4" w14:textId="77777777" w:rsidR="00EE291C" w:rsidRDefault="00000000">
            <w:pPr>
              <w:spacing w:after="0" w:line="252" w:lineRule="auto"/>
            </w:pPr>
            <w:r>
              <w:rPr>
                <w:sz w:val="16"/>
              </w:rPr>
              <w:t>Of predictions assigned to a class, how many were correct.</w:t>
            </w:r>
          </w:p>
        </w:tc>
        <w:tc>
          <w:tcPr>
            <w:tcW w:w="4176" w:type="dxa"/>
            <w:shd w:val="clear" w:color="auto" w:fill="F5F8F9"/>
            <w:tcMar>
              <w:top w:w="90" w:type="dxa"/>
              <w:left w:w="110" w:type="dxa"/>
              <w:bottom w:w="90" w:type="dxa"/>
              <w:right w:w="110" w:type="dxa"/>
            </w:tcMar>
            <w:vAlign w:val="center"/>
          </w:tcPr>
          <w:p w14:paraId="1E64D6EC" w14:textId="77777777" w:rsidR="00EE291C" w:rsidRDefault="00000000">
            <w:pPr>
              <w:spacing w:after="0" w:line="252" w:lineRule="auto"/>
            </w:pPr>
            <w:r>
              <w:rPr>
                <w:sz w:val="16"/>
              </w:rPr>
              <w:t>Useful when false positives matter.</w:t>
            </w:r>
          </w:p>
        </w:tc>
      </w:tr>
      <w:tr w:rsidR="00EE291C" w14:paraId="09CEA9B1" w14:textId="77777777">
        <w:trPr>
          <w:cantSplit/>
          <w:jc w:val="center"/>
        </w:trPr>
        <w:tc>
          <w:tcPr>
            <w:tcW w:w="1944" w:type="dxa"/>
            <w:shd w:val="clear" w:color="auto" w:fill="EAF3F5"/>
            <w:tcMar>
              <w:top w:w="90" w:type="dxa"/>
              <w:left w:w="110" w:type="dxa"/>
              <w:bottom w:w="90" w:type="dxa"/>
              <w:right w:w="110" w:type="dxa"/>
            </w:tcMar>
            <w:vAlign w:val="center"/>
          </w:tcPr>
          <w:p w14:paraId="17691A39" w14:textId="77777777" w:rsidR="00EE291C" w:rsidRDefault="00000000">
            <w:pPr>
              <w:spacing w:after="0" w:line="252" w:lineRule="auto"/>
            </w:pPr>
            <w:r>
              <w:rPr>
                <w:b/>
                <w:sz w:val="16"/>
              </w:rPr>
              <w:t>Recall</w:t>
            </w:r>
          </w:p>
        </w:tc>
        <w:tc>
          <w:tcPr>
            <w:tcW w:w="3816" w:type="dxa"/>
            <w:tcMar>
              <w:top w:w="90" w:type="dxa"/>
              <w:left w:w="110" w:type="dxa"/>
              <w:bottom w:w="90" w:type="dxa"/>
              <w:right w:w="110" w:type="dxa"/>
            </w:tcMar>
            <w:vAlign w:val="center"/>
          </w:tcPr>
          <w:p w14:paraId="361FBA86" w14:textId="77777777" w:rsidR="00EE291C" w:rsidRDefault="00000000">
            <w:pPr>
              <w:spacing w:after="0" w:line="252" w:lineRule="auto"/>
            </w:pPr>
            <w:r>
              <w:rPr>
                <w:sz w:val="16"/>
              </w:rPr>
              <w:t>Of true examples of a class, how many were found.</w:t>
            </w:r>
          </w:p>
        </w:tc>
        <w:tc>
          <w:tcPr>
            <w:tcW w:w="4176" w:type="dxa"/>
            <w:tcMar>
              <w:top w:w="90" w:type="dxa"/>
              <w:left w:w="110" w:type="dxa"/>
              <w:bottom w:w="90" w:type="dxa"/>
              <w:right w:w="110" w:type="dxa"/>
            </w:tcMar>
            <w:vAlign w:val="center"/>
          </w:tcPr>
          <w:p w14:paraId="7A437AE5" w14:textId="77777777" w:rsidR="00EE291C" w:rsidRDefault="00000000">
            <w:pPr>
              <w:spacing w:after="0" w:line="252" w:lineRule="auto"/>
            </w:pPr>
            <w:r>
              <w:rPr>
                <w:sz w:val="16"/>
              </w:rPr>
              <w:t>Useful for identifying which classes are being missed.</w:t>
            </w:r>
          </w:p>
        </w:tc>
      </w:tr>
      <w:tr w:rsidR="00EE291C" w14:paraId="0CF8525B" w14:textId="77777777">
        <w:trPr>
          <w:cantSplit/>
          <w:jc w:val="center"/>
        </w:trPr>
        <w:tc>
          <w:tcPr>
            <w:tcW w:w="1944" w:type="dxa"/>
            <w:shd w:val="clear" w:color="auto" w:fill="F5F8F9"/>
            <w:tcMar>
              <w:top w:w="90" w:type="dxa"/>
              <w:left w:w="110" w:type="dxa"/>
              <w:bottom w:w="90" w:type="dxa"/>
              <w:right w:w="110" w:type="dxa"/>
            </w:tcMar>
            <w:vAlign w:val="center"/>
          </w:tcPr>
          <w:p w14:paraId="5850A093" w14:textId="77777777" w:rsidR="00EE291C" w:rsidRDefault="00000000">
            <w:pPr>
              <w:spacing w:after="0" w:line="252" w:lineRule="auto"/>
            </w:pPr>
            <w:r>
              <w:rPr>
                <w:b/>
                <w:sz w:val="16"/>
              </w:rPr>
              <w:t>Confusion matrix</w:t>
            </w:r>
          </w:p>
        </w:tc>
        <w:tc>
          <w:tcPr>
            <w:tcW w:w="3816" w:type="dxa"/>
            <w:shd w:val="clear" w:color="auto" w:fill="F5F8F9"/>
            <w:tcMar>
              <w:top w:w="90" w:type="dxa"/>
              <w:left w:w="110" w:type="dxa"/>
              <w:bottom w:w="90" w:type="dxa"/>
              <w:right w:w="110" w:type="dxa"/>
            </w:tcMar>
            <w:vAlign w:val="center"/>
          </w:tcPr>
          <w:p w14:paraId="282D06DD" w14:textId="77777777" w:rsidR="00EE291C" w:rsidRDefault="00000000">
            <w:pPr>
              <w:spacing w:after="0" w:line="252" w:lineRule="auto"/>
            </w:pPr>
            <w:r>
              <w:rPr>
                <w:sz w:val="16"/>
              </w:rPr>
              <w:t>Counts of true vs predicted classes.</w:t>
            </w:r>
          </w:p>
        </w:tc>
        <w:tc>
          <w:tcPr>
            <w:tcW w:w="4176" w:type="dxa"/>
            <w:shd w:val="clear" w:color="auto" w:fill="F5F8F9"/>
            <w:tcMar>
              <w:top w:w="90" w:type="dxa"/>
              <w:left w:w="110" w:type="dxa"/>
              <w:bottom w:w="90" w:type="dxa"/>
              <w:right w:w="110" w:type="dxa"/>
            </w:tcMar>
            <w:vAlign w:val="center"/>
          </w:tcPr>
          <w:p w14:paraId="626D0F7E" w14:textId="77777777" w:rsidR="00EE291C" w:rsidRDefault="00000000">
            <w:pPr>
              <w:spacing w:after="0" w:line="252" w:lineRule="auto"/>
            </w:pPr>
            <w:r>
              <w:rPr>
                <w:sz w:val="16"/>
              </w:rPr>
              <w:t>Shows which classes are confused with which others.</w:t>
            </w:r>
          </w:p>
        </w:tc>
      </w:tr>
    </w:tbl>
    <w:p w14:paraId="2D7C3105" w14:textId="77777777" w:rsidR="00EE291C" w:rsidRDefault="00EE291C">
      <w:pPr>
        <w:spacing w:after="20"/>
      </w:pPr>
    </w:p>
    <w:p w14:paraId="10715CFE" w14:textId="77777777" w:rsidR="00EE291C" w:rsidRDefault="00000000">
      <w:r>
        <w:t>Macro-F1 was declared the model-selection metric because 89.48% of extracted beats are N. A classifier can obtain high accuracy by doing well on N while performing poorly on S or F. Macro-F1 prevents N prevalence from completely dominating the selection score.</w:t>
      </w:r>
    </w:p>
    <w:p w14:paraId="68093D62" w14:textId="77777777" w:rsidR="00EE291C" w:rsidRDefault="00000000">
      <w:pPr>
        <w:pStyle w:val="Heading2"/>
      </w:pPr>
      <w:r>
        <w:t>4.4 Why use a validation set and a separate test set?</w:t>
      </w:r>
    </w:p>
    <w:p w14:paraId="4584D2E2" w14:textId="77777777" w:rsidR="00EE291C" w:rsidRDefault="00000000">
      <w:r>
        <w:t>The training set fits the models and preprocessing. The validation set is used for tuning, weighting decisions and choosing the ensemble. The held-out test partition is reserved for the final evaluation after model choice. If the test set were repeatedly used to choose models, it would stop being an independent final check.</w:t>
      </w:r>
    </w:p>
    <w:p w14:paraId="139B12BA" w14:textId="77777777" w:rsidR="00EE291C" w:rsidRDefault="00000000">
      <w:pPr>
        <w:pStyle w:val="Heading1"/>
      </w:pPr>
      <w:r>
        <w:t>5. Baselines, tuning and class weighting</w:t>
      </w:r>
    </w:p>
    <w:p w14:paraId="3F2A2F41" w14:textId="77777777" w:rsidR="00EE291C" w:rsidRDefault="00000000">
      <w:pPr>
        <w:pStyle w:val="Heading2"/>
      </w:pPr>
      <w:r>
        <w:t>5.1 Why start with three classical models?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232"/>
        <w:gridCol w:w="4032"/>
        <w:gridCol w:w="3672"/>
      </w:tblGrid>
      <w:tr w:rsidR="00EE291C" w14:paraId="35924829" w14:textId="77777777">
        <w:trPr>
          <w:cantSplit/>
          <w:tblHeader/>
          <w:jc w:val="center"/>
        </w:trPr>
        <w:tc>
          <w:tcPr>
            <w:tcW w:w="2232" w:type="dxa"/>
            <w:shd w:val="clear" w:color="auto" w:fill="15324B"/>
            <w:tcMar>
              <w:top w:w="90" w:type="dxa"/>
              <w:left w:w="110" w:type="dxa"/>
              <w:bottom w:w="90" w:type="dxa"/>
              <w:right w:w="110" w:type="dxa"/>
            </w:tcMar>
            <w:vAlign w:val="center"/>
          </w:tcPr>
          <w:p w14:paraId="5063A79B" w14:textId="77777777" w:rsidR="00EE291C" w:rsidRDefault="00000000">
            <w:pPr>
              <w:spacing w:after="0" w:line="252" w:lineRule="auto"/>
            </w:pPr>
            <w:r>
              <w:rPr>
                <w:b/>
                <w:color w:val="FFFFFF"/>
                <w:sz w:val="16"/>
              </w:rPr>
              <w:t>Model</w:t>
            </w:r>
          </w:p>
        </w:tc>
        <w:tc>
          <w:tcPr>
            <w:tcW w:w="4032" w:type="dxa"/>
            <w:shd w:val="clear" w:color="auto" w:fill="15324B"/>
            <w:tcMar>
              <w:top w:w="90" w:type="dxa"/>
              <w:left w:w="110" w:type="dxa"/>
              <w:bottom w:w="90" w:type="dxa"/>
              <w:right w:w="110" w:type="dxa"/>
            </w:tcMar>
            <w:vAlign w:val="center"/>
          </w:tcPr>
          <w:p w14:paraId="1A21BABB" w14:textId="77777777" w:rsidR="00EE291C" w:rsidRDefault="00000000">
            <w:pPr>
              <w:spacing w:after="0" w:line="252" w:lineRule="auto"/>
            </w:pPr>
            <w:r>
              <w:rPr>
                <w:b/>
                <w:color w:val="FFFFFF"/>
                <w:sz w:val="16"/>
              </w:rPr>
              <w:t>Role in the experiment</w:t>
            </w:r>
          </w:p>
        </w:tc>
        <w:tc>
          <w:tcPr>
            <w:tcW w:w="3672" w:type="dxa"/>
            <w:shd w:val="clear" w:color="auto" w:fill="15324B"/>
            <w:tcMar>
              <w:top w:w="90" w:type="dxa"/>
              <w:left w:w="110" w:type="dxa"/>
              <w:bottom w:w="90" w:type="dxa"/>
              <w:right w:w="110" w:type="dxa"/>
            </w:tcMar>
            <w:vAlign w:val="center"/>
          </w:tcPr>
          <w:p w14:paraId="1B054E1C" w14:textId="77777777" w:rsidR="00EE291C" w:rsidRDefault="00000000">
            <w:pPr>
              <w:spacing w:after="0" w:line="252" w:lineRule="auto"/>
            </w:pPr>
            <w:r>
              <w:rPr>
                <w:b/>
                <w:color w:val="FFFFFF"/>
                <w:sz w:val="16"/>
              </w:rPr>
              <w:t>Preprocessing</w:t>
            </w:r>
          </w:p>
        </w:tc>
      </w:tr>
      <w:tr w:rsidR="00EE291C" w14:paraId="5D6349D8" w14:textId="77777777">
        <w:trPr>
          <w:cantSplit/>
          <w:jc w:val="center"/>
        </w:trPr>
        <w:tc>
          <w:tcPr>
            <w:tcW w:w="2232" w:type="dxa"/>
            <w:shd w:val="clear" w:color="auto" w:fill="EAF3F5"/>
            <w:tcMar>
              <w:top w:w="90" w:type="dxa"/>
              <w:left w:w="110" w:type="dxa"/>
              <w:bottom w:w="90" w:type="dxa"/>
              <w:right w:w="110" w:type="dxa"/>
            </w:tcMar>
            <w:vAlign w:val="center"/>
          </w:tcPr>
          <w:p w14:paraId="47E72B61" w14:textId="77777777" w:rsidR="00EE291C" w:rsidRDefault="00000000">
            <w:pPr>
              <w:spacing w:after="0" w:line="252" w:lineRule="auto"/>
            </w:pPr>
            <w:r>
              <w:rPr>
                <w:b/>
                <w:sz w:val="16"/>
              </w:rPr>
              <w:t>Logistic Regression (LR)</w:t>
            </w:r>
          </w:p>
        </w:tc>
        <w:tc>
          <w:tcPr>
            <w:tcW w:w="4032" w:type="dxa"/>
            <w:tcMar>
              <w:top w:w="90" w:type="dxa"/>
              <w:left w:w="110" w:type="dxa"/>
              <w:bottom w:w="90" w:type="dxa"/>
              <w:right w:w="110" w:type="dxa"/>
            </w:tcMar>
            <w:vAlign w:val="center"/>
          </w:tcPr>
          <w:p w14:paraId="0A7803F4" w14:textId="77777777" w:rsidR="00EE291C" w:rsidRDefault="00000000">
            <w:pPr>
              <w:spacing w:after="0" w:line="252" w:lineRule="auto"/>
            </w:pPr>
            <w:r>
              <w:rPr>
                <w:sz w:val="16"/>
              </w:rPr>
              <w:t>Simple linear baseline; fast and useful to compare a linear decision boundary.</w:t>
            </w:r>
          </w:p>
        </w:tc>
        <w:tc>
          <w:tcPr>
            <w:tcW w:w="3672" w:type="dxa"/>
            <w:tcMar>
              <w:top w:w="90" w:type="dxa"/>
              <w:left w:w="110" w:type="dxa"/>
              <w:bottom w:w="90" w:type="dxa"/>
              <w:right w:w="110" w:type="dxa"/>
            </w:tcMar>
            <w:vAlign w:val="center"/>
          </w:tcPr>
          <w:p w14:paraId="393C67B4" w14:textId="77777777" w:rsidR="00EE291C" w:rsidRDefault="00000000">
            <w:pPr>
              <w:spacing w:after="0" w:line="252" w:lineRule="auto"/>
            </w:pPr>
            <w:r>
              <w:rPr>
                <w:sz w:val="16"/>
              </w:rPr>
              <w:t>Median imputation + standard scaling + LogisticRegression.</w:t>
            </w:r>
          </w:p>
        </w:tc>
      </w:tr>
      <w:tr w:rsidR="00EE291C" w14:paraId="3CA64010" w14:textId="77777777">
        <w:trPr>
          <w:cantSplit/>
          <w:jc w:val="center"/>
        </w:trPr>
        <w:tc>
          <w:tcPr>
            <w:tcW w:w="2232" w:type="dxa"/>
            <w:shd w:val="clear" w:color="auto" w:fill="F5F8F9"/>
            <w:tcMar>
              <w:top w:w="90" w:type="dxa"/>
              <w:left w:w="110" w:type="dxa"/>
              <w:bottom w:w="90" w:type="dxa"/>
              <w:right w:w="110" w:type="dxa"/>
            </w:tcMar>
            <w:vAlign w:val="center"/>
          </w:tcPr>
          <w:p w14:paraId="4514BB0F" w14:textId="77777777" w:rsidR="00EE291C" w:rsidRDefault="00000000">
            <w:pPr>
              <w:spacing w:after="0" w:line="252" w:lineRule="auto"/>
            </w:pPr>
            <w:r>
              <w:rPr>
                <w:b/>
                <w:sz w:val="16"/>
              </w:rPr>
              <w:t>Linear SVM</w:t>
            </w:r>
          </w:p>
        </w:tc>
        <w:tc>
          <w:tcPr>
            <w:tcW w:w="4032" w:type="dxa"/>
            <w:shd w:val="clear" w:color="auto" w:fill="F5F8F9"/>
            <w:tcMar>
              <w:top w:w="90" w:type="dxa"/>
              <w:left w:w="110" w:type="dxa"/>
              <w:bottom w:w="90" w:type="dxa"/>
              <w:right w:w="110" w:type="dxa"/>
            </w:tcMar>
            <w:vAlign w:val="center"/>
          </w:tcPr>
          <w:p w14:paraId="47591540" w14:textId="77777777" w:rsidR="00EE291C" w:rsidRDefault="00000000">
            <w:pPr>
              <w:spacing w:after="0" w:line="252" w:lineRule="auto"/>
            </w:pPr>
            <w:r>
              <w:rPr>
                <w:sz w:val="16"/>
              </w:rPr>
              <w:t>Maximum-margin linear classifier; a useful strong baseline for high-dimensional features.</w:t>
            </w:r>
          </w:p>
        </w:tc>
        <w:tc>
          <w:tcPr>
            <w:tcW w:w="3672" w:type="dxa"/>
            <w:shd w:val="clear" w:color="auto" w:fill="F5F8F9"/>
            <w:tcMar>
              <w:top w:w="90" w:type="dxa"/>
              <w:left w:w="110" w:type="dxa"/>
              <w:bottom w:w="90" w:type="dxa"/>
              <w:right w:w="110" w:type="dxa"/>
            </w:tcMar>
            <w:vAlign w:val="center"/>
          </w:tcPr>
          <w:p w14:paraId="3F911A2E" w14:textId="77777777" w:rsidR="00EE291C" w:rsidRDefault="00000000">
            <w:pPr>
              <w:spacing w:after="0" w:line="252" w:lineRule="auto"/>
            </w:pPr>
            <w:r>
              <w:rPr>
                <w:sz w:val="16"/>
              </w:rPr>
              <w:t>Median imputation + standard scaling + LinearSVC.</w:t>
            </w:r>
          </w:p>
        </w:tc>
      </w:tr>
      <w:tr w:rsidR="00EE291C" w14:paraId="6DB8D231" w14:textId="77777777">
        <w:trPr>
          <w:cantSplit/>
          <w:jc w:val="center"/>
        </w:trPr>
        <w:tc>
          <w:tcPr>
            <w:tcW w:w="2232" w:type="dxa"/>
            <w:shd w:val="clear" w:color="auto" w:fill="EAF3F5"/>
            <w:tcMar>
              <w:top w:w="90" w:type="dxa"/>
              <w:left w:w="110" w:type="dxa"/>
              <w:bottom w:w="90" w:type="dxa"/>
              <w:right w:w="110" w:type="dxa"/>
            </w:tcMar>
            <w:vAlign w:val="center"/>
          </w:tcPr>
          <w:p w14:paraId="50F46820" w14:textId="77777777" w:rsidR="00EE291C" w:rsidRDefault="00000000">
            <w:pPr>
              <w:spacing w:after="0" w:line="252" w:lineRule="auto"/>
            </w:pPr>
            <w:r>
              <w:rPr>
                <w:b/>
                <w:sz w:val="16"/>
              </w:rPr>
              <w:lastRenderedPageBreak/>
              <w:t>Random Forest (RF)</w:t>
            </w:r>
          </w:p>
        </w:tc>
        <w:tc>
          <w:tcPr>
            <w:tcW w:w="4032" w:type="dxa"/>
            <w:tcMar>
              <w:top w:w="90" w:type="dxa"/>
              <w:left w:w="110" w:type="dxa"/>
              <w:bottom w:w="90" w:type="dxa"/>
              <w:right w:w="110" w:type="dxa"/>
            </w:tcMar>
            <w:vAlign w:val="center"/>
          </w:tcPr>
          <w:p w14:paraId="4B4B63F3" w14:textId="77777777" w:rsidR="00EE291C" w:rsidRDefault="00000000">
            <w:pPr>
              <w:spacing w:after="0" w:line="252" w:lineRule="auto"/>
            </w:pPr>
            <w:r>
              <w:rPr>
                <w:sz w:val="16"/>
              </w:rPr>
              <w:t>Nonlinear tree-ensemble baseline; can model feature interactions without scaling.</w:t>
            </w:r>
          </w:p>
        </w:tc>
        <w:tc>
          <w:tcPr>
            <w:tcW w:w="3672" w:type="dxa"/>
            <w:tcMar>
              <w:top w:w="90" w:type="dxa"/>
              <w:left w:w="110" w:type="dxa"/>
              <w:bottom w:w="90" w:type="dxa"/>
              <w:right w:w="110" w:type="dxa"/>
            </w:tcMar>
            <w:vAlign w:val="center"/>
          </w:tcPr>
          <w:p w14:paraId="26463054" w14:textId="77777777" w:rsidR="00EE291C" w:rsidRDefault="00000000">
            <w:pPr>
              <w:spacing w:after="0" w:line="252" w:lineRule="auto"/>
            </w:pPr>
            <w:r>
              <w:rPr>
                <w:sz w:val="16"/>
              </w:rPr>
              <w:t>Median imputation; no standard scaling.</w:t>
            </w:r>
          </w:p>
        </w:tc>
      </w:tr>
    </w:tbl>
    <w:p w14:paraId="66648D2C" w14:textId="77777777" w:rsidR="00EE291C" w:rsidRDefault="00EE291C">
      <w:pPr>
        <w:spacing w:after="20"/>
      </w:pPr>
    </w:p>
    <w:p w14:paraId="3A88B610" w14:textId="77777777" w:rsidR="00EE291C" w:rsidRDefault="00000000">
      <w:pPr>
        <w:pStyle w:val="Heading2"/>
      </w:pPr>
      <w:r>
        <w:t>5.2 Baseline and tuned validation results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232"/>
        <w:gridCol w:w="1872"/>
        <w:gridCol w:w="1728"/>
        <w:gridCol w:w="1728"/>
        <w:gridCol w:w="1728"/>
      </w:tblGrid>
      <w:tr w:rsidR="00EE291C" w14:paraId="6FBEBE04" w14:textId="77777777">
        <w:trPr>
          <w:cantSplit/>
          <w:tblHeader/>
          <w:jc w:val="center"/>
        </w:trPr>
        <w:tc>
          <w:tcPr>
            <w:tcW w:w="2232" w:type="dxa"/>
            <w:shd w:val="clear" w:color="auto" w:fill="15324B"/>
            <w:tcMar>
              <w:top w:w="90" w:type="dxa"/>
              <w:left w:w="110" w:type="dxa"/>
              <w:bottom w:w="90" w:type="dxa"/>
              <w:right w:w="110" w:type="dxa"/>
            </w:tcMar>
            <w:vAlign w:val="center"/>
          </w:tcPr>
          <w:p w14:paraId="29BD5EED" w14:textId="77777777" w:rsidR="00EE291C" w:rsidRDefault="00000000">
            <w:pPr>
              <w:spacing w:after="0" w:line="252" w:lineRule="auto"/>
            </w:pPr>
            <w:r>
              <w:rPr>
                <w:b/>
                <w:color w:val="FFFFFF"/>
                <w:sz w:val="16"/>
              </w:rPr>
              <w:t>Model</w:t>
            </w:r>
          </w:p>
        </w:tc>
        <w:tc>
          <w:tcPr>
            <w:tcW w:w="1872" w:type="dxa"/>
            <w:shd w:val="clear" w:color="auto" w:fill="15324B"/>
            <w:tcMar>
              <w:top w:w="90" w:type="dxa"/>
              <w:left w:w="110" w:type="dxa"/>
              <w:bottom w:w="90" w:type="dxa"/>
              <w:right w:w="110" w:type="dxa"/>
            </w:tcMar>
            <w:vAlign w:val="center"/>
          </w:tcPr>
          <w:p w14:paraId="60EF7F24" w14:textId="77777777" w:rsidR="00EE291C" w:rsidRDefault="00000000">
            <w:pPr>
              <w:spacing w:after="0" w:line="252" w:lineRule="auto"/>
            </w:pPr>
            <w:r>
              <w:rPr>
                <w:b/>
                <w:color w:val="FFFFFF"/>
                <w:sz w:val="16"/>
              </w:rPr>
              <w:t>Baseline accuracy</w:t>
            </w:r>
          </w:p>
        </w:tc>
        <w:tc>
          <w:tcPr>
            <w:tcW w:w="1728" w:type="dxa"/>
            <w:shd w:val="clear" w:color="auto" w:fill="15324B"/>
            <w:tcMar>
              <w:top w:w="90" w:type="dxa"/>
              <w:left w:w="110" w:type="dxa"/>
              <w:bottom w:w="90" w:type="dxa"/>
              <w:right w:w="110" w:type="dxa"/>
            </w:tcMar>
            <w:vAlign w:val="center"/>
          </w:tcPr>
          <w:p w14:paraId="5EED6822" w14:textId="77777777" w:rsidR="00EE291C" w:rsidRDefault="00000000">
            <w:pPr>
              <w:spacing w:after="0" w:line="252" w:lineRule="auto"/>
            </w:pPr>
            <w:r>
              <w:rPr>
                <w:b/>
                <w:color w:val="FFFFFF"/>
                <w:sz w:val="16"/>
              </w:rPr>
              <w:t>Baseline macro-F1</w:t>
            </w:r>
          </w:p>
        </w:tc>
        <w:tc>
          <w:tcPr>
            <w:tcW w:w="1728" w:type="dxa"/>
            <w:shd w:val="clear" w:color="auto" w:fill="15324B"/>
            <w:tcMar>
              <w:top w:w="90" w:type="dxa"/>
              <w:left w:w="110" w:type="dxa"/>
              <w:bottom w:w="90" w:type="dxa"/>
              <w:right w:w="110" w:type="dxa"/>
            </w:tcMar>
            <w:vAlign w:val="center"/>
          </w:tcPr>
          <w:p w14:paraId="54C0DB4F" w14:textId="77777777" w:rsidR="00EE291C" w:rsidRDefault="00000000">
            <w:pPr>
              <w:spacing w:after="0" w:line="252" w:lineRule="auto"/>
            </w:pPr>
            <w:r>
              <w:rPr>
                <w:b/>
                <w:color w:val="FFFFFF"/>
                <w:sz w:val="16"/>
              </w:rPr>
              <w:t>Tuned accuracy</w:t>
            </w:r>
          </w:p>
        </w:tc>
        <w:tc>
          <w:tcPr>
            <w:tcW w:w="1728" w:type="dxa"/>
            <w:shd w:val="clear" w:color="auto" w:fill="15324B"/>
            <w:tcMar>
              <w:top w:w="90" w:type="dxa"/>
              <w:left w:w="110" w:type="dxa"/>
              <w:bottom w:w="90" w:type="dxa"/>
              <w:right w:w="110" w:type="dxa"/>
            </w:tcMar>
            <w:vAlign w:val="center"/>
          </w:tcPr>
          <w:p w14:paraId="05AA4251" w14:textId="77777777" w:rsidR="00EE291C" w:rsidRDefault="00000000">
            <w:pPr>
              <w:spacing w:after="0" w:line="252" w:lineRule="auto"/>
            </w:pPr>
            <w:r>
              <w:rPr>
                <w:b/>
                <w:color w:val="FFFFFF"/>
                <w:sz w:val="16"/>
              </w:rPr>
              <w:t>Tuned macro-F1</w:t>
            </w:r>
          </w:p>
        </w:tc>
      </w:tr>
      <w:tr w:rsidR="00EE291C" w14:paraId="2008A69F" w14:textId="77777777">
        <w:trPr>
          <w:cantSplit/>
          <w:jc w:val="center"/>
        </w:trPr>
        <w:tc>
          <w:tcPr>
            <w:tcW w:w="2232" w:type="dxa"/>
            <w:shd w:val="clear" w:color="auto" w:fill="EAF3F5"/>
            <w:tcMar>
              <w:top w:w="90" w:type="dxa"/>
              <w:left w:w="110" w:type="dxa"/>
              <w:bottom w:w="90" w:type="dxa"/>
              <w:right w:w="110" w:type="dxa"/>
            </w:tcMar>
            <w:vAlign w:val="center"/>
          </w:tcPr>
          <w:p w14:paraId="038CA02F" w14:textId="77777777" w:rsidR="00EE291C" w:rsidRDefault="00000000">
            <w:pPr>
              <w:spacing w:after="0" w:line="252" w:lineRule="auto"/>
            </w:pPr>
            <w:r>
              <w:rPr>
                <w:b/>
                <w:sz w:val="16"/>
              </w:rPr>
              <w:t>Logistic Regression</w:t>
            </w:r>
          </w:p>
        </w:tc>
        <w:tc>
          <w:tcPr>
            <w:tcW w:w="1872" w:type="dxa"/>
            <w:tcMar>
              <w:top w:w="90" w:type="dxa"/>
              <w:left w:w="110" w:type="dxa"/>
              <w:bottom w:w="90" w:type="dxa"/>
              <w:right w:w="110" w:type="dxa"/>
            </w:tcMar>
            <w:vAlign w:val="center"/>
          </w:tcPr>
          <w:p w14:paraId="44E9E0F3" w14:textId="77777777" w:rsidR="00EE291C" w:rsidRDefault="00000000">
            <w:pPr>
              <w:spacing w:after="0" w:line="252" w:lineRule="auto"/>
            </w:pPr>
            <w:r>
              <w:rPr>
                <w:sz w:val="16"/>
              </w:rPr>
              <w:t>93.33%</w:t>
            </w:r>
          </w:p>
        </w:tc>
        <w:tc>
          <w:tcPr>
            <w:tcW w:w="1728" w:type="dxa"/>
            <w:tcMar>
              <w:top w:w="90" w:type="dxa"/>
              <w:left w:w="110" w:type="dxa"/>
              <w:bottom w:w="90" w:type="dxa"/>
              <w:right w:w="110" w:type="dxa"/>
            </w:tcMar>
            <w:vAlign w:val="center"/>
          </w:tcPr>
          <w:p w14:paraId="5B6794C1" w14:textId="77777777" w:rsidR="00EE291C" w:rsidRDefault="00000000">
            <w:pPr>
              <w:spacing w:after="0" w:line="252" w:lineRule="auto"/>
            </w:pPr>
            <w:r>
              <w:rPr>
                <w:sz w:val="16"/>
              </w:rPr>
              <w:t>0.4390</w:t>
            </w:r>
          </w:p>
        </w:tc>
        <w:tc>
          <w:tcPr>
            <w:tcW w:w="1728" w:type="dxa"/>
            <w:tcMar>
              <w:top w:w="90" w:type="dxa"/>
              <w:left w:w="110" w:type="dxa"/>
              <w:bottom w:w="90" w:type="dxa"/>
              <w:right w:w="110" w:type="dxa"/>
            </w:tcMar>
            <w:vAlign w:val="center"/>
          </w:tcPr>
          <w:p w14:paraId="2FC29F15" w14:textId="77777777" w:rsidR="00EE291C" w:rsidRDefault="00000000">
            <w:pPr>
              <w:spacing w:after="0" w:line="252" w:lineRule="auto"/>
            </w:pPr>
            <w:r>
              <w:rPr>
                <w:sz w:val="16"/>
              </w:rPr>
              <w:t>94.48%</w:t>
            </w:r>
          </w:p>
        </w:tc>
        <w:tc>
          <w:tcPr>
            <w:tcW w:w="1728" w:type="dxa"/>
            <w:tcMar>
              <w:top w:w="90" w:type="dxa"/>
              <w:left w:w="110" w:type="dxa"/>
              <w:bottom w:w="90" w:type="dxa"/>
              <w:right w:w="110" w:type="dxa"/>
            </w:tcMar>
            <w:vAlign w:val="center"/>
          </w:tcPr>
          <w:p w14:paraId="585DC2D7" w14:textId="77777777" w:rsidR="00EE291C" w:rsidRDefault="00000000">
            <w:pPr>
              <w:spacing w:after="0" w:line="252" w:lineRule="auto"/>
            </w:pPr>
            <w:r>
              <w:rPr>
                <w:sz w:val="16"/>
              </w:rPr>
              <w:t>0.4470</w:t>
            </w:r>
          </w:p>
        </w:tc>
      </w:tr>
      <w:tr w:rsidR="00EE291C" w14:paraId="73F289DD" w14:textId="77777777">
        <w:trPr>
          <w:cantSplit/>
          <w:jc w:val="center"/>
        </w:trPr>
        <w:tc>
          <w:tcPr>
            <w:tcW w:w="2232" w:type="dxa"/>
            <w:shd w:val="clear" w:color="auto" w:fill="F5F8F9"/>
            <w:tcMar>
              <w:top w:w="90" w:type="dxa"/>
              <w:left w:w="110" w:type="dxa"/>
              <w:bottom w:w="90" w:type="dxa"/>
              <w:right w:w="110" w:type="dxa"/>
            </w:tcMar>
            <w:vAlign w:val="center"/>
          </w:tcPr>
          <w:p w14:paraId="06ECE68D" w14:textId="77777777" w:rsidR="00EE291C" w:rsidRDefault="00000000">
            <w:pPr>
              <w:spacing w:after="0" w:line="252" w:lineRule="auto"/>
            </w:pPr>
            <w:r>
              <w:rPr>
                <w:b/>
                <w:sz w:val="16"/>
              </w:rPr>
              <w:t>Linear SVM</w:t>
            </w:r>
          </w:p>
        </w:tc>
        <w:tc>
          <w:tcPr>
            <w:tcW w:w="1872" w:type="dxa"/>
            <w:shd w:val="clear" w:color="auto" w:fill="F5F8F9"/>
            <w:tcMar>
              <w:top w:w="90" w:type="dxa"/>
              <w:left w:w="110" w:type="dxa"/>
              <w:bottom w:w="90" w:type="dxa"/>
              <w:right w:w="110" w:type="dxa"/>
            </w:tcMar>
            <w:vAlign w:val="center"/>
          </w:tcPr>
          <w:p w14:paraId="495558F5" w14:textId="77777777" w:rsidR="00EE291C" w:rsidRDefault="00000000">
            <w:pPr>
              <w:spacing w:after="0" w:line="252" w:lineRule="auto"/>
            </w:pPr>
            <w:r>
              <w:rPr>
                <w:sz w:val="16"/>
              </w:rPr>
              <w:t>93.48%</w:t>
            </w:r>
          </w:p>
        </w:tc>
        <w:tc>
          <w:tcPr>
            <w:tcW w:w="1728" w:type="dxa"/>
            <w:shd w:val="clear" w:color="auto" w:fill="F5F8F9"/>
            <w:tcMar>
              <w:top w:w="90" w:type="dxa"/>
              <w:left w:w="110" w:type="dxa"/>
              <w:bottom w:w="90" w:type="dxa"/>
              <w:right w:w="110" w:type="dxa"/>
            </w:tcMar>
            <w:vAlign w:val="center"/>
          </w:tcPr>
          <w:p w14:paraId="6A428F82" w14:textId="77777777" w:rsidR="00EE291C" w:rsidRDefault="00000000">
            <w:pPr>
              <w:spacing w:after="0" w:line="252" w:lineRule="auto"/>
            </w:pPr>
            <w:r>
              <w:rPr>
                <w:sz w:val="16"/>
              </w:rPr>
              <w:t>0.4183</w:t>
            </w:r>
          </w:p>
        </w:tc>
        <w:tc>
          <w:tcPr>
            <w:tcW w:w="1728" w:type="dxa"/>
            <w:shd w:val="clear" w:color="auto" w:fill="F5F8F9"/>
            <w:tcMar>
              <w:top w:w="90" w:type="dxa"/>
              <w:left w:w="110" w:type="dxa"/>
              <w:bottom w:w="90" w:type="dxa"/>
              <w:right w:w="110" w:type="dxa"/>
            </w:tcMar>
            <w:vAlign w:val="center"/>
          </w:tcPr>
          <w:p w14:paraId="16886CA2" w14:textId="77777777" w:rsidR="00EE291C" w:rsidRDefault="00000000">
            <w:pPr>
              <w:spacing w:after="0" w:line="252" w:lineRule="auto"/>
            </w:pPr>
            <w:r>
              <w:rPr>
                <w:sz w:val="16"/>
              </w:rPr>
              <w:t>93.37%</w:t>
            </w:r>
          </w:p>
        </w:tc>
        <w:tc>
          <w:tcPr>
            <w:tcW w:w="1728" w:type="dxa"/>
            <w:shd w:val="clear" w:color="auto" w:fill="F5F8F9"/>
            <w:tcMar>
              <w:top w:w="90" w:type="dxa"/>
              <w:left w:w="110" w:type="dxa"/>
              <w:bottom w:w="90" w:type="dxa"/>
              <w:right w:w="110" w:type="dxa"/>
            </w:tcMar>
            <w:vAlign w:val="center"/>
          </w:tcPr>
          <w:p w14:paraId="0ABC46BD" w14:textId="77777777" w:rsidR="00EE291C" w:rsidRDefault="00000000">
            <w:pPr>
              <w:spacing w:after="0" w:line="252" w:lineRule="auto"/>
            </w:pPr>
            <w:r>
              <w:rPr>
                <w:sz w:val="16"/>
              </w:rPr>
              <w:t>0.4125</w:t>
            </w:r>
          </w:p>
        </w:tc>
      </w:tr>
      <w:tr w:rsidR="00EE291C" w14:paraId="248D7C75" w14:textId="77777777">
        <w:trPr>
          <w:cantSplit/>
          <w:jc w:val="center"/>
        </w:trPr>
        <w:tc>
          <w:tcPr>
            <w:tcW w:w="2232" w:type="dxa"/>
            <w:shd w:val="clear" w:color="auto" w:fill="EAF3F5"/>
            <w:tcMar>
              <w:top w:w="90" w:type="dxa"/>
              <w:left w:w="110" w:type="dxa"/>
              <w:bottom w:w="90" w:type="dxa"/>
              <w:right w:w="110" w:type="dxa"/>
            </w:tcMar>
            <w:vAlign w:val="center"/>
          </w:tcPr>
          <w:p w14:paraId="3A9FCEE2" w14:textId="77777777" w:rsidR="00EE291C" w:rsidRDefault="00000000">
            <w:pPr>
              <w:spacing w:after="0" w:line="252" w:lineRule="auto"/>
            </w:pPr>
            <w:r>
              <w:rPr>
                <w:b/>
                <w:sz w:val="16"/>
              </w:rPr>
              <w:t>Random Forest</w:t>
            </w:r>
          </w:p>
        </w:tc>
        <w:tc>
          <w:tcPr>
            <w:tcW w:w="1872" w:type="dxa"/>
            <w:tcMar>
              <w:top w:w="90" w:type="dxa"/>
              <w:left w:w="110" w:type="dxa"/>
              <w:bottom w:w="90" w:type="dxa"/>
              <w:right w:w="110" w:type="dxa"/>
            </w:tcMar>
            <w:vAlign w:val="center"/>
          </w:tcPr>
          <w:p w14:paraId="1FD087A6" w14:textId="77777777" w:rsidR="00EE291C" w:rsidRDefault="00000000">
            <w:pPr>
              <w:spacing w:after="0" w:line="252" w:lineRule="auto"/>
            </w:pPr>
            <w:r>
              <w:rPr>
                <w:sz w:val="16"/>
              </w:rPr>
              <w:t>86.25%</w:t>
            </w:r>
          </w:p>
        </w:tc>
        <w:tc>
          <w:tcPr>
            <w:tcW w:w="1728" w:type="dxa"/>
            <w:tcMar>
              <w:top w:w="90" w:type="dxa"/>
              <w:left w:w="110" w:type="dxa"/>
              <w:bottom w:w="90" w:type="dxa"/>
              <w:right w:w="110" w:type="dxa"/>
            </w:tcMar>
            <w:vAlign w:val="center"/>
          </w:tcPr>
          <w:p w14:paraId="1DF0B317" w14:textId="77777777" w:rsidR="00EE291C" w:rsidRDefault="00000000">
            <w:pPr>
              <w:spacing w:after="0" w:line="252" w:lineRule="auto"/>
            </w:pPr>
            <w:r>
              <w:rPr>
                <w:sz w:val="16"/>
              </w:rPr>
              <w:t>0.3619</w:t>
            </w:r>
          </w:p>
        </w:tc>
        <w:tc>
          <w:tcPr>
            <w:tcW w:w="1728" w:type="dxa"/>
            <w:tcMar>
              <w:top w:w="90" w:type="dxa"/>
              <w:left w:w="110" w:type="dxa"/>
              <w:bottom w:w="90" w:type="dxa"/>
              <w:right w:w="110" w:type="dxa"/>
            </w:tcMar>
            <w:vAlign w:val="center"/>
          </w:tcPr>
          <w:p w14:paraId="36132D48" w14:textId="77777777" w:rsidR="00EE291C" w:rsidRDefault="00000000">
            <w:pPr>
              <w:spacing w:after="0" w:line="252" w:lineRule="auto"/>
            </w:pPr>
            <w:r>
              <w:rPr>
                <w:sz w:val="16"/>
              </w:rPr>
              <w:t>95.53%</w:t>
            </w:r>
          </w:p>
        </w:tc>
        <w:tc>
          <w:tcPr>
            <w:tcW w:w="1728" w:type="dxa"/>
            <w:tcMar>
              <w:top w:w="90" w:type="dxa"/>
              <w:left w:w="110" w:type="dxa"/>
              <w:bottom w:w="90" w:type="dxa"/>
              <w:right w:w="110" w:type="dxa"/>
            </w:tcMar>
            <w:vAlign w:val="center"/>
          </w:tcPr>
          <w:p w14:paraId="18BCF847" w14:textId="77777777" w:rsidR="00EE291C" w:rsidRDefault="00000000">
            <w:pPr>
              <w:spacing w:after="0" w:line="252" w:lineRule="auto"/>
            </w:pPr>
            <w:r>
              <w:rPr>
                <w:sz w:val="16"/>
              </w:rPr>
              <w:t>0.4590</w:t>
            </w:r>
          </w:p>
        </w:tc>
      </w:tr>
    </w:tbl>
    <w:p w14:paraId="62EC64FA" w14:textId="77777777" w:rsidR="00EE291C" w:rsidRDefault="00EE291C">
      <w:pPr>
        <w:spacing w:after="20"/>
      </w:pPr>
    </w:p>
    <w:p w14:paraId="21EAA7CF" w14:textId="77777777" w:rsidR="00EE291C" w:rsidRDefault="00000000">
      <w:r>
        <w:t>The tuned Random Forest led these unweighted/tuned baselines by macro-F1, but its score still reflects the class-imbalance challenge. It had very weak S recall and only 0.04 F recall in the tuned validation report. The lesson was not “Random Forest is useless”; it was that baseline ranking alone does not solve minority-class recognition.</w:t>
      </w:r>
    </w:p>
    <w:p w14:paraId="423473A3" w14:textId="77777777" w:rsidR="00EE291C" w:rsidRDefault="00000000">
      <w:pPr>
        <w:pStyle w:val="Heading2"/>
      </w:pPr>
      <w:r>
        <w:t>5.3 Hyperparameter search design</w:t>
      </w:r>
    </w:p>
    <w:p w14:paraId="7144F9F8" w14:textId="77777777" w:rsidR="00EE291C" w:rsidRDefault="00000000">
      <w:pPr>
        <w:pStyle w:val="ListBullet"/>
        <w:spacing w:line="254" w:lineRule="auto"/>
      </w:pPr>
      <w:r>
        <w:t>Logistic Regression and Linear SVM: searched C ∈ {0.01, 0.1, 1.0, 10.0} using three-fold StratifiedGroupKFold on the training partition.</w:t>
      </w:r>
    </w:p>
    <w:p w14:paraId="7E36A36A" w14:textId="77777777" w:rsidR="00EE291C" w:rsidRDefault="00000000">
      <w:pPr>
        <w:pStyle w:val="ListBullet"/>
        <w:spacing w:line="254" w:lineRule="auto"/>
      </w:pPr>
      <w:r>
        <w:t>Random Forest: a bounded grid of 4 settings crossed with 3 group-aware folds: n_estimators ∈ {50, 100}; max_depth ∈ {15, 25}; min_samples_leaf = 5; max_features = sqrt.</w:t>
      </w:r>
    </w:p>
    <w:p w14:paraId="11281152" w14:textId="77777777" w:rsidR="00EE291C" w:rsidRDefault="00000000">
      <w:pPr>
        <w:pStyle w:val="ListBullet"/>
        <w:spacing w:line="254" w:lineRule="auto"/>
      </w:pPr>
      <w:r>
        <w:t>The best recorded group-CV macro-F1 was 0.4282 for SVM at C=0.01, 0.4076 for LR at C=0.01, and 0.3453 for RF with max_depth=15, max_features=sqrt, min_samples_leaf=5, n_estimators=50.</w:t>
      </w:r>
    </w:p>
    <w:p w14:paraId="492D3B59" w14:textId="77777777" w:rsidR="00EE291C" w:rsidRDefault="00000000">
      <w:r>
        <w:t>The bounded searches are experiments, not proof that the global optimum was found. The search ranges are finite, and the notebook prioritises feasible classical-model comparisons rather than exhaustive automated tuning.</w:t>
      </w:r>
    </w:p>
    <w:p w14:paraId="674AA6E3" w14:textId="77777777" w:rsidR="00EE291C" w:rsidRDefault="00000000">
      <w:pPr>
        <w:pStyle w:val="Heading2"/>
      </w:pPr>
      <w:r>
        <w:t>5.4 Why introduce class weighting?</w:t>
      </w:r>
    </w:p>
    <w:p w14:paraId="35F13F56" w14:textId="77777777" w:rsidR="00EE291C" w:rsidRDefault="00000000">
      <w:r>
        <w:t>The initial models tended to prioritise N because N dominates the training examples. Class weighting increases the training penalty for errors on less common classes. The notebook sets class_weight="balanced" for the scikit-learn LR, SVM and RF classifiers. For AdaBoost/XGBoost, it calculates balanced per-example sample weights from the training labels. No synthetic oversampling is needed for this experiment.</w:t>
      </w:r>
    </w:p>
    <w:p w14:paraId="03179D2A" w14:textId="77777777" w:rsidR="00EE291C" w:rsidRDefault="00000000">
      <w:pPr>
        <w:pStyle w:val="Heading2"/>
      </w:pPr>
      <w:r>
        <w:t>5.5 Class-weighted validation results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800"/>
        <w:gridCol w:w="1152"/>
        <w:gridCol w:w="1512"/>
        <w:gridCol w:w="1080"/>
        <w:gridCol w:w="4320"/>
      </w:tblGrid>
      <w:tr w:rsidR="00EE291C" w14:paraId="4676A286" w14:textId="77777777">
        <w:trPr>
          <w:cantSplit/>
          <w:tblHeader/>
          <w:jc w:val="center"/>
        </w:trPr>
        <w:tc>
          <w:tcPr>
            <w:tcW w:w="1800" w:type="dxa"/>
            <w:shd w:val="clear" w:color="auto" w:fill="15324B"/>
            <w:tcMar>
              <w:top w:w="90" w:type="dxa"/>
              <w:left w:w="110" w:type="dxa"/>
              <w:bottom w:w="90" w:type="dxa"/>
              <w:right w:w="110" w:type="dxa"/>
            </w:tcMar>
            <w:vAlign w:val="center"/>
          </w:tcPr>
          <w:p w14:paraId="3BF4FC58" w14:textId="77777777" w:rsidR="00EE291C" w:rsidRDefault="00000000">
            <w:pPr>
              <w:spacing w:after="0" w:line="252" w:lineRule="auto"/>
            </w:pPr>
            <w:r>
              <w:rPr>
                <w:b/>
                <w:color w:val="FFFFFF"/>
                <w:sz w:val="15"/>
              </w:rPr>
              <w:t>Model</w:t>
            </w:r>
          </w:p>
        </w:tc>
        <w:tc>
          <w:tcPr>
            <w:tcW w:w="1152" w:type="dxa"/>
            <w:shd w:val="clear" w:color="auto" w:fill="15324B"/>
            <w:tcMar>
              <w:top w:w="90" w:type="dxa"/>
              <w:left w:w="110" w:type="dxa"/>
              <w:bottom w:w="90" w:type="dxa"/>
              <w:right w:w="110" w:type="dxa"/>
            </w:tcMar>
            <w:vAlign w:val="center"/>
          </w:tcPr>
          <w:p w14:paraId="40819CA1" w14:textId="77777777" w:rsidR="00EE291C" w:rsidRDefault="00000000">
            <w:pPr>
              <w:spacing w:after="0" w:line="252" w:lineRule="auto"/>
            </w:pPr>
            <w:r>
              <w:rPr>
                <w:b/>
                <w:color w:val="FFFFFF"/>
                <w:sz w:val="15"/>
              </w:rPr>
              <w:t>Accuracy</w:t>
            </w:r>
          </w:p>
        </w:tc>
        <w:tc>
          <w:tcPr>
            <w:tcW w:w="1512" w:type="dxa"/>
            <w:shd w:val="clear" w:color="auto" w:fill="15324B"/>
            <w:tcMar>
              <w:top w:w="90" w:type="dxa"/>
              <w:left w:w="110" w:type="dxa"/>
              <w:bottom w:w="90" w:type="dxa"/>
              <w:right w:w="110" w:type="dxa"/>
            </w:tcMar>
            <w:vAlign w:val="center"/>
          </w:tcPr>
          <w:p w14:paraId="4762A31B" w14:textId="77777777" w:rsidR="00EE291C" w:rsidRDefault="00000000">
            <w:pPr>
              <w:spacing w:after="0" w:line="252" w:lineRule="auto"/>
            </w:pPr>
            <w:r>
              <w:rPr>
                <w:b/>
                <w:color w:val="FFFFFF"/>
                <w:sz w:val="15"/>
              </w:rPr>
              <w:t>Balanced accuracy</w:t>
            </w:r>
          </w:p>
        </w:tc>
        <w:tc>
          <w:tcPr>
            <w:tcW w:w="1080" w:type="dxa"/>
            <w:shd w:val="clear" w:color="auto" w:fill="15324B"/>
            <w:tcMar>
              <w:top w:w="90" w:type="dxa"/>
              <w:left w:w="110" w:type="dxa"/>
              <w:bottom w:w="90" w:type="dxa"/>
              <w:right w:w="110" w:type="dxa"/>
            </w:tcMar>
            <w:vAlign w:val="center"/>
          </w:tcPr>
          <w:p w14:paraId="2E181BC0" w14:textId="77777777" w:rsidR="00EE291C" w:rsidRDefault="00000000">
            <w:pPr>
              <w:spacing w:after="0" w:line="252" w:lineRule="auto"/>
            </w:pPr>
            <w:r>
              <w:rPr>
                <w:b/>
                <w:color w:val="FFFFFF"/>
                <w:sz w:val="15"/>
              </w:rPr>
              <w:t>Macro-F1</w:t>
            </w:r>
          </w:p>
        </w:tc>
        <w:tc>
          <w:tcPr>
            <w:tcW w:w="4320" w:type="dxa"/>
            <w:shd w:val="clear" w:color="auto" w:fill="15324B"/>
            <w:tcMar>
              <w:top w:w="90" w:type="dxa"/>
              <w:left w:w="110" w:type="dxa"/>
              <w:bottom w:w="90" w:type="dxa"/>
              <w:right w:w="110" w:type="dxa"/>
            </w:tcMar>
            <w:vAlign w:val="center"/>
          </w:tcPr>
          <w:p w14:paraId="6DED5F87" w14:textId="77777777" w:rsidR="00EE291C" w:rsidRDefault="00000000">
            <w:pPr>
              <w:spacing w:after="0" w:line="252" w:lineRule="auto"/>
            </w:pPr>
            <w:r>
              <w:rPr>
                <w:b/>
                <w:color w:val="FFFFFF"/>
                <w:sz w:val="15"/>
              </w:rPr>
              <w:t>Interpretation</w:t>
            </w:r>
          </w:p>
        </w:tc>
      </w:tr>
      <w:tr w:rsidR="00EE291C" w14:paraId="77225627" w14:textId="77777777">
        <w:trPr>
          <w:cantSplit/>
          <w:jc w:val="center"/>
        </w:trPr>
        <w:tc>
          <w:tcPr>
            <w:tcW w:w="1800" w:type="dxa"/>
            <w:shd w:val="clear" w:color="auto" w:fill="EAF3F5"/>
            <w:tcMar>
              <w:top w:w="90" w:type="dxa"/>
              <w:left w:w="110" w:type="dxa"/>
              <w:bottom w:w="90" w:type="dxa"/>
              <w:right w:w="110" w:type="dxa"/>
            </w:tcMar>
            <w:vAlign w:val="center"/>
          </w:tcPr>
          <w:p w14:paraId="2161EAA7" w14:textId="77777777" w:rsidR="003463EA" w:rsidRDefault="00000000">
            <w:pPr>
              <w:spacing w:after="0" w:line="252" w:lineRule="auto"/>
              <w:rPr>
                <w:b/>
                <w:sz w:val="15"/>
              </w:rPr>
            </w:pPr>
            <w:r>
              <w:rPr>
                <w:b/>
                <w:sz w:val="15"/>
              </w:rPr>
              <w:t>Linear SVM</w:t>
            </w:r>
          </w:p>
          <w:p w14:paraId="5045B87C" w14:textId="534BE375" w:rsidR="00EE291C" w:rsidRPr="003463EA" w:rsidRDefault="003463EA">
            <w:pPr>
              <w:spacing w:after="0" w:line="252" w:lineRule="auto"/>
              <w:rPr>
                <w:bCs/>
              </w:rPr>
            </w:pPr>
            <w:r w:rsidRPr="003463EA">
              <w:rPr>
                <w:bCs/>
                <w:sz w:val="15"/>
              </w:rPr>
              <w:t>(C 0.01)</w:t>
            </w:r>
          </w:p>
        </w:tc>
        <w:tc>
          <w:tcPr>
            <w:tcW w:w="1152" w:type="dxa"/>
            <w:tcMar>
              <w:top w:w="90" w:type="dxa"/>
              <w:left w:w="110" w:type="dxa"/>
              <w:bottom w:w="90" w:type="dxa"/>
              <w:right w:w="110" w:type="dxa"/>
            </w:tcMar>
            <w:vAlign w:val="center"/>
          </w:tcPr>
          <w:p w14:paraId="1DC343AB" w14:textId="77777777" w:rsidR="00EE291C" w:rsidRDefault="00000000">
            <w:pPr>
              <w:spacing w:after="0" w:line="252" w:lineRule="auto"/>
            </w:pPr>
            <w:r>
              <w:rPr>
                <w:sz w:val="15"/>
              </w:rPr>
              <w:t>93.12%</w:t>
            </w:r>
          </w:p>
        </w:tc>
        <w:tc>
          <w:tcPr>
            <w:tcW w:w="1512" w:type="dxa"/>
            <w:tcMar>
              <w:top w:w="90" w:type="dxa"/>
              <w:left w:w="110" w:type="dxa"/>
              <w:bottom w:w="90" w:type="dxa"/>
              <w:right w:w="110" w:type="dxa"/>
            </w:tcMar>
            <w:vAlign w:val="center"/>
          </w:tcPr>
          <w:p w14:paraId="6707A9B2" w14:textId="77777777" w:rsidR="00EE291C" w:rsidRDefault="00000000">
            <w:pPr>
              <w:spacing w:after="0" w:line="252" w:lineRule="auto"/>
            </w:pPr>
            <w:r>
              <w:rPr>
                <w:sz w:val="15"/>
              </w:rPr>
              <w:t>0.5544</w:t>
            </w:r>
          </w:p>
        </w:tc>
        <w:tc>
          <w:tcPr>
            <w:tcW w:w="1080" w:type="dxa"/>
            <w:tcMar>
              <w:top w:w="90" w:type="dxa"/>
              <w:left w:w="110" w:type="dxa"/>
              <w:bottom w:w="90" w:type="dxa"/>
              <w:right w:w="110" w:type="dxa"/>
            </w:tcMar>
            <w:vAlign w:val="center"/>
          </w:tcPr>
          <w:p w14:paraId="2C0602CF" w14:textId="77777777" w:rsidR="00EE291C" w:rsidRDefault="00000000">
            <w:pPr>
              <w:spacing w:after="0" w:line="252" w:lineRule="auto"/>
            </w:pPr>
            <w:r>
              <w:rPr>
                <w:sz w:val="15"/>
              </w:rPr>
              <w:t>0.4914</w:t>
            </w:r>
          </w:p>
        </w:tc>
        <w:tc>
          <w:tcPr>
            <w:tcW w:w="4320" w:type="dxa"/>
            <w:tcMar>
              <w:top w:w="90" w:type="dxa"/>
              <w:left w:w="110" w:type="dxa"/>
              <w:bottom w:w="90" w:type="dxa"/>
              <w:right w:w="110" w:type="dxa"/>
            </w:tcMar>
            <w:vAlign w:val="center"/>
          </w:tcPr>
          <w:p w14:paraId="7DA67D50" w14:textId="77777777" w:rsidR="00EE291C" w:rsidRDefault="00000000">
            <w:pPr>
              <w:spacing w:after="0" w:line="252" w:lineRule="auto"/>
            </w:pPr>
            <w:r>
              <w:rPr>
                <w:sz w:val="15"/>
              </w:rPr>
              <w:t>Best macro-F1 of the three weighted classical models; S recall rose to 0.54, but F remains difficult.</w:t>
            </w:r>
          </w:p>
        </w:tc>
      </w:tr>
      <w:tr w:rsidR="00EE291C" w14:paraId="3E1A0B40" w14:textId="77777777">
        <w:trPr>
          <w:cantSplit/>
          <w:jc w:val="center"/>
        </w:trPr>
        <w:tc>
          <w:tcPr>
            <w:tcW w:w="1800" w:type="dxa"/>
            <w:shd w:val="clear" w:color="auto" w:fill="F5F8F9"/>
            <w:tcMar>
              <w:top w:w="90" w:type="dxa"/>
              <w:left w:w="110" w:type="dxa"/>
              <w:bottom w:w="90" w:type="dxa"/>
              <w:right w:w="110" w:type="dxa"/>
            </w:tcMar>
            <w:vAlign w:val="center"/>
          </w:tcPr>
          <w:p w14:paraId="2133979B" w14:textId="77777777" w:rsidR="003463EA" w:rsidRDefault="00000000">
            <w:pPr>
              <w:spacing w:after="0" w:line="252" w:lineRule="auto"/>
              <w:rPr>
                <w:b/>
                <w:sz w:val="15"/>
              </w:rPr>
            </w:pPr>
            <w:r>
              <w:rPr>
                <w:b/>
                <w:sz w:val="15"/>
              </w:rPr>
              <w:t>Logistic Regression</w:t>
            </w:r>
          </w:p>
          <w:p w14:paraId="7B500C2D" w14:textId="4523958B" w:rsidR="00EE291C" w:rsidRPr="003463EA" w:rsidRDefault="003463EA">
            <w:pPr>
              <w:spacing w:after="0" w:line="252" w:lineRule="auto"/>
              <w:rPr>
                <w:bCs/>
              </w:rPr>
            </w:pPr>
            <w:r w:rsidRPr="003463EA">
              <w:rPr>
                <w:bCs/>
                <w:sz w:val="15"/>
              </w:rPr>
              <w:t xml:space="preserve"> </w:t>
            </w:r>
            <w:r>
              <w:rPr>
                <w:bCs/>
                <w:sz w:val="15"/>
              </w:rPr>
              <w:t>(</w:t>
            </w:r>
            <w:r w:rsidRPr="003463EA">
              <w:rPr>
                <w:bCs/>
                <w:sz w:val="15"/>
              </w:rPr>
              <w:t>C 0.01)</w:t>
            </w:r>
          </w:p>
        </w:tc>
        <w:tc>
          <w:tcPr>
            <w:tcW w:w="1152" w:type="dxa"/>
            <w:shd w:val="clear" w:color="auto" w:fill="F5F8F9"/>
            <w:tcMar>
              <w:top w:w="90" w:type="dxa"/>
              <w:left w:w="110" w:type="dxa"/>
              <w:bottom w:w="90" w:type="dxa"/>
              <w:right w:w="110" w:type="dxa"/>
            </w:tcMar>
            <w:vAlign w:val="center"/>
          </w:tcPr>
          <w:p w14:paraId="48F01DD9" w14:textId="77777777" w:rsidR="00EE291C" w:rsidRDefault="00000000">
            <w:pPr>
              <w:spacing w:after="0" w:line="252" w:lineRule="auto"/>
            </w:pPr>
            <w:r>
              <w:rPr>
                <w:sz w:val="15"/>
              </w:rPr>
              <w:t>79.97%</w:t>
            </w:r>
          </w:p>
        </w:tc>
        <w:tc>
          <w:tcPr>
            <w:tcW w:w="1512" w:type="dxa"/>
            <w:shd w:val="clear" w:color="auto" w:fill="F5F8F9"/>
            <w:tcMar>
              <w:top w:w="90" w:type="dxa"/>
              <w:left w:w="110" w:type="dxa"/>
              <w:bottom w:w="90" w:type="dxa"/>
              <w:right w:w="110" w:type="dxa"/>
            </w:tcMar>
            <w:vAlign w:val="center"/>
          </w:tcPr>
          <w:p w14:paraId="3EB5DF48" w14:textId="77777777" w:rsidR="00EE291C" w:rsidRDefault="00000000">
            <w:pPr>
              <w:spacing w:after="0" w:line="252" w:lineRule="auto"/>
            </w:pPr>
            <w:r>
              <w:rPr>
                <w:sz w:val="15"/>
              </w:rPr>
              <w:t>0.6589</w:t>
            </w:r>
          </w:p>
        </w:tc>
        <w:tc>
          <w:tcPr>
            <w:tcW w:w="1080" w:type="dxa"/>
            <w:shd w:val="clear" w:color="auto" w:fill="F5F8F9"/>
            <w:tcMar>
              <w:top w:w="90" w:type="dxa"/>
              <w:left w:w="110" w:type="dxa"/>
              <w:bottom w:w="90" w:type="dxa"/>
              <w:right w:w="110" w:type="dxa"/>
            </w:tcMar>
            <w:vAlign w:val="center"/>
          </w:tcPr>
          <w:p w14:paraId="624391A4" w14:textId="77777777" w:rsidR="00EE291C" w:rsidRDefault="00000000">
            <w:pPr>
              <w:spacing w:after="0" w:line="252" w:lineRule="auto"/>
            </w:pPr>
            <w:r>
              <w:rPr>
                <w:sz w:val="15"/>
              </w:rPr>
              <w:t>0.4617</w:t>
            </w:r>
          </w:p>
        </w:tc>
        <w:tc>
          <w:tcPr>
            <w:tcW w:w="4320" w:type="dxa"/>
            <w:shd w:val="clear" w:color="auto" w:fill="F5F8F9"/>
            <w:tcMar>
              <w:top w:w="90" w:type="dxa"/>
              <w:left w:w="110" w:type="dxa"/>
              <w:bottom w:w="90" w:type="dxa"/>
              <w:right w:w="110" w:type="dxa"/>
            </w:tcMar>
            <w:vAlign w:val="center"/>
          </w:tcPr>
          <w:p w14:paraId="55371B2A" w14:textId="77777777" w:rsidR="00EE291C" w:rsidRDefault="00000000">
            <w:pPr>
              <w:spacing w:after="0" w:line="252" w:lineRule="auto"/>
            </w:pPr>
            <w:r>
              <w:rPr>
                <w:sz w:val="15"/>
              </w:rPr>
              <w:t>Highest balanced accuracy, but much lower overall accuracy and lower macro-F1; more minority predictions trade off against precision.</w:t>
            </w:r>
          </w:p>
        </w:tc>
      </w:tr>
      <w:tr w:rsidR="00EE291C" w14:paraId="0DFF884F" w14:textId="77777777">
        <w:trPr>
          <w:cantSplit/>
          <w:jc w:val="center"/>
        </w:trPr>
        <w:tc>
          <w:tcPr>
            <w:tcW w:w="1800" w:type="dxa"/>
            <w:shd w:val="clear" w:color="auto" w:fill="EAF3F5"/>
            <w:tcMar>
              <w:top w:w="90" w:type="dxa"/>
              <w:left w:w="110" w:type="dxa"/>
              <w:bottom w:w="90" w:type="dxa"/>
              <w:right w:w="110" w:type="dxa"/>
            </w:tcMar>
            <w:vAlign w:val="center"/>
          </w:tcPr>
          <w:p w14:paraId="2B4FB7B6" w14:textId="77777777" w:rsidR="00EE291C" w:rsidRDefault="00000000">
            <w:pPr>
              <w:spacing w:after="0" w:line="252" w:lineRule="auto"/>
              <w:rPr>
                <w:b/>
                <w:sz w:val="15"/>
              </w:rPr>
            </w:pPr>
            <w:r>
              <w:rPr>
                <w:b/>
                <w:sz w:val="15"/>
              </w:rPr>
              <w:t>Random Forest</w:t>
            </w:r>
          </w:p>
          <w:p w14:paraId="6F1ACE2B" w14:textId="77777777" w:rsidR="003463EA" w:rsidRPr="003463EA" w:rsidRDefault="003463EA" w:rsidP="003463EA">
            <w:pPr>
              <w:spacing w:after="0" w:line="252" w:lineRule="auto"/>
              <w:rPr>
                <w:sz w:val="16"/>
                <w:szCs w:val="16"/>
                <w:lang w:val="en-IN"/>
              </w:rPr>
            </w:pPr>
            <w:r w:rsidRPr="003463EA">
              <w:rPr>
                <w:sz w:val="16"/>
                <w:szCs w:val="16"/>
                <w:lang w:val="en-IN"/>
              </w:rPr>
              <w:t>{'classifier__max_depth': 15, 'classifier__max_features': 'sqrt', 'classifier__min_samples_leaf': 5, 'classifier__n_estimators': 50}</w:t>
            </w:r>
          </w:p>
          <w:p w14:paraId="082E6CCC" w14:textId="77777777" w:rsidR="003463EA" w:rsidRDefault="003463EA">
            <w:pPr>
              <w:spacing w:after="0" w:line="252" w:lineRule="auto"/>
            </w:pPr>
          </w:p>
        </w:tc>
        <w:tc>
          <w:tcPr>
            <w:tcW w:w="1152" w:type="dxa"/>
            <w:tcMar>
              <w:top w:w="90" w:type="dxa"/>
              <w:left w:w="110" w:type="dxa"/>
              <w:bottom w:w="90" w:type="dxa"/>
              <w:right w:w="110" w:type="dxa"/>
            </w:tcMar>
            <w:vAlign w:val="center"/>
          </w:tcPr>
          <w:p w14:paraId="781079B7" w14:textId="77777777" w:rsidR="00EE291C" w:rsidRDefault="00000000">
            <w:pPr>
              <w:spacing w:after="0" w:line="252" w:lineRule="auto"/>
            </w:pPr>
            <w:r>
              <w:rPr>
                <w:sz w:val="15"/>
              </w:rPr>
              <w:t>96.27%</w:t>
            </w:r>
          </w:p>
        </w:tc>
        <w:tc>
          <w:tcPr>
            <w:tcW w:w="1512" w:type="dxa"/>
            <w:tcMar>
              <w:top w:w="90" w:type="dxa"/>
              <w:left w:w="110" w:type="dxa"/>
              <w:bottom w:w="90" w:type="dxa"/>
              <w:right w:w="110" w:type="dxa"/>
            </w:tcMar>
            <w:vAlign w:val="center"/>
          </w:tcPr>
          <w:p w14:paraId="2B1A56BF" w14:textId="77777777" w:rsidR="00EE291C" w:rsidRDefault="00000000">
            <w:pPr>
              <w:spacing w:after="0" w:line="252" w:lineRule="auto"/>
            </w:pPr>
            <w:r>
              <w:rPr>
                <w:sz w:val="15"/>
              </w:rPr>
              <w:t>0.4396</w:t>
            </w:r>
          </w:p>
        </w:tc>
        <w:tc>
          <w:tcPr>
            <w:tcW w:w="1080" w:type="dxa"/>
            <w:tcMar>
              <w:top w:w="90" w:type="dxa"/>
              <w:left w:w="110" w:type="dxa"/>
              <w:bottom w:w="90" w:type="dxa"/>
              <w:right w:w="110" w:type="dxa"/>
            </w:tcMar>
            <w:vAlign w:val="center"/>
          </w:tcPr>
          <w:p w14:paraId="2C7E9B34" w14:textId="77777777" w:rsidR="00EE291C" w:rsidRDefault="00000000">
            <w:pPr>
              <w:spacing w:after="0" w:line="252" w:lineRule="auto"/>
            </w:pPr>
            <w:r>
              <w:rPr>
                <w:sz w:val="15"/>
              </w:rPr>
              <w:t>0.4608</w:t>
            </w:r>
          </w:p>
        </w:tc>
        <w:tc>
          <w:tcPr>
            <w:tcW w:w="4320" w:type="dxa"/>
            <w:tcMar>
              <w:top w:w="90" w:type="dxa"/>
              <w:left w:w="110" w:type="dxa"/>
              <w:bottom w:w="90" w:type="dxa"/>
              <w:right w:w="110" w:type="dxa"/>
            </w:tcMar>
            <w:vAlign w:val="center"/>
          </w:tcPr>
          <w:p w14:paraId="1014EE1D" w14:textId="77777777" w:rsidR="00EE291C" w:rsidRDefault="00000000">
            <w:pPr>
              <w:spacing w:after="0" w:line="252" w:lineRule="auto"/>
            </w:pPr>
            <w:r>
              <w:rPr>
                <w:sz w:val="15"/>
              </w:rPr>
              <w:t>Highest accuracy, but weaker class balance; S recall was about 0.01 and F recall was 0 in the reported weighted run.</w:t>
            </w:r>
          </w:p>
        </w:tc>
      </w:tr>
    </w:tbl>
    <w:p w14:paraId="1F1CF3E7" w14:textId="77777777" w:rsidR="00EE291C" w:rsidRDefault="00EE291C">
      <w:pPr>
        <w:spacing w:after="20"/>
      </w:pPr>
    </w:p>
    <w:tbl>
      <w:tblPr>
        <w:tblW w:w="0" w:type="auto"/>
        <w:jc w:val="center"/>
        <w:tblBorders>
          <w:top w:val="single" w:sz="0" w:space="0" w:color="EAF0F8"/>
          <w:left w:val="single" w:sz="0" w:space="0" w:color="EAF0F8"/>
          <w:bottom w:val="single" w:sz="0" w:space="0" w:color="EAF0F8"/>
          <w:right w:val="single" w:sz="0" w:space="0" w:color="EAF0F8"/>
          <w:insideH w:val="single" w:sz="0" w:space="0" w:color="EAF0F8"/>
          <w:insideV w:val="single" w:sz="0" w:space="0" w:color="EAF0F8"/>
        </w:tblBorders>
        <w:tblLook w:val="04A0" w:firstRow="1" w:lastRow="0" w:firstColumn="1" w:lastColumn="0" w:noHBand="0" w:noVBand="1"/>
      </w:tblPr>
      <w:tblGrid>
        <w:gridCol w:w="10166"/>
      </w:tblGrid>
      <w:tr w:rsidR="00EE291C" w14:paraId="11E35325" w14:textId="77777777">
        <w:trPr>
          <w:cantSplit/>
          <w:jc w:val="center"/>
        </w:trPr>
        <w:tc>
          <w:tcPr>
            <w:tcW w:w="10166" w:type="dxa"/>
            <w:shd w:val="clear" w:color="auto" w:fill="EAF0F8"/>
            <w:tcMar>
              <w:top w:w="150" w:type="dxa"/>
              <w:left w:w="180" w:type="dxa"/>
              <w:bottom w:w="150" w:type="dxa"/>
              <w:right w:w="180" w:type="dxa"/>
            </w:tcMar>
          </w:tcPr>
          <w:p w14:paraId="34C5970C" w14:textId="77777777" w:rsidR="00EE291C" w:rsidRDefault="00000000">
            <w:pPr>
              <w:spacing w:after="60"/>
            </w:pPr>
            <w:r>
              <w:rPr>
                <w:rFonts w:ascii="Aptos Display" w:hAnsi="Aptos Display"/>
                <w:b/>
                <w:color w:val="15324B"/>
                <w:sz w:val="21"/>
              </w:rPr>
              <w:lastRenderedPageBreak/>
              <w:t>KEY VIVA POINT</w:t>
            </w:r>
          </w:p>
          <w:p w14:paraId="2E5D3073" w14:textId="77777777" w:rsidR="00EE291C" w:rsidRDefault="00000000">
            <w:pPr>
              <w:spacing w:after="0" w:line="264" w:lineRule="auto"/>
            </w:pPr>
            <w:r>
              <w:t>SVM was not the clear winner on every individual metric. It had the best macro-F1 among the class-weighted classical models; LR had the highest balanced accuracy and RF had the highest accuracy. The primary objective determines which trade-off is preferred.</w:t>
            </w:r>
          </w:p>
          <w:p w14:paraId="703DD665" w14:textId="77777777" w:rsidR="003463EA" w:rsidRPr="003463EA" w:rsidRDefault="003463EA">
            <w:pPr>
              <w:spacing w:after="0" w:line="264" w:lineRule="auto"/>
              <w:rPr>
                <w:color w:val="EE0000"/>
              </w:rPr>
            </w:pPr>
          </w:p>
          <w:p w14:paraId="186F7F86" w14:textId="77777777" w:rsidR="003463EA" w:rsidRPr="003463EA" w:rsidRDefault="003463EA" w:rsidP="003463EA">
            <w:pPr>
              <w:spacing w:after="0" w:line="264" w:lineRule="auto"/>
              <w:rPr>
                <w:color w:val="EE0000"/>
                <w:lang w:val="en-IN"/>
              </w:rPr>
            </w:pPr>
            <w:r w:rsidRPr="003463EA">
              <w:rPr>
                <w:color w:val="EE0000"/>
                <w:lang w:val="en-IN"/>
              </w:rPr>
              <w:t xml:space="preserve">“We selected Linear SVM because it achieved the highest Macro-F1 among the three class-weighted classical models. Random Forest had higher accuracy but poor minority-class recall, while Logistic Regression had higher balanced accuracy but lower Macro-F1. We then evaluated ensemble combinations and selected SVM + </w:t>
            </w:r>
            <w:proofErr w:type="spellStart"/>
            <w:r w:rsidRPr="003463EA">
              <w:rPr>
                <w:color w:val="EE0000"/>
                <w:lang w:val="en-IN"/>
              </w:rPr>
              <w:t>XGBoost</w:t>
            </w:r>
            <w:proofErr w:type="spellEnd"/>
            <w:r w:rsidRPr="003463EA">
              <w:rPr>
                <w:color w:val="EE0000"/>
                <w:lang w:val="en-IN"/>
              </w:rPr>
              <w:t xml:space="preserve"> + AdaBoost because it achieved the highest validation Macro-F1 among the compared ensembles. We acknowledge that the margin over the classical ensemble was modest.”</w:t>
            </w:r>
          </w:p>
          <w:p w14:paraId="087BF2BA" w14:textId="77777777" w:rsidR="003463EA" w:rsidRPr="003463EA" w:rsidRDefault="003463EA" w:rsidP="003463EA">
            <w:pPr>
              <w:spacing w:after="0" w:line="264" w:lineRule="auto"/>
              <w:rPr>
                <w:color w:val="EE0000"/>
                <w:lang w:val="en-IN"/>
              </w:rPr>
            </w:pPr>
            <w:r w:rsidRPr="003463EA">
              <w:rPr>
                <w:color w:val="EE0000"/>
                <w:lang w:val="en-IN"/>
              </w:rPr>
              <w:t>One important distinction: SVM wasn't the winner of every individual experiment. It was the strongest of these three class-weighted classical models by Macro-F1, and the three-model boosting-based combination won the ensemble comparison by the same primary metric.</w:t>
            </w:r>
          </w:p>
          <w:p w14:paraId="1B406EB2" w14:textId="77777777" w:rsidR="003463EA" w:rsidRDefault="003463EA">
            <w:pPr>
              <w:spacing w:after="0" w:line="264" w:lineRule="auto"/>
            </w:pPr>
          </w:p>
        </w:tc>
      </w:tr>
    </w:tbl>
    <w:p w14:paraId="58F979EC" w14:textId="77777777" w:rsidR="00EE291C" w:rsidRDefault="00EE291C">
      <w:pPr>
        <w:spacing w:after="20"/>
      </w:pPr>
    </w:p>
    <w:p w14:paraId="75C73783" w14:textId="77777777" w:rsidR="00EE291C" w:rsidRDefault="00000000">
      <w:pPr>
        <w:pStyle w:val="Heading1"/>
      </w:pPr>
      <w:r>
        <w:t>6. Why add XGBoost and AdaBoost?</w:t>
      </w:r>
    </w:p>
    <w:p w14:paraId="76A98231" w14:textId="77777777" w:rsidR="00EE291C" w:rsidRDefault="00000000">
      <w:pPr>
        <w:pStyle w:val="Heading2"/>
      </w:pPr>
      <w:r>
        <w:t>6.1 Why go beyond the first three models?</w:t>
      </w:r>
    </w:p>
    <w:p w14:paraId="5FF47754" w14:textId="77777777" w:rsidR="00EE291C" w:rsidRDefault="00000000">
      <w:r>
        <w:t>The three classical models exposed different trade-offs. The next experiment introduced two boosting approaches to check whether sequential tree learners could contribute useful decision patterns that the linear SVM or Random Forest alone did not provide. Their inclusion was an empirical hypothesis, not an assumption that boosting must win.</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440"/>
        <w:gridCol w:w="4968"/>
        <w:gridCol w:w="3456"/>
      </w:tblGrid>
      <w:tr w:rsidR="00EE291C" w14:paraId="01FEB95C" w14:textId="77777777">
        <w:trPr>
          <w:cantSplit/>
          <w:tblHeader/>
          <w:jc w:val="center"/>
        </w:trPr>
        <w:tc>
          <w:tcPr>
            <w:tcW w:w="1440" w:type="dxa"/>
            <w:shd w:val="clear" w:color="auto" w:fill="15324B"/>
            <w:tcMar>
              <w:top w:w="90" w:type="dxa"/>
              <w:left w:w="110" w:type="dxa"/>
              <w:bottom w:w="90" w:type="dxa"/>
              <w:right w:w="110" w:type="dxa"/>
            </w:tcMar>
            <w:vAlign w:val="center"/>
          </w:tcPr>
          <w:p w14:paraId="4092B026" w14:textId="77777777" w:rsidR="00EE291C" w:rsidRDefault="00000000">
            <w:pPr>
              <w:spacing w:after="0" w:line="252" w:lineRule="auto"/>
            </w:pPr>
            <w:r>
              <w:rPr>
                <w:b/>
                <w:color w:val="FFFFFF"/>
                <w:sz w:val="15"/>
              </w:rPr>
              <w:t>Model</w:t>
            </w:r>
          </w:p>
        </w:tc>
        <w:tc>
          <w:tcPr>
            <w:tcW w:w="4968" w:type="dxa"/>
            <w:shd w:val="clear" w:color="auto" w:fill="15324B"/>
            <w:tcMar>
              <w:top w:w="90" w:type="dxa"/>
              <w:left w:w="110" w:type="dxa"/>
              <w:bottom w:w="90" w:type="dxa"/>
              <w:right w:w="110" w:type="dxa"/>
            </w:tcMar>
            <w:vAlign w:val="center"/>
          </w:tcPr>
          <w:p w14:paraId="567C8B74" w14:textId="77777777" w:rsidR="00EE291C" w:rsidRDefault="00000000">
            <w:pPr>
              <w:spacing w:after="0" w:line="252" w:lineRule="auto"/>
            </w:pPr>
            <w:r>
              <w:rPr>
                <w:b/>
                <w:color w:val="FFFFFF"/>
                <w:sz w:val="15"/>
              </w:rPr>
              <w:t>Recorded setup</w:t>
            </w:r>
          </w:p>
        </w:tc>
        <w:tc>
          <w:tcPr>
            <w:tcW w:w="3456" w:type="dxa"/>
            <w:shd w:val="clear" w:color="auto" w:fill="15324B"/>
            <w:tcMar>
              <w:top w:w="90" w:type="dxa"/>
              <w:left w:w="110" w:type="dxa"/>
              <w:bottom w:w="90" w:type="dxa"/>
              <w:right w:w="110" w:type="dxa"/>
            </w:tcMar>
            <w:vAlign w:val="center"/>
          </w:tcPr>
          <w:p w14:paraId="02FEBF54" w14:textId="77777777" w:rsidR="00EE291C" w:rsidRDefault="00000000">
            <w:pPr>
              <w:spacing w:after="0" w:line="252" w:lineRule="auto"/>
            </w:pPr>
            <w:r>
              <w:rPr>
                <w:b/>
                <w:color w:val="FFFFFF"/>
                <w:sz w:val="15"/>
              </w:rPr>
              <w:t>Reason for testing</w:t>
            </w:r>
          </w:p>
        </w:tc>
      </w:tr>
      <w:tr w:rsidR="00EE291C" w14:paraId="24D097CA" w14:textId="77777777">
        <w:trPr>
          <w:cantSplit/>
          <w:jc w:val="center"/>
        </w:trPr>
        <w:tc>
          <w:tcPr>
            <w:tcW w:w="1440" w:type="dxa"/>
            <w:shd w:val="clear" w:color="auto" w:fill="EAF3F5"/>
            <w:tcMar>
              <w:top w:w="90" w:type="dxa"/>
              <w:left w:w="110" w:type="dxa"/>
              <w:bottom w:w="90" w:type="dxa"/>
              <w:right w:w="110" w:type="dxa"/>
            </w:tcMar>
            <w:vAlign w:val="center"/>
          </w:tcPr>
          <w:p w14:paraId="2419A89C" w14:textId="77777777" w:rsidR="00EE291C" w:rsidRDefault="00000000">
            <w:pPr>
              <w:spacing w:after="0" w:line="252" w:lineRule="auto"/>
            </w:pPr>
            <w:r>
              <w:rPr>
                <w:b/>
                <w:sz w:val="15"/>
              </w:rPr>
              <w:t>AdaBoost</w:t>
            </w:r>
          </w:p>
        </w:tc>
        <w:tc>
          <w:tcPr>
            <w:tcW w:w="4968" w:type="dxa"/>
            <w:tcMar>
              <w:top w:w="90" w:type="dxa"/>
              <w:left w:w="110" w:type="dxa"/>
              <w:bottom w:w="90" w:type="dxa"/>
              <w:right w:w="110" w:type="dxa"/>
            </w:tcMar>
            <w:vAlign w:val="center"/>
          </w:tcPr>
          <w:p w14:paraId="07663D44" w14:textId="77777777" w:rsidR="00EE291C" w:rsidRDefault="00000000">
            <w:pPr>
              <w:spacing w:after="0" w:line="252" w:lineRule="auto"/>
            </w:pPr>
            <w:r>
              <w:rPr>
                <w:sz w:val="15"/>
              </w:rPr>
              <w:t>100 estimators; decision-stump base estimator (tree max_depth=1); learning_rate 0.5; random_state 42; balanced sample weights.</w:t>
            </w:r>
          </w:p>
        </w:tc>
        <w:tc>
          <w:tcPr>
            <w:tcW w:w="3456" w:type="dxa"/>
            <w:tcMar>
              <w:top w:w="90" w:type="dxa"/>
              <w:left w:w="110" w:type="dxa"/>
              <w:bottom w:w="90" w:type="dxa"/>
              <w:right w:w="110" w:type="dxa"/>
            </w:tcMar>
            <w:vAlign w:val="center"/>
          </w:tcPr>
          <w:p w14:paraId="7849084E" w14:textId="77777777" w:rsidR="00EE291C" w:rsidRDefault="00000000">
            <w:pPr>
              <w:spacing w:after="0" w:line="252" w:lineRule="auto"/>
            </w:pPr>
            <w:r>
              <w:rPr>
                <w:sz w:val="15"/>
              </w:rPr>
              <w:t>A lightweight sequential boosting method that increases attention to difficult training examples.</w:t>
            </w:r>
          </w:p>
        </w:tc>
      </w:tr>
      <w:tr w:rsidR="00EE291C" w14:paraId="234443F4" w14:textId="77777777">
        <w:trPr>
          <w:cantSplit/>
          <w:jc w:val="center"/>
        </w:trPr>
        <w:tc>
          <w:tcPr>
            <w:tcW w:w="1440" w:type="dxa"/>
            <w:shd w:val="clear" w:color="auto" w:fill="F5F8F9"/>
            <w:tcMar>
              <w:top w:w="90" w:type="dxa"/>
              <w:left w:w="110" w:type="dxa"/>
              <w:bottom w:w="90" w:type="dxa"/>
              <w:right w:w="110" w:type="dxa"/>
            </w:tcMar>
            <w:vAlign w:val="center"/>
          </w:tcPr>
          <w:p w14:paraId="715BF92C" w14:textId="77777777" w:rsidR="00EE291C" w:rsidRDefault="00000000">
            <w:pPr>
              <w:spacing w:after="0" w:line="252" w:lineRule="auto"/>
            </w:pPr>
            <w:r>
              <w:rPr>
                <w:b/>
                <w:sz w:val="15"/>
              </w:rPr>
              <w:t>XGBoost</w:t>
            </w:r>
          </w:p>
        </w:tc>
        <w:tc>
          <w:tcPr>
            <w:tcW w:w="4968" w:type="dxa"/>
            <w:shd w:val="clear" w:color="auto" w:fill="F5F8F9"/>
            <w:tcMar>
              <w:top w:w="90" w:type="dxa"/>
              <w:left w:w="110" w:type="dxa"/>
              <w:bottom w:w="90" w:type="dxa"/>
              <w:right w:w="110" w:type="dxa"/>
            </w:tcMar>
            <w:vAlign w:val="center"/>
          </w:tcPr>
          <w:p w14:paraId="7072F030" w14:textId="77777777" w:rsidR="00EE291C" w:rsidRDefault="00000000">
            <w:pPr>
              <w:spacing w:after="0" w:line="252" w:lineRule="auto"/>
            </w:pPr>
            <w:r>
              <w:rPr>
                <w:sz w:val="15"/>
              </w:rPr>
              <w:t>Multi-class soft-probability objective; 150 trees; max_depth=5; learning_rate 0.05; subsample 0.8; colsample_bytree 0.8; min_child_weight 2; reg_lambda 1; hist tree method; random_state 42; balanced sample weights.</w:t>
            </w:r>
          </w:p>
        </w:tc>
        <w:tc>
          <w:tcPr>
            <w:tcW w:w="3456" w:type="dxa"/>
            <w:shd w:val="clear" w:color="auto" w:fill="F5F8F9"/>
            <w:tcMar>
              <w:top w:w="90" w:type="dxa"/>
              <w:left w:w="110" w:type="dxa"/>
              <w:bottom w:w="90" w:type="dxa"/>
              <w:right w:w="110" w:type="dxa"/>
            </w:tcMar>
            <w:vAlign w:val="center"/>
          </w:tcPr>
          <w:p w14:paraId="04754E2A" w14:textId="77777777" w:rsidR="00EE291C" w:rsidRDefault="00000000">
            <w:pPr>
              <w:spacing w:after="0" w:line="252" w:lineRule="auto"/>
            </w:pPr>
            <w:r>
              <w:rPr>
                <w:sz w:val="15"/>
              </w:rPr>
              <w:t>Gradient-boosted trees can model nonlinear interactions among waveform and timing features; subsampling and regularisation constrain complexity.</w:t>
            </w:r>
          </w:p>
        </w:tc>
      </w:tr>
    </w:tbl>
    <w:p w14:paraId="0CEF9EF1" w14:textId="77777777" w:rsidR="00EE291C" w:rsidRDefault="00EE291C">
      <w:pPr>
        <w:spacing w:after="20"/>
      </w:pPr>
    </w:p>
    <w:p w14:paraId="5FB138F9" w14:textId="77777777" w:rsidR="00EE291C" w:rsidRDefault="00000000">
      <w:pPr>
        <w:pStyle w:val="Heading2"/>
      </w:pPr>
      <w:r>
        <w:t>6.2 Individual validation comparison after class weighting</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3600"/>
        <w:gridCol w:w="1656"/>
        <w:gridCol w:w="1944"/>
        <w:gridCol w:w="1656"/>
      </w:tblGrid>
      <w:tr w:rsidR="00EE291C" w14:paraId="20F9D60E" w14:textId="77777777">
        <w:trPr>
          <w:cantSplit/>
          <w:tblHeader/>
          <w:jc w:val="center"/>
        </w:trPr>
        <w:tc>
          <w:tcPr>
            <w:tcW w:w="3600" w:type="dxa"/>
            <w:shd w:val="clear" w:color="auto" w:fill="15324B"/>
            <w:tcMar>
              <w:top w:w="90" w:type="dxa"/>
              <w:left w:w="110" w:type="dxa"/>
              <w:bottom w:w="90" w:type="dxa"/>
              <w:right w:w="110" w:type="dxa"/>
            </w:tcMar>
            <w:vAlign w:val="center"/>
          </w:tcPr>
          <w:p w14:paraId="2CE395DB" w14:textId="77777777" w:rsidR="00EE291C" w:rsidRDefault="00000000">
            <w:pPr>
              <w:spacing w:after="0" w:line="252" w:lineRule="auto"/>
            </w:pPr>
            <w:r>
              <w:rPr>
                <w:b/>
                <w:color w:val="FFFFFF"/>
                <w:sz w:val="16"/>
              </w:rPr>
              <w:t>Model</w:t>
            </w:r>
          </w:p>
        </w:tc>
        <w:tc>
          <w:tcPr>
            <w:tcW w:w="1656" w:type="dxa"/>
            <w:shd w:val="clear" w:color="auto" w:fill="15324B"/>
            <w:tcMar>
              <w:top w:w="90" w:type="dxa"/>
              <w:left w:w="110" w:type="dxa"/>
              <w:bottom w:w="90" w:type="dxa"/>
              <w:right w:w="110" w:type="dxa"/>
            </w:tcMar>
            <w:vAlign w:val="center"/>
          </w:tcPr>
          <w:p w14:paraId="31F8AD87" w14:textId="77777777" w:rsidR="00EE291C" w:rsidRDefault="00000000">
            <w:pPr>
              <w:spacing w:after="0" w:line="252" w:lineRule="auto"/>
            </w:pPr>
            <w:r>
              <w:rPr>
                <w:b/>
                <w:color w:val="FFFFFF"/>
                <w:sz w:val="16"/>
              </w:rPr>
              <w:t>Accuracy</w:t>
            </w:r>
          </w:p>
        </w:tc>
        <w:tc>
          <w:tcPr>
            <w:tcW w:w="1944" w:type="dxa"/>
            <w:shd w:val="clear" w:color="auto" w:fill="15324B"/>
            <w:tcMar>
              <w:top w:w="90" w:type="dxa"/>
              <w:left w:w="110" w:type="dxa"/>
              <w:bottom w:w="90" w:type="dxa"/>
              <w:right w:w="110" w:type="dxa"/>
            </w:tcMar>
            <w:vAlign w:val="center"/>
          </w:tcPr>
          <w:p w14:paraId="2C25EC03" w14:textId="77777777" w:rsidR="00EE291C" w:rsidRDefault="00000000">
            <w:pPr>
              <w:spacing w:after="0" w:line="252" w:lineRule="auto"/>
            </w:pPr>
            <w:r>
              <w:rPr>
                <w:b/>
                <w:color w:val="FFFFFF"/>
                <w:sz w:val="16"/>
              </w:rPr>
              <w:t>Balanced accuracy</w:t>
            </w:r>
          </w:p>
        </w:tc>
        <w:tc>
          <w:tcPr>
            <w:tcW w:w="1656" w:type="dxa"/>
            <w:shd w:val="clear" w:color="auto" w:fill="15324B"/>
            <w:tcMar>
              <w:top w:w="90" w:type="dxa"/>
              <w:left w:w="110" w:type="dxa"/>
              <w:bottom w:w="90" w:type="dxa"/>
              <w:right w:w="110" w:type="dxa"/>
            </w:tcMar>
            <w:vAlign w:val="center"/>
          </w:tcPr>
          <w:p w14:paraId="45DBEC02" w14:textId="77777777" w:rsidR="00EE291C" w:rsidRDefault="00000000">
            <w:pPr>
              <w:spacing w:after="0" w:line="252" w:lineRule="auto"/>
            </w:pPr>
            <w:r>
              <w:rPr>
                <w:b/>
                <w:color w:val="FFFFFF"/>
                <w:sz w:val="16"/>
              </w:rPr>
              <w:t>Macro-F1</w:t>
            </w:r>
          </w:p>
        </w:tc>
      </w:tr>
      <w:tr w:rsidR="00EE291C" w14:paraId="7BED8BDD" w14:textId="77777777">
        <w:trPr>
          <w:cantSplit/>
          <w:jc w:val="center"/>
        </w:trPr>
        <w:tc>
          <w:tcPr>
            <w:tcW w:w="3600" w:type="dxa"/>
            <w:shd w:val="clear" w:color="auto" w:fill="EAF3F5"/>
            <w:tcMar>
              <w:top w:w="90" w:type="dxa"/>
              <w:left w:w="110" w:type="dxa"/>
              <w:bottom w:w="90" w:type="dxa"/>
              <w:right w:w="110" w:type="dxa"/>
            </w:tcMar>
            <w:vAlign w:val="center"/>
          </w:tcPr>
          <w:p w14:paraId="2B959BF2" w14:textId="77777777" w:rsidR="00EE291C" w:rsidRDefault="00000000">
            <w:pPr>
              <w:spacing w:after="0" w:line="252" w:lineRule="auto"/>
            </w:pPr>
            <w:r>
              <w:rPr>
                <w:b/>
                <w:sz w:val="16"/>
              </w:rPr>
              <w:t>Majority vote: LR + SVM + RF</w:t>
            </w:r>
          </w:p>
        </w:tc>
        <w:tc>
          <w:tcPr>
            <w:tcW w:w="1656" w:type="dxa"/>
            <w:tcMar>
              <w:top w:w="90" w:type="dxa"/>
              <w:left w:w="110" w:type="dxa"/>
              <w:bottom w:w="90" w:type="dxa"/>
              <w:right w:w="110" w:type="dxa"/>
            </w:tcMar>
            <w:vAlign w:val="center"/>
          </w:tcPr>
          <w:p w14:paraId="258C69FC" w14:textId="77777777" w:rsidR="00EE291C" w:rsidRDefault="00000000">
            <w:pPr>
              <w:spacing w:after="0" w:line="252" w:lineRule="auto"/>
            </w:pPr>
            <w:r>
              <w:rPr>
                <w:sz w:val="16"/>
              </w:rPr>
              <w:t>94.90%</w:t>
            </w:r>
          </w:p>
        </w:tc>
        <w:tc>
          <w:tcPr>
            <w:tcW w:w="1944" w:type="dxa"/>
            <w:tcMar>
              <w:top w:w="90" w:type="dxa"/>
              <w:left w:w="110" w:type="dxa"/>
              <w:bottom w:w="90" w:type="dxa"/>
              <w:right w:w="110" w:type="dxa"/>
            </w:tcMar>
            <w:vAlign w:val="center"/>
          </w:tcPr>
          <w:p w14:paraId="16CA9E93" w14:textId="77777777" w:rsidR="00EE291C" w:rsidRDefault="00000000">
            <w:pPr>
              <w:spacing w:after="0" w:line="252" w:lineRule="auto"/>
            </w:pPr>
            <w:r>
              <w:rPr>
                <w:sz w:val="16"/>
              </w:rPr>
              <w:t>0.5992</w:t>
            </w:r>
          </w:p>
        </w:tc>
        <w:tc>
          <w:tcPr>
            <w:tcW w:w="1656" w:type="dxa"/>
            <w:tcMar>
              <w:top w:w="90" w:type="dxa"/>
              <w:left w:w="110" w:type="dxa"/>
              <w:bottom w:w="90" w:type="dxa"/>
              <w:right w:w="110" w:type="dxa"/>
            </w:tcMar>
            <w:vAlign w:val="center"/>
          </w:tcPr>
          <w:p w14:paraId="76321F74" w14:textId="77777777" w:rsidR="00EE291C" w:rsidRDefault="00000000">
            <w:pPr>
              <w:spacing w:after="0" w:line="252" w:lineRule="auto"/>
            </w:pPr>
            <w:r>
              <w:rPr>
                <w:sz w:val="16"/>
              </w:rPr>
              <w:t>0.5332</w:t>
            </w:r>
          </w:p>
        </w:tc>
      </w:tr>
      <w:tr w:rsidR="00EE291C" w14:paraId="39B6F2DB" w14:textId="77777777">
        <w:trPr>
          <w:cantSplit/>
          <w:jc w:val="center"/>
        </w:trPr>
        <w:tc>
          <w:tcPr>
            <w:tcW w:w="3600" w:type="dxa"/>
            <w:shd w:val="clear" w:color="auto" w:fill="F5F8F9"/>
            <w:tcMar>
              <w:top w:w="90" w:type="dxa"/>
              <w:left w:w="110" w:type="dxa"/>
              <w:bottom w:w="90" w:type="dxa"/>
              <w:right w:w="110" w:type="dxa"/>
            </w:tcMar>
            <w:vAlign w:val="center"/>
          </w:tcPr>
          <w:p w14:paraId="631B9EAF" w14:textId="77777777" w:rsidR="00EE291C" w:rsidRDefault="00000000">
            <w:pPr>
              <w:spacing w:after="0" w:line="252" w:lineRule="auto"/>
            </w:pPr>
            <w:r>
              <w:rPr>
                <w:b/>
                <w:sz w:val="16"/>
              </w:rPr>
              <w:t>Linear SVM (class-weighted)</w:t>
            </w:r>
          </w:p>
        </w:tc>
        <w:tc>
          <w:tcPr>
            <w:tcW w:w="1656" w:type="dxa"/>
            <w:shd w:val="clear" w:color="auto" w:fill="F5F8F9"/>
            <w:tcMar>
              <w:top w:w="90" w:type="dxa"/>
              <w:left w:w="110" w:type="dxa"/>
              <w:bottom w:w="90" w:type="dxa"/>
              <w:right w:w="110" w:type="dxa"/>
            </w:tcMar>
            <w:vAlign w:val="center"/>
          </w:tcPr>
          <w:p w14:paraId="35A39417" w14:textId="77777777" w:rsidR="00EE291C" w:rsidRDefault="00000000">
            <w:pPr>
              <w:spacing w:after="0" w:line="252" w:lineRule="auto"/>
            </w:pPr>
            <w:r>
              <w:rPr>
                <w:sz w:val="16"/>
              </w:rPr>
              <w:t>93.12%</w:t>
            </w:r>
          </w:p>
        </w:tc>
        <w:tc>
          <w:tcPr>
            <w:tcW w:w="1944" w:type="dxa"/>
            <w:shd w:val="clear" w:color="auto" w:fill="F5F8F9"/>
            <w:tcMar>
              <w:top w:w="90" w:type="dxa"/>
              <w:left w:w="110" w:type="dxa"/>
              <w:bottom w:w="90" w:type="dxa"/>
              <w:right w:w="110" w:type="dxa"/>
            </w:tcMar>
            <w:vAlign w:val="center"/>
          </w:tcPr>
          <w:p w14:paraId="5F74FB23" w14:textId="77777777" w:rsidR="00EE291C" w:rsidRDefault="00000000">
            <w:pPr>
              <w:spacing w:after="0" w:line="252" w:lineRule="auto"/>
            </w:pPr>
            <w:r>
              <w:rPr>
                <w:sz w:val="16"/>
              </w:rPr>
              <w:t>0.5544</w:t>
            </w:r>
          </w:p>
        </w:tc>
        <w:tc>
          <w:tcPr>
            <w:tcW w:w="1656" w:type="dxa"/>
            <w:shd w:val="clear" w:color="auto" w:fill="F5F8F9"/>
            <w:tcMar>
              <w:top w:w="90" w:type="dxa"/>
              <w:left w:w="110" w:type="dxa"/>
              <w:bottom w:w="90" w:type="dxa"/>
              <w:right w:w="110" w:type="dxa"/>
            </w:tcMar>
            <w:vAlign w:val="center"/>
          </w:tcPr>
          <w:p w14:paraId="25D3642E" w14:textId="77777777" w:rsidR="00EE291C" w:rsidRDefault="00000000">
            <w:pPr>
              <w:spacing w:after="0" w:line="252" w:lineRule="auto"/>
            </w:pPr>
            <w:r>
              <w:rPr>
                <w:sz w:val="16"/>
              </w:rPr>
              <w:t>0.4914</w:t>
            </w:r>
          </w:p>
        </w:tc>
      </w:tr>
      <w:tr w:rsidR="00EE291C" w14:paraId="0555201F" w14:textId="77777777">
        <w:trPr>
          <w:cantSplit/>
          <w:jc w:val="center"/>
        </w:trPr>
        <w:tc>
          <w:tcPr>
            <w:tcW w:w="3600" w:type="dxa"/>
            <w:shd w:val="clear" w:color="auto" w:fill="EAF3F5"/>
            <w:tcMar>
              <w:top w:w="90" w:type="dxa"/>
              <w:left w:w="110" w:type="dxa"/>
              <w:bottom w:w="90" w:type="dxa"/>
              <w:right w:w="110" w:type="dxa"/>
            </w:tcMar>
            <w:vAlign w:val="center"/>
          </w:tcPr>
          <w:p w14:paraId="3A8F939A" w14:textId="77777777" w:rsidR="00EE291C" w:rsidRDefault="00000000">
            <w:pPr>
              <w:spacing w:after="0" w:line="252" w:lineRule="auto"/>
            </w:pPr>
            <w:r>
              <w:rPr>
                <w:b/>
                <w:sz w:val="16"/>
              </w:rPr>
              <w:t>XGBoost</w:t>
            </w:r>
          </w:p>
        </w:tc>
        <w:tc>
          <w:tcPr>
            <w:tcW w:w="1656" w:type="dxa"/>
            <w:tcMar>
              <w:top w:w="90" w:type="dxa"/>
              <w:left w:w="110" w:type="dxa"/>
              <w:bottom w:w="90" w:type="dxa"/>
              <w:right w:w="110" w:type="dxa"/>
            </w:tcMar>
            <w:vAlign w:val="center"/>
          </w:tcPr>
          <w:p w14:paraId="311E3ED5" w14:textId="77777777" w:rsidR="00EE291C" w:rsidRDefault="00000000">
            <w:pPr>
              <w:spacing w:after="0" w:line="252" w:lineRule="auto"/>
            </w:pPr>
            <w:r>
              <w:rPr>
                <w:sz w:val="16"/>
              </w:rPr>
              <w:t>93.45%</w:t>
            </w:r>
          </w:p>
        </w:tc>
        <w:tc>
          <w:tcPr>
            <w:tcW w:w="1944" w:type="dxa"/>
            <w:tcMar>
              <w:top w:w="90" w:type="dxa"/>
              <w:left w:w="110" w:type="dxa"/>
              <w:bottom w:w="90" w:type="dxa"/>
              <w:right w:w="110" w:type="dxa"/>
            </w:tcMar>
            <w:vAlign w:val="center"/>
          </w:tcPr>
          <w:p w14:paraId="705D3A95" w14:textId="77777777" w:rsidR="00EE291C" w:rsidRDefault="00000000">
            <w:pPr>
              <w:spacing w:after="0" w:line="252" w:lineRule="auto"/>
            </w:pPr>
            <w:r>
              <w:rPr>
                <w:sz w:val="16"/>
              </w:rPr>
              <w:t>0.5297</w:t>
            </w:r>
          </w:p>
        </w:tc>
        <w:tc>
          <w:tcPr>
            <w:tcW w:w="1656" w:type="dxa"/>
            <w:tcMar>
              <w:top w:w="90" w:type="dxa"/>
              <w:left w:w="110" w:type="dxa"/>
              <w:bottom w:w="90" w:type="dxa"/>
              <w:right w:w="110" w:type="dxa"/>
            </w:tcMar>
            <w:vAlign w:val="center"/>
          </w:tcPr>
          <w:p w14:paraId="439D51BA" w14:textId="77777777" w:rsidR="00EE291C" w:rsidRDefault="00000000">
            <w:pPr>
              <w:spacing w:after="0" w:line="252" w:lineRule="auto"/>
            </w:pPr>
            <w:r>
              <w:rPr>
                <w:sz w:val="16"/>
              </w:rPr>
              <w:t>0.4908</w:t>
            </w:r>
          </w:p>
        </w:tc>
      </w:tr>
      <w:tr w:rsidR="00EE291C" w14:paraId="5835AC25" w14:textId="77777777">
        <w:trPr>
          <w:cantSplit/>
          <w:jc w:val="center"/>
        </w:trPr>
        <w:tc>
          <w:tcPr>
            <w:tcW w:w="3600" w:type="dxa"/>
            <w:shd w:val="clear" w:color="auto" w:fill="F5F8F9"/>
            <w:tcMar>
              <w:top w:w="90" w:type="dxa"/>
              <w:left w:w="110" w:type="dxa"/>
              <w:bottom w:w="90" w:type="dxa"/>
              <w:right w:w="110" w:type="dxa"/>
            </w:tcMar>
            <w:vAlign w:val="center"/>
          </w:tcPr>
          <w:p w14:paraId="2DBDE6AE" w14:textId="77777777" w:rsidR="00EE291C" w:rsidRDefault="00000000">
            <w:pPr>
              <w:spacing w:after="0" w:line="252" w:lineRule="auto"/>
            </w:pPr>
            <w:r>
              <w:rPr>
                <w:b/>
                <w:sz w:val="16"/>
              </w:rPr>
              <w:t>AdaBoost</w:t>
            </w:r>
          </w:p>
        </w:tc>
        <w:tc>
          <w:tcPr>
            <w:tcW w:w="1656" w:type="dxa"/>
            <w:shd w:val="clear" w:color="auto" w:fill="F5F8F9"/>
            <w:tcMar>
              <w:top w:w="90" w:type="dxa"/>
              <w:left w:w="110" w:type="dxa"/>
              <w:bottom w:w="90" w:type="dxa"/>
              <w:right w:w="110" w:type="dxa"/>
            </w:tcMar>
            <w:vAlign w:val="center"/>
          </w:tcPr>
          <w:p w14:paraId="69477B7F" w14:textId="77777777" w:rsidR="00EE291C" w:rsidRDefault="00000000">
            <w:pPr>
              <w:spacing w:after="0" w:line="252" w:lineRule="auto"/>
            </w:pPr>
            <w:r>
              <w:rPr>
                <w:sz w:val="16"/>
              </w:rPr>
              <w:t>89.19%</w:t>
            </w:r>
          </w:p>
        </w:tc>
        <w:tc>
          <w:tcPr>
            <w:tcW w:w="1944" w:type="dxa"/>
            <w:shd w:val="clear" w:color="auto" w:fill="F5F8F9"/>
            <w:tcMar>
              <w:top w:w="90" w:type="dxa"/>
              <w:left w:w="110" w:type="dxa"/>
              <w:bottom w:w="90" w:type="dxa"/>
              <w:right w:w="110" w:type="dxa"/>
            </w:tcMar>
            <w:vAlign w:val="center"/>
          </w:tcPr>
          <w:p w14:paraId="7659B29E" w14:textId="77777777" w:rsidR="00EE291C" w:rsidRDefault="00000000">
            <w:pPr>
              <w:spacing w:after="0" w:line="252" w:lineRule="auto"/>
            </w:pPr>
            <w:r>
              <w:rPr>
                <w:sz w:val="16"/>
              </w:rPr>
              <w:t>0.4679</w:t>
            </w:r>
          </w:p>
        </w:tc>
        <w:tc>
          <w:tcPr>
            <w:tcW w:w="1656" w:type="dxa"/>
            <w:shd w:val="clear" w:color="auto" w:fill="F5F8F9"/>
            <w:tcMar>
              <w:top w:w="90" w:type="dxa"/>
              <w:left w:w="110" w:type="dxa"/>
              <w:bottom w:w="90" w:type="dxa"/>
              <w:right w:w="110" w:type="dxa"/>
            </w:tcMar>
            <w:vAlign w:val="center"/>
          </w:tcPr>
          <w:p w14:paraId="6A263E6C" w14:textId="77777777" w:rsidR="00EE291C" w:rsidRDefault="00000000">
            <w:pPr>
              <w:spacing w:after="0" w:line="252" w:lineRule="auto"/>
            </w:pPr>
            <w:r>
              <w:rPr>
                <w:sz w:val="16"/>
              </w:rPr>
              <w:t>0.4750</w:t>
            </w:r>
          </w:p>
        </w:tc>
      </w:tr>
      <w:tr w:rsidR="00EE291C" w14:paraId="28EAC54C" w14:textId="77777777">
        <w:trPr>
          <w:cantSplit/>
          <w:jc w:val="center"/>
        </w:trPr>
        <w:tc>
          <w:tcPr>
            <w:tcW w:w="3600" w:type="dxa"/>
            <w:shd w:val="clear" w:color="auto" w:fill="EAF3F5"/>
            <w:tcMar>
              <w:top w:w="90" w:type="dxa"/>
              <w:left w:w="110" w:type="dxa"/>
              <w:bottom w:w="90" w:type="dxa"/>
              <w:right w:w="110" w:type="dxa"/>
            </w:tcMar>
            <w:vAlign w:val="center"/>
          </w:tcPr>
          <w:p w14:paraId="1E19EB66" w14:textId="77777777" w:rsidR="00EE291C" w:rsidRDefault="00000000">
            <w:pPr>
              <w:spacing w:after="0" w:line="252" w:lineRule="auto"/>
            </w:pPr>
            <w:r>
              <w:rPr>
                <w:b/>
                <w:sz w:val="16"/>
              </w:rPr>
              <w:t>Logistic Regression (class-weighted)</w:t>
            </w:r>
          </w:p>
        </w:tc>
        <w:tc>
          <w:tcPr>
            <w:tcW w:w="1656" w:type="dxa"/>
            <w:tcMar>
              <w:top w:w="90" w:type="dxa"/>
              <w:left w:w="110" w:type="dxa"/>
              <w:bottom w:w="90" w:type="dxa"/>
              <w:right w:w="110" w:type="dxa"/>
            </w:tcMar>
            <w:vAlign w:val="center"/>
          </w:tcPr>
          <w:p w14:paraId="6368675E" w14:textId="77777777" w:rsidR="00EE291C" w:rsidRDefault="00000000">
            <w:pPr>
              <w:spacing w:after="0" w:line="252" w:lineRule="auto"/>
            </w:pPr>
            <w:r>
              <w:rPr>
                <w:sz w:val="16"/>
              </w:rPr>
              <w:t>79.97%</w:t>
            </w:r>
          </w:p>
        </w:tc>
        <w:tc>
          <w:tcPr>
            <w:tcW w:w="1944" w:type="dxa"/>
            <w:tcMar>
              <w:top w:w="90" w:type="dxa"/>
              <w:left w:w="110" w:type="dxa"/>
              <w:bottom w:w="90" w:type="dxa"/>
              <w:right w:w="110" w:type="dxa"/>
            </w:tcMar>
            <w:vAlign w:val="center"/>
          </w:tcPr>
          <w:p w14:paraId="37526DA5" w14:textId="77777777" w:rsidR="00EE291C" w:rsidRDefault="00000000">
            <w:pPr>
              <w:spacing w:after="0" w:line="252" w:lineRule="auto"/>
            </w:pPr>
            <w:r>
              <w:rPr>
                <w:sz w:val="16"/>
              </w:rPr>
              <w:t>0.6589</w:t>
            </w:r>
          </w:p>
        </w:tc>
        <w:tc>
          <w:tcPr>
            <w:tcW w:w="1656" w:type="dxa"/>
            <w:tcMar>
              <w:top w:w="90" w:type="dxa"/>
              <w:left w:w="110" w:type="dxa"/>
              <w:bottom w:w="90" w:type="dxa"/>
              <w:right w:w="110" w:type="dxa"/>
            </w:tcMar>
            <w:vAlign w:val="center"/>
          </w:tcPr>
          <w:p w14:paraId="70452D61" w14:textId="77777777" w:rsidR="00EE291C" w:rsidRDefault="00000000">
            <w:pPr>
              <w:spacing w:after="0" w:line="252" w:lineRule="auto"/>
            </w:pPr>
            <w:r>
              <w:rPr>
                <w:sz w:val="16"/>
              </w:rPr>
              <w:t>0.4617</w:t>
            </w:r>
          </w:p>
        </w:tc>
      </w:tr>
      <w:tr w:rsidR="00EE291C" w14:paraId="60C977B2" w14:textId="77777777">
        <w:trPr>
          <w:cantSplit/>
          <w:jc w:val="center"/>
        </w:trPr>
        <w:tc>
          <w:tcPr>
            <w:tcW w:w="3600" w:type="dxa"/>
            <w:shd w:val="clear" w:color="auto" w:fill="F5F8F9"/>
            <w:tcMar>
              <w:top w:w="90" w:type="dxa"/>
              <w:left w:w="110" w:type="dxa"/>
              <w:bottom w:w="90" w:type="dxa"/>
              <w:right w:w="110" w:type="dxa"/>
            </w:tcMar>
            <w:vAlign w:val="center"/>
          </w:tcPr>
          <w:p w14:paraId="519FAD2E" w14:textId="77777777" w:rsidR="00EE291C" w:rsidRDefault="00000000">
            <w:pPr>
              <w:spacing w:after="0" w:line="252" w:lineRule="auto"/>
            </w:pPr>
            <w:r>
              <w:rPr>
                <w:b/>
                <w:sz w:val="16"/>
              </w:rPr>
              <w:t>Random Forest (class-weighted)</w:t>
            </w:r>
          </w:p>
        </w:tc>
        <w:tc>
          <w:tcPr>
            <w:tcW w:w="1656" w:type="dxa"/>
            <w:shd w:val="clear" w:color="auto" w:fill="F5F8F9"/>
            <w:tcMar>
              <w:top w:w="90" w:type="dxa"/>
              <w:left w:w="110" w:type="dxa"/>
              <w:bottom w:w="90" w:type="dxa"/>
              <w:right w:w="110" w:type="dxa"/>
            </w:tcMar>
            <w:vAlign w:val="center"/>
          </w:tcPr>
          <w:p w14:paraId="75C39CDE" w14:textId="77777777" w:rsidR="00EE291C" w:rsidRDefault="00000000">
            <w:pPr>
              <w:spacing w:after="0" w:line="252" w:lineRule="auto"/>
            </w:pPr>
            <w:r>
              <w:rPr>
                <w:sz w:val="16"/>
              </w:rPr>
              <w:t>96.27%</w:t>
            </w:r>
          </w:p>
        </w:tc>
        <w:tc>
          <w:tcPr>
            <w:tcW w:w="1944" w:type="dxa"/>
            <w:shd w:val="clear" w:color="auto" w:fill="F5F8F9"/>
            <w:tcMar>
              <w:top w:w="90" w:type="dxa"/>
              <w:left w:w="110" w:type="dxa"/>
              <w:bottom w:w="90" w:type="dxa"/>
              <w:right w:w="110" w:type="dxa"/>
            </w:tcMar>
            <w:vAlign w:val="center"/>
          </w:tcPr>
          <w:p w14:paraId="6C65E4B6" w14:textId="77777777" w:rsidR="00EE291C" w:rsidRDefault="00000000">
            <w:pPr>
              <w:spacing w:after="0" w:line="252" w:lineRule="auto"/>
            </w:pPr>
            <w:r>
              <w:rPr>
                <w:sz w:val="16"/>
              </w:rPr>
              <w:t>0.4396</w:t>
            </w:r>
          </w:p>
        </w:tc>
        <w:tc>
          <w:tcPr>
            <w:tcW w:w="1656" w:type="dxa"/>
            <w:shd w:val="clear" w:color="auto" w:fill="F5F8F9"/>
            <w:tcMar>
              <w:top w:w="90" w:type="dxa"/>
              <w:left w:w="110" w:type="dxa"/>
              <w:bottom w:w="90" w:type="dxa"/>
              <w:right w:w="110" w:type="dxa"/>
            </w:tcMar>
            <w:vAlign w:val="center"/>
          </w:tcPr>
          <w:p w14:paraId="1C0401E5" w14:textId="77777777" w:rsidR="00EE291C" w:rsidRDefault="00000000">
            <w:pPr>
              <w:spacing w:after="0" w:line="252" w:lineRule="auto"/>
            </w:pPr>
            <w:r>
              <w:rPr>
                <w:sz w:val="16"/>
              </w:rPr>
              <w:t>0.4608</w:t>
            </w:r>
          </w:p>
        </w:tc>
      </w:tr>
    </w:tbl>
    <w:p w14:paraId="2C01C8C6" w14:textId="77777777" w:rsidR="00EE291C" w:rsidRDefault="00EE291C">
      <w:pPr>
        <w:spacing w:after="20"/>
      </w:pPr>
    </w:p>
    <w:p w14:paraId="5B8016FD" w14:textId="77777777" w:rsidR="00EE291C" w:rsidRDefault="00000000">
      <w:pPr>
        <w:pStyle w:val="Heading2"/>
      </w:pPr>
      <w:r>
        <w:t>6.3 Is using two boosting algorithms weird?</w:t>
      </w:r>
    </w:p>
    <w:p w14:paraId="5BFED78D" w14:textId="77777777" w:rsidR="00EE291C" w:rsidRDefault="00000000">
      <w:r>
        <w:t>No. Two boosting methods in one ensemble are not inherently invalid: AdaBoost and XGBoost use different learning procedures and may make different errors. The relevant question is whether adding each model improves the validation combination. The notebook tests that question empirically.</w:t>
      </w:r>
    </w:p>
    <w:p w14:paraId="5AA02EC9" w14:textId="77777777" w:rsidR="00EE291C" w:rsidRDefault="00000000">
      <w:pPr>
        <w:pStyle w:val="ListBullet"/>
        <w:spacing w:line="254" w:lineRule="auto"/>
      </w:pPr>
      <w:r>
        <w:t>XGBoost brings gradient-based boosting with explicit tree regularisation/subsampling controls.</w:t>
      </w:r>
    </w:p>
    <w:p w14:paraId="4E2FCACE" w14:textId="77777777" w:rsidR="00EE291C" w:rsidRDefault="00000000">
      <w:pPr>
        <w:pStyle w:val="ListBullet"/>
        <w:spacing w:line="254" w:lineRule="auto"/>
      </w:pPr>
      <w:r>
        <w:t>AdaBoost uses a shallow decision tree and reweights examples across boosting rounds.</w:t>
      </w:r>
    </w:p>
    <w:p w14:paraId="1A842F5C" w14:textId="77777777" w:rsidR="00EE291C" w:rsidRDefault="00000000">
      <w:pPr>
        <w:pStyle w:val="ListBullet"/>
        <w:spacing w:line="254" w:lineRule="auto"/>
      </w:pPr>
      <w:r>
        <w:t>The ensemble also includes a linear SVM, so the final vote mixes a linear-margin method with two tree-boosting methods.</w:t>
      </w:r>
    </w:p>
    <w:p w14:paraId="5C198CD3" w14:textId="77777777" w:rsidR="00EE291C" w:rsidRDefault="00000000">
      <w:r>
        <w:lastRenderedPageBreak/>
        <w:t>The limitation is that the notebook does not report an explicit error-correlation or diversity analysis. We can say the combination scored best among the configurations tested; we should not claim the two boosters are guaranteed to be complementary on unseen data.</w:t>
      </w:r>
    </w:p>
    <w:p w14:paraId="5B3C6187" w14:textId="77777777" w:rsidR="00EE291C" w:rsidRDefault="00000000">
      <w:pPr>
        <w:pStyle w:val="Heading1"/>
      </w:pPr>
      <w:r>
        <w:t>7. Voting ensemble selection: why the three-model winner?</w:t>
      </w:r>
    </w:p>
    <w:p w14:paraId="367660F2" w14:textId="77777777" w:rsidR="00EE291C" w:rsidRDefault="00000000">
      <w:pPr>
        <w:pStyle w:val="Heading2"/>
      </w:pPr>
      <w:r>
        <w:t>7.1 What voting does</w:t>
      </w:r>
    </w:p>
    <w:p w14:paraId="7671E2C7" w14:textId="77777777" w:rsidR="00EE291C" w:rsidRDefault="00000000">
      <w:r>
        <w:t>Each selected model predicts N, S, V or F for a heartbeat. Hard voting counts the predicted labels and selects the class with the most votes. The chosen procedure is deterministic: when the top vote is tied, use the SVM prediction if SVM is among the tied leaders; otherwise use the first tied label in the saved class order N, S, V, F.</w:t>
      </w:r>
    </w:p>
    <w:p w14:paraId="0A15D559" w14:textId="77777777" w:rsidR="00EE291C" w:rsidRDefault="00000000">
      <w:pPr>
        <w:pStyle w:val="Heading2"/>
      </w:pPr>
      <w:r>
        <w:t>7.2 Original complete-run comparison</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952"/>
        <w:gridCol w:w="1008"/>
        <w:gridCol w:w="1296"/>
        <w:gridCol w:w="1584"/>
        <w:gridCol w:w="1152"/>
        <w:gridCol w:w="1152"/>
      </w:tblGrid>
      <w:tr w:rsidR="00EE291C" w14:paraId="474303FB" w14:textId="77777777">
        <w:trPr>
          <w:cantSplit/>
          <w:tblHeader/>
          <w:jc w:val="center"/>
        </w:trPr>
        <w:tc>
          <w:tcPr>
            <w:tcW w:w="2952" w:type="dxa"/>
            <w:shd w:val="clear" w:color="auto" w:fill="15324B"/>
            <w:tcMar>
              <w:top w:w="90" w:type="dxa"/>
              <w:left w:w="110" w:type="dxa"/>
              <w:bottom w:w="90" w:type="dxa"/>
              <w:right w:w="110" w:type="dxa"/>
            </w:tcMar>
            <w:vAlign w:val="center"/>
          </w:tcPr>
          <w:p w14:paraId="02A65DED" w14:textId="77777777" w:rsidR="00EE291C" w:rsidRDefault="00000000">
            <w:pPr>
              <w:spacing w:after="0" w:line="252" w:lineRule="auto"/>
            </w:pPr>
            <w:r>
              <w:rPr>
                <w:b/>
                <w:color w:val="FFFFFF"/>
                <w:sz w:val="15"/>
              </w:rPr>
              <w:t>Validation combination</w:t>
            </w:r>
          </w:p>
        </w:tc>
        <w:tc>
          <w:tcPr>
            <w:tcW w:w="1008" w:type="dxa"/>
            <w:shd w:val="clear" w:color="auto" w:fill="15324B"/>
            <w:tcMar>
              <w:top w:w="90" w:type="dxa"/>
              <w:left w:w="110" w:type="dxa"/>
              <w:bottom w:w="90" w:type="dxa"/>
              <w:right w:w="110" w:type="dxa"/>
            </w:tcMar>
            <w:vAlign w:val="center"/>
          </w:tcPr>
          <w:p w14:paraId="436DEF1D" w14:textId="77777777" w:rsidR="00EE291C" w:rsidRDefault="00000000">
            <w:pPr>
              <w:spacing w:after="0" w:line="252" w:lineRule="auto"/>
            </w:pPr>
            <w:r>
              <w:rPr>
                <w:b/>
                <w:color w:val="FFFFFF"/>
                <w:sz w:val="15"/>
              </w:rPr>
              <w:t>No. of models</w:t>
            </w:r>
          </w:p>
        </w:tc>
        <w:tc>
          <w:tcPr>
            <w:tcW w:w="1296" w:type="dxa"/>
            <w:shd w:val="clear" w:color="auto" w:fill="15324B"/>
            <w:tcMar>
              <w:top w:w="90" w:type="dxa"/>
              <w:left w:w="110" w:type="dxa"/>
              <w:bottom w:w="90" w:type="dxa"/>
              <w:right w:w="110" w:type="dxa"/>
            </w:tcMar>
            <w:vAlign w:val="center"/>
          </w:tcPr>
          <w:p w14:paraId="6B7B1735" w14:textId="77777777" w:rsidR="00EE291C" w:rsidRDefault="00000000">
            <w:pPr>
              <w:spacing w:after="0" w:line="252" w:lineRule="auto"/>
            </w:pPr>
            <w:r>
              <w:rPr>
                <w:b/>
                <w:color w:val="FFFFFF"/>
                <w:sz w:val="15"/>
              </w:rPr>
              <w:t>Accuracy</w:t>
            </w:r>
          </w:p>
        </w:tc>
        <w:tc>
          <w:tcPr>
            <w:tcW w:w="1584" w:type="dxa"/>
            <w:shd w:val="clear" w:color="auto" w:fill="15324B"/>
            <w:tcMar>
              <w:top w:w="90" w:type="dxa"/>
              <w:left w:w="110" w:type="dxa"/>
              <w:bottom w:w="90" w:type="dxa"/>
              <w:right w:w="110" w:type="dxa"/>
            </w:tcMar>
            <w:vAlign w:val="center"/>
          </w:tcPr>
          <w:p w14:paraId="6C363DC5" w14:textId="77777777" w:rsidR="00EE291C" w:rsidRDefault="00000000">
            <w:pPr>
              <w:spacing w:after="0" w:line="252" w:lineRule="auto"/>
            </w:pPr>
            <w:r>
              <w:rPr>
                <w:b/>
                <w:color w:val="FFFFFF"/>
                <w:sz w:val="15"/>
              </w:rPr>
              <w:t>Balanced accuracy</w:t>
            </w:r>
          </w:p>
        </w:tc>
        <w:tc>
          <w:tcPr>
            <w:tcW w:w="1152" w:type="dxa"/>
            <w:shd w:val="clear" w:color="auto" w:fill="15324B"/>
            <w:tcMar>
              <w:top w:w="90" w:type="dxa"/>
              <w:left w:w="110" w:type="dxa"/>
              <w:bottom w:w="90" w:type="dxa"/>
              <w:right w:w="110" w:type="dxa"/>
            </w:tcMar>
            <w:vAlign w:val="center"/>
          </w:tcPr>
          <w:p w14:paraId="77EC8F98" w14:textId="77777777" w:rsidR="00EE291C" w:rsidRDefault="00000000">
            <w:pPr>
              <w:spacing w:after="0" w:line="252" w:lineRule="auto"/>
            </w:pPr>
            <w:r>
              <w:rPr>
                <w:b/>
                <w:color w:val="FFFFFF"/>
                <w:sz w:val="15"/>
              </w:rPr>
              <w:t>Macro-F1</w:t>
            </w:r>
          </w:p>
        </w:tc>
        <w:tc>
          <w:tcPr>
            <w:tcW w:w="1152" w:type="dxa"/>
            <w:shd w:val="clear" w:color="auto" w:fill="15324B"/>
            <w:tcMar>
              <w:top w:w="90" w:type="dxa"/>
              <w:left w:w="110" w:type="dxa"/>
              <w:bottom w:w="90" w:type="dxa"/>
              <w:right w:w="110" w:type="dxa"/>
            </w:tcMar>
            <w:vAlign w:val="center"/>
          </w:tcPr>
          <w:p w14:paraId="494DC31D" w14:textId="77777777" w:rsidR="00EE291C" w:rsidRDefault="00000000">
            <w:pPr>
              <w:spacing w:after="0" w:line="252" w:lineRule="auto"/>
            </w:pPr>
            <w:r>
              <w:rPr>
                <w:b/>
                <w:color w:val="FFFFFF"/>
                <w:sz w:val="15"/>
              </w:rPr>
              <w:t>Decision</w:t>
            </w:r>
          </w:p>
        </w:tc>
      </w:tr>
      <w:tr w:rsidR="00EE291C" w14:paraId="5C8CC72F" w14:textId="77777777">
        <w:trPr>
          <w:cantSplit/>
          <w:jc w:val="center"/>
        </w:trPr>
        <w:tc>
          <w:tcPr>
            <w:tcW w:w="2952" w:type="dxa"/>
            <w:shd w:val="clear" w:color="auto" w:fill="EAF3F5"/>
            <w:tcMar>
              <w:top w:w="90" w:type="dxa"/>
              <w:left w:w="110" w:type="dxa"/>
              <w:bottom w:w="90" w:type="dxa"/>
              <w:right w:w="110" w:type="dxa"/>
            </w:tcMar>
            <w:vAlign w:val="center"/>
          </w:tcPr>
          <w:p w14:paraId="70FC82DB" w14:textId="77777777" w:rsidR="00EE291C" w:rsidRDefault="00000000">
            <w:pPr>
              <w:spacing w:after="0" w:line="252" w:lineRule="auto"/>
            </w:pPr>
            <w:r>
              <w:rPr>
                <w:b/>
                <w:sz w:val="15"/>
              </w:rPr>
              <w:t>SVM + XGBoost + AdaBoost</w:t>
            </w:r>
          </w:p>
        </w:tc>
        <w:tc>
          <w:tcPr>
            <w:tcW w:w="1008" w:type="dxa"/>
            <w:tcMar>
              <w:top w:w="90" w:type="dxa"/>
              <w:left w:w="110" w:type="dxa"/>
              <w:bottom w:w="90" w:type="dxa"/>
              <w:right w:w="110" w:type="dxa"/>
            </w:tcMar>
            <w:vAlign w:val="center"/>
          </w:tcPr>
          <w:p w14:paraId="22350120" w14:textId="77777777" w:rsidR="00EE291C" w:rsidRDefault="00000000">
            <w:pPr>
              <w:spacing w:after="0" w:line="252" w:lineRule="auto"/>
            </w:pPr>
            <w:r>
              <w:rPr>
                <w:sz w:val="15"/>
              </w:rPr>
              <w:t>3</w:t>
            </w:r>
          </w:p>
        </w:tc>
        <w:tc>
          <w:tcPr>
            <w:tcW w:w="1296" w:type="dxa"/>
            <w:tcMar>
              <w:top w:w="90" w:type="dxa"/>
              <w:left w:w="110" w:type="dxa"/>
              <w:bottom w:w="90" w:type="dxa"/>
              <w:right w:w="110" w:type="dxa"/>
            </w:tcMar>
            <w:vAlign w:val="center"/>
          </w:tcPr>
          <w:p w14:paraId="6678DBF3" w14:textId="77777777" w:rsidR="00EE291C" w:rsidRDefault="00000000">
            <w:pPr>
              <w:spacing w:after="0" w:line="252" w:lineRule="auto"/>
            </w:pPr>
            <w:r>
              <w:rPr>
                <w:sz w:val="15"/>
              </w:rPr>
              <w:t>96.43%</w:t>
            </w:r>
          </w:p>
        </w:tc>
        <w:tc>
          <w:tcPr>
            <w:tcW w:w="1584" w:type="dxa"/>
            <w:tcMar>
              <w:top w:w="90" w:type="dxa"/>
              <w:left w:w="110" w:type="dxa"/>
              <w:bottom w:w="90" w:type="dxa"/>
              <w:right w:w="110" w:type="dxa"/>
            </w:tcMar>
            <w:vAlign w:val="center"/>
          </w:tcPr>
          <w:p w14:paraId="459AE360" w14:textId="77777777" w:rsidR="00EE291C" w:rsidRDefault="00000000">
            <w:pPr>
              <w:spacing w:after="0" w:line="252" w:lineRule="auto"/>
            </w:pPr>
            <w:r>
              <w:rPr>
                <w:sz w:val="15"/>
              </w:rPr>
              <w:t>0.5812</w:t>
            </w:r>
          </w:p>
        </w:tc>
        <w:tc>
          <w:tcPr>
            <w:tcW w:w="1152" w:type="dxa"/>
            <w:tcMar>
              <w:top w:w="90" w:type="dxa"/>
              <w:left w:w="110" w:type="dxa"/>
              <w:bottom w:w="90" w:type="dxa"/>
              <w:right w:w="110" w:type="dxa"/>
            </w:tcMar>
            <w:vAlign w:val="center"/>
          </w:tcPr>
          <w:p w14:paraId="6211BB81" w14:textId="77777777" w:rsidR="00EE291C" w:rsidRDefault="00000000">
            <w:pPr>
              <w:spacing w:after="0" w:line="252" w:lineRule="auto"/>
            </w:pPr>
            <w:r>
              <w:rPr>
                <w:sz w:val="15"/>
              </w:rPr>
              <w:t>0.5460</w:t>
            </w:r>
          </w:p>
        </w:tc>
        <w:tc>
          <w:tcPr>
            <w:tcW w:w="1152" w:type="dxa"/>
            <w:tcMar>
              <w:top w:w="90" w:type="dxa"/>
              <w:left w:w="110" w:type="dxa"/>
              <w:bottom w:w="90" w:type="dxa"/>
              <w:right w:w="110" w:type="dxa"/>
            </w:tcMar>
            <w:vAlign w:val="center"/>
          </w:tcPr>
          <w:p w14:paraId="5D5337B3" w14:textId="77777777" w:rsidR="00EE291C" w:rsidRDefault="00000000">
            <w:pPr>
              <w:spacing w:after="0" w:line="252" w:lineRule="auto"/>
            </w:pPr>
            <w:r>
              <w:rPr>
                <w:sz w:val="15"/>
              </w:rPr>
              <w:t>Selected</w:t>
            </w:r>
          </w:p>
        </w:tc>
      </w:tr>
      <w:tr w:rsidR="00EE291C" w14:paraId="6C786EE1" w14:textId="77777777">
        <w:trPr>
          <w:cantSplit/>
          <w:jc w:val="center"/>
        </w:trPr>
        <w:tc>
          <w:tcPr>
            <w:tcW w:w="2952" w:type="dxa"/>
            <w:shd w:val="clear" w:color="auto" w:fill="F5F8F9"/>
            <w:tcMar>
              <w:top w:w="90" w:type="dxa"/>
              <w:left w:w="110" w:type="dxa"/>
              <w:bottom w:w="90" w:type="dxa"/>
              <w:right w:w="110" w:type="dxa"/>
            </w:tcMar>
            <w:vAlign w:val="center"/>
          </w:tcPr>
          <w:p w14:paraId="1FC24B44" w14:textId="77777777" w:rsidR="00EE291C" w:rsidRDefault="00000000">
            <w:pPr>
              <w:spacing w:after="0" w:line="252" w:lineRule="auto"/>
            </w:pPr>
            <w:r>
              <w:rPr>
                <w:b/>
                <w:sz w:val="15"/>
              </w:rPr>
              <w:t>All five models</w:t>
            </w:r>
          </w:p>
        </w:tc>
        <w:tc>
          <w:tcPr>
            <w:tcW w:w="1008" w:type="dxa"/>
            <w:shd w:val="clear" w:color="auto" w:fill="F5F8F9"/>
            <w:tcMar>
              <w:top w:w="90" w:type="dxa"/>
              <w:left w:w="110" w:type="dxa"/>
              <w:bottom w:w="90" w:type="dxa"/>
              <w:right w:w="110" w:type="dxa"/>
            </w:tcMar>
            <w:vAlign w:val="center"/>
          </w:tcPr>
          <w:p w14:paraId="7BCE2679" w14:textId="77777777" w:rsidR="00EE291C" w:rsidRDefault="00000000">
            <w:pPr>
              <w:spacing w:after="0" w:line="252" w:lineRule="auto"/>
            </w:pPr>
            <w:r>
              <w:rPr>
                <w:sz w:val="15"/>
              </w:rPr>
              <w:t>5</w:t>
            </w:r>
          </w:p>
        </w:tc>
        <w:tc>
          <w:tcPr>
            <w:tcW w:w="1296" w:type="dxa"/>
            <w:shd w:val="clear" w:color="auto" w:fill="F5F8F9"/>
            <w:tcMar>
              <w:top w:w="90" w:type="dxa"/>
              <w:left w:w="110" w:type="dxa"/>
              <w:bottom w:w="90" w:type="dxa"/>
              <w:right w:w="110" w:type="dxa"/>
            </w:tcMar>
            <w:vAlign w:val="center"/>
          </w:tcPr>
          <w:p w14:paraId="2EA6E7B2" w14:textId="77777777" w:rsidR="00EE291C" w:rsidRDefault="00000000">
            <w:pPr>
              <w:spacing w:after="0" w:line="252" w:lineRule="auto"/>
            </w:pPr>
            <w:r>
              <w:rPr>
                <w:sz w:val="15"/>
              </w:rPr>
              <w:t>96.39%</w:t>
            </w:r>
          </w:p>
        </w:tc>
        <w:tc>
          <w:tcPr>
            <w:tcW w:w="1584" w:type="dxa"/>
            <w:shd w:val="clear" w:color="auto" w:fill="F5F8F9"/>
            <w:tcMar>
              <w:top w:w="90" w:type="dxa"/>
              <w:left w:w="110" w:type="dxa"/>
              <w:bottom w:w="90" w:type="dxa"/>
              <w:right w:w="110" w:type="dxa"/>
            </w:tcMar>
            <w:vAlign w:val="center"/>
          </w:tcPr>
          <w:p w14:paraId="54135554" w14:textId="77777777" w:rsidR="00EE291C" w:rsidRDefault="00000000">
            <w:pPr>
              <w:spacing w:after="0" w:line="252" w:lineRule="auto"/>
            </w:pPr>
            <w:r>
              <w:rPr>
                <w:sz w:val="15"/>
              </w:rPr>
              <w:t>0.5741</w:t>
            </w:r>
          </w:p>
        </w:tc>
        <w:tc>
          <w:tcPr>
            <w:tcW w:w="1152" w:type="dxa"/>
            <w:shd w:val="clear" w:color="auto" w:fill="F5F8F9"/>
            <w:tcMar>
              <w:top w:w="90" w:type="dxa"/>
              <w:left w:w="110" w:type="dxa"/>
              <w:bottom w:w="90" w:type="dxa"/>
              <w:right w:w="110" w:type="dxa"/>
            </w:tcMar>
            <w:vAlign w:val="center"/>
          </w:tcPr>
          <w:p w14:paraId="04BD642A" w14:textId="77777777" w:rsidR="00EE291C" w:rsidRDefault="00000000">
            <w:pPr>
              <w:spacing w:after="0" w:line="252" w:lineRule="auto"/>
            </w:pPr>
            <w:r>
              <w:rPr>
                <w:sz w:val="15"/>
              </w:rPr>
              <w:t>0.5445</w:t>
            </w:r>
          </w:p>
        </w:tc>
        <w:tc>
          <w:tcPr>
            <w:tcW w:w="1152" w:type="dxa"/>
            <w:shd w:val="clear" w:color="auto" w:fill="F5F8F9"/>
            <w:tcMar>
              <w:top w:w="90" w:type="dxa"/>
              <w:left w:w="110" w:type="dxa"/>
              <w:bottom w:w="90" w:type="dxa"/>
              <w:right w:w="110" w:type="dxa"/>
            </w:tcMar>
            <w:vAlign w:val="center"/>
          </w:tcPr>
          <w:p w14:paraId="70B86144" w14:textId="77777777" w:rsidR="00EE291C" w:rsidRDefault="00000000">
            <w:pPr>
              <w:spacing w:after="0" w:line="252" w:lineRule="auto"/>
            </w:pPr>
            <w:r>
              <w:rPr>
                <w:sz w:val="15"/>
              </w:rPr>
              <w:t>Runner-up</w:t>
            </w:r>
          </w:p>
        </w:tc>
      </w:tr>
      <w:tr w:rsidR="00EE291C" w14:paraId="1DEDD459" w14:textId="77777777">
        <w:trPr>
          <w:cantSplit/>
          <w:jc w:val="center"/>
        </w:trPr>
        <w:tc>
          <w:tcPr>
            <w:tcW w:w="2952" w:type="dxa"/>
            <w:shd w:val="clear" w:color="auto" w:fill="EAF3F5"/>
            <w:tcMar>
              <w:top w:w="90" w:type="dxa"/>
              <w:left w:w="110" w:type="dxa"/>
              <w:bottom w:w="90" w:type="dxa"/>
              <w:right w:w="110" w:type="dxa"/>
            </w:tcMar>
            <w:vAlign w:val="center"/>
          </w:tcPr>
          <w:p w14:paraId="63428D45" w14:textId="77777777" w:rsidR="00EE291C" w:rsidRDefault="00000000">
            <w:pPr>
              <w:spacing w:after="0" w:line="252" w:lineRule="auto"/>
            </w:pPr>
            <w:r>
              <w:rPr>
                <w:b/>
                <w:sz w:val="15"/>
              </w:rPr>
              <w:t>SVM + RF + XGBoost + AdaBoost</w:t>
            </w:r>
          </w:p>
        </w:tc>
        <w:tc>
          <w:tcPr>
            <w:tcW w:w="1008" w:type="dxa"/>
            <w:tcMar>
              <w:top w:w="90" w:type="dxa"/>
              <w:left w:w="110" w:type="dxa"/>
              <w:bottom w:w="90" w:type="dxa"/>
              <w:right w:w="110" w:type="dxa"/>
            </w:tcMar>
            <w:vAlign w:val="center"/>
          </w:tcPr>
          <w:p w14:paraId="0B3280B0" w14:textId="77777777" w:rsidR="00EE291C" w:rsidRDefault="00000000">
            <w:pPr>
              <w:spacing w:after="0" w:line="252" w:lineRule="auto"/>
            </w:pPr>
            <w:r>
              <w:rPr>
                <w:sz w:val="15"/>
              </w:rPr>
              <w:t>4</w:t>
            </w:r>
          </w:p>
        </w:tc>
        <w:tc>
          <w:tcPr>
            <w:tcW w:w="1296" w:type="dxa"/>
            <w:tcMar>
              <w:top w:w="90" w:type="dxa"/>
              <w:left w:w="110" w:type="dxa"/>
              <w:bottom w:w="90" w:type="dxa"/>
              <w:right w:w="110" w:type="dxa"/>
            </w:tcMar>
            <w:vAlign w:val="center"/>
          </w:tcPr>
          <w:p w14:paraId="2B7F93A4" w14:textId="77777777" w:rsidR="00EE291C" w:rsidRDefault="00000000">
            <w:pPr>
              <w:spacing w:after="0" w:line="252" w:lineRule="auto"/>
            </w:pPr>
            <w:r>
              <w:rPr>
                <w:sz w:val="15"/>
              </w:rPr>
              <w:t>96.68%</w:t>
            </w:r>
          </w:p>
        </w:tc>
        <w:tc>
          <w:tcPr>
            <w:tcW w:w="1584" w:type="dxa"/>
            <w:tcMar>
              <w:top w:w="90" w:type="dxa"/>
              <w:left w:w="110" w:type="dxa"/>
              <w:bottom w:w="90" w:type="dxa"/>
              <w:right w:w="110" w:type="dxa"/>
            </w:tcMar>
            <w:vAlign w:val="center"/>
          </w:tcPr>
          <w:p w14:paraId="584FBACA" w14:textId="77777777" w:rsidR="00EE291C" w:rsidRDefault="00000000">
            <w:pPr>
              <w:spacing w:after="0" w:line="252" w:lineRule="auto"/>
            </w:pPr>
            <w:r>
              <w:rPr>
                <w:sz w:val="15"/>
              </w:rPr>
              <w:t>0.5310</w:t>
            </w:r>
          </w:p>
        </w:tc>
        <w:tc>
          <w:tcPr>
            <w:tcW w:w="1152" w:type="dxa"/>
            <w:tcMar>
              <w:top w:w="90" w:type="dxa"/>
              <w:left w:w="110" w:type="dxa"/>
              <w:bottom w:w="90" w:type="dxa"/>
              <w:right w:w="110" w:type="dxa"/>
            </w:tcMar>
            <w:vAlign w:val="center"/>
          </w:tcPr>
          <w:p w14:paraId="05BDCAC7" w14:textId="77777777" w:rsidR="00EE291C" w:rsidRDefault="00000000">
            <w:pPr>
              <w:spacing w:after="0" w:line="252" w:lineRule="auto"/>
            </w:pPr>
            <w:r>
              <w:rPr>
                <w:sz w:val="15"/>
              </w:rPr>
              <w:t>0.5436</w:t>
            </w:r>
          </w:p>
        </w:tc>
        <w:tc>
          <w:tcPr>
            <w:tcW w:w="1152" w:type="dxa"/>
            <w:tcMar>
              <w:top w:w="90" w:type="dxa"/>
              <w:left w:w="110" w:type="dxa"/>
              <w:bottom w:w="90" w:type="dxa"/>
              <w:right w:w="110" w:type="dxa"/>
            </w:tcMar>
            <w:vAlign w:val="center"/>
          </w:tcPr>
          <w:p w14:paraId="5D18DD47" w14:textId="77777777" w:rsidR="00EE291C" w:rsidRDefault="00000000">
            <w:pPr>
              <w:spacing w:after="0" w:line="252" w:lineRule="auto"/>
            </w:pPr>
            <w:r>
              <w:rPr>
                <w:sz w:val="15"/>
              </w:rPr>
              <w:t>Not selected</w:t>
            </w:r>
          </w:p>
        </w:tc>
      </w:tr>
      <w:tr w:rsidR="00EE291C" w14:paraId="19F213A0" w14:textId="77777777">
        <w:trPr>
          <w:cantSplit/>
          <w:jc w:val="center"/>
        </w:trPr>
        <w:tc>
          <w:tcPr>
            <w:tcW w:w="2952" w:type="dxa"/>
            <w:shd w:val="clear" w:color="auto" w:fill="F5F8F9"/>
            <w:tcMar>
              <w:top w:w="90" w:type="dxa"/>
              <w:left w:w="110" w:type="dxa"/>
              <w:bottom w:w="90" w:type="dxa"/>
              <w:right w:w="110" w:type="dxa"/>
            </w:tcMar>
            <w:vAlign w:val="center"/>
          </w:tcPr>
          <w:p w14:paraId="47F80EDB" w14:textId="77777777" w:rsidR="00EE291C" w:rsidRDefault="00000000">
            <w:pPr>
              <w:spacing w:after="0" w:line="252" w:lineRule="auto"/>
            </w:pPr>
            <w:r>
              <w:rPr>
                <w:b/>
                <w:sz w:val="15"/>
              </w:rPr>
              <w:t>SVM + RF + LR</w:t>
            </w:r>
          </w:p>
        </w:tc>
        <w:tc>
          <w:tcPr>
            <w:tcW w:w="1008" w:type="dxa"/>
            <w:shd w:val="clear" w:color="auto" w:fill="F5F8F9"/>
            <w:tcMar>
              <w:top w:w="90" w:type="dxa"/>
              <w:left w:w="110" w:type="dxa"/>
              <w:bottom w:w="90" w:type="dxa"/>
              <w:right w:w="110" w:type="dxa"/>
            </w:tcMar>
            <w:vAlign w:val="center"/>
          </w:tcPr>
          <w:p w14:paraId="125ECE10" w14:textId="77777777" w:rsidR="00EE291C" w:rsidRDefault="00000000">
            <w:pPr>
              <w:spacing w:after="0" w:line="252" w:lineRule="auto"/>
            </w:pPr>
            <w:r>
              <w:rPr>
                <w:sz w:val="15"/>
              </w:rPr>
              <w:t>3</w:t>
            </w:r>
          </w:p>
        </w:tc>
        <w:tc>
          <w:tcPr>
            <w:tcW w:w="1296" w:type="dxa"/>
            <w:shd w:val="clear" w:color="auto" w:fill="F5F8F9"/>
            <w:tcMar>
              <w:top w:w="90" w:type="dxa"/>
              <w:left w:w="110" w:type="dxa"/>
              <w:bottom w:w="90" w:type="dxa"/>
              <w:right w:w="110" w:type="dxa"/>
            </w:tcMar>
            <w:vAlign w:val="center"/>
          </w:tcPr>
          <w:p w14:paraId="5A1401DF" w14:textId="77777777" w:rsidR="00EE291C" w:rsidRDefault="00000000">
            <w:pPr>
              <w:spacing w:after="0" w:line="252" w:lineRule="auto"/>
            </w:pPr>
            <w:r>
              <w:rPr>
                <w:sz w:val="15"/>
              </w:rPr>
              <w:t>94.90%</w:t>
            </w:r>
          </w:p>
        </w:tc>
        <w:tc>
          <w:tcPr>
            <w:tcW w:w="1584" w:type="dxa"/>
            <w:shd w:val="clear" w:color="auto" w:fill="F5F8F9"/>
            <w:tcMar>
              <w:top w:w="90" w:type="dxa"/>
              <w:left w:w="110" w:type="dxa"/>
              <w:bottom w:w="90" w:type="dxa"/>
              <w:right w:w="110" w:type="dxa"/>
            </w:tcMar>
            <w:vAlign w:val="center"/>
          </w:tcPr>
          <w:p w14:paraId="4C989B7B" w14:textId="77777777" w:rsidR="00EE291C" w:rsidRDefault="00000000">
            <w:pPr>
              <w:spacing w:after="0" w:line="252" w:lineRule="auto"/>
            </w:pPr>
            <w:r>
              <w:rPr>
                <w:sz w:val="15"/>
              </w:rPr>
              <w:t>0.5992</w:t>
            </w:r>
          </w:p>
        </w:tc>
        <w:tc>
          <w:tcPr>
            <w:tcW w:w="1152" w:type="dxa"/>
            <w:shd w:val="clear" w:color="auto" w:fill="F5F8F9"/>
            <w:tcMar>
              <w:top w:w="90" w:type="dxa"/>
              <w:left w:w="110" w:type="dxa"/>
              <w:bottom w:w="90" w:type="dxa"/>
              <w:right w:w="110" w:type="dxa"/>
            </w:tcMar>
            <w:vAlign w:val="center"/>
          </w:tcPr>
          <w:p w14:paraId="1591A4DD" w14:textId="77777777" w:rsidR="00EE291C" w:rsidRDefault="00000000">
            <w:pPr>
              <w:spacing w:after="0" w:line="252" w:lineRule="auto"/>
            </w:pPr>
            <w:r>
              <w:rPr>
                <w:sz w:val="15"/>
              </w:rPr>
              <w:t>0.5332</w:t>
            </w:r>
          </w:p>
        </w:tc>
        <w:tc>
          <w:tcPr>
            <w:tcW w:w="1152" w:type="dxa"/>
            <w:shd w:val="clear" w:color="auto" w:fill="F5F8F9"/>
            <w:tcMar>
              <w:top w:w="90" w:type="dxa"/>
              <w:left w:w="110" w:type="dxa"/>
              <w:bottom w:w="90" w:type="dxa"/>
              <w:right w:w="110" w:type="dxa"/>
            </w:tcMar>
            <w:vAlign w:val="center"/>
          </w:tcPr>
          <w:p w14:paraId="0F6E6A56" w14:textId="77777777" w:rsidR="00EE291C" w:rsidRDefault="00000000">
            <w:pPr>
              <w:spacing w:after="0" w:line="252" w:lineRule="auto"/>
            </w:pPr>
            <w:r>
              <w:rPr>
                <w:sz w:val="15"/>
              </w:rPr>
              <w:t>Not selected</w:t>
            </w:r>
          </w:p>
        </w:tc>
      </w:tr>
      <w:tr w:rsidR="00EE291C" w14:paraId="1AE3E51A" w14:textId="77777777">
        <w:trPr>
          <w:cantSplit/>
          <w:jc w:val="center"/>
        </w:trPr>
        <w:tc>
          <w:tcPr>
            <w:tcW w:w="2952" w:type="dxa"/>
            <w:shd w:val="clear" w:color="auto" w:fill="EAF3F5"/>
            <w:tcMar>
              <w:top w:w="90" w:type="dxa"/>
              <w:left w:w="110" w:type="dxa"/>
              <w:bottom w:w="90" w:type="dxa"/>
              <w:right w:w="110" w:type="dxa"/>
            </w:tcMar>
            <w:vAlign w:val="center"/>
          </w:tcPr>
          <w:p w14:paraId="76E7A54F" w14:textId="77777777" w:rsidR="00EE291C" w:rsidRDefault="00000000">
            <w:pPr>
              <w:spacing w:after="0" w:line="252" w:lineRule="auto"/>
            </w:pPr>
            <w:r>
              <w:rPr>
                <w:b/>
                <w:sz w:val="15"/>
              </w:rPr>
              <w:t>SVM + RF + XGBoost</w:t>
            </w:r>
          </w:p>
        </w:tc>
        <w:tc>
          <w:tcPr>
            <w:tcW w:w="1008" w:type="dxa"/>
            <w:tcMar>
              <w:top w:w="90" w:type="dxa"/>
              <w:left w:w="110" w:type="dxa"/>
              <w:bottom w:w="90" w:type="dxa"/>
              <w:right w:w="110" w:type="dxa"/>
            </w:tcMar>
            <w:vAlign w:val="center"/>
          </w:tcPr>
          <w:p w14:paraId="2FBDACC7" w14:textId="77777777" w:rsidR="00EE291C" w:rsidRDefault="00000000">
            <w:pPr>
              <w:spacing w:after="0" w:line="252" w:lineRule="auto"/>
            </w:pPr>
            <w:r>
              <w:rPr>
                <w:sz w:val="15"/>
              </w:rPr>
              <w:t>3</w:t>
            </w:r>
          </w:p>
        </w:tc>
        <w:tc>
          <w:tcPr>
            <w:tcW w:w="1296" w:type="dxa"/>
            <w:tcMar>
              <w:top w:w="90" w:type="dxa"/>
              <w:left w:w="110" w:type="dxa"/>
              <w:bottom w:w="90" w:type="dxa"/>
              <w:right w:w="110" w:type="dxa"/>
            </w:tcMar>
            <w:vAlign w:val="center"/>
          </w:tcPr>
          <w:p w14:paraId="1A9A297C" w14:textId="77777777" w:rsidR="00EE291C" w:rsidRDefault="00000000">
            <w:pPr>
              <w:spacing w:after="0" w:line="252" w:lineRule="auto"/>
            </w:pPr>
            <w:r>
              <w:rPr>
                <w:sz w:val="15"/>
              </w:rPr>
              <w:t>96.43%</w:t>
            </w:r>
          </w:p>
        </w:tc>
        <w:tc>
          <w:tcPr>
            <w:tcW w:w="1584" w:type="dxa"/>
            <w:tcMar>
              <w:top w:w="90" w:type="dxa"/>
              <w:left w:w="110" w:type="dxa"/>
              <w:bottom w:w="90" w:type="dxa"/>
              <w:right w:w="110" w:type="dxa"/>
            </w:tcMar>
            <w:vAlign w:val="center"/>
          </w:tcPr>
          <w:p w14:paraId="27362FB3" w14:textId="77777777" w:rsidR="00EE291C" w:rsidRDefault="00000000">
            <w:pPr>
              <w:spacing w:after="0" w:line="252" w:lineRule="auto"/>
            </w:pPr>
            <w:r>
              <w:rPr>
                <w:sz w:val="15"/>
              </w:rPr>
              <w:t>0.5524</w:t>
            </w:r>
          </w:p>
        </w:tc>
        <w:tc>
          <w:tcPr>
            <w:tcW w:w="1152" w:type="dxa"/>
            <w:tcMar>
              <w:top w:w="90" w:type="dxa"/>
              <w:left w:w="110" w:type="dxa"/>
              <w:bottom w:w="90" w:type="dxa"/>
              <w:right w:w="110" w:type="dxa"/>
            </w:tcMar>
            <w:vAlign w:val="center"/>
          </w:tcPr>
          <w:p w14:paraId="64D09B99" w14:textId="77777777" w:rsidR="00EE291C" w:rsidRDefault="00000000">
            <w:pPr>
              <w:spacing w:after="0" w:line="252" w:lineRule="auto"/>
            </w:pPr>
            <w:r>
              <w:rPr>
                <w:sz w:val="15"/>
              </w:rPr>
              <w:t>0.5266</w:t>
            </w:r>
          </w:p>
        </w:tc>
        <w:tc>
          <w:tcPr>
            <w:tcW w:w="1152" w:type="dxa"/>
            <w:tcMar>
              <w:top w:w="90" w:type="dxa"/>
              <w:left w:w="110" w:type="dxa"/>
              <w:bottom w:w="90" w:type="dxa"/>
              <w:right w:w="110" w:type="dxa"/>
            </w:tcMar>
            <w:vAlign w:val="center"/>
          </w:tcPr>
          <w:p w14:paraId="31EE37EA" w14:textId="77777777" w:rsidR="00EE291C" w:rsidRDefault="00000000">
            <w:pPr>
              <w:spacing w:after="0" w:line="252" w:lineRule="auto"/>
            </w:pPr>
            <w:r>
              <w:rPr>
                <w:sz w:val="15"/>
              </w:rPr>
              <w:t>Not selected</w:t>
            </w:r>
          </w:p>
        </w:tc>
      </w:tr>
    </w:tbl>
    <w:p w14:paraId="33D8C8CC" w14:textId="77777777" w:rsidR="00EE291C" w:rsidRDefault="00EE291C">
      <w:pPr>
        <w:spacing w:after="20"/>
      </w:pPr>
    </w:p>
    <w:p w14:paraId="1E9C1659" w14:textId="77777777" w:rsidR="00EE291C" w:rsidRDefault="00000000">
      <w:pPr>
        <w:pStyle w:val="Heading2"/>
      </w:pPr>
      <w:r>
        <w:t>7.3 The honest rationale</w:t>
      </w:r>
    </w:p>
    <w:p w14:paraId="65121ECF" w14:textId="77777777" w:rsidR="00EE291C" w:rsidRDefault="00000000">
      <w:pPr>
        <w:spacing w:after="60" w:line="254" w:lineRule="auto"/>
        <w:ind w:left="346" w:hanging="346"/>
      </w:pPr>
      <w:r>
        <w:rPr>
          <w:b/>
        </w:rPr>
        <w:t xml:space="preserve">1.  </w:t>
      </w:r>
      <w:r>
        <w:t>Macro-F1 was the declared selection metric, so the combination with the highest validation macro-F1 among the five predefined voting configurations was chosen.</w:t>
      </w:r>
    </w:p>
    <w:p w14:paraId="0334DA2C" w14:textId="77777777" w:rsidR="00EE291C" w:rsidRDefault="00000000">
      <w:pPr>
        <w:spacing w:after="60" w:line="254" w:lineRule="auto"/>
        <w:ind w:left="346" w:hanging="346"/>
      </w:pPr>
      <w:r>
        <w:rPr>
          <w:b/>
        </w:rPr>
        <w:t xml:space="preserve">2.  </w:t>
      </w:r>
      <w:r>
        <w:t>SVM + XGBoost + AdaBoost scored 0.5460, compared with 0.5445 for all five models and 0.5332 for SVM + RF + LR.</w:t>
      </w:r>
    </w:p>
    <w:p w14:paraId="1DA27DD6" w14:textId="77777777" w:rsidR="00EE291C" w:rsidRDefault="00000000">
      <w:pPr>
        <w:spacing w:after="60" w:line="254" w:lineRule="auto"/>
        <w:ind w:left="346" w:hanging="346"/>
      </w:pPr>
      <w:r>
        <w:rPr>
          <w:b/>
        </w:rPr>
        <w:t xml:space="preserve">3.  </w:t>
      </w:r>
      <w:r>
        <w:t>The three-model winner is simpler than the five-model ensemble while achieving the highest macro-F1 in this comparison.</w:t>
      </w:r>
    </w:p>
    <w:p w14:paraId="7DC248E4" w14:textId="77777777" w:rsidR="00EE291C" w:rsidRDefault="00000000">
      <w:pPr>
        <w:spacing w:after="60" w:line="254" w:lineRule="auto"/>
        <w:ind w:left="346" w:hanging="346"/>
      </w:pPr>
      <w:r>
        <w:rPr>
          <w:b/>
        </w:rPr>
        <w:t xml:space="preserve">4.  </w:t>
      </w:r>
      <w:r>
        <w:t>The margin over all five models is only 0.0015, so this is a narrow empirical win, not evidence of statistically significant superiority.</w:t>
      </w:r>
    </w:p>
    <w:tbl>
      <w:tblPr>
        <w:tblW w:w="0" w:type="auto"/>
        <w:jc w:val="center"/>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ook w:val="04A0" w:firstRow="1" w:lastRow="0" w:firstColumn="1" w:lastColumn="0" w:noHBand="0" w:noVBand="1"/>
      </w:tblPr>
      <w:tblGrid>
        <w:gridCol w:w="10166"/>
      </w:tblGrid>
      <w:tr w:rsidR="00EE291C" w14:paraId="0BCF4730" w14:textId="77777777">
        <w:trPr>
          <w:cantSplit/>
          <w:jc w:val="center"/>
        </w:trPr>
        <w:tc>
          <w:tcPr>
            <w:tcW w:w="10166" w:type="dxa"/>
            <w:shd w:val="clear" w:color="auto" w:fill="FFF4D6"/>
            <w:tcMar>
              <w:top w:w="150" w:type="dxa"/>
              <w:left w:w="180" w:type="dxa"/>
              <w:bottom w:w="150" w:type="dxa"/>
              <w:right w:w="180" w:type="dxa"/>
            </w:tcMar>
          </w:tcPr>
          <w:p w14:paraId="217354FB" w14:textId="77777777" w:rsidR="00EE291C" w:rsidRDefault="00000000">
            <w:pPr>
              <w:spacing w:after="60"/>
            </w:pPr>
            <w:r>
              <w:rPr>
                <w:rFonts w:ascii="Aptos Display" w:hAnsi="Aptos Display"/>
                <w:b/>
                <w:color w:val="795A00"/>
                <w:sz w:val="21"/>
              </w:rPr>
              <w:t>DO NOT OVERCLAIM</w:t>
            </w:r>
          </w:p>
          <w:p w14:paraId="608FE84A" w14:textId="77777777" w:rsidR="00EE291C" w:rsidRDefault="00000000">
            <w:pPr>
              <w:spacing w:after="0" w:line="264" w:lineRule="auto"/>
            </w:pPr>
            <w:r>
              <w:t>The table compares five predefined combinations; it does not search every possible subset. For example, SVM + LR + XGBoost and SVM + LR + AdaBoost are not in this table. The defensible claim is “best among the combinations tested,” not “the globally optimal ensemble.”</w:t>
            </w:r>
          </w:p>
        </w:tc>
      </w:tr>
    </w:tbl>
    <w:p w14:paraId="29EAA9EC" w14:textId="77777777" w:rsidR="00EE291C" w:rsidRDefault="00EE291C">
      <w:pPr>
        <w:spacing w:after="20"/>
      </w:pPr>
    </w:p>
    <w:p w14:paraId="2A858007" w14:textId="77777777" w:rsidR="00EE291C" w:rsidRDefault="00000000">
      <w:pPr>
        <w:pStyle w:val="Heading2"/>
      </w:pPr>
      <w:r>
        <w:t>7.4 Why not choose SVM + RF + LR?</w:t>
      </w:r>
    </w:p>
    <w:p w14:paraId="5E8D5659" w14:textId="77777777" w:rsidR="00EE291C" w:rsidRDefault="00000000">
      <w:r>
        <w:t>We did evaluate it. It had higher balanced accuracy (0.5992) than the selected ensemble (0.5812), but lower macro-F1 (0.5332 vs 0.5460). Since macro-F1 was the primary selection metric, it was not the winner. If the project objective changed to prioritising mean class recall, the balanced-accuracy trade-off would deserve further investigation.</w:t>
      </w:r>
    </w:p>
    <w:p w14:paraId="6F366AF2" w14:textId="77777777" w:rsidR="00EE291C" w:rsidRDefault="00000000">
      <w:pPr>
        <w:pStyle w:val="Heading2"/>
      </w:pPr>
      <w:r>
        <w:t>7.5 Why not just use SVM?</w:t>
      </w:r>
    </w:p>
    <w:p w14:paraId="15B1C538" w14:textId="77777777" w:rsidR="00EE291C" w:rsidRDefault="00000000">
      <w:r>
        <w:t>SVM was the best macro-F1 among the class-weighted classical individuals, but its validation macro-F1 was 0.4914, below the selected voting result of 0.5460. Voting can correct some individual errors when the models disagree. However, no claim is made that every vote fixes an error; the improvement is demonstrated by the combined validation score.</w:t>
      </w:r>
    </w:p>
    <w:p w14:paraId="5FE7C032" w14:textId="77777777" w:rsidR="00EE291C" w:rsidRDefault="00000000">
      <w:pPr>
        <w:pStyle w:val="Heading1"/>
      </w:pPr>
      <w:r>
        <w:t>8. Why stacking was not selected; final test and saving</w:t>
      </w:r>
    </w:p>
    <w:p w14:paraId="58C5299C" w14:textId="77777777" w:rsidR="00EE291C" w:rsidRDefault="00000000">
      <w:pPr>
        <w:pStyle w:val="Heading2"/>
      </w:pPr>
      <w:r>
        <w:t>8.1 Voting vs stacking</w:t>
      </w:r>
    </w:p>
    <w:p w14:paraId="1EDA31A5" w14:textId="77777777" w:rsidR="00EE291C" w:rsidRDefault="00000000">
      <w:r>
        <w:t>Stacking trains a second-level Logistic Regression model to combine out-of-fold predictions from SVM, XGBoost and AdaBoost. The notebook creates four one-hot indicator columns per base classifier, giving 12 meta-features. Group-aware three-fold cross-</w:t>
      </w:r>
      <w:r>
        <w:lastRenderedPageBreak/>
        <w:t>validation on training data creates out-of-fold predictions, so each meta-training prediction is generated by a base model that did not train on that example’s subject group.</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3456"/>
        <w:gridCol w:w="1440"/>
        <w:gridCol w:w="1584"/>
        <w:gridCol w:w="1224"/>
        <w:gridCol w:w="1296"/>
      </w:tblGrid>
      <w:tr w:rsidR="00EE291C" w14:paraId="0567316C" w14:textId="77777777">
        <w:trPr>
          <w:cantSplit/>
          <w:tblHeader/>
          <w:jc w:val="center"/>
        </w:trPr>
        <w:tc>
          <w:tcPr>
            <w:tcW w:w="3456" w:type="dxa"/>
            <w:shd w:val="clear" w:color="auto" w:fill="15324B"/>
            <w:tcMar>
              <w:top w:w="90" w:type="dxa"/>
              <w:left w:w="110" w:type="dxa"/>
              <w:bottom w:w="90" w:type="dxa"/>
              <w:right w:w="110" w:type="dxa"/>
            </w:tcMar>
            <w:vAlign w:val="center"/>
          </w:tcPr>
          <w:p w14:paraId="33AF56F7" w14:textId="77777777" w:rsidR="00EE291C" w:rsidRDefault="00000000">
            <w:pPr>
              <w:spacing w:after="0" w:line="252" w:lineRule="auto"/>
            </w:pPr>
            <w:r>
              <w:rPr>
                <w:b/>
                <w:color w:val="FFFFFF"/>
                <w:sz w:val="16"/>
              </w:rPr>
              <w:t>Candidate</w:t>
            </w:r>
          </w:p>
        </w:tc>
        <w:tc>
          <w:tcPr>
            <w:tcW w:w="1440" w:type="dxa"/>
            <w:shd w:val="clear" w:color="auto" w:fill="15324B"/>
            <w:tcMar>
              <w:top w:w="90" w:type="dxa"/>
              <w:left w:w="110" w:type="dxa"/>
              <w:bottom w:w="90" w:type="dxa"/>
              <w:right w:w="110" w:type="dxa"/>
            </w:tcMar>
            <w:vAlign w:val="center"/>
          </w:tcPr>
          <w:p w14:paraId="68A81B45" w14:textId="77777777" w:rsidR="00EE291C" w:rsidRDefault="00000000">
            <w:pPr>
              <w:spacing w:after="0" w:line="252" w:lineRule="auto"/>
            </w:pPr>
            <w:r>
              <w:rPr>
                <w:b/>
                <w:color w:val="FFFFFF"/>
                <w:sz w:val="16"/>
              </w:rPr>
              <w:t>Validation accuracy</w:t>
            </w:r>
          </w:p>
        </w:tc>
        <w:tc>
          <w:tcPr>
            <w:tcW w:w="1584" w:type="dxa"/>
            <w:shd w:val="clear" w:color="auto" w:fill="15324B"/>
            <w:tcMar>
              <w:top w:w="90" w:type="dxa"/>
              <w:left w:w="110" w:type="dxa"/>
              <w:bottom w:w="90" w:type="dxa"/>
              <w:right w:w="110" w:type="dxa"/>
            </w:tcMar>
            <w:vAlign w:val="center"/>
          </w:tcPr>
          <w:p w14:paraId="142B023B" w14:textId="77777777" w:rsidR="00EE291C" w:rsidRDefault="00000000">
            <w:pPr>
              <w:spacing w:after="0" w:line="252" w:lineRule="auto"/>
            </w:pPr>
            <w:r>
              <w:rPr>
                <w:b/>
                <w:color w:val="FFFFFF"/>
                <w:sz w:val="16"/>
              </w:rPr>
              <w:t>Balanced accuracy</w:t>
            </w:r>
          </w:p>
        </w:tc>
        <w:tc>
          <w:tcPr>
            <w:tcW w:w="1224" w:type="dxa"/>
            <w:shd w:val="clear" w:color="auto" w:fill="15324B"/>
            <w:tcMar>
              <w:top w:w="90" w:type="dxa"/>
              <w:left w:w="110" w:type="dxa"/>
              <w:bottom w:w="90" w:type="dxa"/>
              <w:right w:w="110" w:type="dxa"/>
            </w:tcMar>
            <w:vAlign w:val="center"/>
          </w:tcPr>
          <w:p w14:paraId="510154F1" w14:textId="77777777" w:rsidR="00EE291C" w:rsidRDefault="00000000">
            <w:pPr>
              <w:spacing w:after="0" w:line="252" w:lineRule="auto"/>
            </w:pPr>
            <w:r>
              <w:rPr>
                <w:b/>
                <w:color w:val="FFFFFF"/>
                <w:sz w:val="16"/>
              </w:rPr>
              <w:t>Macro-F1</w:t>
            </w:r>
          </w:p>
        </w:tc>
        <w:tc>
          <w:tcPr>
            <w:tcW w:w="1296" w:type="dxa"/>
            <w:shd w:val="clear" w:color="auto" w:fill="15324B"/>
            <w:tcMar>
              <w:top w:w="90" w:type="dxa"/>
              <w:left w:w="110" w:type="dxa"/>
              <w:bottom w:w="90" w:type="dxa"/>
              <w:right w:w="110" w:type="dxa"/>
            </w:tcMar>
            <w:vAlign w:val="center"/>
          </w:tcPr>
          <w:p w14:paraId="3B2494A4" w14:textId="77777777" w:rsidR="00EE291C" w:rsidRDefault="00000000">
            <w:pPr>
              <w:spacing w:after="0" w:line="252" w:lineRule="auto"/>
            </w:pPr>
            <w:r>
              <w:rPr>
                <w:b/>
                <w:color w:val="FFFFFF"/>
                <w:sz w:val="16"/>
              </w:rPr>
              <w:t>Outcome</w:t>
            </w:r>
          </w:p>
        </w:tc>
      </w:tr>
      <w:tr w:rsidR="00EE291C" w14:paraId="7BA4CBD7" w14:textId="77777777">
        <w:trPr>
          <w:cantSplit/>
          <w:jc w:val="center"/>
        </w:trPr>
        <w:tc>
          <w:tcPr>
            <w:tcW w:w="3456" w:type="dxa"/>
            <w:shd w:val="clear" w:color="auto" w:fill="EAF3F5"/>
            <w:tcMar>
              <w:top w:w="90" w:type="dxa"/>
              <w:left w:w="110" w:type="dxa"/>
              <w:bottom w:w="90" w:type="dxa"/>
              <w:right w:w="110" w:type="dxa"/>
            </w:tcMar>
            <w:vAlign w:val="center"/>
          </w:tcPr>
          <w:p w14:paraId="62DFA78B" w14:textId="77777777" w:rsidR="00EE291C" w:rsidRDefault="00000000">
            <w:pPr>
              <w:spacing w:after="0" w:line="252" w:lineRule="auto"/>
            </w:pPr>
            <w:r>
              <w:rPr>
                <w:b/>
                <w:sz w:val="16"/>
              </w:rPr>
              <w:t>Voting: SVM + XGBoost + AdaBoost</w:t>
            </w:r>
          </w:p>
        </w:tc>
        <w:tc>
          <w:tcPr>
            <w:tcW w:w="1440" w:type="dxa"/>
            <w:tcMar>
              <w:top w:w="90" w:type="dxa"/>
              <w:left w:w="110" w:type="dxa"/>
              <w:bottom w:w="90" w:type="dxa"/>
              <w:right w:w="110" w:type="dxa"/>
            </w:tcMar>
            <w:vAlign w:val="center"/>
          </w:tcPr>
          <w:p w14:paraId="392B58E3" w14:textId="77777777" w:rsidR="00EE291C" w:rsidRDefault="00000000">
            <w:pPr>
              <w:spacing w:after="0" w:line="252" w:lineRule="auto"/>
            </w:pPr>
            <w:r>
              <w:rPr>
                <w:sz w:val="16"/>
              </w:rPr>
              <w:t>96.43%</w:t>
            </w:r>
          </w:p>
        </w:tc>
        <w:tc>
          <w:tcPr>
            <w:tcW w:w="1584" w:type="dxa"/>
            <w:tcMar>
              <w:top w:w="90" w:type="dxa"/>
              <w:left w:w="110" w:type="dxa"/>
              <w:bottom w:w="90" w:type="dxa"/>
              <w:right w:w="110" w:type="dxa"/>
            </w:tcMar>
            <w:vAlign w:val="center"/>
          </w:tcPr>
          <w:p w14:paraId="4EFDCAB0" w14:textId="77777777" w:rsidR="00EE291C" w:rsidRDefault="00000000">
            <w:pPr>
              <w:spacing w:after="0" w:line="252" w:lineRule="auto"/>
            </w:pPr>
            <w:r>
              <w:rPr>
                <w:sz w:val="16"/>
              </w:rPr>
              <w:t>0.5812</w:t>
            </w:r>
          </w:p>
        </w:tc>
        <w:tc>
          <w:tcPr>
            <w:tcW w:w="1224" w:type="dxa"/>
            <w:tcMar>
              <w:top w:w="90" w:type="dxa"/>
              <w:left w:w="110" w:type="dxa"/>
              <w:bottom w:w="90" w:type="dxa"/>
              <w:right w:w="110" w:type="dxa"/>
            </w:tcMar>
            <w:vAlign w:val="center"/>
          </w:tcPr>
          <w:p w14:paraId="7955B40D" w14:textId="77777777" w:rsidR="00EE291C" w:rsidRDefault="00000000">
            <w:pPr>
              <w:spacing w:after="0" w:line="252" w:lineRule="auto"/>
            </w:pPr>
            <w:r>
              <w:rPr>
                <w:sz w:val="16"/>
              </w:rPr>
              <w:t>0.5460</w:t>
            </w:r>
          </w:p>
        </w:tc>
        <w:tc>
          <w:tcPr>
            <w:tcW w:w="1296" w:type="dxa"/>
            <w:tcMar>
              <w:top w:w="90" w:type="dxa"/>
              <w:left w:w="110" w:type="dxa"/>
              <w:bottom w:w="90" w:type="dxa"/>
              <w:right w:w="110" w:type="dxa"/>
            </w:tcMar>
            <w:vAlign w:val="center"/>
          </w:tcPr>
          <w:p w14:paraId="67E94910" w14:textId="77777777" w:rsidR="00EE291C" w:rsidRDefault="00000000">
            <w:pPr>
              <w:spacing w:after="0" w:line="252" w:lineRule="auto"/>
            </w:pPr>
            <w:r>
              <w:rPr>
                <w:sz w:val="16"/>
              </w:rPr>
              <w:t>Selected</w:t>
            </w:r>
          </w:p>
        </w:tc>
      </w:tr>
      <w:tr w:rsidR="00EE291C" w14:paraId="15CAFA53" w14:textId="77777777">
        <w:trPr>
          <w:cantSplit/>
          <w:jc w:val="center"/>
        </w:trPr>
        <w:tc>
          <w:tcPr>
            <w:tcW w:w="3456" w:type="dxa"/>
            <w:shd w:val="clear" w:color="auto" w:fill="F5F8F9"/>
            <w:tcMar>
              <w:top w:w="90" w:type="dxa"/>
              <w:left w:w="110" w:type="dxa"/>
              <w:bottom w:w="90" w:type="dxa"/>
              <w:right w:w="110" w:type="dxa"/>
            </w:tcMar>
            <w:vAlign w:val="center"/>
          </w:tcPr>
          <w:p w14:paraId="7C2CFFEC" w14:textId="77777777" w:rsidR="00EE291C" w:rsidRDefault="00000000">
            <w:pPr>
              <w:spacing w:after="0" w:line="252" w:lineRule="auto"/>
            </w:pPr>
            <w:r>
              <w:rPr>
                <w:b/>
                <w:sz w:val="16"/>
              </w:rPr>
              <w:t>Stacking, balanced meta-classifier</w:t>
            </w:r>
          </w:p>
        </w:tc>
        <w:tc>
          <w:tcPr>
            <w:tcW w:w="1440" w:type="dxa"/>
            <w:shd w:val="clear" w:color="auto" w:fill="F5F8F9"/>
            <w:tcMar>
              <w:top w:w="90" w:type="dxa"/>
              <w:left w:w="110" w:type="dxa"/>
              <w:bottom w:w="90" w:type="dxa"/>
              <w:right w:w="110" w:type="dxa"/>
            </w:tcMar>
            <w:vAlign w:val="center"/>
          </w:tcPr>
          <w:p w14:paraId="6562F4A6" w14:textId="77777777" w:rsidR="00EE291C" w:rsidRDefault="00000000">
            <w:pPr>
              <w:spacing w:after="0" w:line="252" w:lineRule="auto"/>
            </w:pPr>
            <w:r>
              <w:rPr>
                <w:sz w:val="16"/>
              </w:rPr>
              <w:t>15.67%</w:t>
            </w:r>
          </w:p>
        </w:tc>
        <w:tc>
          <w:tcPr>
            <w:tcW w:w="1584" w:type="dxa"/>
            <w:shd w:val="clear" w:color="auto" w:fill="F5F8F9"/>
            <w:tcMar>
              <w:top w:w="90" w:type="dxa"/>
              <w:left w:w="110" w:type="dxa"/>
              <w:bottom w:w="90" w:type="dxa"/>
              <w:right w:w="110" w:type="dxa"/>
            </w:tcMar>
            <w:vAlign w:val="center"/>
          </w:tcPr>
          <w:p w14:paraId="20505E25" w14:textId="77777777" w:rsidR="00EE291C" w:rsidRDefault="00000000">
            <w:pPr>
              <w:spacing w:after="0" w:line="252" w:lineRule="auto"/>
            </w:pPr>
            <w:r>
              <w:rPr>
                <w:sz w:val="16"/>
              </w:rPr>
              <w:t>0.4051</w:t>
            </w:r>
          </w:p>
        </w:tc>
        <w:tc>
          <w:tcPr>
            <w:tcW w:w="1224" w:type="dxa"/>
            <w:shd w:val="clear" w:color="auto" w:fill="F5F8F9"/>
            <w:tcMar>
              <w:top w:w="90" w:type="dxa"/>
              <w:left w:w="110" w:type="dxa"/>
              <w:bottom w:w="90" w:type="dxa"/>
              <w:right w:w="110" w:type="dxa"/>
            </w:tcMar>
            <w:vAlign w:val="center"/>
          </w:tcPr>
          <w:p w14:paraId="4638831D" w14:textId="77777777" w:rsidR="00EE291C" w:rsidRDefault="00000000">
            <w:pPr>
              <w:spacing w:after="0" w:line="252" w:lineRule="auto"/>
            </w:pPr>
            <w:r>
              <w:rPr>
                <w:sz w:val="16"/>
              </w:rPr>
              <w:t>0.3087</w:t>
            </w:r>
          </w:p>
        </w:tc>
        <w:tc>
          <w:tcPr>
            <w:tcW w:w="1296" w:type="dxa"/>
            <w:shd w:val="clear" w:color="auto" w:fill="F5F8F9"/>
            <w:tcMar>
              <w:top w:w="90" w:type="dxa"/>
              <w:left w:w="110" w:type="dxa"/>
              <w:bottom w:w="90" w:type="dxa"/>
              <w:right w:w="110" w:type="dxa"/>
            </w:tcMar>
            <w:vAlign w:val="center"/>
          </w:tcPr>
          <w:p w14:paraId="010AC8EE" w14:textId="77777777" w:rsidR="00EE291C" w:rsidRDefault="00000000">
            <w:pPr>
              <w:spacing w:after="0" w:line="252" w:lineRule="auto"/>
            </w:pPr>
            <w:r>
              <w:rPr>
                <w:sz w:val="16"/>
              </w:rPr>
              <w:t>Not selected</w:t>
            </w:r>
          </w:p>
        </w:tc>
      </w:tr>
      <w:tr w:rsidR="00EE291C" w14:paraId="0B0A6800" w14:textId="77777777">
        <w:trPr>
          <w:cantSplit/>
          <w:jc w:val="center"/>
        </w:trPr>
        <w:tc>
          <w:tcPr>
            <w:tcW w:w="3456" w:type="dxa"/>
            <w:shd w:val="clear" w:color="auto" w:fill="EAF3F5"/>
            <w:tcMar>
              <w:top w:w="90" w:type="dxa"/>
              <w:left w:w="110" w:type="dxa"/>
              <w:bottom w:w="90" w:type="dxa"/>
              <w:right w:w="110" w:type="dxa"/>
            </w:tcMar>
            <w:vAlign w:val="center"/>
          </w:tcPr>
          <w:p w14:paraId="26F20DE8" w14:textId="77777777" w:rsidR="00EE291C" w:rsidRDefault="00000000">
            <w:pPr>
              <w:spacing w:after="0" w:line="252" w:lineRule="auto"/>
            </w:pPr>
            <w:r>
              <w:rPr>
                <w:b/>
                <w:sz w:val="16"/>
              </w:rPr>
              <w:t>Stacking, unweighted meta-classifier</w:t>
            </w:r>
          </w:p>
        </w:tc>
        <w:tc>
          <w:tcPr>
            <w:tcW w:w="1440" w:type="dxa"/>
            <w:tcMar>
              <w:top w:w="90" w:type="dxa"/>
              <w:left w:w="110" w:type="dxa"/>
              <w:bottom w:w="90" w:type="dxa"/>
              <w:right w:w="110" w:type="dxa"/>
            </w:tcMar>
            <w:vAlign w:val="center"/>
          </w:tcPr>
          <w:p w14:paraId="2F0C54C3" w14:textId="77777777" w:rsidR="00EE291C" w:rsidRDefault="00000000">
            <w:pPr>
              <w:spacing w:after="0" w:line="252" w:lineRule="auto"/>
            </w:pPr>
            <w:r>
              <w:rPr>
                <w:sz w:val="16"/>
              </w:rPr>
              <w:t>95.98%</w:t>
            </w:r>
          </w:p>
        </w:tc>
        <w:tc>
          <w:tcPr>
            <w:tcW w:w="1584" w:type="dxa"/>
            <w:tcMar>
              <w:top w:w="90" w:type="dxa"/>
              <w:left w:w="110" w:type="dxa"/>
              <w:bottom w:w="90" w:type="dxa"/>
              <w:right w:w="110" w:type="dxa"/>
            </w:tcMar>
            <w:vAlign w:val="center"/>
          </w:tcPr>
          <w:p w14:paraId="071C8603" w14:textId="77777777" w:rsidR="00EE291C" w:rsidRDefault="00000000">
            <w:pPr>
              <w:spacing w:after="0" w:line="252" w:lineRule="auto"/>
            </w:pPr>
            <w:r>
              <w:rPr>
                <w:sz w:val="16"/>
              </w:rPr>
              <w:t>0.4329</w:t>
            </w:r>
          </w:p>
        </w:tc>
        <w:tc>
          <w:tcPr>
            <w:tcW w:w="1224" w:type="dxa"/>
            <w:tcMar>
              <w:top w:w="90" w:type="dxa"/>
              <w:left w:w="110" w:type="dxa"/>
              <w:bottom w:w="90" w:type="dxa"/>
              <w:right w:w="110" w:type="dxa"/>
            </w:tcMar>
            <w:vAlign w:val="center"/>
          </w:tcPr>
          <w:p w14:paraId="6C4DCFA8" w14:textId="77777777" w:rsidR="00EE291C" w:rsidRDefault="00000000">
            <w:pPr>
              <w:spacing w:after="0" w:line="252" w:lineRule="auto"/>
            </w:pPr>
            <w:r>
              <w:rPr>
                <w:sz w:val="16"/>
              </w:rPr>
              <w:t>0.4511</w:t>
            </w:r>
          </w:p>
        </w:tc>
        <w:tc>
          <w:tcPr>
            <w:tcW w:w="1296" w:type="dxa"/>
            <w:tcMar>
              <w:top w:w="90" w:type="dxa"/>
              <w:left w:w="110" w:type="dxa"/>
              <w:bottom w:w="90" w:type="dxa"/>
              <w:right w:w="110" w:type="dxa"/>
            </w:tcMar>
            <w:vAlign w:val="center"/>
          </w:tcPr>
          <w:p w14:paraId="002448D3" w14:textId="77777777" w:rsidR="00EE291C" w:rsidRDefault="00000000">
            <w:pPr>
              <w:spacing w:after="0" w:line="252" w:lineRule="auto"/>
            </w:pPr>
            <w:r>
              <w:rPr>
                <w:sz w:val="16"/>
              </w:rPr>
              <w:t>Not selected</w:t>
            </w:r>
          </w:p>
        </w:tc>
      </w:tr>
    </w:tbl>
    <w:p w14:paraId="294474F6" w14:textId="77777777" w:rsidR="00EE291C" w:rsidRDefault="00EE291C">
      <w:pPr>
        <w:spacing w:after="20"/>
      </w:pPr>
    </w:p>
    <w:p w14:paraId="4247C29F" w14:textId="77777777" w:rsidR="00EE291C" w:rsidRDefault="00000000">
      <w:r>
        <w:t>The balanced meta-classifier over-corrected: its reported normal-beat recall was only 0.08. The unweighted stack predicted N very strongly and missed S and F in the validation report. Both stacked variants scored below voting by macro-F1, so the simpler hard-vote ensemble was retained.</w:t>
      </w:r>
    </w:p>
    <w:p w14:paraId="5602205F" w14:textId="77777777" w:rsidR="00EE291C" w:rsidRDefault="00000000">
      <w:pPr>
        <w:pStyle w:val="Heading2"/>
      </w:pPr>
      <w:r>
        <w:t>8.2 Final test evaluation of the selected voting ensemble</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232"/>
        <w:gridCol w:w="2160"/>
        <w:gridCol w:w="5472"/>
      </w:tblGrid>
      <w:tr w:rsidR="00EE291C" w14:paraId="284A9292" w14:textId="77777777">
        <w:trPr>
          <w:cantSplit/>
          <w:tblHeader/>
          <w:jc w:val="center"/>
        </w:trPr>
        <w:tc>
          <w:tcPr>
            <w:tcW w:w="2232" w:type="dxa"/>
            <w:shd w:val="clear" w:color="auto" w:fill="15324B"/>
            <w:tcMar>
              <w:top w:w="90" w:type="dxa"/>
              <w:left w:w="110" w:type="dxa"/>
              <w:bottom w:w="90" w:type="dxa"/>
              <w:right w:w="110" w:type="dxa"/>
            </w:tcMar>
            <w:vAlign w:val="center"/>
          </w:tcPr>
          <w:p w14:paraId="2AA0AD23" w14:textId="77777777" w:rsidR="00EE291C" w:rsidRDefault="00000000">
            <w:pPr>
              <w:spacing w:after="0" w:line="252" w:lineRule="auto"/>
            </w:pPr>
            <w:r>
              <w:rPr>
                <w:b/>
                <w:color w:val="FFFFFF"/>
                <w:sz w:val="17"/>
              </w:rPr>
              <w:t>Metric</w:t>
            </w:r>
          </w:p>
        </w:tc>
        <w:tc>
          <w:tcPr>
            <w:tcW w:w="2160" w:type="dxa"/>
            <w:shd w:val="clear" w:color="auto" w:fill="15324B"/>
            <w:tcMar>
              <w:top w:w="90" w:type="dxa"/>
              <w:left w:w="110" w:type="dxa"/>
              <w:bottom w:w="90" w:type="dxa"/>
              <w:right w:w="110" w:type="dxa"/>
            </w:tcMar>
            <w:vAlign w:val="center"/>
          </w:tcPr>
          <w:p w14:paraId="711EDC46" w14:textId="77777777" w:rsidR="00EE291C" w:rsidRDefault="00000000">
            <w:pPr>
              <w:spacing w:after="0" w:line="252" w:lineRule="auto"/>
            </w:pPr>
            <w:r>
              <w:rPr>
                <w:b/>
                <w:color w:val="FFFFFF"/>
                <w:sz w:val="17"/>
              </w:rPr>
              <w:t>Held-out test result</w:t>
            </w:r>
          </w:p>
        </w:tc>
        <w:tc>
          <w:tcPr>
            <w:tcW w:w="5472" w:type="dxa"/>
            <w:shd w:val="clear" w:color="auto" w:fill="15324B"/>
            <w:tcMar>
              <w:top w:w="90" w:type="dxa"/>
              <w:left w:w="110" w:type="dxa"/>
              <w:bottom w:w="90" w:type="dxa"/>
              <w:right w:w="110" w:type="dxa"/>
            </w:tcMar>
            <w:vAlign w:val="center"/>
          </w:tcPr>
          <w:p w14:paraId="47F54AFC" w14:textId="77777777" w:rsidR="00EE291C" w:rsidRDefault="00000000">
            <w:pPr>
              <w:spacing w:after="0" w:line="252" w:lineRule="auto"/>
            </w:pPr>
            <w:r>
              <w:rPr>
                <w:b/>
                <w:color w:val="FFFFFF"/>
                <w:sz w:val="17"/>
              </w:rPr>
              <w:t>Meaning</w:t>
            </w:r>
          </w:p>
        </w:tc>
      </w:tr>
      <w:tr w:rsidR="00EE291C" w14:paraId="051E81FD" w14:textId="77777777">
        <w:trPr>
          <w:cantSplit/>
          <w:jc w:val="center"/>
        </w:trPr>
        <w:tc>
          <w:tcPr>
            <w:tcW w:w="2232" w:type="dxa"/>
            <w:shd w:val="clear" w:color="auto" w:fill="EAF3F5"/>
            <w:tcMar>
              <w:top w:w="90" w:type="dxa"/>
              <w:left w:w="110" w:type="dxa"/>
              <w:bottom w:w="90" w:type="dxa"/>
              <w:right w:w="110" w:type="dxa"/>
            </w:tcMar>
            <w:vAlign w:val="center"/>
          </w:tcPr>
          <w:p w14:paraId="4FE5A987" w14:textId="77777777" w:rsidR="00EE291C" w:rsidRDefault="00000000">
            <w:pPr>
              <w:spacing w:after="0" w:line="252" w:lineRule="auto"/>
            </w:pPr>
            <w:r>
              <w:rPr>
                <w:b/>
                <w:sz w:val="17"/>
              </w:rPr>
              <w:t>Accuracy</w:t>
            </w:r>
          </w:p>
        </w:tc>
        <w:tc>
          <w:tcPr>
            <w:tcW w:w="2160" w:type="dxa"/>
            <w:tcMar>
              <w:top w:w="90" w:type="dxa"/>
              <w:left w:w="110" w:type="dxa"/>
              <w:bottom w:w="90" w:type="dxa"/>
              <w:right w:w="110" w:type="dxa"/>
            </w:tcMar>
            <w:vAlign w:val="center"/>
          </w:tcPr>
          <w:p w14:paraId="38A58C9D" w14:textId="77777777" w:rsidR="00EE291C" w:rsidRDefault="00000000">
            <w:pPr>
              <w:spacing w:after="0" w:line="252" w:lineRule="auto"/>
            </w:pPr>
            <w:r>
              <w:rPr>
                <w:sz w:val="17"/>
              </w:rPr>
              <w:t>86.32%</w:t>
            </w:r>
          </w:p>
        </w:tc>
        <w:tc>
          <w:tcPr>
            <w:tcW w:w="5472" w:type="dxa"/>
            <w:tcMar>
              <w:top w:w="90" w:type="dxa"/>
              <w:left w:w="110" w:type="dxa"/>
              <w:bottom w:w="90" w:type="dxa"/>
              <w:right w:w="110" w:type="dxa"/>
            </w:tcMar>
            <w:vAlign w:val="center"/>
          </w:tcPr>
          <w:p w14:paraId="42104471" w14:textId="77777777" w:rsidR="00EE291C" w:rsidRDefault="00000000">
            <w:pPr>
              <w:spacing w:after="0" w:line="252" w:lineRule="auto"/>
            </w:pPr>
            <w:r>
              <w:rPr>
                <w:sz w:val="17"/>
              </w:rPr>
              <w:t>Overall correctness across 23,521 test examples.</w:t>
            </w:r>
          </w:p>
        </w:tc>
      </w:tr>
      <w:tr w:rsidR="00EE291C" w14:paraId="43B415CD" w14:textId="77777777">
        <w:trPr>
          <w:cantSplit/>
          <w:jc w:val="center"/>
        </w:trPr>
        <w:tc>
          <w:tcPr>
            <w:tcW w:w="2232" w:type="dxa"/>
            <w:shd w:val="clear" w:color="auto" w:fill="F5F8F9"/>
            <w:tcMar>
              <w:top w:w="90" w:type="dxa"/>
              <w:left w:w="110" w:type="dxa"/>
              <w:bottom w:w="90" w:type="dxa"/>
              <w:right w:w="110" w:type="dxa"/>
            </w:tcMar>
            <w:vAlign w:val="center"/>
          </w:tcPr>
          <w:p w14:paraId="7E6D7FB4" w14:textId="77777777" w:rsidR="00EE291C" w:rsidRDefault="00000000">
            <w:pPr>
              <w:spacing w:after="0" w:line="252" w:lineRule="auto"/>
            </w:pPr>
            <w:r>
              <w:rPr>
                <w:b/>
                <w:sz w:val="17"/>
              </w:rPr>
              <w:t>Balanced accuracy</w:t>
            </w:r>
          </w:p>
        </w:tc>
        <w:tc>
          <w:tcPr>
            <w:tcW w:w="2160" w:type="dxa"/>
            <w:shd w:val="clear" w:color="auto" w:fill="F5F8F9"/>
            <w:tcMar>
              <w:top w:w="90" w:type="dxa"/>
              <w:left w:w="110" w:type="dxa"/>
              <w:bottom w:w="90" w:type="dxa"/>
              <w:right w:w="110" w:type="dxa"/>
            </w:tcMar>
            <w:vAlign w:val="center"/>
          </w:tcPr>
          <w:p w14:paraId="49C91074" w14:textId="77777777" w:rsidR="00EE291C" w:rsidRDefault="00000000">
            <w:pPr>
              <w:spacing w:after="0" w:line="252" w:lineRule="auto"/>
            </w:pPr>
            <w:r>
              <w:rPr>
                <w:sz w:val="17"/>
              </w:rPr>
              <w:t>0.5687</w:t>
            </w:r>
          </w:p>
        </w:tc>
        <w:tc>
          <w:tcPr>
            <w:tcW w:w="5472" w:type="dxa"/>
            <w:shd w:val="clear" w:color="auto" w:fill="F5F8F9"/>
            <w:tcMar>
              <w:top w:w="90" w:type="dxa"/>
              <w:left w:w="110" w:type="dxa"/>
              <w:bottom w:w="90" w:type="dxa"/>
              <w:right w:w="110" w:type="dxa"/>
            </w:tcMar>
            <w:vAlign w:val="center"/>
          </w:tcPr>
          <w:p w14:paraId="418919EB" w14:textId="77777777" w:rsidR="00EE291C" w:rsidRDefault="00000000">
            <w:pPr>
              <w:spacing w:after="0" w:line="252" w:lineRule="auto"/>
            </w:pPr>
            <w:r>
              <w:rPr>
                <w:sz w:val="17"/>
              </w:rPr>
              <w:t>Mean recall across N/S/V/F; class-wise detection is moderate.</w:t>
            </w:r>
          </w:p>
        </w:tc>
      </w:tr>
      <w:tr w:rsidR="00EE291C" w14:paraId="27F4BCB8" w14:textId="77777777">
        <w:trPr>
          <w:cantSplit/>
          <w:jc w:val="center"/>
        </w:trPr>
        <w:tc>
          <w:tcPr>
            <w:tcW w:w="2232" w:type="dxa"/>
            <w:shd w:val="clear" w:color="auto" w:fill="EAF3F5"/>
            <w:tcMar>
              <w:top w:w="90" w:type="dxa"/>
              <w:left w:w="110" w:type="dxa"/>
              <w:bottom w:w="90" w:type="dxa"/>
              <w:right w:w="110" w:type="dxa"/>
            </w:tcMar>
            <w:vAlign w:val="center"/>
          </w:tcPr>
          <w:p w14:paraId="6EB5339C" w14:textId="77777777" w:rsidR="00EE291C" w:rsidRDefault="00000000">
            <w:pPr>
              <w:spacing w:after="0" w:line="252" w:lineRule="auto"/>
            </w:pPr>
            <w:r>
              <w:rPr>
                <w:b/>
                <w:sz w:val="17"/>
              </w:rPr>
              <w:t>Macro-F1</w:t>
            </w:r>
          </w:p>
        </w:tc>
        <w:tc>
          <w:tcPr>
            <w:tcW w:w="2160" w:type="dxa"/>
            <w:tcMar>
              <w:top w:w="90" w:type="dxa"/>
              <w:left w:w="110" w:type="dxa"/>
              <w:bottom w:w="90" w:type="dxa"/>
              <w:right w:w="110" w:type="dxa"/>
            </w:tcMar>
            <w:vAlign w:val="center"/>
          </w:tcPr>
          <w:p w14:paraId="3889D538" w14:textId="77777777" w:rsidR="00EE291C" w:rsidRDefault="00000000">
            <w:pPr>
              <w:spacing w:after="0" w:line="252" w:lineRule="auto"/>
            </w:pPr>
            <w:r>
              <w:rPr>
                <w:sz w:val="17"/>
              </w:rPr>
              <w:t>0.5161</w:t>
            </w:r>
          </w:p>
        </w:tc>
        <w:tc>
          <w:tcPr>
            <w:tcW w:w="5472" w:type="dxa"/>
            <w:tcMar>
              <w:top w:w="90" w:type="dxa"/>
              <w:left w:w="110" w:type="dxa"/>
              <w:bottom w:w="90" w:type="dxa"/>
              <w:right w:w="110" w:type="dxa"/>
            </w:tcMar>
            <w:vAlign w:val="center"/>
          </w:tcPr>
          <w:p w14:paraId="1AC58E67" w14:textId="77777777" w:rsidR="00EE291C" w:rsidRDefault="00000000">
            <w:pPr>
              <w:spacing w:after="0" w:line="252" w:lineRule="auto"/>
            </w:pPr>
            <w:r>
              <w:rPr>
                <w:sz w:val="17"/>
              </w:rPr>
              <w:t>Equal-class summary; the reported primary test metric.</w:t>
            </w:r>
          </w:p>
        </w:tc>
      </w:tr>
    </w:tbl>
    <w:p w14:paraId="72F89444" w14:textId="77777777" w:rsidR="00EE291C" w:rsidRDefault="00EE291C">
      <w:pPr>
        <w:spacing w:after="20"/>
      </w:pP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1440"/>
        <w:gridCol w:w="1440"/>
        <w:gridCol w:w="1440"/>
        <w:gridCol w:w="1440"/>
        <w:gridCol w:w="2016"/>
      </w:tblGrid>
      <w:tr w:rsidR="00EE291C" w14:paraId="39B17645" w14:textId="77777777">
        <w:trPr>
          <w:cantSplit/>
          <w:tblHeader/>
          <w:jc w:val="center"/>
        </w:trPr>
        <w:tc>
          <w:tcPr>
            <w:tcW w:w="1440" w:type="dxa"/>
            <w:shd w:val="clear" w:color="auto" w:fill="15324B"/>
            <w:tcMar>
              <w:top w:w="90" w:type="dxa"/>
              <w:left w:w="110" w:type="dxa"/>
              <w:bottom w:w="90" w:type="dxa"/>
              <w:right w:w="110" w:type="dxa"/>
            </w:tcMar>
            <w:vAlign w:val="center"/>
          </w:tcPr>
          <w:p w14:paraId="455CE219" w14:textId="77777777" w:rsidR="00EE291C" w:rsidRDefault="00000000">
            <w:pPr>
              <w:spacing w:after="0" w:line="252" w:lineRule="auto"/>
            </w:pPr>
            <w:r>
              <w:rPr>
                <w:b/>
                <w:color w:val="FFFFFF"/>
                <w:sz w:val="16"/>
              </w:rPr>
              <w:t>Class</w:t>
            </w:r>
          </w:p>
        </w:tc>
        <w:tc>
          <w:tcPr>
            <w:tcW w:w="1440" w:type="dxa"/>
            <w:shd w:val="clear" w:color="auto" w:fill="15324B"/>
            <w:tcMar>
              <w:top w:w="90" w:type="dxa"/>
              <w:left w:w="110" w:type="dxa"/>
              <w:bottom w:w="90" w:type="dxa"/>
              <w:right w:w="110" w:type="dxa"/>
            </w:tcMar>
            <w:vAlign w:val="center"/>
          </w:tcPr>
          <w:p w14:paraId="175ABA6B" w14:textId="77777777" w:rsidR="00EE291C" w:rsidRDefault="00000000">
            <w:pPr>
              <w:spacing w:after="0" w:line="252" w:lineRule="auto"/>
            </w:pPr>
            <w:r>
              <w:rPr>
                <w:b/>
                <w:color w:val="FFFFFF"/>
                <w:sz w:val="16"/>
              </w:rPr>
              <w:t>Precision</w:t>
            </w:r>
          </w:p>
        </w:tc>
        <w:tc>
          <w:tcPr>
            <w:tcW w:w="1440" w:type="dxa"/>
            <w:shd w:val="clear" w:color="auto" w:fill="15324B"/>
            <w:tcMar>
              <w:top w:w="90" w:type="dxa"/>
              <w:left w:w="110" w:type="dxa"/>
              <w:bottom w:w="90" w:type="dxa"/>
              <w:right w:w="110" w:type="dxa"/>
            </w:tcMar>
            <w:vAlign w:val="center"/>
          </w:tcPr>
          <w:p w14:paraId="0EAE4C7A" w14:textId="77777777" w:rsidR="00EE291C" w:rsidRDefault="00000000">
            <w:pPr>
              <w:spacing w:after="0" w:line="252" w:lineRule="auto"/>
            </w:pPr>
            <w:r>
              <w:rPr>
                <w:b/>
                <w:color w:val="FFFFFF"/>
                <w:sz w:val="16"/>
              </w:rPr>
              <w:t>Recall</w:t>
            </w:r>
          </w:p>
        </w:tc>
        <w:tc>
          <w:tcPr>
            <w:tcW w:w="1440" w:type="dxa"/>
            <w:shd w:val="clear" w:color="auto" w:fill="15324B"/>
            <w:tcMar>
              <w:top w:w="90" w:type="dxa"/>
              <w:left w:w="110" w:type="dxa"/>
              <w:bottom w:w="90" w:type="dxa"/>
              <w:right w:w="110" w:type="dxa"/>
            </w:tcMar>
            <w:vAlign w:val="center"/>
          </w:tcPr>
          <w:p w14:paraId="4FB8A13D" w14:textId="77777777" w:rsidR="00EE291C" w:rsidRDefault="00000000">
            <w:pPr>
              <w:spacing w:after="0" w:line="252" w:lineRule="auto"/>
            </w:pPr>
            <w:r>
              <w:rPr>
                <w:b/>
                <w:color w:val="FFFFFF"/>
                <w:sz w:val="16"/>
              </w:rPr>
              <w:t>F1</w:t>
            </w:r>
          </w:p>
        </w:tc>
        <w:tc>
          <w:tcPr>
            <w:tcW w:w="2016" w:type="dxa"/>
            <w:shd w:val="clear" w:color="auto" w:fill="15324B"/>
            <w:tcMar>
              <w:top w:w="90" w:type="dxa"/>
              <w:left w:w="110" w:type="dxa"/>
              <w:bottom w:w="90" w:type="dxa"/>
              <w:right w:w="110" w:type="dxa"/>
            </w:tcMar>
            <w:vAlign w:val="center"/>
          </w:tcPr>
          <w:p w14:paraId="790E6E7C" w14:textId="77777777" w:rsidR="00EE291C" w:rsidRDefault="00000000">
            <w:pPr>
              <w:spacing w:after="0" w:line="252" w:lineRule="auto"/>
            </w:pPr>
            <w:r>
              <w:rPr>
                <w:b/>
                <w:color w:val="FFFFFF"/>
                <w:sz w:val="16"/>
              </w:rPr>
              <w:t>Support</w:t>
            </w:r>
          </w:p>
        </w:tc>
      </w:tr>
      <w:tr w:rsidR="00EE291C" w14:paraId="1141B93B" w14:textId="77777777">
        <w:trPr>
          <w:cantSplit/>
          <w:jc w:val="center"/>
        </w:trPr>
        <w:tc>
          <w:tcPr>
            <w:tcW w:w="1440" w:type="dxa"/>
            <w:shd w:val="clear" w:color="auto" w:fill="EAF3F5"/>
            <w:tcMar>
              <w:top w:w="90" w:type="dxa"/>
              <w:left w:w="110" w:type="dxa"/>
              <w:bottom w:w="90" w:type="dxa"/>
              <w:right w:w="110" w:type="dxa"/>
            </w:tcMar>
            <w:vAlign w:val="center"/>
          </w:tcPr>
          <w:p w14:paraId="68130C35" w14:textId="77777777" w:rsidR="00EE291C" w:rsidRDefault="00000000">
            <w:pPr>
              <w:spacing w:after="0" w:line="252" w:lineRule="auto"/>
            </w:pPr>
            <w:r>
              <w:rPr>
                <w:b/>
                <w:sz w:val="16"/>
              </w:rPr>
              <w:t>N</w:t>
            </w:r>
          </w:p>
        </w:tc>
        <w:tc>
          <w:tcPr>
            <w:tcW w:w="1440" w:type="dxa"/>
            <w:tcMar>
              <w:top w:w="90" w:type="dxa"/>
              <w:left w:w="110" w:type="dxa"/>
              <w:bottom w:w="90" w:type="dxa"/>
              <w:right w:w="110" w:type="dxa"/>
            </w:tcMar>
            <w:vAlign w:val="center"/>
          </w:tcPr>
          <w:p w14:paraId="3DC8309C" w14:textId="77777777" w:rsidR="00EE291C" w:rsidRDefault="00000000">
            <w:pPr>
              <w:spacing w:after="0" w:line="252" w:lineRule="auto"/>
            </w:pPr>
            <w:r>
              <w:rPr>
                <w:sz w:val="16"/>
              </w:rPr>
              <w:t>0.96</w:t>
            </w:r>
          </w:p>
        </w:tc>
        <w:tc>
          <w:tcPr>
            <w:tcW w:w="1440" w:type="dxa"/>
            <w:tcMar>
              <w:top w:w="90" w:type="dxa"/>
              <w:left w:w="110" w:type="dxa"/>
              <w:bottom w:w="90" w:type="dxa"/>
              <w:right w:w="110" w:type="dxa"/>
            </w:tcMar>
            <w:vAlign w:val="center"/>
          </w:tcPr>
          <w:p w14:paraId="43FDA4F7" w14:textId="77777777" w:rsidR="00EE291C" w:rsidRDefault="00000000">
            <w:pPr>
              <w:spacing w:after="0" w:line="252" w:lineRule="auto"/>
            </w:pPr>
            <w:r>
              <w:rPr>
                <w:sz w:val="16"/>
              </w:rPr>
              <w:t>0.89</w:t>
            </w:r>
          </w:p>
        </w:tc>
        <w:tc>
          <w:tcPr>
            <w:tcW w:w="1440" w:type="dxa"/>
            <w:tcMar>
              <w:top w:w="90" w:type="dxa"/>
              <w:left w:w="110" w:type="dxa"/>
              <w:bottom w:w="90" w:type="dxa"/>
              <w:right w:w="110" w:type="dxa"/>
            </w:tcMar>
            <w:vAlign w:val="center"/>
          </w:tcPr>
          <w:p w14:paraId="74AE7ED4" w14:textId="77777777" w:rsidR="00EE291C" w:rsidRDefault="00000000">
            <w:pPr>
              <w:spacing w:after="0" w:line="252" w:lineRule="auto"/>
            </w:pPr>
            <w:r>
              <w:rPr>
                <w:sz w:val="16"/>
              </w:rPr>
              <w:t>0.93</w:t>
            </w:r>
          </w:p>
        </w:tc>
        <w:tc>
          <w:tcPr>
            <w:tcW w:w="2016" w:type="dxa"/>
            <w:tcMar>
              <w:top w:w="90" w:type="dxa"/>
              <w:left w:w="110" w:type="dxa"/>
              <w:bottom w:w="90" w:type="dxa"/>
              <w:right w:w="110" w:type="dxa"/>
            </w:tcMar>
            <w:vAlign w:val="center"/>
          </w:tcPr>
          <w:p w14:paraId="654488D1" w14:textId="77777777" w:rsidR="00EE291C" w:rsidRDefault="00000000">
            <w:pPr>
              <w:spacing w:after="0" w:line="252" w:lineRule="auto"/>
            </w:pPr>
            <w:r>
              <w:rPr>
                <w:sz w:val="16"/>
              </w:rPr>
              <w:t>19,580</w:t>
            </w:r>
          </w:p>
        </w:tc>
      </w:tr>
      <w:tr w:rsidR="00EE291C" w14:paraId="7CA5039D" w14:textId="77777777">
        <w:trPr>
          <w:cantSplit/>
          <w:jc w:val="center"/>
        </w:trPr>
        <w:tc>
          <w:tcPr>
            <w:tcW w:w="1440" w:type="dxa"/>
            <w:shd w:val="clear" w:color="auto" w:fill="F5F8F9"/>
            <w:tcMar>
              <w:top w:w="90" w:type="dxa"/>
              <w:left w:w="110" w:type="dxa"/>
              <w:bottom w:w="90" w:type="dxa"/>
              <w:right w:w="110" w:type="dxa"/>
            </w:tcMar>
            <w:vAlign w:val="center"/>
          </w:tcPr>
          <w:p w14:paraId="216BD737" w14:textId="77777777" w:rsidR="00EE291C" w:rsidRDefault="00000000">
            <w:pPr>
              <w:spacing w:after="0" w:line="252" w:lineRule="auto"/>
            </w:pPr>
            <w:r>
              <w:rPr>
                <w:b/>
                <w:sz w:val="16"/>
              </w:rPr>
              <w:t>S</w:t>
            </w:r>
          </w:p>
        </w:tc>
        <w:tc>
          <w:tcPr>
            <w:tcW w:w="1440" w:type="dxa"/>
            <w:shd w:val="clear" w:color="auto" w:fill="F5F8F9"/>
            <w:tcMar>
              <w:top w:w="90" w:type="dxa"/>
              <w:left w:w="110" w:type="dxa"/>
              <w:bottom w:w="90" w:type="dxa"/>
              <w:right w:w="110" w:type="dxa"/>
            </w:tcMar>
            <w:vAlign w:val="center"/>
          </w:tcPr>
          <w:p w14:paraId="412C1719" w14:textId="77777777" w:rsidR="00EE291C" w:rsidRDefault="00000000">
            <w:pPr>
              <w:spacing w:after="0" w:line="252" w:lineRule="auto"/>
            </w:pPr>
            <w:r>
              <w:rPr>
                <w:sz w:val="16"/>
              </w:rPr>
              <w:t>0.32</w:t>
            </w:r>
          </w:p>
        </w:tc>
        <w:tc>
          <w:tcPr>
            <w:tcW w:w="1440" w:type="dxa"/>
            <w:shd w:val="clear" w:color="auto" w:fill="F5F8F9"/>
            <w:tcMar>
              <w:top w:w="90" w:type="dxa"/>
              <w:left w:w="110" w:type="dxa"/>
              <w:bottom w:w="90" w:type="dxa"/>
              <w:right w:w="110" w:type="dxa"/>
            </w:tcMar>
            <w:vAlign w:val="center"/>
          </w:tcPr>
          <w:p w14:paraId="537EE3D0" w14:textId="77777777" w:rsidR="00EE291C" w:rsidRDefault="00000000">
            <w:pPr>
              <w:spacing w:after="0" w:line="252" w:lineRule="auto"/>
            </w:pPr>
            <w:r>
              <w:rPr>
                <w:sz w:val="16"/>
              </w:rPr>
              <w:t>0.14</w:t>
            </w:r>
          </w:p>
        </w:tc>
        <w:tc>
          <w:tcPr>
            <w:tcW w:w="1440" w:type="dxa"/>
            <w:shd w:val="clear" w:color="auto" w:fill="F5F8F9"/>
            <w:tcMar>
              <w:top w:w="90" w:type="dxa"/>
              <w:left w:w="110" w:type="dxa"/>
              <w:bottom w:w="90" w:type="dxa"/>
              <w:right w:w="110" w:type="dxa"/>
            </w:tcMar>
            <w:vAlign w:val="center"/>
          </w:tcPr>
          <w:p w14:paraId="45F67236" w14:textId="77777777" w:rsidR="00EE291C" w:rsidRDefault="00000000">
            <w:pPr>
              <w:spacing w:after="0" w:line="252" w:lineRule="auto"/>
            </w:pPr>
            <w:r>
              <w:rPr>
                <w:sz w:val="16"/>
              </w:rPr>
              <w:t>0.19</w:t>
            </w:r>
          </w:p>
        </w:tc>
        <w:tc>
          <w:tcPr>
            <w:tcW w:w="2016" w:type="dxa"/>
            <w:shd w:val="clear" w:color="auto" w:fill="F5F8F9"/>
            <w:tcMar>
              <w:top w:w="90" w:type="dxa"/>
              <w:left w:w="110" w:type="dxa"/>
              <w:bottom w:w="90" w:type="dxa"/>
              <w:right w:w="110" w:type="dxa"/>
            </w:tcMar>
            <w:vAlign w:val="center"/>
          </w:tcPr>
          <w:p w14:paraId="1A885EAE" w14:textId="77777777" w:rsidR="00EE291C" w:rsidRDefault="00000000">
            <w:pPr>
              <w:spacing w:after="0" w:line="252" w:lineRule="auto"/>
            </w:pPr>
            <w:r>
              <w:rPr>
                <w:sz w:val="16"/>
              </w:rPr>
              <w:t>592</w:t>
            </w:r>
          </w:p>
        </w:tc>
      </w:tr>
      <w:tr w:rsidR="00EE291C" w14:paraId="2E7AD4B3" w14:textId="77777777">
        <w:trPr>
          <w:cantSplit/>
          <w:jc w:val="center"/>
        </w:trPr>
        <w:tc>
          <w:tcPr>
            <w:tcW w:w="1440" w:type="dxa"/>
            <w:shd w:val="clear" w:color="auto" w:fill="EAF3F5"/>
            <w:tcMar>
              <w:top w:w="90" w:type="dxa"/>
              <w:left w:w="110" w:type="dxa"/>
              <w:bottom w:w="90" w:type="dxa"/>
              <w:right w:w="110" w:type="dxa"/>
            </w:tcMar>
            <w:vAlign w:val="center"/>
          </w:tcPr>
          <w:p w14:paraId="61888609" w14:textId="77777777" w:rsidR="00EE291C" w:rsidRDefault="00000000">
            <w:pPr>
              <w:spacing w:after="0" w:line="252" w:lineRule="auto"/>
            </w:pPr>
            <w:r>
              <w:rPr>
                <w:b/>
                <w:sz w:val="16"/>
              </w:rPr>
              <w:t>V</w:t>
            </w:r>
          </w:p>
        </w:tc>
        <w:tc>
          <w:tcPr>
            <w:tcW w:w="1440" w:type="dxa"/>
            <w:tcMar>
              <w:top w:w="90" w:type="dxa"/>
              <w:left w:w="110" w:type="dxa"/>
              <w:bottom w:w="90" w:type="dxa"/>
              <w:right w:w="110" w:type="dxa"/>
            </w:tcMar>
            <w:vAlign w:val="center"/>
          </w:tcPr>
          <w:p w14:paraId="4D8AE59B" w14:textId="77777777" w:rsidR="00EE291C" w:rsidRDefault="00000000">
            <w:pPr>
              <w:spacing w:after="0" w:line="252" w:lineRule="auto"/>
            </w:pPr>
            <w:r>
              <w:rPr>
                <w:sz w:val="16"/>
              </w:rPr>
              <w:t>0.62</w:t>
            </w:r>
          </w:p>
        </w:tc>
        <w:tc>
          <w:tcPr>
            <w:tcW w:w="1440" w:type="dxa"/>
            <w:tcMar>
              <w:top w:w="90" w:type="dxa"/>
              <w:left w:w="110" w:type="dxa"/>
              <w:bottom w:w="90" w:type="dxa"/>
              <w:right w:w="110" w:type="dxa"/>
            </w:tcMar>
            <w:vAlign w:val="center"/>
          </w:tcPr>
          <w:p w14:paraId="64973915" w14:textId="77777777" w:rsidR="00EE291C" w:rsidRDefault="00000000">
            <w:pPr>
              <w:spacing w:after="0" w:line="252" w:lineRule="auto"/>
            </w:pPr>
            <w:r>
              <w:rPr>
                <w:sz w:val="16"/>
              </w:rPr>
              <w:t>0.87</w:t>
            </w:r>
          </w:p>
        </w:tc>
        <w:tc>
          <w:tcPr>
            <w:tcW w:w="1440" w:type="dxa"/>
            <w:tcMar>
              <w:top w:w="90" w:type="dxa"/>
              <w:left w:w="110" w:type="dxa"/>
              <w:bottom w:w="90" w:type="dxa"/>
              <w:right w:w="110" w:type="dxa"/>
            </w:tcMar>
            <w:vAlign w:val="center"/>
          </w:tcPr>
          <w:p w14:paraId="1875C94D" w14:textId="77777777" w:rsidR="00EE291C" w:rsidRDefault="00000000">
            <w:pPr>
              <w:spacing w:after="0" w:line="252" w:lineRule="auto"/>
            </w:pPr>
            <w:r>
              <w:rPr>
                <w:sz w:val="16"/>
              </w:rPr>
              <w:t>0.73</w:t>
            </w:r>
          </w:p>
        </w:tc>
        <w:tc>
          <w:tcPr>
            <w:tcW w:w="2016" w:type="dxa"/>
            <w:tcMar>
              <w:top w:w="90" w:type="dxa"/>
              <w:left w:w="110" w:type="dxa"/>
              <w:bottom w:w="90" w:type="dxa"/>
              <w:right w:w="110" w:type="dxa"/>
            </w:tcMar>
            <w:vAlign w:val="center"/>
          </w:tcPr>
          <w:p w14:paraId="79B84D4F" w14:textId="77777777" w:rsidR="00EE291C" w:rsidRDefault="00000000">
            <w:pPr>
              <w:spacing w:after="0" w:line="252" w:lineRule="auto"/>
            </w:pPr>
            <w:r>
              <w:rPr>
                <w:sz w:val="16"/>
              </w:rPr>
              <w:t>2,974</w:t>
            </w:r>
          </w:p>
        </w:tc>
      </w:tr>
      <w:tr w:rsidR="00EE291C" w14:paraId="23565299" w14:textId="77777777">
        <w:trPr>
          <w:cantSplit/>
          <w:jc w:val="center"/>
        </w:trPr>
        <w:tc>
          <w:tcPr>
            <w:tcW w:w="1440" w:type="dxa"/>
            <w:shd w:val="clear" w:color="auto" w:fill="F5F8F9"/>
            <w:tcMar>
              <w:top w:w="90" w:type="dxa"/>
              <w:left w:w="110" w:type="dxa"/>
              <w:bottom w:w="90" w:type="dxa"/>
              <w:right w:w="110" w:type="dxa"/>
            </w:tcMar>
            <w:vAlign w:val="center"/>
          </w:tcPr>
          <w:p w14:paraId="393E9A63" w14:textId="77777777" w:rsidR="00EE291C" w:rsidRDefault="00000000">
            <w:pPr>
              <w:spacing w:after="0" w:line="252" w:lineRule="auto"/>
            </w:pPr>
            <w:r>
              <w:rPr>
                <w:b/>
                <w:sz w:val="16"/>
              </w:rPr>
              <w:t>F</w:t>
            </w:r>
          </w:p>
        </w:tc>
        <w:tc>
          <w:tcPr>
            <w:tcW w:w="1440" w:type="dxa"/>
            <w:shd w:val="clear" w:color="auto" w:fill="F5F8F9"/>
            <w:tcMar>
              <w:top w:w="90" w:type="dxa"/>
              <w:left w:w="110" w:type="dxa"/>
              <w:bottom w:w="90" w:type="dxa"/>
              <w:right w:w="110" w:type="dxa"/>
            </w:tcMar>
            <w:vAlign w:val="center"/>
          </w:tcPr>
          <w:p w14:paraId="31B5AD1F" w14:textId="77777777" w:rsidR="00EE291C" w:rsidRDefault="00000000">
            <w:pPr>
              <w:spacing w:after="0" w:line="252" w:lineRule="auto"/>
            </w:pPr>
            <w:r>
              <w:rPr>
                <w:sz w:val="16"/>
              </w:rPr>
              <w:t>0.16</w:t>
            </w:r>
          </w:p>
        </w:tc>
        <w:tc>
          <w:tcPr>
            <w:tcW w:w="1440" w:type="dxa"/>
            <w:shd w:val="clear" w:color="auto" w:fill="F5F8F9"/>
            <w:tcMar>
              <w:top w:w="90" w:type="dxa"/>
              <w:left w:w="110" w:type="dxa"/>
              <w:bottom w:w="90" w:type="dxa"/>
              <w:right w:w="110" w:type="dxa"/>
            </w:tcMar>
            <w:vAlign w:val="center"/>
          </w:tcPr>
          <w:p w14:paraId="21BF39FB" w14:textId="77777777" w:rsidR="00EE291C" w:rsidRDefault="00000000">
            <w:pPr>
              <w:spacing w:after="0" w:line="252" w:lineRule="auto"/>
            </w:pPr>
            <w:r>
              <w:rPr>
                <w:sz w:val="16"/>
              </w:rPr>
              <w:t>0.38</w:t>
            </w:r>
          </w:p>
        </w:tc>
        <w:tc>
          <w:tcPr>
            <w:tcW w:w="1440" w:type="dxa"/>
            <w:shd w:val="clear" w:color="auto" w:fill="F5F8F9"/>
            <w:tcMar>
              <w:top w:w="90" w:type="dxa"/>
              <w:left w:w="110" w:type="dxa"/>
              <w:bottom w:w="90" w:type="dxa"/>
              <w:right w:w="110" w:type="dxa"/>
            </w:tcMar>
            <w:vAlign w:val="center"/>
          </w:tcPr>
          <w:p w14:paraId="4020231B" w14:textId="77777777" w:rsidR="00EE291C" w:rsidRDefault="00000000">
            <w:pPr>
              <w:spacing w:after="0" w:line="252" w:lineRule="auto"/>
            </w:pPr>
            <w:r>
              <w:rPr>
                <w:sz w:val="16"/>
              </w:rPr>
              <w:t>0.22</w:t>
            </w:r>
          </w:p>
        </w:tc>
        <w:tc>
          <w:tcPr>
            <w:tcW w:w="2016" w:type="dxa"/>
            <w:shd w:val="clear" w:color="auto" w:fill="F5F8F9"/>
            <w:tcMar>
              <w:top w:w="90" w:type="dxa"/>
              <w:left w:w="110" w:type="dxa"/>
              <w:bottom w:w="90" w:type="dxa"/>
              <w:right w:w="110" w:type="dxa"/>
            </w:tcMar>
            <w:vAlign w:val="center"/>
          </w:tcPr>
          <w:p w14:paraId="2BEFA33E" w14:textId="77777777" w:rsidR="00EE291C" w:rsidRDefault="00000000">
            <w:pPr>
              <w:spacing w:after="0" w:line="252" w:lineRule="auto"/>
            </w:pPr>
            <w:r>
              <w:rPr>
                <w:sz w:val="16"/>
              </w:rPr>
              <w:t>375</w:t>
            </w:r>
          </w:p>
        </w:tc>
      </w:tr>
    </w:tbl>
    <w:p w14:paraId="41AB7F97" w14:textId="77777777" w:rsidR="00EE291C" w:rsidRDefault="00EE291C">
      <w:pPr>
        <w:spacing w:after="20"/>
      </w:pPr>
    </w:p>
    <w:p w14:paraId="6B4A8CAF" w14:textId="77777777" w:rsidR="00EE291C" w:rsidRDefault="00000000">
      <w:r>
        <w:t>Interpretation: the model is much better at N and V than at S and F. The F recall of 0.38 means it found some fusion examples, but precision of 0.16 indicates many predicted F beats were false positives. S recall of 0.14 remains weak. The final score is an honest limitation to discuss, not a number to hide.</w:t>
      </w:r>
    </w:p>
    <w:p w14:paraId="260404B2" w14:textId="77777777" w:rsidR="00EE291C" w:rsidRDefault="00000000">
      <w:pPr>
        <w:pStyle w:val="Heading2"/>
      </w:pPr>
      <w:r>
        <w:t>8.3 What the model bundle saves</w:t>
      </w:r>
    </w:p>
    <w:p w14:paraId="0334E288" w14:textId="77777777" w:rsidR="00EE291C" w:rsidRDefault="00000000">
      <w:pPr>
        <w:pStyle w:val="ListBullet"/>
        <w:spacing w:line="254" w:lineRule="auto"/>
      </w:pPr>
      <w:r>
        <w:t>Project/model metadata and the selected validation macro-F1 (0.5460).</w:t>
      </w:r>
    </w:p>
    <w:p w14:paraId="1EE321EC" w14:textId="77777777" w:rsidR="00EE291C" w:rsidRDefault="00000000">
      <w:pPr>
        <w:pStyle w:val="ListBullet"/>
        <w:spacing w:line="254" w:lineRule="auto"/>
      </w:pPr>
      <w:r>
        <w:t>The exact class order N, S, V, F and the raw-symbol-to-target mapping.</w:t>
      </w:r>
    </w:p>
    <w:p w14:paraId="0A991C27" w14:textId="77777777" w:rsidR="00EE291C" w:rsidRDefault="00000000">
      <w:pPr>
        <w:pStyle w:val="ListBullet"/>
        <w:spacing w:line="254" w:lineRule="auto"/>
      </w:pPr>
      <w:r>
        <w:t>The 226 feature names and expected feature count, making feature-order checks possible.</w:t>
      </w:r>
    </w:p>
    <w:p w14:paraId="2ED9BE3D" w14:textId="77777777" w:rsidR="00EE291C" w:rsidRDefault="00000000">
      <w:pPr>
        <w:pStyle w:val="ListBullet"/>
        <w:spacing w:line="254" w:lineRule="auto"/>
      </w:pPr>
      <w:r>
        <w:t>The fitted SVM pipeline, XGBoost model, AdaBoost model, and the fitted median imputer used by the boosted models.</w:t>
      </w:r>
    </w:p>
    <w:p w14:paraId="7263FB3B" w14:textId="77777777" w:rsidR="00EE291C" w:rsidRDefault="00000000">
      <w:pPr>
        <w:pStyle w:val="ListBullet"/>
        <w:spacing w:line="254" w:lineRule="auto"/>
      </w:pPr>
      <w:r>
        <w:t>Preprocessing settings (360 Hz, filter type/order/cutoffs, zero-phase filtering, window length, and excluded records) and voting/tie-break configuration.</w:t>
      </w:r>
    </w:p>
    <w:p w14:paraId="00A9F4CF" w14:textId="77777777" w:rsidR="00EE291C" w:rsidRDefault="00000000">
      <w:r>
        <w:t>The notebook reloads the artifact and verifies that predictions on a 100-example smoke-test sample match the pre-save predictions. This checks persistence consistency; it is not a substitute for the held-out test evaluation.</w:t>
      </w:r>
    </w:p>
    <w:p w14:paraId="13214BBF" w14:textId="77777777" w:rsidR="00EE291C" w:rsidRDefault="00000000">
      <w:pPr>
        <w:pStyle w:val="Heading1"/>
      </w:pPr>
      <w:r>
        <w:t>9. Limitations and reproducibility notes</w:t>
      </w:r>
    </w:p>
    <w:p w14:paraId="7F6387BF" w14:textId="77777777" w:rsidR="00EE291C" w:rsidRDefault="00000000">
      <w:pPr>
        <w:pStyle w:val="Heading2"/>
      </w:pPr>
      <w:r>
        <w:t>9.1 Limitations to admit confidently</w:t>
      </w:r>
    </w:p>
    <w:p w14:paraId="285B99EB" w14:textId="77777777" w:rsidR="00EE291C" w:rsidRDefault="00000000">
      <w:pPr>
        <w:pStyle w:val="ListBullet"/>
        <w:spacing w:line="254" w:lineRule="auto"/>
      </w:pPr>
      <w:r>
        <w:t>Severe class imbalance: the extracted dataset is 89.48% N; validation has only 25 F examples. F-class metrics are therefore unstable.</w:t>
      </w:r>
    </w:p>
    <w:p w14:paraId="5D2CA16A" w14:textId="77777777" w:rsidR="00EE291C" w:rsidRDefault="00000000">
      <w:pPr>
        <w:pStyle w:val="ListBullet"/>
        <w:spacing w:line="254" w:lineRule="auto"/>
      </w:pPr>
      <w:r>
        <w:t>The selected ensemble’s advantage over the all-five vote is only 0.0015 macro-F1; a different split or seed may change the ranking.</w:t>
      </w:r>
    </w:p>
    <w:p w14:paraId="14393F92" w14:textId="77777777" w:rsidR="00EE291C" w:rsidRDefault="00000000">
      <w:pPr>
        <w:pStyle w:val="ListBullet"/>
        <w:spacing w:line="254" w:lineRule="auto"/>
      </w:pPr>
      <w:r>
        <w:t>Only five predefined voting combinations were compared; the search is not exhaustive and no repeated-seed confidence intervals or statistical significance tests are reported.</w:t>
      </w:r>
    </w:p>
    <w:p w14:paraId="73487244" w14:textId="77777777" w:rsidR="00EE291C" w:rsidRDefault="00000000">
      <w:pPr>
        <w:pStyle w:val="ListBullet"/>
        <w:spacing w:line="254" w:lineRule="auto"/>
      </w:pPr>
      <w:r>
        <w:lastRenderedPageBreak/>
        <w:t>S and F performance remains inadequate for any clinical use. The prototype is educational/research-oriented and not a diagnostic system.</w:t>
      </w:r>
    </w:p>
    <w:p w14:paraId="3D549DAE" w14:textId="77777777" w:rsidR="00EE291C" w:rsidRDefault="00000000">
      <w:pPr>
        <w:pStyle w:val="ListBullet"/>
        <w:spacing w:line="254" w:lineRule="auto"/>
      </w:pPr>
      <w:r>
        <w:t>The classifier only predicts N, S, V or F. It has no explicit unknown/reject option for excluded Q or out-of-scope beats.</w:t>
      </w:r>
    </w:p>
    <w:p w14:paraId="7231E32A" w14:textId="77777777" w:rsidR="00EE291C" w:rsidRDefault="00000000">
      <w:pPr>
        <w:pStyle w:val="ListBullet"/>
        <w:spacing w:line="254" w:lineRule="auto"/>
      </w:pPr>
      <w:r>
        <w:t>Training segments are centred on expert annotation points; inference uses automatic beat detection. Errors in detection/positioning and differences in RR calculation can affect end-to-end features.</w:t>
      </w:r>
    </w:p>
    <w:p w14:paraId="7EE4C2FB" w14:textId="77777777" w:rsidR="00EE291C" w:rsidRDefault="00000000">
      <w:pPr>
        <w:pStyle w:val="ListBullet"/>
        <w:spacing w:line="254" w:lineRule="auto"/>
      </w:pPr>
      <w:r>
        <w:t>Filtering was selected after visual inspection, but the notebook does not report a controlled ablation demonstrating how much filtering improved model metrics.</w:t>
      </w:r>
    </w:p>
    <w:p w14:paraId="47B41722" w14:textId="6CE9BE82" w:rsidR="00EE291C" w:rsidRDefault="00C5407B">
      <w:pPr>
        <w:pStyle w:val="Heading2"/>
      </w:pPr>
      <w:r>
        <w:t xml:space="preserve"> </w:t>
      </w:r>
      <w:r w:rsidR="00000000">
        <w:t>9.3 If asked whether the model is “good”</w:t>
      </w:r>
    </w:p>
    <w:p w14:paraId="62E86085" w14:textId="77777777" w:rsidR="00EE291C" w:rsidRDefault="00000000">
      <w:r>
        <w:t>Answer in terms of the experiment objective: “It is a useful prototype and shows how to build an end-to-end classical-ML workflow. The test results show useful N and V recognition but weaker S and F performance. The project therefore demonstrates experimentation and evaluation, not clinical readiness. Improving minority-class reliability and testing across more subjects would be necessary next steps.”</w:t>
      </w:r>
    </w:p>
    <w:p w14:paraId="07CBC11C" w14:textId="77777777" w:rsidR="00EE291C" w:rsidRDefault="00000000">
      <w:pPr>
        <w:pStyle w:val="Heading2"/>
      </w:pPr>
      <w:r>
        <w:t>9.4 Next experiments that would be scientifically useful</w:t>
      </w:r>
    </w:p>
    <w:p w14:paraId="2EBC0D24" w14:textId="77777777" w:rsidR="00EE291C" w:rsidRDefault="00000000">
      <w:pPr>
        <w:spacing w:after="60" w:line="254" w:lineRule="auto"/>
        <w:ind w:left="346" w:hanging="346"/>
      </w:pPr>
      <w:r>
        <w:rPr>
          <w:b/>
        </w:rPr>
        <w:t xml:space="preserve">1.  </w:t>
      </w:r>
      <w:r>
        <w:t>Make data retrieval fail loudly or retry, then require the expected 44/44 eligible recordings before training.</w:t>
      </w:r>
    </w:p>
    <w:p w14:paraId="7F50D9DE" w14:textId="77777777" w:rsidR="00EE291C" w:rsidRDefault="00000000">
      <w:pPr>
        <w:spacing w:after="60" w:line="254" w:lineRule="auto"/>
        <w:ind w:left="346" w:hanging="346"/>
      </w:pPr>
      <w:r>
        <w:rPr>
          <w:b/>
        </w:rPr>
        <w:t xml:space="preserve">2.  </w:t>
      </w:r>
      <w:r>
        <w:t>Save the exact data manifest, split assignments, random seeds, package versions and selected metrics alongside the model bundle.</w:t>
      </w:r>
    </w:p>
    <w:p w14:paraId="5BC317E7" w14:textId="77777777" w:rsidR="00EE291C" w:rsidRDefault="00000000">
      <w:pPr>
        <w:spacing w:after="60" w:line="254" w:lineRule="auto"/>
        <w:ind w:left="346" w:hanging="346"/>
      </w:pPr>
      <w:r>
        <w:rPr>
          <w:b/>
        </w:rPr>
        <w:t xml:space="preserve">3.  </w:t>
      </w:r>
      <w:r>
        <w:t>Compare all relevant three-model subsets or use a predeclared selection plan, still selecting only on validation data.</w:t>
      </w:r>
    </w:p>
    <w:p w14:paraId="6678D54D" w14:textId="77777777" w:rsidR="00EE291C" w:rsidRDefault="00000000">
      <w:pPr>
        <w:spacing w:after="60" w:line="254" w:lineRule="auto"/>
        <w:ind w:left="346" w:hanging="346"/>
      </w:pPr>
      <w:r>
        <w:rPr>
          <w:b/>
        </w:rPr>
        <w:t xml:space="preserve">4.  </w:t>
      </w:r>
      <w:r>
        <w:t>Run repeated group-aware splits or additional independent subject cohorts to measure ranking variability.</w:t>
      </w:r>
    </w:p>
    <w:p w14:paraId="449BE9C0" w14:textId="77777777" w:rsidR="00EE291C" w:rsidRDefault="00000000">
      <w:pPr>
        <w:spacing w:after="60" w:line="254" w:lineRule="auto"/>
        <w:ind w:left="346" w:hanging="346"/>
      </w:pPr>
      <w:r>
        <w:rPr>
          <w:b/>
        </w:rPr>
        <w:t xml:space="preserve">5.  </w:t>
      </w:r>
      <w:r>
        <w:t>Investigate minority-class thresholding/resampling/calibration carefully, and report per-class precision and recall rather than only accuracy.</w:t>
      </w:r>
    </w:p>
    <w:p w14:paraId="2C63517A" w14:textId="77777777" w:rsidR="00EE291C" w:rsidRDefault="00000000">
      <w:pPr>
        <w:spacing w:after="60" w:line="254" w:lineRule="auto"/>
        <w:ind w:left="346" w:hanging="346"/>
      </w:pPr>
      <w:r>
        <w:rPr>
          <w:b/>
        </w:rPr>
        <w:t xml:space="preserve">6.  </w:t>
      </w:r>
      <w:r>
        <w:t>Evaluate beat detection and four-class classification as separate stages of the end-to-end inference pipeline.</w:t>
      </w:r>
    </w:p>
    <w:p w14:paraId="79399048" w14:textId="77777777" w:rsidR="00EE291C" w:rsidRDefault="00000000">
      <w:pPr>
        <w:pStyle w:val="Heading1"/>
      </w:pPr>
      <w:r>
        <w:t>10. Decision register: selected and non-selected models</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2304"/>
        <w:gridCol w:w="2448"/>
        <w:gridCol w:w="5616"/>
      </w:tblGrid>
      <w:tr w:rsidR="00EE291C" w14:paraId="643EB698" w14:textId="77777777">
        <w:trPr>
          <w:cantSplit/>
          <w:tblHeader/>
          <w:jc w:val="center"/>
        </w:trPr>
        <w:tc>
          <w:tcPr>
            <w:tcW w:w="2304" w:type="dxa"/>
            <w:shd w:val="clear" w:color="auto" w:fill="15324B"/>
            <w:tcMar>
              <w:top w:w="90" w:type="dxa"/>
              <w:left w:w="110" w:type="dxa"/>
              <w:bottom w:w="90" w:type="dxa"/>
              <w:right w:w="110" w:type="dxa"/>
            </w:tcMar>
            <w:vAlign w:val="center"/>
          </w:tcPr>
          <w:p w14:paraId="306107A1" w14:textId="77777777" w:rsidR="00EE291C" w:rsidRDefault="00000000">
            <w:pPr>
              <w:spacing w:after="0" w:line="252" w:lineRule="auto"/>
            </w:pPr>
            <w:r>
              <w:rPr>
                <w:b/>
                <w:color w:val="FFFFFF"/>
                <w:sz w:val="15"/>
              </w:rPr>
              <w:t>Method</w:t>
            </w:r>
          </w:p>
        </w:tc>
        <w:tc>
          <w:tcPr>
            <w:tcW w:w="2448" w:type="dxa"/>
            <w:shd w:val="clear" w:color="auto" w:fill="15324B"/>
            <w:tcMar>
              <w:top w:w="90" w:type="dxa"/>
              <w:left w:w="110" w:type="dxa"/>
              <w:bottom w:w="90" w:type="dxa"/>
              <w:right w:w="110" w:type="dxa"/>
            </w:tcMar>
            <w:vAlign w:val="center"/>
          </w:tcPr>
          <w:p w14:paraId="156E6D81" w14:textId="77777777" w:rsidR="00EE291C" w:rsidRDefault="00000000">
            <w:pPr>
              <w:spacing w:after="0" w:line="252" w:lineRule="auto"/>
            </w:pPr>
            <w:r>
              <w:rPr>
                <w:b/>
                <w:color w:val="FFFFFF"/>
                <w:sz w:val="15"/>
              </w:rPr>
              <w:t>Decision in this experiment</w:t>
            </w:r>
          </w:p>
        </w:tc>
        <w:tc>
          <w:tcPr>
            <w:tcW w:w="5616" w:type="dxa"/>
            <w:shd w:val="clear" w:color="auto" w:fill="15324B"/>
            <w:tcMar>
              <w:top w:w="90" w:type="dxa"/>
              <w:left w:w="110" w:type="dxa"/>
              <w:bottom w:w="90" w:type="dxa"/>
              <w:right w:w="110" w:type="dxa"/>
            </w:tcMar>
            <w:vAlign w:val="center"/>
          </w:tcPr>
          <w:p w14:paraId="486BA250" w14:textId="77777777" w:rsidR="00EE291C" w:rsidRDefault="00000000">
            <w:pPr>
              <w:spacing w:after="0" w:line="252" w:lineRule="auto"/>
            </w:pPr>
            <w:r>
              <w:rPr>
                <w:b/>
                <w:color w:val="FFFFFF"/>
                <w:sz w:val="15"/>
              </w:rPr>
              <w:t>Defensible reason</w:t>
            </w:r>
          </w:p>
        </w:tc>
      </w:tr>
      <w:tr w:rsidR="00EE291C" w14:paraId="60CF9C54" w14:textId="77777777">
        <w:trPr>
          <w:cantSplit/>
          <w:jc w:val="center"/>
        </w:trPr>
        <w:tc>
          <w:tcPr>
            <w:tcW w:w="2304" w:type="dxa"/>
            <w:shd w:val="clear" w:color="auto" w:fill="EAF3F5"/>
            <w:tcMar>
              <w:top w:w="90" w:type="dxa"/>
              <w:left w:w="110" w:type="dxa"/>
              <w:bottom w:w="90" w:type="dxa"/>
              <w:right w:w="110" w:type="dxa"/>
            </w:tcMar>
            <w:vAlign w:val="center"/>
          </w:tcPr>
          <w:p w14:paraId="54EFD5C3" w14:textId="77777777" w:rsidR="00EE291C" w:rsidRDefault="00000000">
            <w:pPr>
              <w:spacing w:after="0" w:line="252" w:lineRule="auto"/>
            </w:pPr>
            <w:r>
              <w:rPr>
                <w:b/>
                <w:sz w:val="15"/>
              </w:rPr>
              <w:t>Logistic Regression</w:t>
            </w:r>
          </w:p>
        </w:tc>
        <w:tc>
          <w:tcPr>
            <w:tcW w:w="2448" w:type="dxa"/>
            <w:tcMar>
              <w:top w:w="90" w:type="dxa"/>
              <w:left w:w="110" w:type="dxa"/>
              <w:bottom w:w="90" w:type="dxa"/>
              <w:right w:w="110" w:type="dxa"/>
            </w:tcMar>
            <w:vAlign w:val="center"/>
          </w:tcPr>
          <w:p w14:paraId="0FE86CF0" w14:textId="77777777" w:rsidR="00EE291C" w:rsidRDefault="00000000">
            <w:pPr>
              <w:spacing w:after="0" w:line="252" w:lineRule="auto"/>
            </w:pPr>
            <w:r>
              <w:rPr>
                <w:sz w:val="15"/>
              </w:rPr>
              <w:t>Tested baseline, tuned, class-weighted and used in votes; not in final selected trio.</w:t>
            </w:r>
          </w:p>
        </w:tc>
        <w:tc>
          <w:tcPr>
            <w:tcW w:w="5616" w:type="dxa"/>
            <w:tcMar>
              <w:top w:w="90" w:type="dxa"/>
              <w:left w:w="110" w:type="dxa"/>
              <w:bottom w:w="90" w:type="dxa"/>
              <w:right w:w="110" w:type="dxa"/>
            </w:tcMar>
            <w:vAlign w:val="center"/>
          </w:tcPr>
          <w:p w14:paraId="62A7F785" w14:textId="77777777" w:rsidR="00EE291C" w:rsidRDefault="00000000">
            <w:pPr>
              <w:spacing w:after="0" w:line="252" w:lineRule="auto"/>
            </w:pPr>
            <w:r>
              <w:rPr>
                <w:sz w:val="15"/>
              </w:rPr>
              <w:t>Useful linear baseline. Weighted LR had best balanced accuracy among weighted individuals (0.6589) but lower macro-F1 (0.4617) than weighted SVM; votes including it scored below selected trio.</w:t>
            </w:r>
          </w:p>
        </w:tc>
      </w:tr>
      <w:tr w:rsidR="00EE291C" w14:paraId="139E2657" w14:textId="77777777">
        <w:trPr>
          <w:cantSplit/>
          <w:jc w:val="center"/>
        </w:trPr>
        <w:tc>
          <w:tcPr>
            <w:tcW w:w="2304" w:type="dxa"/>
            <w:shd w:val="clear" w:color="auto" w:fill="F5F8F9"/>
            <w:tcMar>
              <w:top w:w="90" w:type="dxa"/>
              <w:left w:w="110" w:type="dxa"/>
              <w:bottom w:w="90" w:type="dxa"/>
              <w:right w:w="110" w:type="dxa"/>
            </w:tcMar>
            <w:vAlign w:val="center"/>
          </w:tcPr>
          <w:p w14:paraId="17AD3BC1" w14:textId="77777777" w:rsidR="00EE291C" w:rsidRDefault="00000000">
            <w:pPr>
              <w:spacing w:after="0" w:line="252" w:lineRule="auto"/>
            </w:pPr>
            <w:r>
              <w:rPr>
                <w:b/>
                <w:sz w:val="15"/>
              </w:rPr>
              <w:t>Linear SVM</w:t>
            </w:r>
          </w:p>
        </w:tc>
        <w:tc>
          <w:tcPr>
            <w:tcW w:w="2448" w:type="dxa"/>
            <w:shd w:val="clear" w:color="auto" w:fill="F5F8F9"/>
            <w:tcMar>
              <w:top w:w="90" w:type="dxa"/>
              <w:left w:w="110" w:type="dxa"/>
              <w:bottom w:w="90" w:type="dxa"/>
              <w:right w:w="110" w:type="dxa"/>
            </w:tcMar>
            <w:vAlign w:val="center"/>
          </w:tcPr>
          <w:p w14:paraId="6BDA0A8A" w14:textId="77777777" w:rsidR="00EE291C" w:rsidRDefault="00000000">
            <w:pPr>
              <w:spacing w:after="0" w:line="252" w:lineRule="auto"/>
            </w:pPr>
            <w:r>
              <w:rPr>
                <w:sz w:val="15"/>
              </w:rPr>
              <w:t>Selected in final trio.</w:t>
            </w:r>
          </w:p>
        </w:tc>
        <w:tc>
          <w:tcPr>
            <w:tcW w:w="5616" w:type="dxa"/>
            <w:shd w:val="clear" w:color="auto" w:fill="F5F8F9"/>
            <w:tcMar>
              <w:top w:w="90" w:type="dxa"/>
              <w:left w:w="110" w:type="dxa"/>
              <w:bottom w:w="90" w:type="dxa"/>
              <w:right w:w="110" w:type="dxa"/>
            </w:tcMar>
            <w:vAlign w:val="center"/>
          </w:tcPr>
          <w:p w14:paraId="26D34F83" w14:textId="77777777" w:rsidR="00EE291C" w:rsidRDefault="00000000">
            <w:pPr>
              <w:spacing w:after="0" w:line="252" w:lineRule="auto"/>
            </w:pPr>
            <w:r>
              <w:rPr>
                <w:sz w:val="15"/>
              </w:rPr>
              <w:t>Best macro-F1 among weighted classical individuals (0.4914); scaled features; complements tree-based models. Not best on every metric.</w:t>
            </w:r>
          </w:p>
        </w:tc>
      </w:tr>
      <w:tr w:rsidR="00EE291C" w14:paraId="520B9CA6" w14:textId="77777777">
        <w:trPr>
          <w:cantSplit/>
          <w:jc w:val="center"/>
        </w:trPr>
        <w:tc>
          <w:tcPr>
            <w:tcW w:w="2304" w:type="dxa"/>
            <w:shd w:val="clear" w:color="auto" w:fill="EAF3F5"/>
            <w:tcMar>
              <w:top w:w="90" w:type="dxa"/>
              <w:left w:w="110" w:type="dxa"/>
              <w:bottom w:w="90" w:type="dxa"/>
              <w:right w:w="110" w:type="dxa"/>
            </w:tcMar>
            <w:vAlign w:val="center"/>
          </w:tcPr>
          <w:p w14:paraId="3531919A" w14:textId="77777777" w:rsidR="00EE291C" w:rsidRDefault="00000000">
            <w:pPr>
              <w:spacing w:after="0" w:line="252" w:lineRule="auto"/>
            </w:pPr>
            <w:r>
              <w:rPr>
                <w:b/>
                <w:sz w:val="15"/>
              </w:rPr>
              <w:t>Random Forest</w:t>
            </w:r>
          </w:p>
        </w:tc>
        <w:tc>
          <w:tcPr>
            <w:tcW w:w="2448" w:type="dxa"/>
            <w:tcMar>
              <w:top w:w="90" w:type="dxa"/>
              <w:left w:w="110" w:type="dxa"/>
              <w:bottom w:w="90" w:type="dxa"/>
              <w:right w:w="110" w:type="dxa"/>
            </w:tcMar>
            <w:vAlign w:val="center"/>
          </w:tcPr>
          <w:p w14:paraId="49AB8B0D" w14:textId="77777777" w:rsidR="00EE291C" w:rsidRDefault="00000000">
            <w:pPr>
              <w:spacing w:after="0" w:line="252" w:lineRule="auto"/>
            </w:pPr>
            <w:r>
              <w:rPr>
                <w:sz w:val="15"/>
              </w:rPr>
              <w:t>Tested baseline, tuned, weighted and included in alternative votes; not in final trio.</w:t>
            </w:r>
          </w:p>
        </w:tc>
        <w:tc>
          <w:tcPr>
            <w:tcW w:w="5616" w:type="dxa"/>
            <w:tcMar>
              <w:top w:w="90" w:type="dxa"/>
              <w:left w:w="110" w:type="dxa"/>
              <w:bottom w:w="90" w:type="dxa"/>
              <w:right w:w="110" w:type="dxa"/>
            </w:tcMar>
            <w:vAlign w:val="center"/>
          </w:tcPr>
          <w:p w14:paraId="55023DD9" w14:textId="77777777" w:rsidR="00EE291C" w:rsidRDefault="00000000">
            <w:pPr>
              <w:spacing w:after="0" w:line="252" w:lineRule="auto"/>
            </w:pPr>
            <w:r>
              <w:rPr>
                <w:sz w:val="15"/>
              </w:rPr>
              <w:t>Tuned baseline macro-F1 0.4590; weighted RF accuracy was high (0.9627) but balanced accuracy 0.4396 and minority recall was weak. Selected votes containing RF did not beat the winner by macro-F1.</w:t>
            </w:r>
          </w:p>
        </w:tc>
      </w:tr>
      <w:tr w:rsidR="00EE291C" w14:paraId="6ABFD570" w14:textId="77777777">
        <w:trPr>
          <w:cantSplit/>
          <w:jc w:val="center"/>
        </w:trPr>
        <w:tc>
          <w:tcPr>
            <w:tcW w:w="2304" w:type="dxa"/>
            <w:shd w:val="clear" w:color="auto" w:fill="F5F8F9"/>
            <w:tcMar>
              <w:top w:w="90" w:type="dxa"/>
              <w:left w:w="110" w:type="dxa"/>
              <w:bottom w:w="90" w:type="dxa"/>
              <w:right w:w="110" w:type="dxa"/>
            </w:tcMar>
            <w:vAlign w:val="center"/>
          </w:tcPr>
          <w:p w14:paraId="22857EF2" w14:textId="77777777" w:rsidR="00EE291C" w:rsidRDefault="00000000">
            <w:pPr>
              <w:spacing w:after="0" w:line="252" w:lineRule="auto"/>
            </w:pPr>
            <w:r>
              <w:rPr>
                <w:b/>
                <w:sz w:val="15"/>
              </w:rPr>
              <w:t>AdaBoost</w:t>
            </w:r>
          </w:p>
        </w:tc>
        <w:tc>
          <w:tcPr>
            <w:tcW w:w="2448" w:type="dxa"/>
            <w:shd w:val="clear" w:color="auto" w:fill="F5F8F9"/>
            <w:tcMar>
              <w:top w:w="90" w:type="dxa"/>
              <w:left w:w="110" w:type="dxa"/>
              <w:bottom w:w="90" w:type="dxa"/>
              <w:right w:w="110" w:type="dxa"/>
            </w:tcMar>
            <w:vAlign w:val="center"/>
          </w:tcPr>
          <w:p w14:paraId="7663E04E" w14:textId="77777777" w:rsidR="00EE291C" w:rsidRDefault="00000000">
            <w:pPr>
              <w:spacing w:after="0" w:line="252" w:lineRule="auto"/>
            </w:pPr>
            <w:r>
              <w:rPr>
                <w:sz w:val="15"/>
              </w:rPr>
              <w:t>Selected in final trio.</w:t>
            </w:r>
          </w:p>
        </w:tc>
        <w:tc>
          <w:tcPr>
            <w:tcW w:w="5616" w:type="dxa"/>
            <w:shd w:val="clear" w:color="auto" w:fill="F5F8F9"/>
            <w:tcMar>
              <w:top w:w="90" w:type="dxa"/>
              <w:left w:w="110" w:type="dxa"/>
              <w:bottom w:w="90" w:type="dxa"/>
              <w:right w:w="110" w:type="dxa"/>
            </w:tcMar>
            <w:vAlign w:val="center"/>
          </w:tcPr>
          <w:p w14:paraId="70A0FABB" w14:textId="77777777" w:rsidR="00EE291C" w:rsidRDefault="00000000">
            <w:pPr>
              <w:spacing w:after="0" w:line="252" w:lineRule="auto"/>
            </w:pPr>
            <w:r>
              <w:rPr>
                <w:sz w:val="15"/>
              </w:rPr>
              <w:t>Provides a boosting method based on shallow trees and sample weights; contributes to the best observed validation vote, though standalone F performance is weak.</w:t>
            </w:r>
          </w:p>
        </w:tc>
      </w:tr>
      <w:tr w:rsidR="00EE291C" w14:paraId="6977DF30" w14:textId="77777777">
        <w:trPr>
          <w:cantSplit/>
          <w:jc w:val="center"/>
        </w:trPr>
        <w:tc>
          <w:tcPr>
            <w:tcW w:w="2304" w:type="dxa"/>
            <w:shd w:val="clear" w:color="auto" w:fill="EAF3F5"/>
            <w:tcMar>
              <w:top w:w="90" w:type="dxa"/>
              <w:left w:w="110" w:type="dxa"/>
              <w:bottom w:w="90" w:type="dxa"/>
              <w:right w:w="110" w:type="dxa"/>
            </w:tcMar>
            <w:vAlign w:val="center"/>
          </w:tcPr>
          <w:p w14:paraId="5C6C0D1E" w14:textId="77777777" w:rsidR="00EE291C" w:rsidRDefault="00000000">
            <w:pPr>
              <w:spacing w:after="0" w:line="252" w:lineRule="auto"/>
            </w:pPr>
            <w:r>
              <w:rPr>
                <w:b/>
                <w:sz w:val="15"/>
              </w:rPr>
              <w:t>XGBoost</w:t>
            </w:r>
          </w:p>
        </w:tc>
        <w:tc>
          <w:tcPr>
            <w:tcW w:w="2448" w:type="dxa"/>
            <w:tcMar>
              <w:top w:w="90" w:type="dxa"/>
              <w:left w:w="110" w:type="dxa"/>
              <w:bottom w:w="90" w:type="dxa"/>
              <w:right w:w="110" w:type="dxa"/>
            </w:tcMar>
            <w:vAlign w:val="center"/>
          </w:tcPr>
          <w:p w14:paraId="38401329" w14:textId="77777777" w:rsidR="00EE291C" w:rsidRDefault="00000000">
            <w:pPr>
              <w:spacing w:after="0" w:line="252" w:lineRule="auto"/>
            </w:pPr>
            <w:r>
              <w:rPr>
                <w:sz w:val="15"/>
              </w:rPr>
              <w:t>Selected in final trio.</w:t>
            </w:r>
          </w:p>
        </w:tc>
        <w:tc>
          <w:tcPr>
            <w:tcW w:w="5616" w:type="dxa"/>
            <w:tcMar>
              <w:top w:w="90" w:type="dxa"/>
              <w:left w:w="110" w:type="dxa"/>
              <w:bottom w:w="90" w:type="dxa"/>
              <w:right w:w="110" w:type="dxa"/>
            </w:tcMar>
            <w:vAlign w:val="center"/>
          </w:tcPr>
          <w:p w14:paraId="0D2BEEE1" w14:textId="77777777" w:rsidR="00EE291C" w:rsidRDefault="00000000">
            <w:pPr>
              <w:spacing w:after="0" w:line="252" w:lineRule="auto"/>
            </w:pPr>
            <w:r>
              <w:rPr>
                <w:sz w:val="15"/>
              </w:rPr>
              <w:t>Gradient-boosted trees with regularisation/subsampling; individual validation macro-F1 0.4908, and its vote with SVM/AdaBoost scored best among tested combinations.</w:t>
            </w:r>
          </w:p>
        </w:tc>
      </w:tr>
      <w:tr w:rsidR="00EE291C" w14:paraId="2E3996A4" w14:textId="77777777">
        <w:trPr>
          <w:cantSplit/>
          <w:jc w:val="center"/>
        </w:trPr>
        <w:tc>
          <w:tcPr>
            <w:tcW w:w="2304" w:type="dxa"/>
            <w:shd w:val="clear" w:color="auto" w:fill="F5F8F9"/>
            <w:tcMar>
              <w:top w:w="90" w:type="dxa"/>
              <w:left w:w="110" w:type="dxa"/>
              <w:bottom w:w="90" w:type="dxa"/>
              <w:right w:w="110" w:type="dxa"/>
            </w:tcMar>
            <w:vAlign w:val="center"/>
          </w:tcPr>
          <w:p w14:paraId="36BA3025" w14:textId="77777777" w:rsidR="00EE291C" w:rsidRDefault="00000000">
            <w:pPr>
              <w:spacing w:after="0" w:line="252" w:lineRule="auto"/>
            </w:pPr>
            <w:r>
              <w:rPr>
                <w:b/>
                <w:sz w:val="15"/>
              </w:rPr>
              <w:t>SVM + RF + LR vote</w:t>
            </w:r>
          </w:p>
        </w:tc>
        <w:tc>
          <w:tcPr>
            <w:tcW w:w="2448" w:type="dxa"/>
            <w:shd w:val="clear" w:color="auto" w:fill="F5F8F9"/>
            <w:tcMar>
              <w:top w:w="90" w:type="dxa"/>
              <w:left w:w="110" w:type="dxa"/>
              <w:bottom w:w="90" w:type="dxa"/>
              <w:right w:w="110" w:type="dxa"/>
            </w:tcMar>
            <w:vAlign w:val="center"/>
          </w:tcPr>
          <w:p w14:paraId="1FD5D103" w14:textId="77777777" w:rsidR="00EE291C" w:rsidRDefault="00000000">
            <w:pPr>
              <w:spacing w:after="0" w:line="252" w:lineRule="auto"/>
            </w:pPr>
            <w:r>
              <w:rPr>
                <w:sz w:val="15"/>
              </w:rPr>
              <w:t>Tested, not selected.</w:t>
            </w:r>
          </w:p>
        </w:tc>
        <w:tc>
          <w:tcPr>
            <w:tcW w:w="5616" w:type="dxa"/>
            <w:shd w:val="clear" w:color="auto" w:fill="F5F8F9"/>
            <w:tcMar>
              <w:top w:w="90" w:type="dxa"/>
              <w:left w:w="110" w:type="dxa"/>
              <w:bottom w:w="90" w:type="dxa"/>
              <w:right w:w="110" w:type="dxa"/>
            </w:tcMar>
            <w:vAlign w:val="center"/>
          </w:tcPr>
          <w:p w14:paraId="68C02433" w14:textId="77777777" w:rsidR="00EE291C" w:rsidRDefault="00000000">
            <w:pPr>
              <w:spacing w:after="0" w:line="252" w:lineRule="auto"/>
            </w:pPr>
            <w:r>
              <w:rPr>
                <w:sz w:val="15"/>
              </w:rPr>
              <w:t>Validation macro-F1 0.5332; balanced accuracy 0.5992. It would be a candidate if balanced accuracy were prioritised over macro-F1.</w:t>
            </w:r>
          </w:p>
        </w:tc>
      </w:tr>
      <w:tr w:rsidR="00EE291C" w14:paraId="4BCE5337" w14:textId="77777777">
        <w:trPr>
          <w:cantSplit/>
          <w:jc w:val="center"/>
        </w:trPr>
        <w:tc>
          <w:tcPr>
            <w:tcW w:w="2304" w:type="dxa"/>
            <w:shd w:val="clear" w:color="auto" w:fill="EAF3F5"/>
            <w:tcMar>
              <w:top w:w="90" w:type="dxa"/>
              <w:left w:w="110" w:type="dxa"/>
              <w:bottom w:w="90" w:type="dxa"/>
              <w:right w:w="110" w:type="dxa"/>
            </w:tcMar>
            <w:vAlign w:val="center"/>
          </w:tcPr>
          <w:p w14:paraId="7254CA72" w14:textId="77777777" w:rsidR="00EE291C" w:rsidRDefault="00000000">
            <w:pPr>
              <w:spacing w:after="0" w:line="252" w:lineRule="auto"/>
            </w:pPr>
            <w:r>
              <w:rPr>
                <w:b/>
                <w:sz w:val="15"/>
              </w:rPr>
              <w:t>All-five vote</w:t>
            </w:r>
          </w:p>
        </w:tc>
        <w:tc>
          <w:tcPr>
            <w:tcW w:w="2448" w:type="dxa"/>
            <w:tcMar>
              <w:top w:w="90" w:type="dxa"/>
              <w:left w:w="110" w:type="dxa"/>
              <w:bottom w:w="90" w:type="dxa"/>
              <w:right w:w="110" w:type="dxa"/>
            </w:tcMar>
            <w:vAlign w:val="center"/>
          </w:tcPr>
          <w:p w14:paraId="39E77272" w14:textId="77777777" w:rsidR="00EE291C" w:rsidRDefault="00000000">
            <w:pPr>
              <w:spacing w:after="0" w:line="252" w:lineRule="auto"/>
            </w:pPr>
            <w:r>
              <w:rPr>
                <w:sz w:val="15"/>
              </w:rPr>
              <w:t>Tested, not selected.</w:t>
            </w:r>
          </w:p>
        </w:tc>
        <w:tc>
          <w:tcPr>
            <w:tcW w:w="5616" w:type="dxa"/>
            <w:tcMar>
              <w:top w:w="90" w:type="dxa"/>
              <w:left w:w="110" w:type="dxa"/>
              <w:bottom w:w="90" w:type="dxa"/>
              <w:right w:w="110" w:type="dxa"/>
            </w:tcMar>
            <w:vAlign w:val="center"/>
          </w:tcPr>
          <w:p w14:paraId="7F1E6324" w14:textId="77777777" w:rsidR="00EE291C" w:rsidRDefault="00000000">
            <w:pPr>
              <w:spacing w:after="0" w:line="252" w:lineRule="auto"/>
            </w:pPr>
            <w:r>
              <w:rPr>
                <w:sz w:val="15"/>
              </w:rPr>
              <w:t>Very close runner-up at 0.5445 macro-F1; selected trio is smaller and scored 0.5460.</w:t>
            </w:r>
          </w:p>
        </w:tc>
      </w:tr>
      <w:tr w:rsidR="00EE291C" w14:paraId="5C81723C" w14:textId="77777777">
        <w:trPr>
          <w:cantSplit/>
          <w:jc w:val="center"/>
        </w:trPr>
        <w:tc>
          <w:tcPr>
            <w:tcW w:w="2304" w:type="dxa"/>
            <w:shd w:val="clear" w:color="auto" w:fill="F5F8F9"/>
            <w:tcMar>
              <w:top w:w="90" w:type="dxa"/>
              <w:left w:w="110" w:type="dxa"/>
              <w:bottom w:w="90" w:type="dxa"/>
              <w:right w:w="110" w:type="dxa"/>
            </w:tcMar>
            <w:vAlign w:val="center"/>
          </w:tcPr>
          <w:p w14:paraId="455B37A0" w14:textId="77777777" w:rsidR="00EE291C" w:rsidRDefault="00000000">
            <w:pPr>
              <w:spacing w:after="0" w:line="252" w:lineRule="auto"/>
            </w:pPr>
            <w:r>
              <w:rPr>
                <w:b/>
                <w:sz w:val="15"/>
              </w:rPr>
              <w:t>Four-model SVM + RF + XGB + Ada</w:t>
            </w:r>
          </w:p>
        </w:tc>
        <w:tc>
          <w:tcPr>
            <w:tcW w:w="2448" w:type="dxa"/>
            <w:shd w:val="clear" w:color="auto" w:fill="F5F8F9"/>
            <w:tcMar>
              <w:top w:w="90" w:type="dxa"/>
              <w:left w:w="110" w:type="dxa"/>
              <w:bottom w:w="90" w:type="dxa"/>
              <w:right w:w="110" w:type="dxa"/>
            </w:tcMar>
            <w:vAlign w:val="center"/>
          </w:tcPr>
          <w:p w14:paraId="5771DC60" w14:textId="77777777" w:rsidR="00EE291C" w:rsidRDefault="00000000">
            <w:pPr>
              <w:spacing w:after="0" w:line="252" w:lineRule="auto"/>
            </w:pPr>
            <w:r>
              <w:rPr>
                <w:sz w:val="15"/>
              </w:rPr>
              <w:t>Tested, not selected.</w:t>
            </w:r>
          </w:p>
        </w:tc>
        <w:tc>
          <w:tcPr>
            <w:tcW w:w="5616" w:type="dxa"/>
            <w:shd w:val="clear" w:color="auto" w:fill="F5F8F9"/>
            <w:tcMar>
              <w:top w:w="90" w:type="dxa"/>
              <w:left w:w="110" w:type="dxa"/>
              <w:bottom w:w="90" w:type="dxa"/>
              <w:right w:w="110" w:type="dxa"/>
            </w:tcMar>
            <w:vAlign w:val="center"/>
          </w:tcPr>
          <w:p w14:paraId="46203441" w14:textId="77777777" w:rsidR="00EE291C" w:rsidRDefault="00000000">
            <w:pPr>
              <w:spacing w:after="0" w:line="252" w:lineRule="auto"/>
            </w:pPr>
            <w:r>
              <w:rPr>
                <w:sz w:val="15"/>
              </w:rPr>
              <w:t>Macro-F1 0.5436, below the three-model winner; higher accuracy did not translate to highest macro-F1.</w:t>
            </w:r>
          </w:p>
        </w:tc>
      </w:tr>
      <w:tr w:rsidR="00EE291C" w14:paraId="17F409D5" w14:textId="77777777">
        <w:trPr>
          <w:cantSplit/>
          <w:jc w:val="center"/>
        </w:trPr>
        <w:tc>
          <w:tcPr>
            <w:tcW w:w="2304" w:type="dxa"/>
            <w:shd w:val="clear" w:color="auto" w:fill="EAF3F5"/>
            <w:tcMar>
              <w:top w:w="90" w:type="dxa"/>
              <w:left w:w="110" w:type="dxa"/>
              <w:bottom w:w="90" w:type="dxa"/>
              <w:right w:w="110" w:type="dxa"/>
            </w:tcMar>
            <w:vAlign w:val="center"/>
          </w:tcPr>
          <w:p w14:paraId="6D0852B8" w14:textId="77777777" w:rsidR="00EE291C" w:rsidRDefault="00000000">
            <w:pPr>
              <w:spacing w:after="0" w:line="252" w:lineRule="auto"/>
            </w:pPr>
            <w:r>
              <w:rPr>
                <w:b/>
                <w:sz w:val="15"/>
              </w:rPr>
              <w:t>SVM + RF + XGBoost</w:t>
            </w:r>
          </w:p>
        </w:tc>
        <w:tc>
          <w:tcPr>
            <w:tcW w:w="2448" w:type="dxa"/>
            <w:tcMar>
              <w:top w:w="90" w:type="dxa"/>
              <w:left w:w="110" w:type="dxa"/>
              <w:bottom w:w="90" w:type="dxa"/>
              <w:right w:w="110" w:type="dxa"/>
            </w:tcMar>
            <w:vAlign w:val="center"/>
          </w:tcPr>
          <w:p w14:paraId="735A3E66" w14:textId="77777777" w:rsidR="00EE291C" w:rsidRDefault="00000000">
            <w:pPr>
              <w:spacing w:after="0" w:line="252" w:lineRule="auto"/>
            </w:pPr>
            <w:r>
              <w:rPr>
                <w:sz w:val="15"/>
              </w:rPr>
              <w:t>Tested, not selected.</w:t>
            </w:r>
          </w:p>
        </w:tc>
        <w:tc>
          <w:tcPr>
            <w:tcW w:w="5616" w:type="dxa"/>
            <w:tcMar>
              <w:top w:w="90" w:type="dxa"/>
              <w:left w:w="110" w:type="dxa"/>
              <w:bottom w:w="90" w:type="dxa"/>
              <w:right w:w="110" w:type="dxa"/>
            </w:tcMar>
            <w:vAlign w:val="center"/>
          </w:tcPr>
          <w:p w14:paraId="6818BC13" w14:textId="77777777" w:rsidR="00EE291C" w:rsidRDefault="00000000">
            <w:pPr>
              <w:spacing w:after="0" w:line="252" w:lineRule="auto"/>
            </w:pPr>
            <w:r>
              <w:rPr>
                <w:sz w:val="15"/>
              </w:rPr>
              <w:t>Macro-F1 0.5266, below winner.</w:t>
            </w:r>
          </w:p>
        </w:tc>
      </w:tr>
      <w:tr w:rsidR="00EE291C" w14:paraId="35C23C6D" w14:textId="77777777">
        <w:trPr>
          <w:cantSplit/>
          <w:jc w:val="center"/>
        </w:trPr>
        <w:tc>
          <w:tcPr>
            <w:tcW w:w="2304" w:type="dxa"/>
            <w:shd w:val="clear" w:color="auto" w:fill="F5F8F9"/>
            <w:tcMar>
              <w:top w:w="90" w:type="dxa"/>
              <w:left w:w="110" w:type="dxa"/>
              <w:bottom w:w="90" w:type="dxa"/>
              <w:right w:w="110" w:type="dxa"/>
            </w:tcMar>
            <w:vAlign w:val="center"/>
          </w:tcPr>
          <w:p w14:paraId="0829FD8F" w14:textId="77777777" w:rsidR="00EE291C" w:rsidRDefault="00000000">
            <w:pPr>
              <w:spacing w:after="0" w:line="252" w:lineRule="auto"/>
            </w:pPr>
            <w:r>
              <w:rPr>
                <w:b/>
                <w:sz w:val="15"/>
              </w:rPr>
              <w:t>Stacking: balanced meta-model</w:t>
            </w:r>
          </w:p>
        </w:tc>
        <w:tc>
          <w:tcPr>
            <w:tcW w:w="2448" w:type="dxa"/>
            <w:shd w:val="clear" w:color="auto" w:fill="F5F8F9"/>
            <w:tcMar>
              <w:top w:w="90" w:type="dxa"/>
              <w:left w:w="110" w:type="dxa"/>
              <w:bottom w:w="90" w:type="dxa"/>
              <w:right w:w="110" w:type="dxa"/>
            </w:tcMar>
            <w:vAlign w:val="center"/>
          </w:tcPr>
          <w:p w14:paraId="4DF10DDF" w14:textId="77777777" w:rsidR="00EE291C" w:rsidRDefault="00000000">
            <w:pPr>
              <w:spacing w:after="0" w:line="252" w:lineRule="auto"/>
            </w:pPr>
            <w:r>
              <w:rPr>
                <w:sz w:val="15"/>
              </w:rPr>
              <w:t>Tested, not selected.</w:t>
            </w:r>
          </w:p>
        </w:tc>
        <w:tc>
          <w:tcPr>
            <w:tcW w:w="5616" w:type="dxa"/>
            <w:shd w:val="clear" w:color="auto" w:fill="F5F8F9"/>
            <w:tcMar>
              <w:top w:w="90" w:type="dxa"/>
              <w:left w:w="110" w:type="dxa"/>
              <w:bottom w:w="90" w:type="dxa"/>
              <w:right w:w="110" w:type="dxa"/>
            </w:tcMar>
            <w:vAlign w:val="center"/>
          </w:tcPr>
          <w:p w14:paraId="33AE0352" w14:textId="77777777" w:rsidR="00EE291C" w:rsidRDefault="00000000">
            <w:pPr>
              <w:spacing w:after="0" w:line="252" w:lineRule="auto"/>
            </w:pPr>
            <w:r>
              <w:rPr>
                <w:sz w:val="15"/>
              </w:rPr>
              <w:t>Macro-F1 0.3087 and highly distorted class prediction behaviour in validation.</w:t>
            </w:r>
          </w:p>
        </w:tc>
      </w:tr>
      <w:tr w:rsidR="00EE291C" w14:paraId="053403DF" w14:textId="77777777">
        <w:trPr>
          <w:cantSplit/>
          <w:jc w:val="center"/>
        </w:trPr>
        <w:tc>
          <w:tcPr>
            <w:tcW w:w="2304" w:type="dxa"/>
            <w:shd w:val="clear" w:color="auto" w:fill="EAF3F5"/>
            <w:tcMar>
              <w:top w:w="90" w:type="dxa"/>
              <w:left w:w="110" w:type="dxa"/>
              <w:bottom w:w="90" w:type="dxa"/>
              <w:right w:w="110" w:type="dxa"/>
            </w:tcMar>
            <w:vAlign w:val="center"/>
          </w:tcPr>
          <w:p w14:paraId="7795010E" w14:textId="77777777" w:rsidR="00EE291C" w:rsidRDefault="00000000">
            <w:pPr>
              <w:spacing w:after="0" w:line="252" w:lineRule="auto"/>
            </w:pPr>
            <w:r>
              <w:rPr>
                <w:b/>
                <w:sz w:val="15"/>
              </w:rPr>
              <w:t>Stacking: unweighted meta-model</w:t>
            </w:r>
          </w:p>
        </w:tc>
        <w:tc>
          <w:tcPr>
            <w:tcW w:w="2448" w:type="dxa"/>
            <w:tcMar>
              <w:top w:w="90" w:type="dxa"/>
              <w:left w:w="110" w:type="dxa"/>
              <w:bottom w:w="90" w:type="dxa"/>
              <w:right w:w="110" w:type="dxa"/>
            </w:tcMar>
            <w:vAlign w:val="center"/>
          </w:tcPr>
          <w:p w14:paraId="2A565FA9" w14:textId="77777777" w:rsidR="00EE291C" w:rsidRDefault="00000000">
            <w:pPr>
              <w:spacing w:after="0" w:line="252" w:lineRule="auto"/>
            </w:pPr>
            <w:r>
              <w:rPr>
                <w:sz w:val="15"/>
              </w:rPr>
              <w:t>Tested, not selected.</w:t>
            </w:r>
          </w:p>
        </w:tc>
        <w:tc>
          <w:tcPr>
            <w:tcW w:w="5616" w:type="dxa"/>
            <w:tcMar>
              <w:top w:w="90" w:type="dxa"/>
              <w:left w:w="110" w:type="dxa"/>
              <w:bottom w:w="90" w:type="dxa"/>
              <w:right w:w="110" w:type="dxa"/>
            </w:tcMar>
            <w:vAlign w:val="center"/>
          </w:tcPr>
          <w:p w14:paraId="4EA0ADAF" w14:textId="77777777" w:rsidR="00EE291C" w:rsidRDefault="00000000">
            <w:pPr>
              <w:spacing w:after="0" w:line="252" w:lineRule="auto"/>
            </w:pPr>
            <w:r>
              <w:rPr>
                <w:sz w:val="15"/>
              </w:rPr>
              <w:t>Macro-F1 0.4511; it failed to identify S and F in the reported validation classification report.</w:t>
            </w:r>
          </w:p>
        </w:tc>
      </w:tr>
    </w:tbl>
    <w:p w14:paraId="378527B4" w14:textId="77777777" w:rsidR="00EE291C" w:rsidRDefault="00EE291C">
      <w:pPr>
        <w:spacing w:after="20"/>
      </w:pPr>
    </w:p>
    <w:tbl>
      <w:tblPr>
        <w:tblW w:w="0" w:type="auto"/>
        <w:jc w:val="center"/>
        <w:tblBorders>
          <w:top w:val="single" w:sz="0" w:space="0" w:color="EAF0F8"/>
          <w:left w:val="single" w:sz="0" w:space="0" w:color="EAF0F8"/>
          <w:bottom w:val="single" w:sz="0" w:space="0" w:color="EAF0F8"/>
          <w:right w:val="single" w:sz="0" w:space="0" w:color="EAF0F8"/>
          <w:insideH w:val="single" w:sz="0" w:space="0" w:color="EAF0F8"/>
          <w:insideV w:val="single" w:sz="0" w:space="0" w:color="EAF0F8"/>
        </w:tblBorders>
        <w:tblLook w:val="04A0" w:firstRow="1" w:lastRow="0" w:firstColumn="1" w:lastColumn="0" w:noHBand="0" w:noVBand="1"/>
      </w:tblPr>
      <w:tblGrid>
        <w:gridCol w:w="10166"/>
      </w:tblGrid>
      <w:tr w:rsidR="00EE291C" w14:paraId="10BE49BC" w14:textId="77777777">
        <w:trPr>
          <w:cantSplit/>
          <w:jc w:val="center"/>
        </w:trPr>
        <w:tc>
          <w:tcPr>
            <w:tcW w:w="10166" w:type="dxa"/>
            <w:shd w:val="clear" w:color="auto" w:fill="EAF0F8"/>
            <w:tcMar>
              <w:top w:w="150" w:type="dxa"/>
              <w:left w:w="180" w:type="dxa"/>
              <w:bottom w:w="150" w:type="dxa"/>
              <w:right w:w="180" w:type="dxa"/>
            </w:tcMar>
          </w:tcPr>
          <w:p w14:paraId="0A50E5E2" w14:textId="77777777" w:rsidR="00EE291C" w:rsidRDefault="00000000">
            <w:pPr>
              <w:spacing w:after="60"/>
            </w:pPr>
            <w:r>
              <w:rPr>
                <w:rFonts w:ascii="Aptos Display" w:hAnsi="Aptos Display"/>
                <w:b/>
                <w:color w:val="15324B"/>
                <w:sz w:val="21"/>
              </w:rPr>
              <w:t>BEST ONE-LINE DEFENCE</w:t>
            </w:r>
          </w:p>
          <w:p w14:paraId="5C8FB923" w14:textId="77777777" w:rsidR="00EE291C" w:rsidRDefault="00000000">
            <w:pPr>
              <w:spacing w:after="0" w:line="264" w:lineRule="auto"/>
            </w:pPr>
            <w:r>
              <w:t>“The three-model ensemble was selected because it achieved the top validation macro-F1 among the predefined vote combinations, while using fewer models than the five-model vote. Its margin was small, so I describe it as the best observed configuration on this split, not as universally superior.”</w:t>
            </w:r>
          </w:p>
        </w:tc>
      </w:tr>
    </w:tbl>
    <w:p w14:paraId="6F1F78DA" w14:textId="77777777" w:rsidR="00EE291C" w:rsidRDefault="00EE291C">
      <w:pPr>
        <w:spacing w:after="20"/>
      </w:pPr>
    </w:p>
    <w:p w14:paraId="256C2EF2" w14:textId="77777777" w:rsidR="00EE291C" w:rsidRDefault="00000000">
      <w:pPr>
        <w:pStyle w:val="Heading1"/>
      </w:pPr>
      <w:r>
        <w:t>11. Likely viva questions and defensible answers (Part I)</w:t>
      </w:r>
    </w:p>
    <w:p w14:paraId="4251B52F" w14:textId="77777777" w:rsidR="00EE291C" w:rsidRDefault="00000000">
      <w:pPr>
        <w:keepNext/>
        <w:spacing w:before="100" w:after="20"/>
      </w:pPr>
      <w:r>
        <w:rPr>
          <w:b/>
          <w:color w:val="167D8D"/>
          <w:sz w:val="20"/>
        </w:rPr>
        <w:t>Q. What exactly is the model predicting?</w:t>
      </w:r>
    </w:p>
    <w:p w14:paraId="53A0998D" w14:textId="77777777" w:rsidR="00EE291C" w:rsidRDefault="00000000">
      <w:pPr>
        <w:spacing w:after="80"/>
        <w:ind w:left="259"/>
      </w:pPr>
      <w:r>
        <w:t>A. One of four target labels—N, S, V or F—for an ECG heartbeat window. It does not diagnose a patient or assign every possible MIT-BIH annotation symbol.</w:t>
      </w:r>
    </w:p>
    <w:p w14:paraId="532F8904" w14:textId="77777777" w:rsidR="00EE291C" w:rsidRDefault="00000000">
      <w:pPr>
        <w:keepNext/>
        <w:spacing w:before="100" w:after="20"/>
      </w:pPr>
      <w:r>
        <w:rPr>
          <w:b/>
          <w:color w:val="167D8D"/>
          <w:sz w:val="20"/>
        </w:rPr>
        <w:t>Q. Why did you choose MIT-BIH?</w:t>
      </w:r>
    </w:p>
    <w:p w14:paraId="61A853A4" w14:textId="77777777" w:rsidR="00EE291C" w:rsidRDefault="00000000">
      <w:pPr>
        <w:spacing w:after="80"/>
        <w:ind w:left="259"/>
      </w:pPr>
      <w:r>
        <w:t>A. It provides ECG signals paired with expert beat annotations, which lets me generate labelled heartbeat examples and evaluate predictions against known labels.</w:t>
      </w:r>
    </w:p>
    <w:p w14:paraId="119D97B8" w14:textId="77777777" w:rsidR="00EE291C" w:rsidRDefault="00000000">
      <w:pPr>
        <w:keepNext/>
        <w:spacing w:before="100" w:after="20"/>
      </w:pPr>
      <w:r>
        <w:rPr>
          <w:b/>
          <w:color w:val="167D8D"/>
          <w:sz w:val="20"/>
        </w:rPr>
        <w:t>Q. Why are there only four classes?</w:t>
      </w:r>
    </w:p>
    <w:p w14:paraId="65D218DA" w14:textId="77777777" w:rsidR="00EE291C" w:rsidRDefault="00000000">
      <w:pPr>
        <w:spacing w:after="80"/>
        <w:ind w:left="259"/>
      </w:pPr>
      <w:r>
        <w:t>A. I scoped the first experiment to N/S/V/F. Q represents paced or unclassifiable beats in the mapping and was excluded; other event symbols outside the mapping were not model targets.</w:t>
      </w:r>
    </w:p>
    <w:p w14:paraId="48104713" w14:textId="77777777" w:rsidR="00EE291C" w:rsidRDefault="00000000">
      <w:pPr>
        <w:keepNext/>
        <w:spacing w:before="100" w:after="20"/>
      </w:pPr>
      <w:r>
        <w:rPr>
          <w:b/>
          <w:color w:val="167D8D"/>
          <w:sz w:val="20"/>
        </w:rPr>
        <w:t>Q. Why exclude records 102, 104, 107 and 217?</w:t>
      </w:r>
    </w:p>
    <w:p w14:paraId="3383829D" w14:textId="77777777" w:rsidR="00EE291C" w:rsidRDefault="00000000">
      <w:pPr>
        <w:spacing w:after="80"/>
        <w:ind w:left="259"/>
      </w:pPr>
      <w:r>
        <w:t>A. They are the four paced recordings excluded under the selected protocol. I preserve that exclusion consistently across extraction and artifact metadata.</w:t>
      </w:r>
    </w:p>
    <w:p w14:paraId="57368B4A" w14:textId="77777777" w:rsidR="00EE291C" w:rsidRDefault="00000000">
      <w:pPr>
        <w:keepNext/>
        <w:spacing w:before="100" w:after="20"/>
      </w:pPr>
      <w:r>
        <w:rPr>
          <w:b/>
          <w:color w:val="167D8D"/>
          <w:sz w:val="20"/>
        </w:rPr>
        <w:t>Q. Why choose MLII?</w:t>
      </w:r>
    </w:p>
    <w:p w14:paraId="628A6FF2" w14:textId="77777777" w:rsidR="00EE291C" w:rsidRDefault="00000000">
      <w:pPr>
        <w:spacing w:after="80"/>
        <w:ind w:left="259"/>
      </w:pPr>
      <w:r>
        <w:t>A. The notebook prefers MLII when available and used it across the 44 eligible recordings, giving one consistent single-lead input representation.</w:t>
      </w:r>
    </w:p>
    <w:p w14:paraId="73F57D7D" w14:textId="77777777" w:rsidR="00EE291C" w:rsidRDefault="00000000">
      <w:pPr>
        <w:keepNext/>
        <w:spacing w:before="100" w:after="20"/>
      </w:pPr>
      <w:r>
        <w:rPr>
          <w:b/>
          <w:color w:val="167D8D"/>
          <w:sz w:val="20"/>
        </w:rPr>
        <w:t>Q. Why apply a 0.5–40 Hz filter?</w:t>
      </w:r>
    </w:p>
    <w:p w14:paraId="2BDC17CD" w14:textId="77777777" w:rsidR="00EE291C" w:rsidRDefault="00000000">
      <w:pPr>
        <w:spacing w:after="80"/>
        <w:ind w:left="259"/>
      </w:pPr>
      <w:r>
        <w:t>A. The notebook compared raw and filtered signals and adopted a Butterworth band-pass to reduce slow baseline drift and high-frequency components while retaining visible ECG peaks. A separate metric ablation was not performed, so I do not claim a quantified accuracy improvement from filtering.</w:t>
      </w:r>
    </w:p>
    <w:p w14:paraId="3589E2D3" w14:textId="77777777" w:rsidR="00EE291C" w:rsidRDefault="00000000">
      <w:pPr>
        <w:keepNext/>
        <w:spacing w:before="100" w:after="20"/>
      </w:pPr>
      <w:r>
        <w:rPr>
          <w:b/>
          <w:color w:val="167D8D"/>
          <w:sz w:val="20"/>
        </w:rPr>
        <w:t>Q. Why use zero-phase filtering?</w:t>
      </w:r>
    </w:p>
    <w:p w14:paraId="05CF79D8" w14:textId="77777777" w:rsidR="00EE291C" w:rsidRDefault="00000000">
      <w:pPr>
        <w:spacing w:after="80"/>
        <w:ind w:left="259"/>
      </w:pPr>
      <w:r>
        <w:t>A. Forward-backward filtering with `sosfiltfilt` avoids a phase shift that could displace waveform features relative to annotated beat locations; second-order sections are a numerically stable filter representation.</w:t>
      </w:r>
    </w:p>
    <w:p w14:paraId="038207FF" w14:textId="77777777" w:rsidR="00EE291C" w:rsidRDefault="00000000">
      <w:pPr>
        <w:keepNext/>
        <w:spacing w:before="100" w:after="20"/>
      </w:pPr>
      <w:r>
        <w:rPr>
          <w:b/>
          <w:color w:val="167D8D"/>
          <w:sz w:val="20"/>
        </w:rPr>
        <w:t>Q. Why 0.2 seconds before and 0.4 seconds after the annotation?</w:t>
      </w:r>
    </w:p>
    <w:p w14:paraId="2E7981C7" w14:textId="77777777" w:rsidR="00EE291C" w:rsidRDefault="00000000">
      <w:pPr>
        <w:spacing w:after="80"/>
        <w:ind w:left="259"/>
      </w:pPr>
      <w:r>
        <w:t>A. At 360 Hz this creates 72 pre-annotation samples and 144 post-annotation samples, 216 values total. The fixed window captures a local morphology context and produces the same input width for every example.</w:t>
      </w:r>
    </w:p>
    <w:p w14:paraId="0674755B" w14:textId="77777777" w:rsidR="00EE291C" w:rsidRDefault="00000000">
      <w:pPr>
        <w:keepNext/>
        <w:spacing w:before="100" w:after="20"/>
      </w:pPr>
      <w:r>
        <w:rPr>
          <w:b/>
          <w:color w:val="167D8D"/>
          <w:sz w:val="20"/>
        </w:rPr>
        <w:t>Q. Why retain raw waveform samples if you also have summary features?</w:t>
      </w:r>
    </w:p>
    <w:p w14:paraId="3CC6D12A" w14:textId="77777777" w:rsidR="00EE291C" w:rsidRDefault="00000000">
      <w:pPr>
        <w:spacing w:after="80"/>
        <w:ind w:left="259"/>
      </w:pPr>
      <w:r>
        <w:t>A. The waveform preserves detailed local shape. Summary amplitude/QRS features provide complementary compact descriptors, while RR features add temporal context.</w:t>
      </w:r>
    </w:p>
    <w:p w14:paraId="32531F6F" w14:textId="77777777" w:rsidR="00EE291C" w:rsidRDefault="00000000">
      <w:pPr>
        <w:keepNext/>
        <w:spacing w:before="100" w:after="20"/>
      </w:pPr>
      <w:r>
        <w:rPr>
          <w:b/>
          <w:color w:val="167D8D"/>
          <w:sz w:val="20"/>
        </w:rPr>
        <w:t>Q. What are the 226 features?</w:t>
      </w:r>
    </w:p>
    <w:p w14:paraId="39E9C3BC" w14:textId="77777777" w:rsidR="00EE291C" w:rsidRDefault="00000000">
      <w:pPr>
        <w:spacing w:after="80"/>
        <w:ind w:left="259"/>
      </w:pPr>
      <w:r>
        <w:t>A. 216 waveform values, six general amplitude statistics, two QRS-slice statistics, and two RR intervals. The six amplitude statistics are mean, standard deviation, minimum, maximum, peak-to-peak and RMS.</w:t>
      </w:r>
    </w:p>
    <w:p w14:paraId="5806D80A" w14:textId="77777777" w:rsidR="00EE291C" w:rsidRDefault="00000000">
      <w:pPr>
        <w:keepNext/>
        <w:spacing w:before="100" w:after="20"/>
      </w:pPr>
      <w:r>
        <w:rPr>
          <w:b/>
          <w:color w:val="167D8D"/>
          <w:sz w:val="20"/>
        </w:rPr>
        <w:t>Q. Why are RR values sometimes missing?</w:t>
      </w:r>
    </w:p>
    <w:p w14:paraId="199AE22F" w14:textId="77777777" w:rsidR="00EE291C" w:rsidRDefault="00000000">
      <w:pPr>
        <w:spacing w:after="80"/>
        <w:ind w:left="259"/>
      </w:pPr>
      <w:r>
        <w:t>A. The first or last detected/annotated beat in a record may not have a previous or next neighbour. Those boundary missing values are expected and are imputed with a median fitted on training data only.</w:t>
      </w:r>
    </w:p>
    <w:p w14:paraId="65E3E3CA" w14:textId="77777777" w:rsidR="00EE291C" w:rsidRDefault="00000000">
      <w:pPr>
        <w:keepNext/>
        <w:spacing w:before="100" w:after="20"/>
      </w:pPr>
      <w:r>
        <w:rPr>
          <w:b/>
          <w:color w:val="167D8D"/>
          <w:sz w:val="20"/>
        </w:rPr>
        <w:t>Q. How did you avoid patient leakage?</w:t>
      </w:r>
    </w:p>
    <w:p w14:paraId="72A6977E" w14:textId="77777777" w:rsidR="00EE291C" w:rsidRDefault="00000000">
      <w:pPr>
        <w:spacing w:after="80"/>
        <w:ind w:left="259"/>
      </w:pPr>
      <w:r>
        <w:t>A. I grouped records by subject and used group-aware splitting so the same subject group cannot appear in both training and validation/test. Records 201 and 202 are kept together.</w:t>
      </w:r>
    </w:p>
    <w:p w14:paraId="7C0EB82D" w14:textId="77777777" w:rsidR="00EE291C" w:rsidRDefault="00000000">
      <w:pPr>
        <w:keepNext/>
        <w:spacing w:before="100" w:after="20"/>
      </w:pPr>
      <w:r>
        <w:rPr>
          <w:b/>
          <w:color w:val="167D8D"/>
          <w:sz w:val="20"/>
        </w:rPr>
        <w:lastRenderedPageBreak/>
        <w:t>Q. Why intentionally assign fusion-rich subjects?</w:t>
      </w:r>
    </w:p>
    <w:p w14:paraId="5BBC9CD8" w14:textId="77777777" w:rsidR="00EE291C" w:rsidRDefault="00000000">
      <w:pPr>
        <w:spacing w:after="80"/>
        <w:ind w:left="259"/>
      </w:pPr>
      <w:r>
        <w:t>A. F is rare, so an ordinary group split can leave too few examples to evaluate it. I kept subject groups separate while deliberately placing fusion-rich subjects across partitions. That improves class evaluability but makes the split less population-representative, which I disclose.</w:t>
      </w:r>
    </w:p>
    <w:p w14:paraId="6DD9E61B" w14:textId="77777777" w:rsidR="00EE291C" w:rsidRDefault="00000000">
      <w:pPr>
        <w:keepNext/>
        <w:spacing w:before="100" w:after="20"/>
      </w:pPr>
      <w:r>
        <w:rPr>
          <w:b/>
          <w:color w:val="167D8D"/>
          <w:sz w:val="20"/>
        </w:rPr>
        <w:t>Q. Why not use accuracy as the selection metric?</w:t>
      </w:r>
    </w:p>
    <w:p w14:paraId="5B5D7944" w14:textId="77777777" w:rsidR="00EE291C" w:rsidRDefault="00000000">
      <w:pPr>
        <w:spacing w:after="80"/>
        <w:ind w:left="259"/>
      </w:pPr>
      <w:r>
        <w:t>A. Because 89.48% of examples are N. Accuracy can look high while S/F are missed. Macro-F1 gives each class equal weight, so it aligns better with the four-class objective.</w:t>
      </w:r>
    </w:p>
    <w:p w14:paraId="2C020F6E" w14:textId="77777777" w:rsidR="00EE291C" w:rsidRDefault="00000000">
      <w:pPr>
        <w:pStyle w:val="Heading1"/>
      </w:pPr>
      <w:r>
        <w:t>12. Likely viva questions and defensible answers (Part II)</w:t>
      </w:r>
    </w:p>
    <w:p w14:paraId="6616ADC0" w14:textId="77777777" w:rsidR="00EE291C" w:rsidRDefault="00000000">
      <w:pPr>
        <w:keepNext/>
        <w:spacing w:before="100" w:after="20"/>
      </w:pPr>
      <w:r>
        <w:rPr>
          <w:b/>
          <w:color w:val="167D8D"/>
          <w:sz w:val="20"/>
        </w:rPr>
        <w:t>Q. Was SVM the best individual model?</w:t>
      </w:r>
    </w:p>
    <w:p w14:paraId="0F1480D6" w14:textId="77777777" w:rsidR="00EE291C" w:rsidRDefault="00000000">
      <w:pPr>
        <w:spacing w:after="80"/>
        <w:ind w:left="259"/>
      </w:pPr>
      <w:r>
        <w:t>A. It was the best by macro-F1 among the class-weighted classical individuals at 0.4914. It was not best on every metric: weighted LR had higher balanced accuracy (0.6589), and weighted RF had higher accuracy (96.27%).</w:t>
      </w:r>
    </w:p>
    <w:p w14:paraId="209F3C4E" w14:textId="77777777" w:rsidR="00EE291C" w:rsidRDefault="00000000">
      <w:pPr>
        <w:keepNext/>
        <w:spacing w:before="100" w:after="20"/>
      </w:pPr>
      <w:r>
        <w:rPr>
          <w:b/>
          <w:color w:val="167D8D"/>
          <w:sz w:val="20"/>
        </w:rPr>
        <w:t>Q. Why test class weighting?</w:t>
      </w:r>
    </w:p>
    <w:p w14:paraId="17D93668" w14:textId="77777777" w:rsidR="00EE291C" w:rsidRDefault="00000000">
      <w:pPr>
        <w:spacing w:after="80"/>
        <w:ind w:left="259"/>
      </w:pPr>
      <w:r>
        <w:t>A. The target classes are imbalanced. Class weighting or sample weighting increases the training influence of rarer classes without creating synthetic beats. It improved SVM macro-F1 from 0.4125 in the tuned baseline to 0.4914 in the weighted model.</w:t>
      </w:r>
    </w:p>
    <w:p w14:paraId="030904DC" w14:textId="77777777" w:rsidR="00EE291C" w:rsidRDefault="00000000">
      <w:pPr>
        <w:keepNext/>
        <w:spacing w:before="100" w:after="20"/>
      </w:pPr>
      <w:r>
        <w:rPr>
          <w:b/>
          <w:color w:val="167D8D"/>
          <w:sz w:val="20"/>
        </w:rPr>
        <w:t>Q. Why add both XGBoost and AdaBoost?</w:t>
      </w:r>
    </w:p>
    <w:p w14:paraId="0C0C0D91" w14:textId="77777777" w:rsidR="00EE291C" w:rsidRDefault="00000000">
      <w:pPr>
        <w:spacing w:after="80"/>
        <w:ind w:left="259"/>
      </w:pPr>
      <w:r>
        <w:t>A. They are different boosting procedures, and they might make complementary errors. I tested them individually and in predefined voting combinations. Their inclusion in the final trio is supported by the combination’s validation score, not by a blanket claim that two boosters are always better.</w:t>
      </w:r>
    </w:p>
    <w:p w14:paraId="45713C82" w14:textId="77777777" w:rsidR="00EE291C" w:rsidRDefault="00000000">
      <w:pPr>
        <w:keepNext/>
        <w:spacing w:before="100" w:after="20"/>
      </w:pPr>
      <w:r>
        <w:rPr>
          <w:b/>
          <w:color w:val="167D8D"/>
          <w:sz w:val="20"/>
        </w:rPr>
        <w:t>Q. Why not choose SVM + RF + Logistic Regression?</w:t>
      </w:r>
    </w:p>
    <w:p w14:paraId="242B26FA" w14:textId="77777777" w:rsidR="00EE291C" w:rsidRDefault="00000000">
      <w:pPr>
        <w:spacing w:after="80"/>
        <w:ind w:left="259"/>
      </w:pPr>
      <w:r>
        <w:t>A. It was tested and got macro-F1 0.5332. It had higher balanced accuracy than the selected trio, but macro-F1 was the declared selection criterion and the SVM + XGBoost + AdaBoost vote scored 0.5460.</w:t>
      </w:r>
    </w:p>
    <w:p w14:paraId="2683149F" w14:textId="77777777" w:rsidR="00EE291C" w:rsidRDefault="00000000">
      <w:pPr>
        <w:keepNext/>
        <w:spacing w:before="100" w:after="20"/>
      </w:pPr>
      <w:r>
        <w:rPr>
          <w:b/>
          <w:color w:val="167D8D"/>
          <w:sz w:val="20"/>
        </w:rPr>
        <w:t>Q. Why not use all five models if they are more diverse?</w:t>
      </w:r>
    </w:p>
    <w:p w14:paraId="0DBADC66" w14:textId="77777777" w:rsidR="00EE291C" w:rsidRDefault="00000000">
      <w:pPr>
        <w:spacing w:after="80"/>
        <w:ind w:left="259"/>
      </w:pPr>
      <w:r>
        <w:t>A. The all-five vote scored 0.5445 macro-F1, just below the selected trio at 0.5460. The three-model vote is simpler and achieved the highest score among the five predefined combinations. The difference is small and may not persist on other splits.</w:t>
      </w:r>
    </w:p>
    <w:p w14:paraId="54A5F737" w14:textId="77777777" w:rsidR="00EE291C" w:rsidRDefault="00000000">
      <w:pPr>
        <w:keepNext/>
        <w:spacing w:before="100" w:after="20"/>
      </w:pPr>
      <w:r>
        <w:rPr>
          <w:b/>
          <w:color w:val="167D8D"/>
          <w:sz w:val="20"/>
        </w:rPr>
        <w:t>Q. Why hard voting instead of soft voting?</w:t>
      </w:r>
    </w:p>
    <w:p w14:paraId="7E09E1BA" w14:textId="77777777" w:rsidR="00EE291C" w:rsidRDefault="00000000">
      <w:pPr>
        <w:spacing w:after="80"/>
        <w:ind w:left="259"/>
      </w:pPr>
      <w:r>
        <w:t>A. The experiment implements hard voting over predicted classes. This keeps the rule simple and avoids relying on comparable probability estimates across models—LinearSVC in particular does not directly provide calibrated class probabilities in this setup. Soft voting/calibration was not evaluated, so I do not claim hard voting is universally better.</w:t>
      </w:r>
    </w:p>
    <w:p w14:paraId="02FE3DB1" w14:textId="4F9483D2" w:rsidR="004021AB" w:rsidRPr="004021AB" w:rsidRDefault="004021AB" w:rsidP="004021AB">
      <w:pPr>
        <w:keepNext/>
        <w:spacing w:before="100" w:after="20"/>
        <w:rPr>
          <w:b/>
          <w:color w:val="167D8D"/>
          <w:sz w:val="20"/>
        </w:rPr>
      </w:pPr>
      <w:r w:rsidRPr="004021AB">
        <w:rPr>
          <w:b/>
          <w:color w:val="167D8D"/>
          <w:sz w:val="20"/>
        </w:rPr>
        <w:t>Q. What happens in case of no clear majority?</w:t>
      </w:r>
    </w:p>
    <w:p w14:paraId="6A2E0531" w14:textId="0DCBD64F" w:rsidR="004021AB" w:rsidRDefault="004021AB" w:rsidP="004021AB">
      <w:pPr>
        <w:spacing w:after="80"/>
        <w:ind w:left="259"/>
      </w:pPr>
      <w:r>
        <w:t xml:space="preserve">A. In case of such a tie the </w:t>
      </w:r>
      <w:proofErr w:type="gramStart"/>
      <w:r>
        <w:t>SVM</w:t>
      </w:r>
      <w:proofErr w:type="gramEnd"/>
      <w:r>
        <w:t xml:space="preserve"> which is best </w:t>
      </w:r>
      <w:proofErr w:type="gramStart"/>
      <w:r>
        <w:t>between</w:t>
      </w:r>
      <w:proofErr w:type="gramEnd"/>
      <w:r>
        <w:t xml:space="preserve"> the individual models according to its F1 </w:t>
      </w:r>
      <w:proofErr w:type="gramStart"/>
      <w:r>
        <w:t>score</w:t>
      </w:r>
      <w:proofErr w:type="gramEnd"/>
      <w:r>
        <w:t xml:space="preserve"> is chosen as the deciding model.</w:t>
      </w:r>
    </w:p>
    <w:p w14:paraId="5C259A39" w14:textId="77777777" w:rsidR="00EE291C" w:rsidRDefault="00000000">
      <w:pPr>
        <w:keepNext/>
        <w:spacing w:before="100" w:after="20"/>
      </w:pPr>
      <w:r>
        <w:rPr>
          <w:b/>
          <w:color w:val="167D8D"/>
          <w:sz w:val="20"/>
        </w:rPr>
        <w:t>Q. Why was stacking not selected?</w:t>
      </w:r>
    </w:p>
    <w:p w14:paraId="299A6E13" w14:textId="77777777" w:rsidR="00EE291C" w:rsidRDefault="00000000">
      <w:pPr>
        <w:spacing w:after="80"/>
        <w:ind w:left="259"/>
      </w:pPr>
      <w:r>
        <w:t>A. The balanced stacking meta-classifier scored 0.3087 macro-F1; the unweighted version scored 0.4511. Both were below voting, and their class-wise reports showed problematic behaviour. Therefore, stacking added complexity without improving the selected validation metric in this experiment.</w:t>
      </w:r>
    </w:p>
    <w:p w14:paraId="247DA1ED" w14:textId="77777777" w:rsidR="00EE291C" w:rsidRDefault="00000000">
      <w:pPr>
        <w:keepNext/>
        <w:spacing w:before="100" w:after="20"/>
      </w:pPr>
      <w:r>
        <w:rPr>
          <w:b/>
          <w:color w:val="167D8D"/>
          <w:sz w:val="20"/>
        </w:rPr>
        <w:t>Q. Why does validation accuracy look high but test accuracy is lower?</w:t>
      </w:r>
    </w:p>
    <w:p w14:paraId="02B9BE78" w14:textId="77777777" w:rsidR="00EE291C" w:rsidRDefault="00000000">
      <w:pPr>
        <w:spacing w:after="80"/>
        <w:ind w:left="259"/>
      </w:pPr>
      <w:r>
        <w:t>A. The validation and test sets contain different held-out subjects and different class distributions. Validation contains 25 F examples and test contains 375, and the test group mix differs. Accuracy is also dominated by N. Macro-F1 and per-class metrics reveal the weaknesses hidden by accuracy.</w:t>
      </w:r>
    </w:p>
    <w:p w14:paraId="2ACCAC01" w14:textId="77777777" w:rsidR="00EE291C" w:rsidRDefault="00000000">
      <w:pPr>
        <w:keepNext/>
        <w:spacing w:before="100" w:after="20"/>
      </w:pPr>
      <w:r>
        <w:rPr>
          <w:b/>
          <w:color w:val="167D8D"/>
          <w:sz w:val="20"/>
        </w:rPr>
        <w:t>Q. What does the final test result mean?</w:t>
      </w:r>
    </w:p>
    <w:p w14:paraId="08EF74DE" w14:textId="77777777" w:rsidR="00EE291C" w:rsidRDefault="00000000">
      <w:pPr>
        <w:spacing w:after="80"/>
        <w:ind w:left="259"/>
      </w:pPr>
      <w:r>
        <w:t>A. The chosen vote achieves 86.32% accuracy, 0.5687 balanced accuracy and 0.5161 macro-F1 on 23,521 held-out examples. It has strong N performance, better V recall, but weak S recall (0.14) and limited F precision (0.16) / recall (0.38).</w:t>
      </w:r>
    </w:p>
    <w:p w14:paraId="65630C3D" w14:textId="77777777" w:rsidR="00EE291C" w:rsidRDefault="00000000">
      <w:pPr>
        <w:keepNext/>
        <w:spacing w:before="100" w:after="20"/>
      </w:pPr>
      <w:r>
        <w:rPr>
          <w:b/>
          <w:color w:val="167D8D"/>
          <w:sz w:val="20"/>
        </w:rPr>
        <w:t>Q. Can you call it clinically useful?</w:t>
      </w:r>
    </w:p>
    <w:p w14:paraId="23D964B7" w14:textId="77777777" w:rsidR="00EE291C" w:rsidRDefault="00000000">
      <w:pPr>
        <w:spacing w:after="80"/>
        <w:ind w:left="259"/>
      </w:pPr>
      <w:r>
        <w:t>A. No. The class-level results are limited, especially for S and F, and this experiment does not establish clinical validity. It is an educational prototype for exploring the end-to-end ML workflow.</w:t>
      </w:r>
    </w:p>
    <w:p w14:paraId="65F9912D" w14:textId="77777777" w:rsidR="00EE291C" w:rsidRDefault="00000000">
      <w:pPr>
        <w:keepNext/>
        <w:spacing w:before="100" w:after="20"/>
      </w:pPr>
      <w:r>
        <w:rPr>
          <w:b/>
          <w:color w:val="167D8D"/>
          <w:sz w:val="20"/>
        </w:rPr>
        <w:t>Q. What does the smoke test prove?</w:t>
      </w:r>
    </w:p>
    <w:p w14:paraId="32435D3D" w14:textId="77777777" w:rsidR="00EE291C" w:rsidRDefault="00000000">
      <w:pPr>
        <w:spacing w:after="80"/>
        <w:ind w:left="259"/>
      </w:pPr>
      <w:r>
        <w:t>A. It proves that the saved artifact can be reloaded and produces the same predictions as before saving for a 100-example test sample. It checks persistence integrity, not generalisation or clinical performance.</w:t>
      </w:r>
    </w:p>
    <w:p w14:paraId="5D5CCA98" w14:textId="77777777" w:rsidR="00EE291C" w:rsidRDefault="00000000">
      <w:pPr>
        <w:keepNext/>
        <w:spacing w:before="100" w:after="20"/>
      </w:pPr>
      <w:r>
        <w:rPr>
          <w:b/>
          <w:color w:val="167D8D"/>
          <w:sz w:val="20"/>
        </w:rPr>
        <w:lastRenderedPageBreak/>
        <w:t>Q. What changed in the later rerun?</w:t>
      </w:r>
    </w:p>
    <w:p w14:paraId="4BD51677" w14:textId="77777777" w:rsidR="00EE291C" w:rsidRDefault="00000000">
      <w:pPr>
        <w:spacing w:after="80"/>
        <w:ind w:left="259"/>
      </w:pPr>
      <w:r>
        <w:t>A. The later rerun failed to download record 202 (a 502 error), changing the extracted dataset and split composition. The validation winner changed, but the final evaluation/saving cells still referenced the original three-model selection. I therefore keep the original complete run as the reference and do not combine metrics across runs.</w:t>
      </w:r>
    </w:p>
    <w:p w14:paraId="48CBA6A0" w14:textId="77777777" w:rsidR="00EE291C" w:rsidRDefault="00000000">
      <w:pPr>
        <w:keepNext/>
        <w:spacing w:before="100" w:after="20"/>
      </w:pPr>
      <w:r>
        <w:rPr>
          <w:b/>
          <w:color w:val="167D8D"/>
          <w:sz w:val="20"/>
        </w:rPr>
        <w:t>Q. What would you improve next?</w:t>
      </w:r>
    </w:p>
    <w:p w14:paraId="47C42855" w14:textId="77777777" w:rsidR="00EE291C" w:rsidRDefault="00000000">
      <w:pPr>
        <w:spacing w:after="80"/>
        <w:ind w:left="259"/>
      </w:pPr>
      <w:r>
        <w:t>A. Make data acquisition fail loudly/retry; record package versions and a data manifest; test more group splits; compare ensemble subsets under a predeclared selection rule; investigate minority-class strategies; and evaluate automatic beat detection separately from classification.</w:t>
      </w:r>
    </w:p>
    <w:p w14:paraId="4B4C2769" w14:textId="77777777" w:rsidR="00EE291C" w:rsidRDefault="00000000">
      <w:r>
        <w:br w:type="page"/>
      </w:r>
    </w:p>
    <w:p w14:paraId="4390BB84" w14:textId="77777777" w:rsidR="00EE291C" w:rsidRDefault="00000000">
      <w:pPr>
        <w:pStyle w:val="Heading1"/>
      </w:pPr>
      <w:r>
        <w:lastRenderedPageBreak/>
        <w:t>13. Final cheat sheet: numbers to remember</w:t>
      </w:r>
    </w:p>
    <w:tbl>
      <w:tblPr>
        <w:tblW w:w="0" w:type="auto"/>
        <w:jc w:val="center"/>
        <w:tblBorders>
          <w:top w:val="single" w:sz="5" w:space="0" w:color="D6E0E4"/>
          <w:left w:val="single" w:sz="5" w:space="0" w:color="D6E0E4"/>
          <w:bottom w:val="single" w:sz="5" w:space="0" w:color="D6E0E4"/>
          <w:right w:val="single" w:sz="5" w:space="0" w:color="D6E0E4"/>
          <w:insideH w:val="single" w:sz="5" w:space="0" w:color="D6E0E4"/>
          <w:insideV w:val="single" w:sz="5" w:space="0" w:color="D6E0E4"/>
        </w:tblBorders>
        <w:tblLayout w:type="fixed"/>
        <w:tblLook w:val="04A0" w:firstRow="1" w:lastRow="0" w:firstColumn="1" w:lastColumn="0" w:noHBand="0" w:noVBand="1"/>
      </w:tblPr>
      <w:tblGrid>
        <w:gridCol w:w="3024"/>
        <w:gridCol w:w="6912"/>
      </w:tblGrid>
      <w:tr w:rsidR="00EE291C" w14:paraId="2DB701B9" w14:textId="77777777">
        <w:trPr>
          <w:cantSplit/>
          <w:tblHeader/>
          <w:jc w:val="center"/>
        </w:trPr>
        <w:tc>
          <w:tcPr>
            <w:tcW w:w="3024" w:type="dxa"/>
            <w:shd w:val="clear" w:color="auto" w:fill="15324B"/>
            <w:tcMar>
              <w:top w:w="90" w:type="dxa"/>
              <w:left w:w="110" w:type="dxa"/>
              <w:bottom w:w="90" w:type="dxa"/>
              <w:right w:w="110" w:type="dxa"/>
            </w:tcMar>
            <w:vAlign w:val="center"/>
          </w:tcPr>
          <w:p w14:paraId="22767EA9" w14:textId="77777777" w:rsidR="00EE291C" w:rsidRDefault="00000000">
            <w:pPr>
              <w:spacing w:after="0" w:line="252" w:lineRule="auto"/>
            </w:pPr>
            <w:r>
              <w:rPr>
                <w:b/>
                <w:color w:val="FFFFFF"/>
                <w:sz w:val="16"/>
              </w:rPr>
              <w:t>Topic</w:t>
            </w:r>
          </w:p>
        </w:tc>
        <w:tc>
          <w:tcPr>
            <w:tcW w:w="6912" w:type="dxa"/>
            <w:shd w:val="clear" w:color="auto" w:fill="15324B"/>
            <w:tcMar>
              <w:top w:w="90" w:type="dxa"/>
              <w:left w:w="110" w:type="dxa"/>
              <w:bottom w:w="90" w:type="dxa"/>
              <w:right w:w="110" w:type="dxa"/>
            </w:tcMar>
            <w:vAlign w:val="center"/>
          </w:tcPr>
          <w:p w14:paraId="36E5ECB7" w14:textId="77777777" w:rsidR="00EE291C" w:rsidRDefault="00000000">
            <w:pPr>
              <w:spacing w:after="0" w:line="252" w:lineRule="auto"/>
            </w:pPr>
            <w:r>
              <w:rPr>
                <w:b/>
                <w:color w:val="FFFFFF"/>
                <w:sz w:val="16"/>
              </w:rPr>
              <w:t>Reference-run value</w:t>
            </w:r>
          </w:p>
        </w:tc>
      </w:tr>
      <w:tr w:rsidR="00EE291C" w14:paraId="5BC3D594" w14:textId="77777777">
        <w:trPr>
          <w:cantSplit/>
          <w:jc w:val="center"/>
        </w:trPr>
        <w:tc>
          <w:tcPr>
            <w:tcW w:w="3024" w:type="dxa"/>
            <w:shd w:val="clear" w:color="auto" w:fill="EAF3F5"/>
            <w:tcMar>
              <w:top w:w="90" w:type="dxa"/>
              <w:left w:w="110" w:type="dxa"/>
              <w:bottom w:w="90" w:type="dxa"/>
              <w:right w:w="110" w:type="dxa"/>
            </w:tcMar>
            <w:vAlign w:val="center"/>
          </w:tcPr>
          <w:p w14:paraId="60C9D67E" w14:textId="77777777" w:rsidR="00EE291C" w:rsidRDefault="00000000">
            <w:pPr>
              <w:spacing w:after="0" w:line="252" w:lineRule="auto"/>
            </w:pPr>
            <w:r>
              <w:rPr>
                <w:b/>
                <w:sz w:val="16"/>
              </w:rPr>
              <w:t>Eligible recordings</w:t>
            </w:r>
          </w:p>
        </w:tc>
        <w:tc>
          <w:tcPr>
            <w:tcW w:w="6912" w:type="dxa"/>
            <w:tcMar>
              <w:top w:w="90" w:type="dxa"/>
              <w:left w:w="110" w:type="dxa"/>
              <w:bottom w:w="90" w:type="dxa"/>
              <w:right w:w="110" w:type="dxa"/>
            </w:tcMar>
            <w:vAlign w:val="center"/>
          </w:tcPr>
          <w:p w14:paraId="3A369A22" w14:textId="77777777" w:rsidR="00EE291C" w:rsidRDefault="00000000">
            <w:pPr>
              <w:spacing w:after="0" w:line="252" w:lineRule="auto"/>
            </w:pPr>
            <w:r>
              <w:rPr>
                <w:sz w:val="16"/>
              </w:rPr>
              <w:t>44 / 44 processed; paced records 102, 104, 107, 217 excluded.</w:t>
            </w:r>
          </w:p>
        </w:tc>
      </w:tr>
      <w:tr w:rsidR="00EE291C" w14:paraId="0888E106" w14:textId="77777777">
        <w:trPr>
          <w:cantSplit/>
          <w:jc w:val="center"/>
        </w:trPr>
        <w:tc>
          <w:tcPr>
            <w:tcW w:w="3024" w:type="dxa"/>
            <w:shd w:val="clear" w:color="auto" w:fill="F5F8F9"/>
            <w:tcMar>
              <w:top w:w="90" w:type="dxa"/>
              <w:left w:w="110" w:type="dxa"/>
              <w:bottom w:w="90" w:type="dxa"/>
              <w:right w:w="110" w:type="dxa"/>
            </w:tcMar>
            <w:vAlign w:val="center"/>
          </w:tcPr>
          <w:p w14:paraId="02E576B2" w14:textId="77777777" w:rsidR="00EE291C" w:rsidRDefault="00000000">
            <w:pPr>
              <w:spacing w:after="0" w:line="252" w:lineRule="auto"/>
            </w:pPr>
            <w:r>
              <w:rPr>
                <w:b/>
                <w:sz w:val="16"/>
              </w:rPr>
              <w:t>Extracted heartbeat windows</w:t>
            </w:r>
          </w:p>
        </w:tc>
        <w:tc>
          <w:tcPr>
            <w:tcW w:w="6912" w:type="dxa"/>
            <w:shd w:val="clear" w:color="auto" w:fill="F5F8F9"/>
            <w:tcMar>
              <w:top w:w="90" w:type="dxa"/>
              <w:left w:w="110" w:type="dxa"/>
              <w:bottom w:w="90" w:type="dxa"/>
              <w:right w:w="110" w:type="dxa"/>
            </w:tcMar>
            <w:vAlign w:val="center"/>
          </w:tcPr>
          <w:p w14:paraId="38073BAB" w14:textId="77777777" w:rsidR="00EE291C" w:rsidRDefault="00000000">
            <w:pPr>
              <w:spacing w:after="0" w:line="252" w:lineRule="auto"/>
            </w:pPr>
            <w:r>
              <w:rPr>
                <w:sz w:val="16"/>
              </w:rPr>
              <w:t>100,685</w:t>
            </w:r>
          </w:p>
        </w:tc>
      </w:tr>
      <w:tr w:rsidR="00EE291C" w14:paraId="6273BF58" w14:textId="77777777">
        <w:trPr>
          <w:cantSplit/>
          <w:jc w:val="center"/>
        </w:trPr>
        <w:tc>
          <w:tcPr>
            <w:tcW w:w="3024" w:type="dxa"/>
            <w:shd w:val="clear" w:color="auto" w:fill="EAF3F5"/>
            <w:tcMar>
              <w:top w:w="90" w:type="dxa"/>
              <w:left w:w="110" w:type="dxa"/>
              <w:bottom w:w="90" w:type="dxa"/>
              <w:right w:w="110" w:type="dxa"/>
            </w:tcMar>
            <w:vAlign w:val="center"/>
          </w:tcPr>
          <w:p w14:paraId="062D5BC1" w14:textId="77777777" w:rsidR="00EE291C" w:rsidRDefault="00000000">
            <w:pPr>
              <w:spacing w:after="0" w:line="252" w:lineRule="auto"/>
            </w:pPr>
            <w:r>
              <w:rPr>
                <w:b/>
                <w:sz w:val="16"/>
              </w:rPr>
              <w:t>Class counts</w:t>
            </w:r>
          </w:p>
        </w:tc>
        <w:tc>
          <w:tcPr>
            <w:tcW w:w="6912" w:type="dxa"/>
            <w:tcMar>
              <w:top w:w="90" w:type="dxa"/>
              <w:left w:w="110" w:type="dxa"/>
              <w:bottom w:w="90" w:type="dxa"/>
              <w:right w:w="110" w:type="dxa"/>
            </w:tcMar>
            <w:vAlign w:val="center"/>
          </w:tcPr>
          <w:p w14:paraId="1525B3E9" w14:textId="77777777" w:rsidR="00EE291C" w:rsidRDefault="00000000">
            <w:pPr>
              <w:spacing w:after="0" w:line="252" w:lineRule="auto"/>
            </w:pPr>
            <w:r>
              <w:rPr>
                <w:sz w:val="16"/>
              </w:rPr>
              <w:t>N 90,094; S 2,781; V 7,008; F 802</w:t>
            </w:r>
          </w:p>
        </w:tc>
      </w:tr>
      <w:tr w:rsidR="00EE291C" w14:paraId="2A52542D" w14:textId="77777777">
        <w:trPr>
          <w:cantSplit/>
          <w:jc w:val="center"/>
        </w:trPr>
        <w:tc>
          <w:tcPr>
            <w:tcW w:w="3024" w:type="dxa"/>
            <w:shd w:val="clear" w:color="auto" w:fill="F5F8F9"/>
            <w:tcMar>
              <w:top w:w="90" w:type="dxa"/>
              <w:left w:w="110" w:type="dxa"/>
              <w:bottom w:w="90" w:type="dxa"/>
              <w:right w:w="110" w:type="dxa"/>
            </w:tcMar>
            <w:vAlign w:val="center"/>
          </w:tcPr>
          <w:p w14:paraId="0D807AAC" w14:textId="77777777" w:rsidR="00EE291C" w:rsidRDefault="00000000">
            <w:pPr>
              <w:spacing w:after="0" w:line="252" w:lineRule="auto"/>
            </w:pPr>
            <w:r>
              <w:rPr>
                <w:b/>
                <w:sz w:val="16"/>
              </w:rPr>
              <w:t>Feature vector</w:t>
            </w:r>
          </w:p>
        </w:tc>
        <w:tc>
          <w:tcPr>
            <w:tcW w:w="6912" w:type="dxa"/>
            <w:shd w:val="clear" w:color="auto" w:fill="F5F8F9"/>
            <w:tcMar>
              <w:top w:w="90" w:type="dxa"/>
              <w:left w:w="110" w:type="dxa"/>
              <w:bottom w:w="90" w:type="dxa"/>
              <w:right w:w="110" w:type="dxa"/>
            </w:tcMar>
            <w:vAlign w:val="center"/>
          </w:tcPr>
          <w:p w14:paraId="14EEDAF3" w14:textId="77777777" w:rsidR="00EE291C" w:rsidRDefault="00000000">
            <w:pPr>
              <w:spacing w:after="0" w:line="252" w:lineRule="auto"/>
            </w:pPr>
            <w:r>
              <w:rPr>
                <w:sz w:val="16"/>
              </w:rPr>
              <w:t>226 values = 216 waveform + 8 summary/QRS + 2 RR</w:t>
            </w:r>
          </w:p>
        </w:tc>
      </w:tr>
      <w:tr w:rsidR="00EE291C" w14:paraId="02C10E56" w14:textId="77777777">
        <w:trPr>
          <w:cantSplit/>
          <w:jc w:val="center"/>
        </w:trPr>
        <w:tc>
          <w:tcPr>
            <w:tcW w:w="3024" w:type="dxa"/>
            <w:shd w:val="clear" w:color="auto" w:fill="EAF3F5"/>
            <w:tcMar>
              <w:top w:w="90" w:type="dxa"/>
              <w:left w:w="110" w:type="dxa"/>
              <w:bottom w:w="90" w:type="dxa"/>
              <w:right w:w="110" w:type="dxa"/>
            </w:tcMar>
            <w:vAlign w:val="center"/>
          </w:tcPr>
          <w:p w14:paraId="33740928" w14:textId="77777777" w:rsidR="00EE291C" w:rsidRDefault="00000000">
            <w:pPr>
              <w:spacing w:after="0" w:line="252" w:lineRule="auto"/>
            </w:pPr>
            <w:r>
              <w:rPr>
                <w:b/>
                <w:sz w:val="16"/>
              </w:rPr>
              <w:t>Split sizes</w:t>
            </w:r>
          </w:p>
        </w:tc>
        <w:tc>
          <w:tcPr>
            <w:tcW w:w="6912" w:type="dxa"/>
            <w:tcMar>
              <w:top w:w="90" w:type="dxa"/>
              <w:left w:w="110" w:type="dxa"/>
              <w:bottom w:w="90" w:type="dxa"/>
              <w:right w:w="110" w:type="dxa"/>
            </w:tcMar>
            <w:vAlign w:val="center"/>
          </w:tcPr>
          <w:p w14:paraId="05900FF6" w14:textId="77777777" w:rsidR="00EE291C" w:rsidRDefault="00000000">
            <w:pPr>
              <w:spacing w:after="0" w:line="252" w:lineRule="auto"/>
            </w:pPr>
            <w:r>
              <w:rPr>
                <w:sz w:val="16"/>
              </w:rPr>
              <w:t>Train 58,295; validation 18,869; test 23,521</w:t>
            </w:r>
          </w:p>
        </w:tc>
      </w:tr>
      <w:tr w:rsidR="00EE291C" w14:paraId="47B70236" w14:textId="77777777">
        <w:trPr>
          <w:cantSplit/>
          <w:jc w:val="center"/>
        </w:trPr>
        <w:tc>
          <w:tcPr>
            <w:tcW w:w="3024" w:type="dxa"/>
            <w:shd w:val="clear" w:color="auto" w:fill="F5F8F9"/>
            <w:tcMar>
              <w:top w:w="90" w:type="dxa"/>
              <w:left w:w="110" w:type="dxa"/>
              <w:bottom w:w="90" w:type="dxa"/>
              <w:right w:w="110" w:type="dxa"/>
            </w:tcMar>
            <w:vAlign w:val="center"/>
          </w:tcPr>
          <w:p w14:paraId="434FB509" w14:textId="77777777" w:rsidR="00EE291C" w:rsidRDefault="00000000">
            <w:pPr>
              <w:spacing w:after="0" w:line="252" w:lineRule="auto"/>
            </w:pPr>
            <w:r>
              <w:rPr>
                <w:b/>
                <w:sz w:val="16"/>
              </w:rPr>
              <w:t>Primary selection metric</w:t>
            </w:r>
          </w:p>
        </w:tc>
        <w:tc>
          <w:tcPr>
            <w:tcW w:w="6912" w:type="dxa"/>
            <w:shd w:val="clear" w:color="auto" w:fill="F5F8F9"/>
            <w:tcMar>
              <w:top w:w="90" w:type="dxa"/>
              <w:left w:w="110" w:type="dxa"/>
              <w:bottom w:w="90" w:type="dxa"/>
              <w:right w:w="110" w:type="dxa"/>
            </w:tcMar>
            <w:vAlign w:val="center"/>
          </w:tcPr>
          <w:p w14:paraId="63E0F229" w14:textId="77777777" w:rsidR="00EE291C" w:rsidRDefault="00000000">
            <w:pPr>
              <w:spacing w:after="0" w:line="252" w:lineRule="auto"/>
            </w:pPr>
            <w:r>
              <w:rPr>
                <w:sz w:val="16"/>
              </w:rPr>
              <w:t>Validation macro-F1</w:t>
            </w:r>
          </w:p>
        </w:tc>
      </w:tr>
      <w:tr w:rsidR="00EE291C" w14:paraId="26E12C37" w14:textId="77777777">
        <w:trPr>
          <w:cantSplit/>
          <w:jc w:val="center"/>
        </w:trPr>
        <w:tc>
          <w:tcPr>
            <w:tcW w:w="3024" w:type="dxa"/>
            <w:shd w:val="clear" w:color="auto" w:fill="EAF3F5"/>
            <w:tcMar>
              <w:top w:w="90" w:type="dxa"/>
              <w:left w:w="110" w:type="dxa"/>
              <w:bottom w:w="90" w:type="dxa"/>
              <w:right w:w="110" w:type="dxa"/>
            </w:tcMar>
            <w:vAlign w:val="center"/>
          </w:tcPr>
          <w:p w14:paraId="52DC99FF" w14:textId="77777777" w:rsidR="00EE291C" w:rsidRDefault="00000000">
            <w:pPr>
              <w:spacing w:after="0" w:line="252" w:lineRule="auto"/>
            </w:pPr>
            <w:r>
              <w:rPr>
                <w:b/>
                <w:sz w:val="16"/>
              </w:rPr>
              <w:t>Best voting combination</w:t>
            </w:r>
          </w:p>
        </w:tc>
        <w:tc>
          <w:tcPr>
            <w:tcW w:w="6912" w:type="dxa"/>
            <w:tcMar>
              <w:top w:w="90" w:type="dxa"/>
              <w:left w:w="110" w:type="dxa"/>
              <w:bottom w:w="90" w:type="dxa"/>
              <w:right w:w="110" w:type="dxa"/>
            </w:tcMar>
            <w:vAlign w:val="center"/>
          </w:tcPr>
          <w:p w14:paraId="740CB74E" w14:textId="77777777" w:rsidR="00EE291C" w:rsidRDefault="00000000">
            <w:pPr>
              <w:spacing w:after="0" w:line="252" w:lineRule="auto"/>
            </w:pPr>
            <w:r>
              <w:rPr>
                <w:sz w:val="16"/>
              </w:rPr>
              <w:t>Class-weighted Linear SVM + XGBoost + AdaBoost</w:t>
            </w:r>
          </w:p>
        </w:tc>
      </w:tr>
      <w:tr w:rsidR="00EE291C" w14:paraId="7B03B71E" w14:textId="77777777">
        <w:trPr>
          <w:cantSplit/>
          <w:jc w:val="center"/>
        </w:trPr>
        <w:tc>
          <w:tcPr>
            <w:tcW w:w="3024" w:type="dxa"/>
            <w:shd w:val="clear" w:color="auto" w:fill="F5F8F9"/>
            <w:tcMar>
              <w:top w:w="90" w:type="dxa"/>
              <w:left w:w="110" w:type="dxa"/>
              <w:bottom w:w="90" w:type="dxa"/>
              <w:right w:w="110" w:type="dxa"/>
            </w:tcMar>
            <w:vAlign w:val="center"/>
          </w:tcPr>
          <w:p w14:paraId="2769FDA4" w14:textId="77777777" w:rsidR="00EE291C" w:rsidRDefault="00000000">
            <w:pPr>
              <w:spacing w:after="0" w:line="252" w:lineRule="auto"/>
            </w:pPr>
            <w:r>
              <w:rPr>
                <w:b/>
                <w:sz w:val="16"/>
              </w:rPr>
              <w:t>Selected validation metrics</w:t>
            </w:r>
          </w:p>
        </w:tc>
        <w:tc>
          <w:tcPr>
            <w:tcW w:w="6912" w:type="dxa"/>
            <w:shd w:val="clear" w:color="auto" w:fill="F5F8F9"/>
            <w:tcMar>
              <w:top w:w="90" w:type="dxa"/>
              <w:left w:w="110" w:type="dxa"/>
              <w:bottom w:w="90" w:type="dxa"/>
              <w:right w:w="110" w:type="dxa"/>
            </w:tcMar>
            <w:vAlign w:val="center"/>
          </w:tcPr>
          <w:p w14:paraId="2834573E" w14:textId="77777777" w:rsidR="00EE291C" w:rsidRDefault="00000000">
            <w:pPr>
              <w:spacing w:after="0" w:line="252" w:lineRule="auto"/>
            </w:pPr>
            <w:r>
              <w:rPr>
                <w:sz w:val="16"/>
              </w:rPr>
              <w:t>Accuracy 96.43%; balanced accuracy 0.5812; macro-F1 0.5460</w:t>
            </w:r>
          </w:p>
        </w:tc>
      </w:tr>
      <w:tr w:rsidR="00EE291C" w14:paraId="559D2A1C" w14:textId="77777777">
        <w:trPr>
          <w:cantSplit/>
          <w:jc w:val="center"/>
        </w:trPr>
        <w:tc>
          <w:tcPr>
            <w:tcW w:w="3024" w:type="dxa"/>
            <w:shd w:val="clear" w:color="auto" w:fill="EAF3F5"/>
            <w:tcMar>
              <w:top w:w="90" w:type="dxa"/>
              <w:left w:w="110" w:type="dxa"/>
              <w:bottom w:w="90" w:type="dxa"/>
              <w:right w:w="110" w:type="dxa"/>
            </w:tcMar>
            <w:vAlign w:val="center"/>
          </w:tcPr>
          <w:p w14:paraId="5894F2AF" w14:textId="77777777" w:rsidR="00EE291C" w:rsidRDefault="00000000">
            <w:pPr>
              <w:spacing w:after="0" w:line="252" w:lineRule="auto"/>
            </w:pPr>
            <w:r>
              <w:rPr>
                <w:b/>
                <w:sz w:val="16"/>
              </w:rPr>
              <w:t>Runner-up: all five</w:t>
            </w:r>
          </w:p>
        </w:tc>
        <w:tc>
          <w:tcPr>
            <w:tcW w:w="6912" w:type="dxa"/>
            <w:tcMar>
              <w:top w:w="90" w:type="dxa"/>
              <w:left w:w="110" w:type="dxa"/>
              <w:bottom w:w="90" w:type="dxa"/>
              <w:right w:w="110" w:type="dxa"/>
            </w:tcMar>
            <w:vAlign w:val="center"/>
          </w:tcPr>
          <w:p w14:paraId="652EF5EB" w14:textId="77777777" w:rsidR="00EE291C" w:rsidRDefault="00000000">
            <w:pPr>
              <w:spacing w:after="0" w:line="252" w:lineRule="auto"/>
            </w:pPr>
            <w:r>
              <w:rPr>
                <w:sz w:val="16"/>
              </w:rPr>
              <w:t>Macro-F1 0.5445; margin 0.0015</w:t>
            </w:r>
          </w:p>
        </w:tc>
      </w:tr>
      <w:tr w:rsidR="00EE291C" w14:paraId="5F12B756" w14:textId="77777777">
        <w:trPr>
          <w:cantSplit/>
          <w:jc w:val="center"/>
        </w:trPr>
        <w:tc>
          <w:tcPr>
            <w:tcW w:w="3024" w:type="dxa"/>
            <w:shd w:val="clear" w:color="auto" w:fill="F5F8F9"/>
            <w:tcMar>
              <w:top w:w="90" w:type="dxa"/>
              <w:left w:w="110" w:type="dxa"/>
              <w:bottom w:w="90" w:type="dxa"/>
              <w:right w:w="110" w:type="dxa"/>
            </w:tcMar>
            <w:vAlign w:val="center"/>
          </w:tcPr>
          <w:p w14:paraId="09656A0A" w14:textId="77777777" w:rsidR="00EE291C" w:rsidRDefault="00000000">
            <w:pPr>
              <w:spacing w:after="0" w:line="252" w:lineRule="auto"/>
            </w:pPr>
            <w:r>
              <w:rPr>
                <w:b/>
                <w:sz w:val="16"/>
              </w:rPr>
              <w:t>SVM + RF + LR</w:t>
            </w:r>
          </w:p>
        </w:tc>
        <w:tc>
          <w:tcPr>
            <w:tcW w:w="6912" w:type="dxa"/>
            <w:shd w:val="clear" w:color="auto" w:fill="F5F8F9"/>
            <w:tcMar>
              <w:top w:w="90" w:type="dxa"/>
              <w:left w:w="110" w:type="dxa"/>
              <w:bottom w:w="90" w:type="dxa"/>
              <w:right w:w="110" w:type="dxa"/>
            </w:tcMar>
            <w:vAlign w:val="center"/>
          </w:tcPr>
          <w:p w14:paraId="12A1AA66" w14:textId="77777777" w:rsidR="00EE291C" w:rsidRDefault="00000000">
            <w:pPr>
              <w:spacing w:after="0" w:line="252" w:lineRule="auto"/>
            </w:pPr>
            <w:r>
              <w:rPr>
                <w:sz w:val="16"/>
              </w:rPr>
              <w:t>Macro-F1 0.5332; balanced accuracy 0.5992</w:t>
            </w:r>
          </w:p>
        </w:tc>
      </w:tr>
      <w:tr w:rsidR="00EE291C" w14:paraId="03DF20DF" w14:textId="77777777">
        <w:trPr>
          <w:cantSplit/>
          <w:jc w:val="center"/>
        </w:trPr>
        <w:tc>
          <w:tcPr>
            <w:tcW w:w="3024" w:type="dxa"/>
            <w:shd w:val="clear" w:color="auto" w:fill="EAF3F5"/>
            <w:tcMar>
              <w:top w:w="90" w:type="dxa"/>
              <w:left w:w="110" w:type="dxa"/>
              <w:bottom w:w="90" w:type="dxa"/>
              <w:right w:w="110" w:type="dxa"/>
            </w:tcMar>
            <w:vAlign w:val="center"/>
          </w:tcPr>
          <w:p w14:paraId="6C10457E" w14:textId="77777777" w:rsidR="00EE291C" w:rsidRDefault="00000000">
            <w:pPr>
              <w:spacing w:after="0" w:line="252" w:lineRule="auto"/>
            </w:pPr>
            <w:r>
              <w:rPr>
                <w:b/>
                <w:sz w:val="16"/>
              </w:rPr>
              <w:t>Balanced stacking</w:t>
            </w:r>
          </w:p>
        </w:tc>
        <w:tc>
          <w:tcPr>
            <w:tcW w:w="6912" w:type="dxa"/>
            <w:tcMar>
              <w:top w:w="90" w:type="dxa"/>
              <w:left w:w="110" w:type="dxa"/>
              <w:bottom w:w="90" w:type="dxa"/>
              <w:right w:w="110" w:type="dxa"/>
            </w:tcMar>
            <w:vAlign w:val="center"/>
          </w:tcPr>
          <w:p w14:paraId="4746D827" w14:textId="77777777" w:rsidR="00EE291C" w:rsidRDefault="00000000">
            <w:pPr>
              <w:spacing w:after="0" w:line="252" w:lineRule="auto"/>
            </w:pPr>
            <w:r>
              <w:rPr>
                <w:sz w:val="16"/>
              </w:rPr>
              <w:t>Macro-F1 0.3087</w:t>
            </w:r>
          </w:p>
        </w:tc>
      </w:tr>
      <w:tr w:rsidR="00EE291C" w14:paraId="67A264E6" w14:textId="77777777">
        <w:trPr>
          <w:cantSplit/>
          <w:jc w:val="center"/>
        </w:trPr>
        <w:tc>
          <w:tcPr>
            <w:tcW w:w="3024" w:type="dxa"/>
            <w:shd w:val="clear" w:color="auto" w:fill="F5F8F9"/>
            <w:tcMar>
              <w:top w:w="90" w:type="dxa"/>
              <w:left w:w="110" w:type="dxa"/>
              <w:bottom w:w="90" w:type="dxa"/>
              <w:right w:w="110" w:type="dxa"/>
            </w:tcMar>
            <w:vAlign w:val="center"/>
          </w:tcPr>
          <w:p w14:paraId="21FCB02E" w14:textId="77777777" w:rsidR="00EE291C" w:rsidRDefault="00000000">
            <w:pPr>
              <w:spacing w:after="0" w:line="252" w:lineRule="auto"/>
            </w:pPr>
            <w:r>
              <w:rPr>
                <w:b/>
                <w:sz w:val="16"/>
              </w:rPr>
              <w:t>Unweighted stacking</w:t>
            </w:r>
          </w:p>
        </w:tc>
        <w:tc>
          <w:tcPr>
            <w:tcW w:w="6912" w:type="dxa"/>
            <w:shd w:val="clear" w:color="auto" w:fill="F5F8F9"/>
            <w:tcMar>
              <w:top w:w="90" w:type="dxa"/>
              <w:left w:w="110" w:type="dxa"/>
              <w:bottom w:w="90" w:type="dxa"/>
              <w:right w:w="110" w:type="dxa"/>
            </w:tcMar>
            <w:vAlign w:val="center"/>
          </w:tcPr>
          <w:p w14:paraId="75FF8BC8" w14:textId="77777777" w:rsidR="00EE291C" w:rsidRDefault="00000000">
            <w:pPr>
              <w:spacing w:after="0" w:line="252" w:lineRule="auto"/>
            </w:pPr>
            <w:r>
              <w:rPr>
                <w:sz w:val="16"/>
              </w:rPr>
              <w:t>Macro-F1 0.4511</w:t>
            </w:r>
          </w:p>
        </w:tc>
      </w:tr>
      <w:tr w:rsidR="00EE291C" w14:paraId="7E730360" w14:textId="77777777">
        <w:trPr>
          <w:cantSplit/>
          <w:jc w:val="center"/>
        </w:trPr>
        <w:tc>
          <w:tcPr>
            <w:tcW w:w="3024" w:type="dxa"/>
            <w:shd w:val="clear" w:color="auto" w:fill="EAF3F5"/>
            <w:tcMar>
              <w:top w:w="90" w:type="dxa"/>
              <w:left w:w="110" w:type="dxa"/>
              <w:bottom w:w="90" w:type="dxa"/>
              <w:right w:w="110" w:type="dxa"/>
            </w:tcMar>
            <w:vAlign w:val="center"/>
          </w:tcPr>
          <w:p w14:paraId="5C05C576" w14:textId="77777777" w:rsidR="00EE291C" w:rsidRDefault="00000000">
            <w:pPr>
              <w:spacing w:after="0" w:line="252" w:lineRule="auto"/>
            </w:pPr>
            <w:r>
              <w:rPr>
                <w:b/>
                <w:sz w:val="16"/>
              </w:rPr>
              <w:t>Final held-out test</w:t>
            </w:r>
          </w:p>
        </w:tc>
        <w:tc>
          <w:tcPr>
            <w:tcW w:w="6912" w:type="dxa"/>
            <w:tcMar>
              <w:top w:w="90" w:type="dxa"/>
              <w:left w:w="110" w:type="dxa"/>
              <w:bottom w:w="90" w:type="dxa"/>
              <w:right w:w="110" w:type="dxa"/>
            </w:tcMar>
            <w:vAlign w:val="center"/>
          </w:tcPr>
          <w:p w14:paraId="64752E03" w14:textId="77777777" w:rsidR="00EE291C" w:rsidRDefault="00000000">
            <w:pPr>
              <w:spacing w:after="0" w:line="252" w:lineRule="auto"/>
            </w:pPr>
            <w:r>
              <w:rPr>
                <w:sz w:val="16"/>
              </w:rPr>
              <w:t>Accuracy 86.32%; balanced accuracy 0.5687; macro-F1 0.5161</w:t>
            </w:r>
          </w:p>
        </w:tc>
      </w:tr>
      <w:tr w:rsidR="00EE291C" w14:paraId="4EAA1B77" w14:textId="77777777">
        <w:trPr>
          <w:cantSplit/>
          <w:jc w:val="center"/>
        </w:trPr>
        <w:tc>
          <w:tcPr>
            <w:tcW w:w="3024" w:type="dxa"/>
            <w:shd w:val="clear" w:color="auto" w:fill="F5F8F9"/>
            <w:tcMar>
              <w:top w:w="90" w:type="dxa"/>
              <w:left w:w="110" w:type="dxa"/>
              <w:bottom w:w="90" w:type="dxa"/>
              <w:right w:w="110" w:type="dxa"/>
            </w:tcMar>
            <w:vAlign w:val="center"/>
          </w:tcPr>
          <w:p w14:paraId="1D55755C" w14:textId="77777777" w:rsidR="00EE291C" w:rsidRDefault="00000000">
            <w:pPr>
              <w:spacing w:after="0" w:line="252" w:lineRule="auto"/>
            </w:pPr>
            <w:r>
              <w:rPr>
                <w:b/>
                <w:sz w:val="16"/>
              </w:rPr>
              <w:t>Test recalls</w:t>
            </w:r>
          </w:p>
        </w:tc>
        <w:tc>
          <w:tcPr>
            <w:tcW w:w="6912" w:type="dxa"/>
            <w:shd w:val="clear" w:color="auto" w:fill="F5F8F9"/>
            <w:tcMar>
              <w:top w:w="90" w:type="dxa"/>
              <w:left w:w="110" w:type="dxa"/>
              <w:bottom w:w="90" w:type="dxa"/>
              <w:right w:w="110" w:type="dxa"/>
            </w:tcMar>
            <w:vAlign w:val="center"/>
          </w:tcPr>
          <w:p w14:paraId="72840B15" w14:textId="77777777" w:rsidR="00EE291C" w:rsidRDefault="00000000">
            <w:pPr>
              <w:spacing w:after="0" w:line="252" w:lineRule="auto"/>
            </w:pPr>
            <w:r>
              <w:rPr>
                <w:sz w:val="16"/>
              </w:rPr>
              <w:t>N 0.89; S 0.14; V 0.87; F 0.38</w:t>
            </w:r>
          </w:p>
        </w:tc>
      </w:tr>
      <w:tr w:rsidR="00EE291C" w14:paraId="641F0658" w14:textId="77777777">
        <w:trPr>
          <w:cantSplit/>
          <w:jc w:val="center"/>
        </w:trPr>
        <w:tc>
          <w:tcPr>
            <w:tcW w:w="3024" w:type="dxa"/>
            <w:shd w:val="clear" w:color="auto" w:fill="EAF3F5"/>
            <w:tcMar>
              <w:top w:w="90" w:type="dxa"/>
              <w:left w:w="110" w:type="dxa"/>
              <w:bottom w:w="90" w:type="dxa"/>
              <w:right w:w="110" w:type="dxa"/>
            </w:tcMar>
            <w:vAlign w:val="center"/>
          </w:tcPr>
          <w:p w14:paraId="6EEC815D" w14:textId="77777777" w:rsidR="00EE291C" w:rsidRDefault="00000000">
            <w:pPr>
              <w:spacing w:after="0" w:line="252" w:lineRule="auto"/>
            </w:pPr>
            <w:r>
              <w:rPr>
                <w:b/>
                <w:sz w:val="16"/>
              </w:rPr>
              <w:t>Persisted artifact</w:t>
            </w:r>
          </w:p>
        </w:tc>
        <w:tc>
          <w:tcPr>
            <w:tcW w:w="6912" w:type="dxa"/>
            <w:tcMar>
              <w:top w:w="90" w:type="dxa"/>
              <w:left w:w="110" w:type="dxa"/>
              <w:bottom w:w="90" w:type="dxa"/>
              <w:right w:w="110" w:type="dxa"/>
            </w:tcMar>
            <w:vAlign w:val="center"/>
          </w:tcPr>
          <w:p w14:paraId="022BC486" w14:textId="77777777" w:rsidR="00EE291C" w:rsidRDefault="00000000">
            <w:pPr>
              <w:spacing w:after="0" w:line="252" w:lineRule="auto"/>
            </w:pPr>
            <w:r>
              <w:rPr>
                <w:sz w:val="16"/>
              </w:rPr>
              <w:t>`ecg_lens_model_bundle.joblib`; models, imputer, classes, feature order and preprocessing/voting configuration</w:t>
            </w:r>
          </w:p>
        </w:tc>
      </w:tr>
    </w:tbl>
    <w:p w14:paraId="15434A9F" w14:textId="77777777" w:rsidR="00EE291C" w:rsidRDefault="00EE291C">
      <w:pPr>
        <w:spacing w:after="20"/>
      </w:pPr>
    </w:p>
    <w:p w14:paraId="5192686A" w14:textId="77777777" w:rsidR="00EE291C" w:rsidRDefault="00000000">
      <w:pPr>
        <w:pStyle w:val="Heading2"/>
      </w:pPr>
      <w:r>
        <w:t>Final closing statement</w:t>
      </w:r>
    </w:p>
    <w:tbl>
      <w:tblPr>
        <w:tblW w:w="0" w:type="auto"/>
        <w:jc w:val="center"/>
        <w:tblBorders>
          <w:top w:val="single" w:sz="0" w:space="0" w:color="EAF0F8"/>
          <w:left w:val="single" w:sz="0" w:space="0" w:color="EAF0F8"/>
          <w:bottom w:val="single" w:sz="0" w:space="0" w:color="EAF0F8"/>
          <w:right w:val="single" w:sz="0" w:space="0" w:color="EAF0F8"/>
          <w:insideH w:val="single" w:sz="0" w:space="0" w:color="EAF0F8"/>
          <w:insideV w:val="single" w:sz="0" w:space="0" w:color="EAF0F8"/>
        </w:tblBorders>
        <w:tblLook w:val="04A0" w:firstRow="1" w:lastRow="0" w:firstColumn="1" w:lastColumn="0" w:noHBand="0" w:noVBand="1"/>
      </w:tblPr>
      <w:tblGrid>
        <w:gridCol w:w="10166"/>
      </w:tblGrid>
      <w:tr w:rsidR="00EE291C" w14:paraId="45407FB6" w14:textId="77777777">
        <w:trPr>
          <w:cantSplit/>
          <w:jc w:val="center"/>
        </w:trPr>
        <w:tc>
          <w:tcPr>
            <w:tcW w:w="10166" w:type="dxa"/>
            <w:shd w:val="clear" w:color="auto" w:fill="EAF0F8"/>
            <w:tcMar>
              <w:top w:w="150" w:type="dxa"/>
              <w:left w:w="180" w:type="dxa"/>
              <w:bottom w:w="150" w:type="dxa"/>
              <w:right w:w="180" w:type="dxa"/>
            </w:tcMar>
          </w:tcPr>
          <w:p w14:paraId="78BC7C40" w14:textId="77777777" w:rsidR="00EE291C" w:rsidRDefault="00000000">
            <w:pPr>
              <w:spacing w:after="60"/>
            </w:pPr>
            <w:r>
              <w:rPr>
                <w:rFonts w:ascii="Aptos Display" w:hAnsi="Aptos Display"/>
                <w:b/>
                <w:color w:val="15324B"/>
                <w:sz w:val="21"/>
              </w:rPr>
              <w:t>CLOSE WITH THIS</w:t>
            </w:r>
          </w:p>
          <w:p w14:paraId="71F7A9F8" w14:textId="77777777" w:rsidR="00EE291C" w:rsidRDefault="00000000">
            <w:pPr>
              <w:spacing w:after="0" w:line="264" w:lineRule="auto"/>
            </w:pPr>
            <w:r>
              <w:t>“The original complete run produced a saved bundle and a metric-driven selection process. SVM + XGBoost + AdaBoost achieved the highest validation macro-F1 among the votes tested. The held-out test still shows weak S/F performance, so this is an experimental ML prototype, not a clinically validated classifier.”</w:t>
            </w:r>
          </w:p>
        </w:tc>
      </w:tr>
    </w:tbl>
    <w:p w14:paraId="56704341" w14:textId="77777777" w:rsidR="00EE291C" w:rsidRDefault="00EE291C">
      <w:pPr>
        <w:spacing w:after="20"/>
      </w:pPr>
    </w:p>
    <w:sectPr w:rsidR="00EE291C" w:rsidSect="00034616">
      <w:headerReference w:type="default" r:id="rId8"/>
      <w:footerReference w:type="default" r:id="rId9"/>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4C12" w14:textId="77777777" w:rsidR="00D80581" w:rsidRDefault="00D80581">
      <w:pPr>
        <w:spacing w:after="0" w:line="240" w:lineRule="auto"/>
      </w:pPr>
      <w:r>
        <w:separator/>
      </w:r>
    </w:p>
  </w:endnote>
  <w:endnote w:type="continuationSeparator" w:id="0">
    <w:p w14:paraId="3BF072E4" w14:textId="77777777" w:rsidR="00D80581" w:rsidRDefault="00D80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9D7A" w14:textId="77777777" w:rsidR="00EE291C" w:rsidRDefault="00000000">
    <w:pPr>
      <w:pStyle w:val="Footer"/>
      <w:jc w:val="right"/>
    </w:pPr>
    <w:r>
      <w:rPr>
        <w:color w:val="5C6970"/>
        <w:sz w:val="16"/>
      </w:rPr>
      <w:t xml:space="preserve">ECG Lens • Experiment </w:t>
    </w:r>
    <w:proofErr w:type="spellStart"/>
    <w:proofErr w:type="gramStart"/>
    <w:r>
      <w:rPr>
        <w:color w:val="5C6970"/>
        <w:sz w:val="16"/>
      </w:rPr>
      <w:t>Defence</w:t>
    </w:r>
    <w:proofErr w:type="spellEnd"/>
    <w:r>
      <w:rPr>
        <w:color w:val="5C6970"/>
        <w:sz w:val="16"/>
      </w:rPr>
      <w:t xml:space="preserve">  |</w:t>
    </w:r>
    <w:proofErr w:type="gramEnd"/>
    <w:r>
      <w:rPr>
        <w:color w:val="5C6970"/>
        <w:sz w:val="16"/>
      </w:rPr>
      <w:t xml:space="preserve">  Page </w:t>
    </w:r>
    <w:r>
      <w:rPr>
        <w:color w:val="5C6970"/>
        <w:sz w:val="16"/>
      </w:rPr>
      <w:fldChar w:fldCharType="begin"/>
    </w:r>
    <w:r>
      <w:rPr>
        <w:color w:val="5C6970"/>
        <w:sz w:val="16"/>
      </w:rPr>
      <w:instrText>PAGE</w:instrText>
    </w:r>
    <w:r w:rsidR="002824BA">
      <w:rPr>
        <w:color w:val="5C6970"/>
        <w:sz w:val="16"/>
      </w:rPr>
      <w:fldChar w:fldCharType="separate"/>
    </w:r>
    <w:r w:rsidR="002824BA">
      <w:rPr>
        <w:noProof/>
        <w:color w:val="5C6970"/>
        <w:sz w:val="16"/>
      </w:rPr>
      <w:t>1</w:t>
    </w:r>
    <w:r>
      <w:rPr>
        <w:color w:val="5C69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F59B0" w14:textId="77777777" w:rsidR="00D80581" w:rsidRDefault="00D80581">
      <w:pPr>
        <w:spacing w:after="0" w:line="240" w:lineRule="auto"/>
      </w:pPr>
      <w:r>
        <w:separator/>
      </w:r>
    </w:p>
  </w:footnote>
  <w:footnote w:type="continuationSeparator" w:id="0">
    <w:p w14:paraId="621E1ADE" w14:textId="77777777" w:rsidR="00D80581" w:rsidRDefault="00D80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F742" w14:textId="77777777" w:rsidR="00EE291C" w:rsidRDefault="00000000">
    <w:pPr>
      <w:pStyle w:val="Header"/>
      <w:pBdr>
        <w:bottom w:val="single" w:sz="8" w:space="5" w:color="167D8D"/>
      </w:pBdr>
    </w:pPr>
    <w:r>
      <w:rPr>
        <w:b/>
        <w:color w:val="167D8D"/>
        <w:sz w:val="16"/>
      </w:rPr>
      <w:t xml:space="preserve">ECG </w:t>
    </w:r>
    <w:proofErr w:type="gramStart"/>
    <w:r>
      <w:rPr>
        <w:b/>
        <w:color w:val="167D8D"/>
        <w:sz w:val="16"/>
      </w:rPr>
      <w:t>LENS  /</w:t>
    </w:r>
    <w:proofErr w:type="gramEnd"/>
    <w:r>
      <w:rPr>
        <w:b/>
        <w:color w:val="167D8D"/>
        <w:sz w:val="16"/>
      </w:rPr>
      <w:t xml:space="preserve">  ML EXPERIMENT PIPELINE DEFENCE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444905">
    <w:abstractNumId w:val="8"/>
  </w:num>
  <w:num w:numId="2" w16cid:durableId="900095964">
    <w:abstractNumId w:val="6"/>
  </w:num>
  <w:num w:numId="3" w16cid:durableId="1889801002">
    <w:abstractNumId w:val="5"/>
  </w:num>
  <w:num w:numId="4" w16cid:durableId="298612427">
    <w:abstractNumId w:val="4"/>
  </w:num>
  <w:num w:numId="5" w16cid:durableId="230897476">
    <w:abstractNumId w:val="7"/>
  </w:num>
  <w:num w:numId="6" w16cid:durableId="1574926973">
    <w:abstractNumId w:val="3"/>
  </w:num>
  <w:num w:numId="7" w16cid:durableId="56170899">
    <w:abstractNumId w:val="2"/>
  </w:num>
  <w:num w:numId="8" w16cid:durableId="220484713">
    <w:abstractNumId w:val="1"/>
  </w:num>
  <w:num w:numId="9" w16cid:durableId="45548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4BA"/>
    <w:rsid w:val="0029639D"/>
    <w:rsid w:val="00326F90"/>
    <w:rsid w:val="003463EA"/>
    <w:rsid w:val="004021AB"/>
    <w:rsid w:val="00840840"/>
    <w:rsid w:val="00AA1D8D"/>
    <w:rsid w:val="00B47730"/>
    <w:rsid w:val="00C5407B"/>
    <w:rsid w:val="00CB0664"/>
    <w:rsid w:val="00D80581"/>
    <w:rsid w:val="00EE2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27310"/>
  <w14:defaultImageDpi w14:val="300"/>
  <w15:docId w15:val="{CE5B4F56-D61A-4C48-8883-529A95FE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63238"/>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67D8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spacing w:after="5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14</Pages>
  <Words>5507</Words>
  <Characters>31390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 Lens Experiment Pipeline Defence Guide</dc:title>
  <dc:subject>Viva preparation for ECG heartbeat classification experiments</dc:subject>
  <dc:creator>OpenAI</dc:creator>
  <cp:keywords>ECG Lens, MIT-BIH, machine learning, experiment pipeline, viva defence</cp:keywords>
  <dc:description>generated by python-docx</dc:description>
  <cp:lastModifiedBy>munishkagg@gmail.com</cp:lastModifiedBy>
  <cp:revision>4</cp:revision>
  <dcterms:created xsi:type="dcterms:W3CDTF">2013-12-23T23:15:00Z</dcterms:created>
  <dcterms:modified xsi:type="dcterms:W3CDTF">2026-10-22T15:22:00Z</dcterms:modified>
  <cp:category/>
</cp:coreProperties>
</file>