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01EA7" w14:textId="77777777" w:rsidR="00D2717E" w:rsidRPr="00D2717E" w:rsidRDefault="00D2717E" w:rsidP="00D2717E">
      <w:pPr>
        <w:rPr>
          <w:b/>
          <w:bCs/>
        </w:rPr>
      </w:pPr>
      <w:r w:rsidRPr="00D2717E">
        <w:rPr>
          <w:b/>
          <w:bCs/>
        </w:rPr>
        <w:t>Websitebeschrijving voor "Het Edele Ros"</w:t>
      </w:r>
    </w:p>
    <w:p w14:paraId="2584E7ED" w14:textId="77777777" w:rsidR="00D2717E" w:rsidRPr="00D2717E" w:rsidRDefault="00D2717E" w:rsidP="00D2717E">
      <w:pPr>
        <w:rPr>
          <w:b/>
          <w:bCs/>
        </w:rPr>
      </w:pPr>
      <w:r w:rsidRPr="00D2717E">
        <w:rPr>
          <w:b/>
          <w:bCs/>
        </w:rPr>
        <w:t>Overzicht</w:t>
      </w:r>
    </w:p>
    <w:p w14:paraId="76C2414A" w14:textId="4A5C1B6C" w:rsidR="00D2717E" w:rsidRDefault="00D2717E" w:rsidP="00D2717E">
      <w:r w:rsidRPr="00D2717E">
        <w:t>Dit platform zal dienen als een centraal knooppunt voor leerlingen, instructeurs en bezoekers, waardoor de communicatie verbetert en de aangeboden diensten van de manege worden gestroomlijnd. De website is ontworpen om aantrekkelijk en eenvoudig te navigeren te zijn, zodat iedereen een positieve ervaring heeft, met speciale aandacht voor onze doelgroep van jonge mensen met een fysieke beperking.</w:t>
      </w:r>
    </w:p>
    <w:p w14:paraId="6744FDC1" w14:textId="77777777" w:rsidR="008760C3" w:rsidRPr="00D2717E" w:rsidRDefault="008760C3" w:rsidP="00D2717E"/>
    <w:p w14:paraId="154FBE0E" w14:textId="77777777" w:rsidR="00D2717E" w:rsidRPr="00D2717E" w:rsidRDefault="00D2717E" w:rsidP="00D2717E">
      <w:pPr>
        <w:rPr>
          <w:b/>
          <w:bCs/>
        </w:rPr>
      </w:pPr>
      <w:r w:rsidRPr="00D2717E">
        <w:rPr>
          <w:b/>
          <w:bCs/>
        </w:rPr>
        <w:t>Hoe de Website Zal Werken</w:t>
      </w:r>
    </w:p>
    <w:p w14:paraId="2F3AD077" w14:textId="77777777" w:rsidR="00D2717E" w:rsidRPr="00D2717E" w:rsidRDefault="00D2717E" w:rsidP="00D2717E">
      <w:pPr>
        <w:rPr>
          <w:b/>
          <w:bCs/>
        </w:rPr>
      </w:pPr>
      <w:r w:rsidRPr="00D2717E">
        <w:rPr>
          <w:b/>
          <w:bCs/>
        </w:rPr>
        <w:t>1. Informatiecentrum</w:t>
      </w:r>
    </w:p>
    <w:p w14:paraId="7E5C339A" w14:textId="77777777" w:rsidR="00D2717E" w:rsidRDefault="00D2717E" w:rsidP="00D2717E">
      <w:r w:rsidRPr="00D2717E">
        <w:t>Bezoekers van de website vinden uitgebreide informatie over de manege, waaronder details over het personeel, de aangeboden diensten en algemene voorwaarden. Ook zal er een duidelijke routebeschrijving zijn om bezoekers te helpen ons gemakkelijk te vinden.</w:t>
      </w:r>
    </w:p>
    <w:p w14:paraId="7513A6DA" w14:textId="77777777" w:rsidR="008760C3" w:rsidRPr="00D2717E" w:rsidRDefault="008760C3" w:rsidP="00D2717E"/>
    <w:p w14:paraId="32349B00" w14:textId="50B2C7C9" w:rsidR="00D2717E" w:rsidRPr="00D2717E" w:rsidRDefault="00D2717E" w:rsidP="00D2717E">
      <w:pPr>
        <w:rPr>
          <w:b/>
          <w:bCs/>
        </w:rPr>
      </w:pPr>
      <w:r w:rsidRPr="00D2717E">
        <w:rPr>
          <w:b/>
          <w:bCs/>
        </w:rPr>
        <w:t>2. Leerlingen</w:t>
      </w:r>
      <w:r w:rsidR="00847F6A">
        <w:rPr>
          <w:b/>
          <w:bCs/>
        </w:rPr>
        <w:t xml:space="preserve"> informeren</w:t>
      </w:r>
    </w:p>
    <w:p w14:paraId="272B12D0" w14:textId="312DF995" w:rsidR="00D2717E" w:rsidRDefault="00D2717E" w:rsidP="00D2717E">
      <w:r w:rsidRPr="00D2717E">
        <w:t>De applicatie heeft een</w:t>
      </w:r>
      <w:r w:rsidR="005516A0">
        <w:t xml:space="preserve"> </w:t>
      </w:r>
      <w:r w:rsidRPr="00D2717E">
        <w:t>sectie die is ontworpen om nieuwe leerlingen aan te trekken</w:t>
      </w:r>
      <w:r w:rsidR="005516A0">
        <w:t xml:space="preserve"> en te informeren</w:t>
      </w:r>
      <w:r w:rsidRPr="00D2717E">
        <w:t>. Geïnteresseerden kunnen gemakkelijk informatie vinden over wat wij aanbieden en zich aanmelden voor lessen of meer informatie aanvragen via een eenvoudig online formulier.</w:t>
      </w:r>
    </w:p>
    <w:p w14:paraId="071C91BE" w14:textId="77777777" w:rsidR="008760C3" w:rsidRPr="00D2717E" w:rsidRDefault="008760C3" w:rsidP="00D2717E"/>
    <w:p w14:paraId="3A7D77CD" w14:textId="77777777" w:rsidR="00D2717E" w:rsidRPr="00D2717E" w:rsidRDefault="00D2717E" w:rsidP="00D2717E">
      <w:pPr>
        <w:rPr>
          <w:b/>
          <w:bCs/>
        </w:rPr>
      </w:pPr>
      <w:r w:rsidRPr="00D2717E">
        <w:rPr>
          <w:b/>
          <w:bCs/>
        </w:rPr>
        <w:t>3. Leerlingenservice</w:t>
      </w:r>
    </w:p>
    <w:p w14:paraId="7A69BCD3" w14:textId="77777777" w:rsidR="00D2717E" w:rsidRPr="00D2717E" w:rsidRDefault="00D2717E" w:rsidP="00D2717E">
      <w:r w:rsidRPr="00D2717E">
        <w:t>Zodra ze zich hebben geregistreerd, kunnen leerlingen inloggen op een beveiligd gedeelte van de website. Hier is wat ze kunnen verwachten:</w:t>
      </w:r>
    </w:p>
    <w:p w14:paraId="457DE430" w14:textId="77777777" w:rsidR="00D2717E" w:rsidRPr="00D2717E" w:rsidRDefault="00D2717E" w:rsidP="00D2717E">
      <w:pPr>
        <w:numPr>
          <w:ilvl w:val="0"/>
          <w:numId w:val="1"/>
        </w:numPr>
      </w:pPr>
      <w:r w:rsidRPr="00D2717E">
        <w:rPr>
          <w:b/>
          <w:bCs/>
        </w:rPr>
        <w:t>Persoonlijk Dashboard</w:t>
      </w:r>
      <w:r w:rsidRPr="00D2717E">
        <w:t>: Leerlingen zien updates, lesdetails en informatie over hun instructeur in één oogopslag.</w:t>
      </w:r>
    </w:p>
    <w:p w14:paraId="09A7D0E5" w14:textId="77777777" w:rsidR="00D2717E" w:rsidRPr="00D2717E" w:rsidRDefault="00D2717E" w:rsidP="00D2717E">
      <w:pPr>
        <w:numPr>
          <w:ilvl w:val="0"/>
          <w:numId w:val="1"/>
        </w:numPr>
      </w:pPr>
      <w:r w:rsidRPr="00D2717E">
        <w:rPr>
          <w:b/>
          <w:bCs/>
        </w:rPr>
        <w:t>Lesbeheer</w:t>
      </w:r>
      <w:r w:rsidRPr="00D2717E">
        <w:t>: Een kalenderfunctie stelt leerlingen in staat om lessen gemakkelijk te wijzigen of te annuleren. Ze kunnen ook hun lesgeschiedenis en aankomende sessies bekijken.</w:t>
      </w:r>
    </w:p>
    <w:p w14:paraId="0605914D" w14:textId="77777777" w:rsidR="00D2717E" w:rsidRDefault="00D2717E" w:rsidP="00D2717E">
      <w:pPr>
        <w:numPr>
          <w:ilvl w:val="0"/>
          <w:numId w:val="1"/>
        </w:numPr>
      </w:pPr>
      <w:r w:rsidRPr="00D2717E">
        <w:rPr>
          <w:b/>
          <w:bCs/>
        </w:rPr>
        <w:t>Exameninformatie</w:t>
      </w:r>
      <w:r w:rsidRPr="00D2717E">
        <w:t>: Leerlingen die zich voorbereiden op hun rijexamens hebben toegang tot specifieke details over hun certificeringsproces.</w:t>
      </w:r>
    </w:p>
    <w:p w14:paraId="72796543" w14:textId="362EB300" w:rsidR="008760C3" w:rsidRDefault="008760C3">
      <w:pPr>
        <w:rPr>
          <w:b/>
          <w:bCs/>
        </w:rPr>
      </w:pPr>
      <w:r>
        <w:rPr>
          <w:b/>
          <w:bCs/>
        </w:rPr>
        <w:br w:type="page"/>
      </w:r>
    </w:p>
    <w:p w14:paraId="1EA3DB9D" w14:textId="77777777" w:rsidR="00D2717E" w:rsidRPr="00D2717E" w:rsidRDefault="00D2717E" w:rsidP="00D2717E">
      <w:pPr>
        <w:rPr>
          <w:b/>
          <w:bCs/>
        </w:rPr>
      </w:pPr>
      <w:r w:rsidRPr="00D2717E">
        <w:rPr>
          <w:b/>
          <w:bCs/>
        </w:rPr>
        <w:lastRenderedPageBreak/>
        <w:t>4. Instructeursservice</w:t>
      </w:r>
    </w:p>
    <w:p w14:paraId="0F2CE90F" w14:textId="77777777" w:rsidR="00D2717E" w:rsidRPr="00D2717E" w:rsidRDefault="00D2717E" w:rsidP="00D2717E">
      <w:r w:rsidRPr="00D2717E">
        <w:t>Instructeurs hebben ook een eigen inloggebied waar ze kunnen:</w:t>
      </w:r>
    </w:p>
    <w:p w14:paraId="48F5A1D1" w14:textId="77777777" w:rsidR="00D2717E" w:rsidRPr="00D2717E" w:rsidRDefault="00D2717E" w:rsidP="00D2717E">
      <w:pPr>
        <w:numPr>
          <w:ilvl w:val="0"/>
          <w:numId w:val="2"/>
        </w:numPr>
      </w:pPr>
      <w:r w:rsidRPr="00D2717E">
        <w:rPr>
          <w:b/>
          <w:bCs/>
        </w:rPr>
        <w:t>Lesgeven en Beheren</w:t>
      </w:r>
      <w:r w:rsidRPr="00D2717E">
        <w:t>: Ze zien een kalender met alle lessen, inclusief wie ze onderwijzen en wanneer.</w:t>
      </w:r>
    </w:p>
    <w:p w14:paraId="124D9FB4" w14:textId="77777777" w:rsidR="00D2717E" w:rsidRPr="00D2717E" w:rsidRDefault="00D2717E" w:rsidP="00D2717E">
      <w:pPr>
        <w:numPr>
          <w:ilvl w:val="0"/>
          <w:numId w:val="2"/>
        </w:numPr>
      </w:pPr>
      <w:r w:rsidRPr="00D2717E">
        <w:rPr>
          <w:b/>
          <w:bCs/>
        </w:rPr>
        <w:t>Nieuwe Lessen Plannen</w:t>
      </w:r>
      <w:r w:rsidRPr="00D2717E">
        <w:t>: Instructeurs kunnen nieuwe lessen inplannen met leerlingen, met details zoals tijd en leerdoelen.</w:t>
      </w:r>
    </w:p>
    <w:p w14:paraId="46F46886" w14:textId="77777777" w:rsidR="00D2717E" w:rsidRDefault="00D2717E" w:rsidP="00D2717E">
      <w:pPr>
        <w:numPr>
          <w:ilvl w:val="0"/>
          <w:numId w:val="2"/>
        </w:numPr>
      </w:pPr>
      <w:r w:rsidRPr="00D2717E">
        <w:rPr>
          <w:b/>
          <w:bCs/>
        </w:rPr>
        <w:t>Feedback Vastleggen</w:t>
      </w:r>
      <w:r w:rsidRPr="00D2717E">
        <w:t>: Na elke les kunnen instructeurs opmerkingen en resultaten invoeren, die leerlingen kunnen bekijken.</w:t>
      </w:r>
    </w:p>
    <w:p w14:paraId="3050ED05" w14:textId="77777777" w:rsidR="008760C3" w:rsidRPr="00D2717E" w:rsidRDefault="008760C3" w:rsidP="008760C3">
      <w:pPr>
        <w:ind w:left="720"/>
      </w:pPr>
    </w:p>
    <w:p w14:paraId="295AB5FF" w14:textId="77777777" w:rsidR="00D2717E" w:rsidRPr="00D2717E" w:rsidRDefault="00D2717E" w:rsidP="00D2717E">
      <w:pPr>
        <w:rPr>
          <w:b/>
          <w:bCs/>
        </w:rPr>
      </w:pPr>
      <w:r w:rsidRPr="00D2717E">
        <w:rPr>
          <w:b/>
          <w:bCs/>
        </w:rPr>
        <w:t>5. Eigenaarservice</w:t>
      </w:r>
    </w:p>
    <w:p w14:paraId="1804BEE5" w14:textId="77777777" w:rsidR="00D2717E" w:rsidRPr="00D2717E" w:rsidRDefault="00D2717E" w:rsidP="00D2717E">
      <w:r w:rsidRPr="00D2717E">
        <w:t>De eigenaar heeft ook een beveiligd inloggebied waar hij of zij de algehele werking van de manege kan beheren. Dit omvat:</w:t>
      </w:r>
    </w:p>
    <w:p w14:paraId="091C2712" w14:textId="77777777" w:rsidR="00D2717E" w:rsidRPr="00D2717E" w:rsidRDefault="00D2717E" w:rsidP="00D2717E">
      <w:pPr>
        <w:numPr>
          <w:ilvl w:val="0"/>
          <w:numId w:val="3"/>
        </w:numPr>
      </w:pPr>
      <w:r w:rsidRPr="00D2717E">
        <w:rPr>
          <w:b/>
          <w:bCs/>
        </w:rPr>
        <w:t>Toezicht op Personeel en Leerlingen</w:t>
      </w:r>
      <w:r w:rsidRPr="00D2717E">
        <w:t>: De eigenaar kan belangrijke informatie bekijken over instructeurs en leerlingen, inclusief aanwezigheid en gezondheidsmeldingen.</w:t>
      </w:r>
    </w:p>
    <w:p w14:paraId="181382C8" w14:textId="77777777" w:rsidR="00D2717E" w:rsidRPr="00D2717E" w:rsidRDefault="00D2717E" w:rsidP="00D2717E">
      <w:pPr>
        <w:numPr>
          <w:ilvl w:val="0"/>
          <w:numId w:val="3"/>
        </w:numPr>
      </w:pPr>
      <w:r w:rsidRPr="00D2717E">
        <w:rPr>
          <w:b/>
          <w:bCs/>
        </w:rPr>
        <w:t>Paardenbeheer</w:t>
      </w:r>
      <w:r w:rsidRPr="00D2717E">
        <w:t>: De eigenaar kan details over de paarden beheren, zoals ras, leeftijd en temperament.</w:t>
      </w:r>
    </w:p>
    <w:p w14:paraId="3F8CF0B2" w14:textId="77777777" w:rsidR="00D2717E" w:rsidRDefault="00D2717E" w:rsidP="00D2717E">
      <w:pPr>
        <w:numPr>
          <w:ilvl w:val="0"/>
          <w:numId w:val="3"/>
        </w:numPr>
      </w:pPr>
      <w:r w:rsidRPr="00D2717E">
        <w:rPr>
          <w:b/>
          <w:bCs/>
        </w:rPr>
        <w:t>Prestatieoverzichten</w:t>
      </w:r>
      <w:r w:rsidRPr="00D2717E">
        <w:t>: De eigenaar heeft toegang tot rapporten over omzet, actieve leerlingen en slagingspercentages.</w:t>
      </w:r>
    </w:p>
    <w:p w14:paraId="72308CA7" w14:textId="77777777" w:rsidR="008760C3" w:rsidRPr="00D2717E" w:rsidRDefault="008760C3" w:rsidP="008760C3">
      <w:pPr>
        <w:ind w:left="720"/>
      </w:pPr>
    </w:p>
    <w:p w14:paraId="1CFAC5CA" w14:textId="77777777" w:rsidR="00D2717E" w:rsidRPr="00D2717E" w:rsidRDefault="00D2717E" w:rsidP="00D2717E">
      <w:pPr>
        <w:rPr>
          <w:b/>
          <w:bCs/>
        </w:rPr>
      </w:pPr>
      <w:r w:rsidRPr="00D2717E">
        <w:rPr>
          <w:b/>
          <w:bCs/>
        </w:rPr>
        <w:t>6. Gebruiksvriendelijk Ontwerp</w:t>
      </w:r>
    </w:p>
    <w:p w14:paraId="0F81E097" w14:textId="23980EF6" w:rsidR="008760C3" w:rsidRDefault="00D2717E" w:rsidP="00D2717E">
      <w:r w:rsidRPr="00D2717E">
        <w:t>De gehele applicatie heeft een consistent ontwerp, waardoor het voor gebruikers gemakkelijk is om te navigeren. Belangrijk is dat de website geoptimaliseerd is voor mobiele apparaten, zodat gebruikers informatie en diensten onderweg kunnen raadplegen.</w:t>
      </w:r>
    </w:p>
    <w:p w14:paraId="66AB7C6F" w14:textId="77777777" w:rsidR="008760C3" w:rsidRPr="00D2717E" w:rsidRDefault="008760C3" w:rsidP="00D2717E"/>
    <w:p w14:paraId="3EC676DB" w14:textId="77777777" w:rsidR="00D2717E" w:rsidRPr="00D2717E" w:rsidRDefault="00D2717E" w:rsidP="00D2717E">
      <w:pPr>
        <w:rPr>
          <w:b/>
          <w:bCs/>
        </w:rPr>
      </w:pPr>
      <w:r w:rsidRPr="00D2717E">
        <w:rPr>
          <w:b/>
          <w:bCs/>
        </w:rPr>
        <w:t>7. Beveiliging en Privacy</w:t>
      </w:r>
    </w:p>
    <w:p w14:paraId="5ECA7D7C" w14:textId="77777777" w:rsidR="00D2717E" w:rsidRPr="00D2717E" w:rsidRDefault="00D2717E" w:rsidP="00D2717E">
      <w:r w:rsidRPr="00D2717E">
        <w:t>We zijn toegewijd aan het handhaven van de hoogste normen van beveiliging en privacy, zodat alle gebruikersgegevens beschermd zijn.</w:t>
      </w:r>
    </w:p>
    <w:p w14:paraId="13F0BBF0" w14:textId="77777777" w:rsidR="008760C3" w:rsidRDefault="008760C3">
      <w:pPr>
        <w:rPr>
          <w:b/>
          <w:bCs/>
        </w:rPr>
      </w:pPr>
      <w:r>
        <w:rPr>
          <w:b/>
          <w:bCs/>
        </w:rPr>
        <w:br w:type="page"/>
      </w:r>
    </w:p>
    <w:p w14:paraId="193CD44B" w14:textId="5BD19FEA" w:rsidR="00D2717E" w:rsidRPr="00D2717E" w:rsidRDefault="00D2717E" w:rsidP="00D2717E">
      <w:pPr>
        <w:rPr>
          <w:b/>
          <w:bCs/>
        </w:rPr>
      </w:pPr>
      <w:r w:rsidRPr="00D2717E">
        <w:rPr>
          <w:b/>
          <w:bCs/>
        </w:rPr>
        <w:lastRenderedPageBreak/>
        <w:t>Conclusie</w:t>
      </w:r>
    </w:p>
    <w:p w14:paraId="4DA8F758" w14:textId="77777777" w:rsidR="00D2717E" w:rsidRPr="00D2717E" w:rsidRDefault="00D2717E" w:rsidP="00D2717E">
      <w:r w:rsidRPr="00D2717E">
        <w:t>Deze applicatie zal de ervaring voor leerlingen, instructeurs en de eigenaar bij "Het Edele Ros" aanzienlijk verbeteren. Door essentiële diensten en informatie in een gebruiksvriendelijk formaat aan te bieden, willen we de missie van de manege ondersteunen om inclusiviteit en excellentie in de paardrijopleiding te bevorderen. We kijken uit naar uw feedback en goedkeuring van dit project!</w:t>
      </w:r>
    </w:p>
    <w:p w14:paraId="4312CAA4" w14:textId="77777777" w:rsidR="004C4777" w:rsidRDefault="004C4777"/>
    <w:sectPr w:rsidR="004C4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B6248F"/>
    <w:multiLevelType w:val="multilevel"/>
    <w:tmpl w:val="50B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B6619"/>
    <w:multiLevelType w:val="multilevel"/>
    <w:tmpl w:val="2FBC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42C01"/>
    <w:multiLevelType w:val="multilevel"/>
    <w:tmpl w:val="D882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652730">
    <w:abstractNumId w:val="0"/>
  </w:num>
  <w:num w:numId="2" w16cid:durableId="445589032">
    <w:abstractNumId w:val="1"/>
  </w:num>
  <w:num w:numId="3" w16cid:durableId="2109234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83"/>
    <w:rsid w:val="00043633"/>
    <w:rsid w:val="00053ED3"/>
    <w:rsid w:val="00070F83"/>
    <w:rsid w:val="004C4777"/>
    <w:rsid w:val="005255B1"/>
    <w:rsid w:val="005516A0"/>
    <w:rsid w:val="00755CF3"/>
    <w:rsid w:val="00847F6A"/>
    <w:rsid w:val="008760C3"/>
    <w:rsid w:val="009A2C85"/>
    <w:rsid w:val="00A90E6F"/>
    <w:rsid w:val="00D2717E"/>
    <w:rsid w:val="00F378BC"/>
    <w:rsid w:val="00FE37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3BD6"/>
  <w15:chartTrackingRefBased/>
  <w15:docId w15:val="{C62BDB17-B670-47D6-A225-4E157A55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F83"/>
    <w:rPr>
      <w:rFonts w:eastAsiaTheme="majorEastAsia" w:cstheme="majorBidi"/>
      <w:color w:val="272727" w:themeColor="text1" w:themeTint="D8"/>
    </w:rPr>
  </w:style>
  <w:style w:type="paragraph" w:styleId="Title">
    <w:name w:val="Title"/>
    <w:basedOn w:val="Normal"/>
    <w:next w:val="Normal"/>
    <w:link w:val="TitleChar"/>
    <w:uiPriority w:val="10"/>
    <w:qFormat/>
    <w:rsid w:val="00070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F83"/>
    <w:pPr>
      <w:spacing w:before="160"/>
      <w:jc w:val="center"/>
    </w:pPr>
    <w:rPr>
      <w:i/>
      <w:iCs/>
      <w:color w:val="404040" w:themeColor="text1" w:themeTint="BF"/>
    </w:rPr>
  </w:style>
  <w:style w:type="character" w:customStyle="1" w:styleId="QuoteChar">
    <w:name w:val="Quote Char"/>
    <w:basedOn w:val="DefaultParagraphFont"/>
    <w:link w:val="Quote"/>
    <w:uiPriority w:val="29"/>
    <w:rsid w:val="00070F83"/>
    <w:rPr>
      <w:i/>
      <w:iCs/>
      <w:color w:val="404040" w:themeColor="text1" w:themeTint="BF"/>
    </w:rPr>
  </w:style>
  <w:style w:type="paragraph" w:styleId="ListParagraph">
    <w:name w:val="List Paragraph"/>
    <w:basedOn w:val="Normal"/>
    <w:uiPriority w:val="34"/>
    <w:qFormat/>
    <w:rsid w:val="00070F83"/>
    <w:pPr>
      <w:ind w:left="720"/>
      <w:contextualSpacing/>
    </w:pPr>
  </w:style>
  <w:style w:type="character" w:styleId="IntenseEmphasis">
    <w:name w:val="Intense Emphasis"/>
    <w:basedOn w:val="DefaultParagraphFont"/>
    <w:uiPriority w:val="21"/>
    <w:qFormat/>
    <w:rsid w:val="00070F83"/>
    <w:rPr>
      <w:i/>
      <w:iCs/>
      <w:color w:val="0F4761" w:themeColor="accent1" w:themeShade="BF"/>
    </w:rPr>
  </w:style>
  <w:style w:type="paragraph" w:styleId="IntenseQuote">
    <w:name w:val="Intense Quote"/>
    <w:basedOn w:val="Normal"/>
    <w:next w:val="Normal"/>
    <w:link w:val="IntenseQuoteChar"/>
    <w:uiPriority w:val="30"/>
    <w:qFormat/>
    <w:rsid w:val="00070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F83"/>
    <w:rPr>
      <w:i/>
      <w:iCs/>
      <w:color w:val="0F4761" w:themeColor="accent1" w:themeShade="BF"/>
    </w:rPr>
  </w:style>
  <w:style w:type="character" w:styleId="IntenseReference">
    <w:name w:val="Intense Reference"/>
    <w:basedOn w:val="DefaultParagraphFont"/>
    <w:uiPriority w:val="32"/>
    <w:qFormat/>
    <w:rsid w:val="00070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37084">
      <w:bodyDiv w:val="1"/>
      <w:marLeft w:val="0"/>
      <w:marRight w:val="0"/>
      <w:marTop w:val="0"/>
      <w:marBottom w:val="0"/>
      <w:divBdr>
        <w:top w:val="none" w:sz="0" w:space="0" w:color="auto"/>
        <w:left w:val="none" w:sz="0" w:space="0" w:color="auto"/>
        <w:bottom w:val="none" w:sz="0" w:space="0" w:color="auto"/>
        <w:right w:val="none" w:sz="0" w:space="0" w:color="auto"/>
      </w:divBdr>
    </w:div>
    <w:div w:id="17139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6349f3-932b-44ac-8c59-f03d97da7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E9A2742B915146BBEA42E31E8C2D99" ma:contentTypeVersion="28" ma:contentTypeDescription="Een nieuw document maken." ma:contentTypeScope="" ma:versionID="8db85ce63b034b29aae775e32c5d2b2c">
  <xsd:schema xmlns:xsd="http://www.w3.org/2001/XMLSchema" xmlns:xs="http://www.w3.org/2001/XMLSchema" xmlns:p="http://schemas.microsoft.com/office/2006/metadata/properties" xmlns:ns3="476349f3-932b-44ac-8c59-f03d97da7a73" xmlns:ns4="6c8482d4-3739-474c-874e-fdbd5c62e6bc" targetNamespace="http://schemas.microsoft.com/office/2006/metadata/properties" ma:root="true" ma:fieldsID="259d145797937411fe5c1ec1f8ad2e22" ns3:_="" ns4:_="">
    <xsd:import namespace="476349f3-932b-44ac-8c59-f03d97da7a73"/>
    <xsd:import namespace="6c8482d4-3739-474c-874e-fdbd5c62e6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349f3-932b-44ac-8c59-f03d97da7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8482d4-3739-474c-874e-fdbd5c62e6b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1EC885-BF89-4CB6-AF72-2689513AC865}">
  <ds:schemaRefs>
    <ds:schemaRef ds:uri="http://schemas.microsoft.com/office/2006/metadata/properties"/>
    <ds:schemaRef ds:uri="http://purl.org/dc/terms/"/>
    <ds:schemaRef ds:uri="http://www.w3.org/XML/1998/namespace"/>
    <ds:schemaRef ds:uri="6c8482d4-3739-474c-874e-fdbd5c62e6bc"/>
    <ds:schemaRef ds:uri="http://purl.org/dc/elements/1.1/"/>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476349f3-932b-44ac-8c59-f03d97da7a73"/>
  </ds:schemaRefs>
</ds:datastoreItem>
</file>

<file path=customXml/itemProps2.xml><?xml version="1.0" encoding="utf-8"?>
<ds:datastoreItem xmlns:ds="http://schemas.openxmlformats.org/officeDocument/2006/customXml" ds:itemID="{C316BCDB-893B-4E7D-A610-26E076C8B2BB}">
  <ds:schemaRefs>
    <ds:schemaRef ds:uri="http://schemas.microsoft.com/sharepoint/v3/contenttype/forms"/>
  </ds:schemaRefs>
</ds:datastoreItem>
</file>

<file path=customXml/itemProps3.xml><?xml version="1.0" encoding="utf-8"?>
<ds:datastoreItem xmlns:ds="http://schemas.openxmlformats.org/officeDocument/2006/customXml" ds:itemID="{032DA9B5-3424-4F3C-847B-6AEEF32AB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349f3-932b-44ac-8c59-f03d97da7a73"/>
    <ds:schemaRef ds:uri="6c8482d4-3739-474c-874e-fdbd5c62e6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2911</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Feldmann</dc:creator>
  <cp:keywords/>
  <dc:description/>
  <cp:lastModifiedBy>Cheyenne Feldmann</cp:lastModifiedBy>
  <cp:revision>2</cp:revision>
  <dcterms:created xsi:type="dcterms:W3CDTF">2024-09-18T13:30:00Z</dcterms:created>
  <dcterms:modified xsi:type="dcterms:W3CDTF">2024-09-18T13:30:00Z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0x0101008CE9A2742B915146BBEA42E31E8C2D99</vt:lpwstr>
  </property>
</Properties>
</file>