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Getting &amp; Using visual values to find the main class.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Cash value: (650) Address [CV]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CV - 28 offset = Cash Konfuze, Its the cash konfuze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 THE CASH MANAGER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(This is where the cash is stored) [CK]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search for Cash Konfuze, this will give you the address pointing to the CK from Cash Manager. [SCM]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for SCM - 10, this will give you an address inside of Simulation Cash Managers AND - 30 because that is where the cash manager index is in.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Next, find an address that points to CK - 10 (This will be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singular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cash manager) [CM](Cash Managers always point to one Konfuze address)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search for the address CM, when you find it remove the 248 offset by subtracting it by the found address. [SIM] (Every Simulation points to one cashManagers)  Address Simulation = (SIM)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SIM, add the Offset to the address, example: 1E178526C80 + 260(260 = Health)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using EXAMPLE ADDRESS, add the final offset to it, 1E17851E140 + 28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MONEY AND HEALTH AREN'T IN THE SAME SIMULATION!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