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eastAsia"/>
          <w:b/>
          <w:bCs/>
          <w:sz w:val="32"/>
          <w:szCs w:val="32"/>
        </w:rPr>
      </w:pPr>
      <w:bookmarkStart w:id="0" w:name="_Toc32422512"/>
      <w:r>
        <w:rPr>
          <w:rFonts w:hint="eastAsia"/>
          <w:b/>
          <w:bCs/>
          <w:sz w:val="32"/>
          <w:szCs w:val="32"/>
          <w:lang w:eastAsia="zh-CN"/>
        </w:rPr>
        <w:t>在线仿真测试</w:t>
      </w:r>
      <w:r>
        <w:rPr>
          <w:rFonts w:hint="eastAsia"/>
          <w:b/>
          <w:bCs/>
          <w:sz w:val="32"/>
          <w:szCs w:val="32"/>
        </w:rPr>
        <w:t>提示：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A、函数信号发生器初始设置：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（1）频率2KHz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（2）幅值2.82</w:t>
      </w:r>
      <w:r>
        <w:rPr>
          <w:rFonts w:hint="eastAsia"/>
          <w:b/>
          <w:bCs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sz w:val="32"/>
          <w:szCs w:val="32"/>
        </w:rPr>
        <w:t>V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B、万用表（</w:t>
      </w:r>
      <w:r>
        <w:rPr>
          <w:rFonts w:hint="eastAsia"/>
          <w:b/>
          <w:bCs/>
          <w:sz w:val="32"/>
          <w:szCs w:val="32"/>
          <w:lang w:eastAsia="zh-CN"/>
        </w:rPr>
        <w:t>即</w:t>
      </w:r>
      <w:r>
        <w:rPr>
          <w:rFonts w:hint="eastAsia"/>
          <w:b/>
          <w:bCs/>
          <w:sz w:val="32"/>
          <w:szCs w:val="32"/>
        </w:rPr>
        <w:t>多功能表）测交流电压时，显示的是有效值。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  <w:rPr>
          <w:rFonts w:hint="default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C、有效数字：小数点后保留两位</w:t>
      </w: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</w:pPr>
    </w:p>
    <w:p>
      <w:pPr>
        <w:widowControl w:val="0"/>
        <w:tabs>
          <w:tab w:val="center" w:pos="4095"/>
          <w:tab w:val="right" w:pos="8190"/>
        </w:tabs>
        <w:spacing w:line="240" w:lineRule="auto"/>
        <w:textAlignment w:val="center"/>
      </w:pPr>
      <w:bookmarkStart w:id="1" w:name="_GoBack"/>
      <w:r>
        <w:drawing>
          <wp:inline distT="0" distB="0" distL="114300" distR="114300">
            <wp:extent cx="6640830" cy="5438775"/>
            <wp:effectExtent l="0" t="0" r="7620" b="9525"/>
            <wp:docPr id="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</w:p>
    <w:p>
      <w:pPr>
        <w:tabs>
          <w:tab w:val="left" w:pos="377"/>
        </w:tabs>
        <w:spacing w:line="240" w:lineRule="auto"/>
        <w:ind w:firstLine="420" w:firstLineChars="200"/>
      </w:pPr>
      <w:r>
        <w:drawing>
          <wp:inline distT="0" distB="0" distL="114300" distR="114300">
            <wp:extent cx="6644005" cy="5573395"/>
            <wp:effectExtent l="0" t="0" r="4445" b="8255"/>
            <wp:docPr id="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numPr>
          <w:ilvl w:val="0"/>
          <w:numId w:val="0"/>
        </w:numPr>
        <w:spacing w:line="240" w:lineRule="auto"/>
        <w:ind w:left="113" w:leftChars="0"/>
        <w:rPr>
          <w:rFonts w:eastAsia="黑体"/>
          <w:bCs/>
          <w:sz w:val="24"/>
        </w:rPr>
      </w:pPr>
    </w:p>
    <w:p>
      <w:pPr>
        <w:widowControl w:val="0"/>
        <w:spacing w:line="240" w:lineRule="auto"/>
        <w:ind w:firstLine="420" w:firstLineChars="200"/>
      </w:pPr>
      <w:r>
        <w:drawing>
          <wp:inline distT="0" distB="0" distL="114300" distR="114300">
            <wp:extent cx="6645275" cy="6677660"/>
            <wp:effectExtent l="0" t="0" r="3175" b="8890"/>
            <wp:docPr id="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widowControl w:val="0"/>
        <w:spacing w:line="240" w:lineRule="auto"/>
        <w:ind w:firstLine="420" w:firstLineChars="200"/>
      </w:pPr>
    </w:p>
    <w:p>
      <w:pPr>
        <w:jc w:val="both"/>
        <w:rPr>
          <w:rStyle w:val="13"/>
          <w:rFonts w:hint="eastAsia" w:asciiTheme="majorEastAsia" w:hAnsiTheme="majorEastAsia" w:eastAsiaTheme="majorEastAsia"/>
          <w:sz w:val="40"/>
          <w:szCs w:val="40"/>
        </w:rPr>
      </w:pPr>
      <w:r>
        <w:drawing>
          <wp:inline distT="0" distB="0" distL="114300" distR="114300">
            <wp:extent cx="6638925" cy="6341110"/>
            <wp:effectExtent l="0" t="0" r="9525" b="2540"/>
            <wp:docPr id="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13"/>
          <w:rFonts w:hint="eastAsia" w:asciiTheme="majorEastAsia" w:hAnsiTheme="majorEastAsia" w:eastAsiaTheme="majorEastAsia"/>
          <w:sz w:val="40"/>
          <w:szCs w:val="40"/>
        </w:rPr>
      </w:pPr>
    </w:p>
    <w:p>
      <w:pPr>
        <w:jc w:val="center"/>
        <w:rPr>
          <w:rStyle w:val="13"/>
          <w:rFonts w:hint="eastAsia" w:asciiTheme="majorEastAsia" w:hAnsiTheme="majorEastAsia" w:eastAsiaTheme="majorEastAsia"/>
          <w:sz w:val="40"/>
          <w:szCs w:val="40"/>
        </w:rPr>
      </w:pPr>
    </w:p>
    <w:bookmarkEnd w:id="0"/>
    <w:p>
      <w:pPr>
        <w:rPr>
          <w:sz w:val="28"/>
          <w:szCs w:val="32"/>
        </w:rPr>
      </w:pPr>
    </w:p>
    <w:sectPr>
      <w:footerReference r:id="rId3" w:type="default"/>
      <w:pgSz w:w="11906" w:h="16838"/>
      <w:pgMar w:top="720" w:right="720" w:bottom="720" w:left="720" w:header="340" w:footer="567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59404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37"/>
    <w:rsid w:val="0000644D"/>
    <w:rsid w:val="000145E9"/>
    <w:rsid w:val="00016CF4"/>
    <w:rsid w:val="000205C6"/>
    <w:rsid w:val="00023741"/>
    <w:rsid w:val="0002383A"/>
    <w:rsid w:val="00026511"/>
    <w:rsid w:val="00026D43"/>
    <w:rsid w:val="00032DF2"/>
    <w:rsid w:val="000330C5"/>
    <w:rsid w:val="00036B1D"/>
    <w:rsid w:val="00041EED"/>
    <w:rsid w:val="000503B1"/>
    <w:rsid w:val="0005063E"/>
    <w:rsid w:val="00054F0F"/>
    <w:rsid w:val="000557B3"/>
    <w:rsid w:val="00066770"/>
    <w:rsid w:val="00071745"/>
    <w:rsid w:val="00074CFF"/>
    <w:rsid w:val="00082965"/>
    <w:rsid w:val="00083A27"/>
    <w:rsid w:val="00084EE6"/>
    <w:rsid w:val="00085480"/>
    <w:rsid w:val="0009507D"/>
    <w:rsid w:val="000A0BA7"/>
    <w:rsid w:val="000C0BCC"/>
    <w:rsid w:val="000D6D7C"/>
    <w:rsid w:val="000D7B38"/>
    <w:rsid w:val="000E3F08"/>
    <w:rsid w:val="000E56E8"/>
    <w:rsid w:val="000E629E"/>
    <w:rsid w:val="000F4460"/>
    <w:rsid w:val="000F67B4"/>
    <w:rsid w:val="00101439"/>
    <w:rsid w:val="00101B40"/>
    <w:rsid w:val="0010592A"/>
    <w:rsid w:val="00106D3C"/>
    <w:rsid w:val="00107362"/>
    <w:rsid w:val="00114CDE"/>
    <w:rsid w:val="00117ECF"/>
    <w:rsid w:val="00120489"/>
    <w:rsid w:val="00127D9A"/>
    <w:rsid w:val="00135EC6"/>
    <w:rsid w:val="001617F5"/>
    <w:rsid w:val="00164CC5"/>
    <w:rsid w:val="001654CA"/>
    <w:rsid w:val="0017640B"/>
    <w:rsid w:val="0018515F"/>
    <w:rsid w:val="001937AD"/>
    <w:rsid w:val="001A52D7"/>
    <w:rsid w:val="001A79C0"/>
    <w:rsid w:val="001B1080"/>
    <w:rsid w:val="001C00EB"/>
    <w:rsid w:val="001C03DE"/>
    <w:rsid w:val="001C3EA1"/>
    <w:rsid w:val="001C5770"/>
    <w:rsid w:val="001D18D3"/>
    <w:rsid w:val="001D4122"/>
    <w:rsid w:val="001D7466"/>
    <w:rsid w:val="001D75A4"/>
    <w:rsid w:val="001E13EF"/>
    <w:rsid w:val="001E3D03"/>
    <w:rsid w:val="001F412C"/>
    <w:rsid w:val="001F5849"/>
    <w:rsid w:val="00200B51"/>
    <w:rsid w:val="00202B5C"/>
    <w:rsid w:val="00202C0E"/>
    <w:rsid w:val="00204396"/>
    <w:rsid w:val="0020642B"/>
    <w:rsid w:val="00207C06"/>
    <w:rsid w:val="0021533B"/>
    <w:rsid w:val="00216C19"/>
    <w:rsid w:val="0022311A"/>
    <w:rsid w:val="00225FCA"/>
    <w:rsid w:val="00226274"/>
    <w:rsid w:val="002305A0"/>
    <w:rsid w:val="0023320C"/>
    <w:rsid w:val="002336B5"/>
    <w:rsid w:val="00241F42"/>
    <w:rsid w:val="00242075"/>
    <w:rsid w:val="00244159"/>
    <w:rsid w:val="00251D36"/>
    <w:rsid w:val="00255664"/>
    <w:rsid w:val="00256395"/>
    <w:rsid w:val="00257704"/>
    <w:rsid w:val="00261152"/>
    <w:rsid w:val="0026196B"/>
    <w:rsid w:val="00262907"/>
    <w:rsid w:val="002678F4"/>
    <w:rsid w:val="00275AB9"/>
    <w:rsid w:val="0028054F"/>
    <w:rsid w:val="00287369"/>
    <w:rsid w:val="00295D51"/>
    <w:rsid w:val="002A056F"/>
    <w:rsid w:val="002A3367"/>
    <w:rsid w:val="002B0262"/>
    <w:rsid w:val="002B314B"/>
    <w:rsid w:val="002C3CD4"/>
    <w:rsid w:val="002D30A5"/>
    <w:rsid w:val="002E0F6F"/>
    <w:rsid w:val="002E7D6D"/>
    <w:rsid w:val="002F4E7B"/>
    <w:rsid w:val="002F72DE"/>
    <w:rsid w:val="002F7E74"/>
    <w:rsid w:val="00300059"/>
    <w:rsid w:val="003017F5"/>
    <w:rsid w:val="003039EE"/>
    <w:rsid w:val="003044F8"/>
    <w:rsid w:val="00311452"/>
    <w:rsid w:val="00317009"/>
    <w:rsid w:val="00317A17"/>
    <w:rsid w:val="00320213"/>
    <w:rsid w:val="0032161E"/>
    <w:rsid w:val="00321B9E"/>
    <w:rsid w:val="003275C7"/>
    <w:rsid w:val="003379B9"/>
    <w:rsid w:val="00342056"/>
    <w:rsid w:val="00345F51"/>
    <w:rsid w:val="0035256A"/>
    <w:rsid w:val="00355C44"/>
    <w:rsid w:val="00356A43"/>
    <w:rsid w:val="00364822"/>
    <w:rsid w:val="00366E7C"/>
    <w:rsid w:val="00374DF5"/>
    <w:rsid w:val="00376229"/>
    <w:rsid w:val="00381A3C"/>
    <w:rsid w:val="003842DE"/>
    <w:rsid w:val="00385825"/>
    <w:rsid w:val="0038624C"/>
    <w:rsid w:val="003972D6"/>
    <w:rsid w:val="003A3696"/>
    <w:rsid w:val="003A4F6C"/>
    <w:rsid w:val="003B1421"/>
    <w:rsid w:val="003C63F8"/>
    <w:rsid w:val="003D16FC"/>
    <w:rsid w:val="003D2F29"/>
    <w:rsid w:val="003D461A"/>
    <w:rsid w:val="003E57EF"/>
    <w:rsid w:val="003F0C7C"/>
    <w:rsid w:val="003F3E2D"/>
    <w:rsid w:val="003F756D"/>
    <w:rsid w:val="0040265A"/>
    <w:rsid w:val="00406C47"/>
    <w:rsid w:val="0040768A"/>
    <w:rsid w:val="0041435F"/>
    <w:rsid w:val="00417A31"/>
    <w:rsid w:val="00421A2F"/>
    <w:rsid w:val="0042767C"/>
    <w:rsid w:val="00430557"/>
    <w:rsid w:val="00446B13"/>
    <w:rsid w:val="00446D66"/>
    <w:rsid w:val="00447FCC"/>
    <w:rsid w:val="00453BBB"/>
    <w:rsid w:val="00453E8C"/>
    <w:rsid w:val="00454761"/>
    <w:rsid w:val="004629E1"/>
    <w:rsid w:val="004677A6"/>
    <w:rsid w:val="00470BD2"/>
    <w:rsid w:val="0047380A"/>
    <w:rsid w:val="00476AFA"/>
    <w:rsid w:val="00477E3E"/>
    <w:rsid w:val="004823B3"/>
    <w:rsid w:val="00483688"/>
    <w:rsid w:val="0049414E"/>
    <w:rsid w:val="004943A7"/>
    <w:rsid w:val="00495782"/>
    <w:rsid w:val="0049763E"/>
    <w:rsid w:val="004A4657"/>
    <w:rsid w:val="004A65A2"/>
    <w:rsid w:val="004B06A9"/>
    <w:rsid w:val="004B553D"/>
    <w:rsid w:val="004B7814"/>
    <w:rsid w:val="004C2867"/>
    <w:rsid w:val="004D0526"/>
    <w:rsid w:val="004D6CEF"/>
    <w:rsid w:val="004F24D4"/>
    <w:rsid w:val="004F291A"/>
    <w:rsid w:val="004F6DBB"/>
    <w:rsid w:val="0050081A"/>
    <w:rsid w:val="0050514B"/>
    <w:rsid w:val="005157EC"/>
    <w:rsid w:val="005173DA"/>
    <w:rsid w:val="005216A8"/>
    <w:rsid w:val="00530EE9"/>
    <w:rsid w:val="00537CDA"/>
    <w:rsid w:val="00543F8F"/>
    <w:rsid w:val="005443AB"/>
    <w:rsid w:val="00546A3D"/>
    <w:rsid w:val="00550ABB"/>
    <w:rsid w:val="00550B93"/>
    <w:rsid w:val="005742FF"/>
    <w:rsid w:val="00576380"/>
    <w:rsid w:val="00580FAD"/>
    <w:rsid w:val="00583EF5"/>
    <w:rsid w:val="00586997"/>
    <w:rsid w:val="00590E28"/>
    <w:rsid w:val="00593E9F"/>
    <w:rsid w:val="005A295D"/>
    <w:rsid w:val="005A6C61"/>
    <w:rsid w:val="005B06C8"/>
    <w:rsid w:val="005B0C86"/>
    <w:rsid w:val="005B7002"/>
    <w:rsid w:val="005C6E43"/>
    <w:rsid w:val="005D023E"/>
    <w:rsid w:val="005D0908"/>
    <w:rsid w:val="005D1639"/>
    <w:rsid w:val="005D6932"/>
    <w:rsid w:val="005E1A09"/>
    <w:rsid w:val="005E4B25"/>
    <w:rsid w:val="005E5CD2"/>
    <w:rsid w:val="005E72CA"/>
    <w:rsid w:val="005E7D5A"/>
    <w:rsid w:val="005F3F02"/>
    <w:rsid w:val="005F63BD"/>
    <w:rsid w:val="005F6A92"/>
    <w:rsid w:val="0060060A"/>
    <w:rsid w:val="006015C5"/>
    <w:rsid w:val="00606BFD"/>
    <w:rsid w:val="006130F3"/>
    <w:rsid w:val="006208D7"/>
    <w:rsid w:val="00621E20"/>
    <w:rsid w:val="00633247"/>
    <w:rsid w:val="00636CC7"/>
    <w:rsid w:val="00642B93"/>
    <w:rsid w:val="00643923"/>
    <w:rsid w:val="00645781"/>
    <w:rsid w:val="00652788"/>
    <w:rsid w:val="00653ACA"/>
    <w:rsid w:val="00661E42"/>
    <w:rsid w:val="00663F80"/>
    <w:rsid w:val="0066450F"/>
    <w:rsid w:val="00677AEE"/>
    <w:rsid w:val="006935C0"/>
    <w:rsid w:val="00694B50"/>
    <w:rsid w:val="00695DA9"/>
    <w:rsid w:val="006974B4"/>
    <w:rsid w:val="006A0822"/>
    <w:rsid w:val="006A22D3"/>
    <w:rsid w:val="006A2488"/>
    <w:rsid w:val="006A3C7C"/>
    <w:rsid w:val="006A600F"/>
    <w:rsid w:val="006A7910"/>
    <w:rsid w:val="006A7DF8"/>
    <w:rsid w:val="006B0173"/>
    <w:rsid w:val="006C6744"/>
    <w:rsid w:val="006D01BC"/>
    <w:rsid w:val="006D20B8"/>
    <w:rsid w:val="006D268A"/>
    <w:rsid w:val="006D4295"/>
    <w:rsid w:val="006D46BB"/>
    <w:rsid w:val="006D4D24"/>
    <w:rsid w:val="006E21DD"/>
    <w:rsid w:val="006E5309"/>
    <w:rsid w:val="006E78EB"/>
    <w:rsid w:val="006F217E"/>
    <w:rsid w:val="006F2369"/>
    <w:rsid w:val="0070036E"/>
    <w:rsid w:val="0070530C"/>
    <w:rsid w:val="007053CB"/>
    <w:rsid w:val="00707654"/>
    <w:rsid w:val="00715B11"/>
    <w:rsid w:val="00716557"/>
    <w:rsid w:val="0074033F"/>
    <w:rsid w:val="00752FAF"/>
    <w:rsid w:val="007644B8"/>
    <w:rsid w:val="00764DC9"/>
    <w:rsid w:val="007779E8"/>
    <w:rsid w:val="00781FF0"/>
    <w:rsid w:val="00782117"/>
    <w:rsid w:val="00782E7E"/>
    <w:rsid w:val="00783553"/>
    <w:rsid w:val="00786C32"/>
    <w:rsid w:val="007912EE"/>
    <w:rsid w:val="007920B4"/>
    <w:rsid w:val="007942A5"/>
    <w:rsid w:val="00797D15"/>
    <w:rsid w:val="00797E7B"/>
    <w:rsid w:val="007A7E9F"/>
    <w:rsid w:val="007C090A"/>
    <w:rsid w:val="007C294C"/>
    <w:rsid w:val="007C471F"/>
    <w:rsid w:val="007C4F51"/>
    <w:rsid w:val="007C5EB2"/>
    <w:rsid w:val="007C74D9"/>
    <w:rsid w:val="007D770E"/>
    <w:rsid w:val="007F445C"/>
    <w:rsid w:val="007F61C8"/>
    <w:rsid w:val="00803E22"/>
    <w:rsid w:val="008071B3"/>
    <w:rsid w:val="0082546A"/>
    <w:rsid w:val="00835315"/>
    <w:rsid w:val="008362B5"/>
    <w:rsid w:val="008372C9"/>
    <w:rsid w:val="0085225E"/>
    <w:rsid w:val="00856AE2"/>
    <w:rsid w:val="008679E8"/>
    <w:rsid w:val="00872ECF"/>
    <w:rsid w:val="0087421C"/>
    <w:rsid w:val="00877A13"/>
    <w:rsid w:val="008827B1"/>
    <w:rsid w:val="008B2332"/>
    <w:rsid w:val="008B2E5F"/>
    <w:rsid w:val="008B7859"/>
    <w:rsid w:val="008B7A6B"/>
    <w:rsid w:val="008C0E9C"/>
    <w:rsid w:val="008C55E4"/>
    <w:rsid w:val="008C585D"/>
    <w:rsid w:val="008D5DC2"/>
    <w:rsid w:val="008E0120"/>
    <w:rsid w:val="008E0609"/>
    <w:rsid w:val="008E2A81"/>
    <w:rsid w:val="008E461D"/>
    <w:rsid w:val="008E6399"/>
    <w:rsid w:val="009048AD"/>
    <w:rsid w:val="009100BB"/>
    <w:rsid w:val="009208E0"/>
    <w:rsid w:val="00925B85"/>
    <w:rsid w:val="009306B8"/>
    <w:rsid w:val="00931133"/>
    <w:rsid w:val="00933F17"/>
    <w:rsid w:val="00935F2E"/>
    <w:rsid w:val="00940C03"/>
    <w:rsid w:val="00950EF4"/>
    <w:rsid w:val="00952AC6"/>
    <w:rsid w:val="0095418F"/>
    <w:rsid w:val="0096413D"/>
    <w:rsid w:val="00964D2F"/>
    <w:rsid w:val="00966CE1"/>
    <w:rsid w:val="00966D75"/>
    <w:rsid w:val="009715DD"/>
    <w:rsid w:val="00975E34"/>
    <w:rsid w:val="00990A22"/>
    <w:rsid w:val="00996B28"/>
    <w:rsid w:val="00996D36"/>
    <w:rsid w:val="009A07A2"/>
    <w:rsid w:val="009A58DC"/>
    <w:rsid w:val="009B199D"/>
    <w:rsid w:val="009B759C"/>
    <w:rsid w:val="009C101D"/>
    <w:rsid w:val="009C2A20"/>
    <w:rsid w:val="009C454C"/>
    <w:rsid w:val="009C458A"/>
    <w:rsid w:val="009E3C38"/>
    <w:rsid w:val="009E3E45"/>
    <w:rsid w:val="009F5943"/>
    <w:rsid w:val="00A02AB3"/>
    <w:rsid w:val="00A05DFC"/>
    <w:rsid w:val="00A06CA4"/>
    <w:rsid w:val="00A11D0F"/>
    <w:rsid w:val="00A12099"/>
    <w:rsid w:val="00A12B26"/>
    <w:rsid w:val="00A12FB5"/>
    <w:rsid w:val="00A22EC2"/>
    <w:rsid w:val="00A2776E"/>
    <w:rsid w:val="00A352D0"/>
    <w:rsid w:val="00A40775"/>
    <w:rsid w:val="00A409BC"/>
    <w:rsid w:val="00A41729"/>
    <w:rsid w:val="00A41A1E"/>
    <w:rsid w:val="00A44D5F"/>
    <w:rsid w:val="00A50764"/>
    <w:rsid w:val="00A529F8"/>
    <w:rsid w:val="00A54E22"/>
    <w:rsid w:val="00A67F51"/>
    <w:rsid w:val="00A76A24"/>
    <w:rsid w:val="00A77A71"/>
    <w:rsid w:val="00A77F7F"/>
    <w:rsid w:val="00A80B09"/>
    <w:rsid w:val="00A81CA8"/>
    <w:rsid w:val="00A91DF8"/>
    <w:rsid w:val="00A9627C"/>
    <w:rsid w:val="00A9700D"/>
    <w:rsid w:val="00AA07AC"/>
    <w:rsid w:val="00AA33AC"/>
    <w:rsid w:val="00AA401D"/>
    <w:rsid w:val="00AB1883"/>
    <w:rsid w:val="00AB6E37"/>
    <w:rsid w:val="00AB7978"/>
    <w:rsid w:val="00AC00D5"/>
    <w:rsid w:val="00AC3763"/>
    <w:rsid w:val="00AC50DF"/>
    <w:rsid w:val="00AC55E4"/>
    <w:rsid w:val="00AC6064"/>
    <w:rsid w:val="00AC7C3C"/>
    <w:rsid w:val="00AD2673"/>
    <w:rsid w:val="00AD2E46"/>
    <w:rsid w:val="00AD4594"/>
    <w:rsid w:val="00AE1A68"/>
    <w:rsid w:val="00AE392D"/>
    <w:rsid w:val="00AE4D60"/>
    <w:rsid w:val="00AF0FB2"/>
    <w:rsid w:val="00AF3FA1"/>
    <w:rsid w:val="00B00629"/>
    <w:rsid w:val="00B05407"/>
    <w:rsid w:val="00B1444C"/>
    <w:rsid w:val="00B20CFD"/>
    <w:rsid w:val="00B212F4"/>
    <w:rsid w:val="00B4192A"/>
    <w:rsid w:val="00B42F85"/>
    <w:rsid w:val="00B45455"/>
    <w:rsid w:val="00B45A07"/>
    <w:rsid w:val="00B50C4D"/>
    <w:rsid w:val="00B510DA"/>
    <w:rsid w:val="00B55806"/>
    <w:rsid w:val="00B6008E"/>
    <w:rsid w:val="00B65CE4"/>
    <w:rsid w:val="00B70F87"/>
    <w:rsid w:val="00B72C21"/>
    <w:rsid w:val="00B77990"/>
    <w:rsid w:val="00B80D47"/>
    <w:rsid w:val="00B83135"/>
    <w:rsid w:val="00B83302"/>
    <w:rsid w:val="00B9173D"/>
    <w:rsid w:val="00B958B3"/>
    <w:rsid w:val="00BA689F"/>
    <w:rsid w:val="00BA6F93"/>
    <w:rsid w:val="00BB6575"/>
    <w:rsid w:val="00BC2A3C"/>
    <w:rsid w:val="00BC5DED"/>
    <w:rsid w:val="00BC637B"/>
    <w:rsid w:val="00BC752A"/>
    <w:rsid w:val="00BD264C"/>
    <w:rsid w:val="00BD443F"/>
    <w:rsid w:val="00BD4AAD"/>
    <w:rsid w:val="00BD63FA"/>
    <w:rsid w:val="00BE2512"/>
    <w:rsid w:val="00BE53B2"/>
    <w:rsid w:val="00BF09DA"/>
    <w:rsid w:val="00BF324F"/>
    <w:rsid w:val="00BF44E0"/>
    <w:rsid w:val="00C07823"/>
    <w:rsid w:val="00C211E5"/>
    <w:rsid w:val="00C25036"/>
    <w:rsid w:val="00C4174D"/>
    <w:rsid w:val="00C42699"/>
    <w:rsid w:val="00C548AA"/>
    <w:rsid w:val="00C66FC0"/>
    <w:rsid w:val="00C70ABE"/>
    <w:rsid w:val="00C73D90"/>
    <w:rsid w:val="00C75B4A"/>
    <w:rsid w:val="00C83345"/>
    <w:rsid w:val="00C96BA3"/>
    <w:rsid w:val="00C97377"/>
    <w:rsid w:val="00C97F9A"/>
    <w:rsid w:val="00CA514B"/>
    <w:rsid w:val="00CA5677"/>
    <w:rsid w:val="00CB3447"/>
    <w:rsid w:val="00CB4A0E"/>
    <w:rsid w:val="00CC79E2"/>
    <w:rsid w:val="00CD4BD9"/>
    <w:rsid w:val="00CD4E23"/>
    <w:rsid w:val="00CD6755"/>
    <w:rsid w:val="00CE1C8E"/>
    <w:rsid w:val="00CE6C9C"/>
    <w:rsid w:val="00CF0DA7"/>
    <w:rsid w:val="00CF206A"/>
    <w:rsid w:val="00CF333A"/>
    <w:rsid w:val="00D013A9"/>
    <w:rsid w:val="00D02676"/>
    <w:rsid w:val="00D05E29"/>
    <w:rsid w:val="00D129DA"/>
    <w:rsid w:val="00D13655"/>
    <w:rsid w:val="00D1416C"/>
    <w:rsid w:val="00D2259B"/>
    <w:rsid w:val="00D30C5B"/>
    <w:rsid w:val="00D313A7"/>
    <w:rsid w:val="00D322A0"/>
    <w:rsid w:val="00D35C5B"/>
    <w:rsid w:val="00D36DDA"/>
    <w:rsid w:val="00D4461A"/>
    <w:rsid w:val="00D511AF"/>
    <w:rsid w:val="00D61AE6"/>
    <w:rsid w:val="00D633FA"/>
    <w:rsid w:val="00D63FE0"/>
    <w:rsid w:val="00D70080"/>
    <w:rsid w:val="00D746F6"/>
    <w:rsid w:val="00D80E8B"/>
    <w:rsid w:val="00D85D62"/>
    <w:rsid w:val="00D86A5A"/>
    <w:rsid w:val="00D871B4"/>
    <w:rsid w:val="00D95DFE"/>
    <w:rsid w:val="00D967E6"/>
    <w:rsid w:val="00DA1174"/>
    <w:rsid w:val="00DA1B2B"/>
    <w:rsid w:val="00DA2E3D"/>
    <w:rsid w:val="00DB0111"/>
    <w:rsid w:val="00DB0CDE"/>
    <w:rsid w:val="00DB220E"/>
    <w:rsid w:val="00DC229F"/>
    <w:rsid w:val="00DC7F52"/>
    <w:rsid w:val="00DD24D6"/>
    <w:rsid w:val="00DD42BA"/>
    <w:rsid w:val="00DE1424"/>
    <w:rsid w:val="00DF071A"/>
    <w:rsid w:val="00DF13C1"/>
    <w:rsid w:val="00DF1D59"/>
    <w:rsid w:val="00DF5DF6"/>
    <w:rsid w:val="00E014EB"/>
    <w:rsid w:val="00E02A7E"/>
    <w:rsid w:val="00E04136"/>
    <w:rsid w:val="00E04800"/>
    <w:rsid w:val="00E0572A"/>
    <w:rsid w:val="00E06BE4"/>
    <w:rsid w:val="00E13266"/>
    <w:rsid w:val="00E132BD"/>
    <w:rsid w:val="00E13633"/>
    <w:rsid w:val="00E21954"/>
    <w:rsid w:val="00E248A8"/>
    <w:rsid w:val="00E32C2A"/>
    <w:rsid w:val="00E3661C"/>
    <w:rsid w:val="00E36CCD"/>
    <w:rsid w:val="00E459CA"/>
    <w:rsid w:val="00E511C2"/>
    <w:rsid w:val="00E55932"/>
    <w:rsid w:val="00E56B91"/>
    <w:rsid w:val="00E73534"/>
    <w:rsid w:val="00E73B93"/>
    <w:rsid w:val="00E75337"/>
    <w:rsid w:val="00E75990"/>
    <w:rsid w:val="00E803F2"/>
    <w:rsid w:val="00E85DEC"/>
    <w:rsid w:val="00E95863"/>
    <w:rsid w:val="00E95ACC"/>
    <w:rsid w:val="00EA0936"/>
    <w:rsid w:val="00EB0C77"/>
    <w:rsid w:val="00EB4BD5"/>
    <w:rsid w:val="00EC000E"/>
    <w:rsid w:val="00EC2A0C"/>
    <w:rsid w:val="00ED72C7"/>
    <w:rsid w:val="00ED7614"/>
    <w:rsid w:val="00EE26D4"/>
    <w:rsid w:val="00EE4527"/>
    <w:rsid w:val="00EE57F2"/>
    <w:rsid w:val="00EE7F27"/>
    <w:rsid w:val="00EF45C0"/>
    <w:rsid w:val="00F028AE"/>
    <w:rsid w:val="00F02B54"/>
    <w:rsid w:val="00F06078"/>
    <w:rsid w:val="00F16182"/>
    <w:rsid w:val="00F2581F"/>
    <w:rsid w:val="00F307A9"/>
    <w:rsid w:val="00F31554"/>
    <w:rsid w:val="00F31C6A"/>
    <w:rsid w:val="00F35198"/>
    <w:rsid w:val="00F42D0A"/>
    <w:rsid w:val="00F46C07"/>
    <w:rsid w:val="00F66874"/>
    <w:rsid w:val="00F76F23"/>
    <w:rsid w:val="00F9210E"/>
    <w:rsid w:val="00F9239A"/>
    <w:rsid w:val="00F97E03"/>
    <w:rsid w:val="00FA3F94"/>
    <w:rsid w:val="00FA5FA5"/>
    <w:rsid w:val="00FB4F3E"/>
    <w:rsid w:val="00FB6E98"/>
    <w:rsid w:val="00FC1D6C"/>
    <w:rsid w:val="00FE2CC5"/>
    <w:rsid w:val="00FE3650"/>
    <w:rsid w:val="00FE4509"/>
    <w:rsid w:val="00FE576D"/>
    <w:rsid w:val="00FE620E"/>
    <w:rsid w:val="00FF13E3"/>
    <w:rsid w:val="00FF5368"/>
    <w:rsid w:val="016A6991"/>
    <w:rsid w:val="07022268"/>
    <w:rsid w:val="07B36851"/>
    <w:rsid w:val="08A0543C"/>
    <w:rsid w:val="09626996"/>
    <w:rsid w:val="0BFB71B6"/>
    <w:rsid w:val="126F6840"/>
    <w:rsid w:val="13337DDB"/>
    <w:rsid w:val="135F1840"/>
    <w:rsid w:val="16882769"/>
    <w:rsid w:val="187E069D"/>
    <w:rsid w:val="1C28683F"/>
    <w:rsid w:val="1E572E90"/>
    <w:rsid w:val="22BD0C4A"/>
    <w:rsid w:val="28740655"/>
    <w:rsid w:val="2D3A25D3"/>
    <w:rsid w:val="3822251C"/>
    <w:rsid w:val="389B1050"/>
    <w:rsid w:val="3C1C68BC"/>
    <w:rsid w:val="3FCA792A"/>
    <w:rsid w:val="417D1AD2"/>
    <w:rsid w:val="4479482B"/>
    <w:rsid w:val="487855E3"/>
    <w:rsid w:val="4CED7D6D"/>
    <w:rsid w:val="520A6701"/>
    <w:rsid w:val="539958BA"/>
    <w:rsid w:val="557E18D0"/>
    <w:rsid w:val="5899669B"/>
    <w:rsid w:val="5D6D72E0"/>
    <w:rsid w:val="5DD7421B"/>
    <w:rsid w:val="62125401"/>
    <w:rsid w:val="696F0F87"/>
    <w:rsid w:val="6E94493D"/>
    <w:rsid w:val="750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样式 标题 1 + 居中1"/>
    <w:basedOn w:val="2"/>
    <w:qFormat/>
    <w:uiPriority w:val="0"/>
    <w:pPr>
      <w:widowControl/>
      <w:tabs>
        <w:tab w:val="left" w:pos="377"/>
      </w:tabs>
      <w:spacing w:before="0" w:after="220" w:line="360" w:lineRule="auto"/>
      <w:jc w:val="center"/>
    </w:pPr>
    <w:rPr>
      <w:rFonts w:ascii="黑体" w:hAnsi="Calibri" w:eastAsia="宋体" w:cs="宋体"/>
      <w:bCs w:val="0"/>
      <w:sz w:val="30"/>
      <w:szCs w:val="20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表名"/>
    <w:basedOn w:val="1"/>
    <w:qFormat/>
    <w:uiPriority w:val="0"/>
    <w:pPr>
      <w:widowControl/>
      <w:tabs>
        <w:tab w:val="left" w:pos="377"/>
      </w:tabs>
      <w:spacing w:beforeLines="50" w:afterLines="50" w:line="300" w:lineRule="auto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0">
    <w:name w:val="图名"/>
    <w:basedOn w:val="1"/>
    <w:qFormat/>
    <w:uiPriority w:val="0"/>
    <w:pPr>
      <w:tabs>
        <w:tab w:val="left" w:pos="377"/>
      </w:tabs>
      <w:spacing w:beforeLines="50" w:afterLines="5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DDD708-1984-4D73-BC43-721DFA18F1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95</Pages>
  <Words>796</Words>
  <Characters>4540</Characters>
  <Lines>37</Lines>
  <Paragraphs>10</Paragraphs>
  <TotalTime>0</TotalTime>
  <ScaleCrop>false</ScaleCrop>
  <LinksUpToDate>false</LinksUpToDate>
  <CharactersWithSpaces>5326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2019-12-20T00:36:00Z</dcterms:created>
  <dc:creator>125645029@163.com</dc:creator>
  <cp:lastModifiedBy>周丽娜</cp:lastModifiedBy>
  <dcterms:modified xsi:type="dcterms:W3CDTF">2020-06-08T03:06:15Z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