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D86" w:rsidRDefault="00000000">
      <w:pPr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第二次大作业</w:t>
      </w:r>
    </w:p>
    <w:p w:rsidR="007C1D86" w:rsidRDefault="007C1D86">
      <w:pPr>
        <w:ind w:firstLineChars="0" w:firstLine="0"/>
        <w:rPr>
          <w:sz w:val="24"/>
        </w:rPr>
      </w:pPr>
    </w:p>
    <w:p w:rsidR="007C1D86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本次大作业要求编程实现如下分组密码和哈希函数：</w:t>
      </w:r>
    </w:p>
    <w:p w:rsidR="007C1D86" w:rsidRDefault="00000000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编程实现AES-128算法的加解密运算。进一步实现AES-128的CTR工作模式的加解密。</w:t>
      </w:r>
    </w:p>
    <w:p w:rsidR="007C1D86" w:rsidRDefault="00000000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编程实现SHA-256、SHA3-256哈希算法。</w:t>
      </w:r>
    </w:p>
    <w:p w:rsidR="007C1D86" w:rsidRDefault="007C1D86">
      <w:pPr>
        <w:ind w:firstLineChars="0" w:firstLine="0"/>
        <w:rPr>
          <w:sz w:val="24"/>
        </w:rPr>
      </w:pPr>
    </w:p>
    <w:p w:rsidR="007C1D86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要求：</w:t>
      </w:r>
    </w:p>
    <w:p w:rsidR="007C1D86" w:rsidRDefault="00000000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正确实现算法。可以参考网站</w:t>
      </w:r>
      <w:r>
        <w:fldChar w:fldCharType="begin"/>
      </w:r>
      <w:r>
        <w:instrText xml:space="preserve"> HYPERLINK "https://csrc.nist.gov/projects/cryptographic-standards-and-guidelines/example-values" </w:instrText>
      </w:r>
      <w:r>
        <w:fldChar w:fldCharType="separate"/>
      </w:r>
      <w:r>
        <w:rPr>
          <w:rStyle w:val="a4"/>
          <w:sz w:val="24"/>
        </w:rPr>
        <w:t>https://csrc.nist.gov/projects/cryptographic-standards-and-guidelines/example-values</w:t>
      </w:r>
      <w:r>
        <w:rPr>
          <w:rStyle w:val="a4"/>
          <w:sz w:val="24"/>
        </w:rPr>
        <w:fldChar w:fldCharType="end"/>
      </w:r>
      <w:r>
        <w:rPr>
          <w:rFonts w:hint="eastAsia"/>
          <w:sz w:val="24"/>
        </w:rPr>
        <w:t>中提供的测试向量进行验证和Debug。</w:t>
      </w:r>
    </w:p>
    <w:p w:rsidR="007C1D86" w:rsidRDefault="00000000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分别使用8Kbits和8Mbits两种数据流进行多次加密（哈希）运算估计算法效率，</w:t>
      </w:r>
      <w:r>
        <w:rPr>
          <w:rFonts w:hint="eastAsia"/>
          <w:kern w:val="0"/>
          <w:sz w:val="24"/>
        </w:rPr>
        <w:t>算法实现效率不小于100Mbps。</w:t>
      </w:r>
    </w:p>
    <w:p w:rsidR="007C1D86" w:rsidRDefault="00000000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在“./data</w:t>
      </w:r>
      <w:r>
        <w:rPr>
          <w:sz w:val="24"/>
        </w:rPr>
        <w:t>”</w:t>
      </w:r>
      <w:r>
        <w:rPr>
          <w:rFonts w:hint="eastAsia"/>
          <w:sz w:val="24"/>
        </w:rPr>
        <w:t>文件夹中有若干输入文件，利用你实现的密码算法对数据进行处理：</w:t>
      </w:r>
    </w:p>
    <w:p w:rsidR="007C1D86" w:rsidRDefault="00000000">
      <w:pPr>
        <w:pStyle w:val="a5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使用AES-128-CTR以text_1.txt～test_5.txt中数据为明文分别进行加密，结果输出至文件text_aes_128_ctr_1.txt～text_aes_128_ctr_5.txt。</w:t>
      </w:r>
    </w:p>
    <w:p w:rsidR="007C1D86" w:rsidRDefault="00000000">
      <w:pPr>
        <w:pStyle w:val="a5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使用AES-128-CTR以ciphertext_1.txt～ciphertext_5.txt中数据为密文分别进行解密，将解密结果输出至文件ciphertext_aes_128_ctr_1.txt～ciphertext_aes_128_ctr_5.txt。</w:t>
      </w:r>
    </w:p>
    <w:p w:rsidR="007C1D86" w:rsidRDefault="00000000">
      <w:pPr>
        <w:pStyle w:val="a5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使用SHA-256对text_1.txt～text_5.txt中数据流进行压缩，输出摘要结果至文件text_sha_256_1.txt～text_sha_256_5.txt。</w:t>
      </w:r>
    </w:p>
    <w:p w:rsidR="007C1D86" w:rsidRDefault="00000000">
      <w:pPr>
        <w:pStyle w:val="a5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使用SHA3-256对text_1.txt～text_5.txt中数据流进行压缩，输出摘要结果至文件text_sha3_256_1.txt～text_sha3_256_5.txt。</w:t>
      </w:r>
    </w:p>
    <w:p w:rsidR="007C1D86" w:rsidRDefault="00000000">
      <w:pPr>
        <w:ind w:left="44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说明：</w:t>
      </w:r>
    </w:p>
    <w:p w:rsidR="007C1D86" w:rsidRDefault="00000000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输入输出</w:t>
      </w:r>
      <w:r>
        <w:rPr>
          <w:rFonts w:hint="eastAsia"/>
          <w:sz w:val="24"/>
        </w:rPr>
        <w:t>数据均采用txt文件，内容为十六进制表示的字节流，各字节之间空格分隔。输出文件请统一保存至文件夹“./output_学号”下。</w:t>
      </w:r>
    </w:p>
    <w:p w:rsidR="007C1D86" w:rsidRPr="00365A9D" w:rsidRDefault="00000000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a)、b)中使用的密钥均为01 23 45 67 89 ab cd </w:t>
      </w:r>
      <w:proofErr w:type="spellStart"/>
      <w:r>
        <w:rPr>
          <w:rFonts w:hint="eastAsia"/>
          <w:color w:val="000000" w:themeColor="text1"/>
          <w:sz w:val="24"/>
        </w:rPr>
        <w:t>ef</w:t>
      </w:r>
      <w:proofErr w:type="spellEnd"/>
      <w:r>
        <w:rPr>
          <w:rFonts w:hint="eastAsia"/>
          <w:color w:val="000000" w:themeColor="text1"/>
          <w:sz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</w:rPr>
        <w:t>fe</w:t>
      </w:r>
      <w:proofErr w:type="spellEnd"/>
      <w:r>
        <w:rPr>
          <w:rFonts w:hint="eastAsia"/>
          <w:color w:val="000000" w:themeColor="text1"/>
          <w:sz w:val="24"/>
        </w:rPr>
        <w:t xml:space="preserve"> dc </w:t>
      </w:r>
      <w:proofErr w:type="spellStart"/>
      <w:r>
        <w:rPr>
          <w:rFonts w:hint="eastAsia"/>
          <w:color w:val="000000" w:themeColor="text1"/>
          <w:sz w:val="24"/>
        </w:rPr>
        <w:t>ba</w:t>
      </w:r>
      <w:proofErr w:type="spellEnd"/>
      <w:r>
        <w:rPr>
          <w:rFonts w:hint="eastAsia"/>
          <w:color w:val="000000" w:themeColor="text1"/>
          <w:sz w:val="24"/>
        </w:rPr>
        <w:t xml:space="preserve"> 98 76 54 32 10，初始计数器均为f0 f1 f2 f3 f4 f5 f6 f7 f8 f9 fa fb fc </w:t>
      </w:r>
      <w:proofErr w:type="spellStart"/>
      <w:r>
        <w:rPr>
          <w:rFonts w:hint="eastAsia"/>
          <w:color w:val="000000" w:themeColor="text1"/>
          <w:sz w:val="24"/>
        </w:rPr>
        <w:t>fd</w:t>
      </w:r>
      <w:proofErr w:type="spellEnd"/>
      <w:r>
        <w:rPr>
          <w:rFonts w:hint="eastAsia"/>
          <w:color w:val="000000" w:themeColor="text1"/>
          <w:sz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</w:rPr>
        <w:t>fe</w:t>
      </w:r>
      <w:proofErr w:type="spellEnd"/>
      <w:r>
        <w:rPr>
          <w:rFonts w:hint="eastAsia"/>
          <w:color w:val="000000" w:themeColor="text1"/>
          <w:sz w:val="24"/>
        </w:rPr>
        <w:t xml:space="preserve"> ff（十六进制字节序列表示）。</w:t>
      </w:r>
    </w:p>
    <w:p w:rsidR="00365A9D" w:rsidRDefault="00365A9D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color w:val="000000" w:themeColor="text1"/>
          <w:sz w:val="24"/>
        </w:rPr>
        <w:t>为方便大家验证，我们提供了三个算法对示例文件text_0.txt的处理结果，见“./</w:t>
      </w:r>
      <w:proofErr w:type="spellStart"/>
      <w:r>
        <w:rPr>
          <w:rFonts w:hint="eastAsia"/>
          <w:color w:val="000000" w:themeColor="text1"/>
          <w:sz w:val="24"/>
        </w:rPr>
        <w:t>output_example</w:t>
      </w:r>
      <w:proofErr w:type="spellEnd"/>
      <w:r>
        <w:rPr>
          <w:rFonts w:hint="eastAsia"/>
          <w:color w:val="000000" w:themeColor="text1"/>
          <w:sz w:val="24"/>
        </w:rPr>
        <w:t>”文件夹。</w:t>
      </w:r>
    </w:p>
    <w:p w:rsidR="007C1D86" w:rsidRDefault="00000000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相关实现代码、实验报告、数据打包提交。报告中包含算法实现逻辑、优化细节、算法实现效率的测试结果</w:t>
      </w:r>
      <w:r w:rsidR="00975D6D">
        <w:rPr>
          <w:rFonts w:hint="eastAsia"/>
          <w:sz w:val="24"/>
        </w:rPr>
        <w:t>截图</w:t>
      </w:r>
      <w:r>
        <w:rPr>
          <w:rFonts w:hint="eastAsia"/>
          <w:sz w:val="24"/>
        </w:rPr>
        <w:t>。</w:t>
      </w:r>
    </w:p>
    <w:p w:rsidR="007C1D86" w:rsidRDefault="007C1D86">
      <w:pPr>
        <w:ind w:firstLineChars="0" w:firstLine="0"/>
        <w:rPr>
          <w:sz w:val="24"/>
        </w:rPr>
      </w:pPr>
    </w:p>
    <w:p w:rsidR="007C1D86" w:rsidRDefault="00000000">
      <w:pPr>
        <w:ind w:firstLineChars="0" w:firstLine="0"/>
        <w:rPr>
          <w:rFonts w:hAnsi="Cambria Math" w:cs="Cambria Math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注：</w:t>
      </w:r>
      <w:r>
        <w:rPr>
          <w:rFonts w:hint="eastAsia"/>
          <w:sz w:val="24"/>
        </w:rPr>
        <w:t>建议使用C或C++语言，第三次大作业中会用到本次实现的密码算法。由于算法接口为字节序列，需要进行字节序列与算法内部运算状态的转换，注意实现时的字节序问题，本次作业字节序规定同参考网站中测试向量文件相同。记一个字节序列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</m:oMath>
      <w:r>
        <w:rPr>
          <w:rFonts w:hAnsi="Cambria Math" w:cs="Cambria Math" w:hint="eastAsia"/>
          <w:sz w:val="24"/>
        </w:rPr>
        <w:t>，其中每个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</m:oMath>
      <w:r>
        <w:rPr>
          <w:rFonts w:hAnsi="Cambria Math" w:cs="Cambria Math" w:hint="eastAsia"/>
          <w:sz w:val="24"/>
        </w:rPr>
        <w:t>为一个字节，最低位记为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[0]</m:t>
        </m:r>
      </m:oMath>
      <w:r>
        <w:rPr>
          <w:rFonts w:hAnsi="Cambria Math" w:cs="Cambria Math" w:hint="eastAsia"/>
          <w:sz w:val="24"/>
        </w:rPr>
        <w:t>，最高位记为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[7]</m:t>
        </m:r>
      </m:oMath>
      <w:r>
        <w:rPr>
          <w:rFonts w:hAnsi="Cambria Math" w:cs="Cambria Math" w:hint="eastAsia"/>
          <w:sz w:val="24"/>
        </w:rPr>
        <w:t>。三个算法约定如下：</w:t>
      </w:r>
    </w:p>
    <w:p w:rsidR="007C1D86" w:rsidRDefault="00000000">
      <w:pPr>
        <w:numPr>
          <w:ilvl w:val="0"/>
          <w:numId w:val="4"/>
        </w:numPr>
        <w:ind w:firstLineChars="0"/>
        <w:rPr>
          <w:rFonts w:hAnsi="Cambria Math" w:cs="Cambria Math"/>
          <w:sz w:val="24"/>
        </w:rPr>
      </w:pPr>
      <w:r>
        <w:rPr>
          <w:rFonts w:hAnsi="Cambria Math" w:cs="Cambria Math" w:hint="eastAsia"/>
          <w:sz w:val="24"/>
        </w:rPr>
        <w:t>AES-128：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15</m:t>
            </m:r>
          </m:sub>
        </m:sSub>
      </m:oMath>
      <w:r>
        <w:rPr>
          <w:rFonts w:hAnsi="Cambria Math" w:cs="Cambria Math" w:hint="eastAsia"/>
          <w:sz w:val="24"/>
        </w:rPr>
        <w:t>对应课件中算法状态的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in</m:t>
            </m:r>
          </m:e>
          <m:sub>
            <m:r>
              <w:rPr>
                <w:rFonts w:ascii="Cambria Math" w:hAnsi="Cambria Math" w:cs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in</m:t>
            </m:r>
          </m:e>
          <m:sub>
            <m:r>
              <w:rPr>
                <w:rFonts w:ascii="Cambria Math" w:hAnsi="Cambria Math" w:cs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in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in</m:t>
            </m:r>
          </m:e>
          <m:sub>
            <m:r>
              <w:rPr>
                <w:rFonts w:ascii="Cambria Math" w:hAnsi="Cambria Math" w:cs="Cambria Math"/>
                <w:sz w:val="24"/>
              </w:rPr>
              <m:t>15</m:t>
            </m:r>
          </m:sub>
        </m:sSub>
      </m:oMath>
      <w:r>
        <w:rPr>
          <w:rFonts w:hAnsi="Cambria Math" w:cs="Cambria Math" w:hint="eastAsia"/>
          <w:sz w:val="24"/>
        </w:rPr>
        <w:t>。</w:t>
      </w:r>
    </w:p>
    <w:p w:rsidR="007C1D86" w:rsidRDefault="00000000">
      <w:pPr>
        <w:numPr>
          <w:ilvl w:val="0"/>
          <w:numId w:val="4"/>
        </w:numPr>
        <w:ind w:firstLineChars="0"/>
        <w:rPr>
          <w:rFonts w:hAnsi="Cambria Math" w:cs="Cambria Math"/>
          <w:sz w:val="24"/>
        </w:rPr>
      </w:pPr>
      <w:r>
        <w:rPr>
          <w:rFonts w:hAnsi="Cambria Math" w:cs="Cambria Math" w:hint="eastAsia"/>
          <w:sz w:val="24"/>
        </w:rPr>
        <w:t>SHA-256：采用大端序。字节序列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</m:oMath>
      <w:r>
        <w:rPr>
          <w:rFonts w:hAnsi="Cambria Math" w:cs="Cambria Math" w:hint="eastAsia"/>
          <w:sz w:val="24"/>
        </w:rPr>
        <w:t>对应比特序列为：</w:t>
      </w:r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[7]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[6]⋯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[1]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[0]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[7]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[6]⋯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[1]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[0]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[7]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[6]⋯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[1]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[0]⋯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w:r>
        <w:rPr>
          <w:rFonts w:hAnsi="Cambria Math" w:cs="Cambria Math" w:hint="eastAsia"/>
          <w:sz w:val="24"/>
        </w:rPr>
        <w:t>消息填充时优先填充字节的高位。对字节序列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</m:oMath>
      <w:r>
        <w:rPr>
          <w:rFonts w:hAnsi="Cambria Math" w:cs="Cambria Math" w:hint="eastAsia"/>
          <w:sz w:val="24"/>
        </w:rPr>
        <w:t>表示的消息，解析为32位消息字序列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M</m:t>
            </m:r>
          </m:e>
          <m:sub>
            <m:r>
              <w:rPr>
                <w:rFonts w:ascii="Cambria Math" w:hAnsi="Cambria Math" w:cs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M</m:t>
            </m:r>
          </m:e>
          <m:sub>
            <m:r>
              <w:rPr>
                <w:rFonts w:ascii="Cambria Math" w:hAnsi="Cambria Math" w:cs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M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</m:oMath>
      <w:r>
        <w:rPr>
          <w:rFonts w:hAnsi="Cambria Math" w:cs="Cambria Math" w:hint="eastAsia"/>
          <w:sz w:val="24"/>
        </w:rPr>
        <w:t>，记消息字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M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</m:oMath>
      <w:r>
        <w:rPr>
          <w:rFonts w:hAnsi="Cambria Math" w:cs="Cambria Math" w:hint="eastAsia"/>
          <w:sz w:val="24"/>
        </w:rPr>
        <w:t>最低位为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M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[0]</m:t>
        </m:r>
      </m:oMath>
      <w:r>
        <w:rPr>
          <w:rFonts w:hAnsi="Cambria Math" w:cs="Cambria Math" w:hint="eastAsia"/>
          <w:sz w:val="24"/>
        </w:rPr>
        <w:t>，最高位为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M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[31]</m:t>
        </m:r>
      </m:oMath>
      <w:r>
        <w:rPr>
          <w:rFonts w:hAnsi="Cambria Math" w:cs="Cambria Math" w:hint="eastAsia"/>
          <w:sz w:val="24"/>
        </w:rPr>
        <w:t>，对应关系为</w:t>
      </w:r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[31~24]=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4i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[23~16]=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4i+1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[15~8]=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4i+2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[7~0]=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4i+3</m:t>
              </m:r>
            </m:sub>
          </m:sSub>
          <m:r>
            <w:rPr>
              <w:rFonts w:ascii="Cambria Math" w:hAnsi="Cambria Math" w:cs="Cambria Math"/>
              <w:sz w:val="24"/>
            </w:rPr>
            <m:t>[7~0].</m:t>
          </m:r>
        </m:oMath>
      </m:oMathPara>
    </w:p>
    <w:p w:rsidR="007C1D86" w:rsidRDefault="00000000">
      <w:pPr>
        <w:numPr>
          <w:ilvl w:val="0"/>
          <w:numId w:val="5"/>
        </w:numPr>
        <w:ind w:firstLineChars="0"/>
        <w:rPr>
          <w:rFonts w:hAnsi="Cambria Math" w:cs="Cambria Math"/>
          <w:sz w:val="24"/>
        </w:rPr>
      </w:pPr>
      <w:r>
        <w:rPr>
          <w:rFonts w:hAnsi="Cambria Math" w:cs="Cambria Math" w:hint="eastAsia"/>
          <w:sz w:val="24"/>
        </w:rPr>
        <w:t>SHA3-256：采用小端序。字节序列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</m:oMath>
      <w:r>
        <w:rPr>
          <w:rFonts w:hAnsi="Cambria Math" w:cs="Cambria Math" w:hint="eastAsia"/>
          <w:sz w:val="24"/>
        </w:rPr>
        <w:t>对应比特序列为：</w:t>
      </w:r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[0]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[1]⋯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[6]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0</m:t>
              </m:r>
            </m:sub>
          </m:sSub>
          <m:r>
            <w:rPr>
              <w:rFonts w:ascii="Cambria Math" w:hAnsi="Cambria Math" w:cs="Cambria Math"/>
              <w:sz w:val="24"/>
            </w:rPr>
            <m:t>[7]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[0]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[1]⋯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[6]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</w:rPr>
            <m:t>[7]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[0]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[1]⋯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[6]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</w:rPr>
            <m:t>[7]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w:r>
        <w:rPr>
          <w:rFonts w:hAnsi="Cambria Math" w:cs="Cambria Math" w:hint="eastAsia"/>
          <w:sz w:val="24"/>
        </w:rPr>
        <w:t>消息填充时优先填充字节的低位。参考网站测试向量文件中也提供了lanes的64位整数表示，设状态的字节序列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</m:oMath>
      <w:r>
        <w:rPr>
          <w:rFonts w:hAnsi="Cambria Math" w:cs="Cambria Math" w:hint="eastAsia"/>
          <w:sz w:val="24"/>
        </w:rPr>
        <w:t>解析为64位lanes的序列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⋯</m:t>
        </m:r>
      </m:oMath>
      <w:r>
        <w:rPr>
          <w:rFonts w:hAnsi="Cambria Math" w:cs="Cambria Math" w:hint="eastAsia"/>
          <w:sz w:val="24"/>
        </w:rPr>
        <w:t>，记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</m:oMath>
      <w:r>
        <w:rPr>
          <w:rFonts w:hAnsi="Cambria Math" w:cs="Cambria Math" w:hint="eastAsia"/>
          <w:sz w:val="24"/>
        </w:rPr>
        <w:t>的最低位为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[0]</m:t>
        </m:r>
      </m:oMath>
      <w:r>
        <w:rPr>
          <w:rFonts w:hAnsi="Cambria Math" w:cs="Cambria Math" w:hint="eastAsia"/>
          <w:sz w:val="24"/>
        </w:rPr>
        <w:t>，最高位为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[63]</m:t>
        </m:r>
      </m:oMath>
      <w:r>
        <w:rPr>
          <w:rFonts w:hAnsi="Cambria Math" w:cs="Cambria Math" w:hint="eastAsia"/>
          <w:sz w:val="24"/>
        </w:rPr>
        <w:t>，对应关系为</w:t>
      </w:r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[7~0]=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[15~8]=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8i+1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[23~16]=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8i+2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[31~24]=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8i+3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[39~32]=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8i+4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[47~40]=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8i+5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[55~48]=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8i+6</m:t>
              </m:r>
            </m:sub>
          </m:sSub>
          <m:r>
            <w:rPr>
              <w:rFonts w:ascii="Cambria Math" w:hAnsi="Cambria Math" w:cs="Cambria Math"/>
              <w:sz w:val="24"/>
            </w:rPr>
            <m:t>[7~0],</m:t>
          </m:r>
        </m:oMath>
      </m:oMathPara>
    </w:p>
    <w:p w:rsidR="007C1D86" w:rsidRDefault="00000000">
      <w:pPr>
        <w:ind w:left="420" w:firstLineChars="0" w:firstLine="0"/>
        <w:rPr>
          <w:rFonts w:hAnsi="Cambria Math" w:cs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</w:rPr>
            <m:t>[63~56]=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</w:rPr>
                <m:t>8i+7</m:t>
              </m:r>
            </m:sub>
          </m:sSub>
          <m:r>
            <w:rPr>
              <w:rFonts w:ascii="Cambria Math" w:hAnsi="Cambria Math" w:cs="Cambria Math"/>
              <w:sz w:val="24"/>
            </w:rPr>
            <m:t>[7~0].</m:t>
          </m:r>
        </m:oMath>
      </m:oMathPara>
    </w:p>
    <w:sectPr w:rsidR="007C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066" w:rsidRDefault="006F2066">
      <w:pPr>
        <w:spacing w:line="240" w:lineRule="auto"/>
        <w:ind w:firstLine="420"/>
      </w:pPr>
      <w:r>
        <w:separator/>
      </w:r>
    </w:p>
  </w:endnote>
  <w:endnote w:type="continuationSeparator" w:id="0">
    <w:p w:rsidR="006F2066" w:rsidRDefault="006F206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066" w:rsidRDefault="006F2066">
      <w:pPr>
        <w:spacing w:line="240" w:lineRule="auto"/>
        <w:ind w:firstLine="420"/>
      </w:pPr>
      <w:r>
        <w:separator/>
      </w:r>
    </w:p>
  </w:footnote>
  <w:footnote w:type="continuationSeparator" w:id="0">
    <w:p w:rsidR="006F2066" w:rsidRDefault="006F2066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CB3462"/>
    <w:multiLevelType w:val="multilevel"/>
    <w:tmpl w:val="D3CB34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E92144"/>
    <w:multiLevelType w:val="multilevel"/>
    <w:tmpl w:val="03E92144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5F4E31"/>
    <w:multiLevelType w:val="multilevel"/>
    <w:tmpl w:val="275F4E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B72AE7"/>
    <w:multiLevelType w:val="multilevel"/>
    <w:tmpl w:val="63B72AE7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4D4793"/>
    <w:multiLevelType w:val="multilevel"/>
    <w:tmpl w:val="764D479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64624429">
    <w:abstractNumId w:val="3"/>
  </w:num>
  <w:num w:numId="2" w16cid:durableId="1634169522">
    <w:abstractNumId w:val="4"/>
  </w:num>
  <w:num w:numId="3" w16cid:durableId="1448812457">
    <w:abstractNumId w:val="1"/>
  </w:num>
  <w:num w:numId="4" w16cid:durableId="1524661678">
    <w:abstractNumId w:val="2"/>
  </w:num>
  <w:num w:numId="5" w16cid:durableId="178318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zZjk1MzEwYTNhZTViYmJhMzFiZGM5YjM5OTI3YWMifQ=="/>
  </w:docVars>
  <w:rsids>
    <w:rsidRoot w:val="00435367"/>
    <w:rsid w:val="000C44B8"/>
    <w:rsid w:val="001B7284"/>
    <w:rsid w:val="00243A44"/>
    <w:rsid w:val="0026571D"/>
    <w:rsid w:val="00336A34"/>
    <w:rsid w:val="00365A9D"/>
    <w:rsid w:val="004002DD"/>
    <w:rsid w:val="00435367"/>
    <w:rsid w:val="00514873"/>
    <w:rsid w:val="006962D7"/>
    <w:rsid w:val="006F2066"/>
    <w:rsid w:val="007432A4"/>
    <w:rsid w:val="00770DA3"/>
    <w:rsid w:val="007C1D86"/>
    <w:rsid w:val="008F3E73"/>
    <w:rsid w:val="00975D6D"/>
    <w:rsid w:val="009F6BD9"/>
    <w:rsid w:val="00A24DD4"/>
    <w:rsid w:val="00A35504"/>
    <w:rsid w:val="00AC05E4"/>
    <w:rsid w:val="00AC1AD0"/>
    <w:rsid w:val="00B91E80"/>
    <w:rsid w:val="00BD7E16"/>
    <w:rsid w:val="00C71D2B"/>
    <w:rsid w:val="00D14057"/>
    <w:rsid w:val="00D66DDB"/>
    <w:rsid w:val="00E22DCD"/>
    <w:rsid w:val="03C11ECE"/>
    <w:rsid w:val="2F300FB0"/>
    <w:rsid w:val="471D51EA"/>
    <w:rsid w:val="71C879D4"/>
    <w:rsid w:val="7B5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652C9"/>
  <w15:docId w15:val="{E7685E2B-214C-3B45-A2F1-69BD02E1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autoRedefine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焱天 申</dc:creator>
  <cp:lastModifiedBy>焱天 申</cp:lastModifiedBy>
  <cp:revision>12</cp:revision>
  <dcterms:created xsi:type="dcterms:W3CDTF">2024-04-07T06:38:00Z</dcterms:created>
  <dcterms:modified xsi:type="dcterms:W3CDTF">2024-04-30T03:07:00Z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0AB8D75BE68244EF9146DB6CAAA0FCEB_12</vt:lpwstr>
  </property>
</Properties>
</file>