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275E7" w14:textId="77777777" w:rsidR="006649E3" w:rsidRDefault="00000000">
      <w:pPr>
        <w:spacing w:before="120" w:after="120"/>
        <w:jc w:val="center"/>
      </w:pPr>
      <w:r>
        <w:rPr>
          <w:noProof/>
        </w:rPr>
        <w:drawing>
          <wp:inline distT="0" distB="0" distL="0" distR="0" wp14:anchorId="71E46233" wp14:editId="61982D32">
            <wp:extent cx="1483995" cy="1610360"/>
            <wp:effectExtent l="0" t="0" r="190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rcRect l="13161" t="6842" r="13074" b="5324"/>
                    <a:stretch>
                      <a:fillRect/>
                    </a:stretch>
                  </pic:blipFill>
                  <pic:spPr>
                    <a:xfrm>
                      <a:off x="0" y="0"/>
                      <a:ext cx="1490156" cy="1616643"/>
                    </a:xfrm>
                    <a:prstGeom prst="rect">
                      <a:avLst/>
                    </a:prstGeom>
                    <a:ln>
                      <a:noFill/>
                    </a:ln>
                  </pic:spPr>
                </pic:pic>
              </a:graphicData>
            </a:graphic>
          </wp:inline>
        </w:drawing>
      </w:r>
    </w:p>
    <w:p w14:paraId="7BD1F53B" w14:textId="77777777" w:rsidR="006649E3" w:rsidRDefault="00000000">
      <w:pPr>
        <w:spacing w:line="360" w:lineRule="auto"/>
        <w:jc w:val="center"/>
        <w:rPr>
          <w:b/>
          <w:bCs/>
          <w:sz w:val="28"/>
          <w:szCs w:val="28"/>
        </w:rPr>
      </w:pPr>
      <w:r>
        <w:rPr>
          <w:b/>
          <w:bCs/>
          <w:sz w:val="28"/>
          <w:szCs w:val="28"/>
        </w:rPr>
        <w:t>DEVELOPMENT OF A SMART STUDY COMPANION FOR PERSONALIZED LEARNING.</w:t>
      </w:r>
    </w:p>
    <w:p w14:paraId="40B9E23A" w14:textId="77777777" w:rsidR="006649E3" w:rsidRDefault="006649E3">
      <w:pPr>
        <w:spacing w:line="360" w:lineRule="auto"/>
      </w:pPr>
    </w:p>
    <w:p w14:paraId="3628A669" w14:textId="77777777" w:rsidR="006649E3" w:rsidRDefault="00000000">
      <w:pPr>
        <w:spacing w:line="360" w:lineRule="auto"/>
        <w:jc w:val="center"/>
        <w:rPr>
          <w:b/>
          <w:bCs/>
          <w:sz w:val="28"/>
          <w:szCs w:val="28"/>
        </w:rPr>
      </w:pPr>
      <w:r>
        <w:rPr>
          <w:b/>
          <w:bCs/>
          <w:sz w:val="28"/>
          <w:szCs w:val="28"/>
        </w:rPr>
        <w:t>BY</w:t>
      </w:r>
    </w:p>
    <w:p w14:paraId="5084CDBB" w14:textId="77777777" w:rsidR="006649E3" w:rsidRDefault="006649E3">
      <w:pPr>
        <w:spacing w:line="360" w:lineRule="auto"/>
        <w:jc w:val="center"/>
        <w:rPr>
          <w:b/>
          <w:bCs/>
          <w:sz w:val="28"/>
          <w:szCs w:val="28"/>
        </w:rPr>
      </w:pPr>
    </w:p>
    <w:p w14:paraId="11D552A2" w14:textId="77777777" w:rsidR="006649E3" w:rsidRDefault="00000000">
      <w:pPr>
        <w:spacing w:line="360" w:lineRule="auto"/>
        <w:jc w:val="center"/>
        <w:rPr>
          <w:b/>
          <w:bCs/>
          <w:sz w:val="28"/>
          <w:szCs w:val="28"/>
        </w:rPr>
      </w:pPr>
      <w:r>
        <w:rPr>
          <w:b/>
          <w:bCs/>
          <w:sz w:val="28"/>
          <w:szCs w:val="28"/>
        </w:rPr>
        <w:t>NKENCHOR CHIOMA MEDLINE  22/2403</w:t>
      </w:r>
    </w:p>
    <w:p w14:paraId="3FCFC035" w14:textId="77777777" w:rsidR="006649E3" w:rsidRDefault="00000000">
      <w:pPr>
        <w:spacing w:line="360" w:lineRule="auto"/>
        <w:jc w:val="center"/>
        <w:rPr>
          <w:b/>
          <w:bCs/>
          <w:sz w:val="28"/>
          <w:szCs w:val="28"/>
        </w:rPr>
      </w:pPr>
      <w:r>
        <w:rPr>
          <w:b/>
          <w:bCs/>
          <w:sz w:val="28"/>
          <w:szCs w:val="28"/>
        </w:rPr>
        <w:t>OKE PRECIOUS OLUWANIFEMI  22/2483</w:t>
      </w:r>
    </w:p>
    <w:p w14:paraId="200D834D" w14:textId="77777777" w:rsidR="006649E3" w:rsidRDefault="00000000">
      <w:pPr>
        <w:spacing w:line="360" w:lineRule="auto"/>
        <w:jc w:val="center"/>
        <w:rPr>
          <w:b/>
          <w:bCs/>
          <w:sz w:val="28"/>
          <w:szCs w:val="28"/>
        </w:rPr>
      </w:pPr>
      <w:r>
        <w:rPr>
          <w:b/>
          <w:bCs/>
          <w:sz w:val="28"/>
          <w:szCs w:val="28"/>
        </w:rPr>
        <w:t>SHITTU USMAN OLUWANIFEMI  22/1881</w:t>
      </w:r>
    </w:p>
    <w:p w14:paraId="4172F6D7" w14:textId="77777777" w:rsidR="006649E3" w:rsidRDefault="006649E3">
      <w:pPr>
        <w:spacing w:before="120" w:after="120" w:line="360" w:lineRule="auto"/>
        <w:jc w:val="center"/>
        <w:rPr>
          <w:b/>
          <w:bCs/>
          <w:sz w:val="28"/>
          <w:szCs w:val="28"/>
        </w:rPr>
      </w:pPr>
    </w:p>
    <w:p w14:paraId="72747616" w14:textId="77777777" w:rsidR="006649E3" w:rsidRDefault="00000000">
      <w:pPr>
        <w:spacing w:line="360" w:lineRule="auto"/>
        <w:jc w:val="center"/>
        <w:rPr>
          <w:b/>
          <w:bCs/>
          <w:sz w:val="28"/>
          <w:szCs w:val="28"/>
        </w:rPr>
      </w:pPr>
      <w:r>
        <w:rPr>
          <w:b/>
          <w:bCs/>
          <w:sz w:val="28"/>
          <w:szCs w:val="28"/>
        </w:rPr>
        <w:t>SUBMITTED TO THE DEPARTMENT OF COMPUTER SCIENCE,</w:t>
      </w:r>
    </w:p>
    <w:p w14:paraId="78E31DFA" w14:textId="77777777" w:rsidR="006649E3" w:rsidRDefault="00000000">
      <w:pPr>
        <w:spacing w:line="360" w:lineRule="auto"/>
        <w:jc w:val="center"/>
        <w:rPr>
          <w:b/>
          <w:bCs/>
          <w:sz w:val="28"/>
          <w:szCs w:val="28"/>
        </w:rPr>
      </w:pPr>
      <w:r>
        <w:rPr>
          <w:b/>
          <w:bCs/>
          <w:sz w:val="28"/>
          <w:szCs w:val="28"/>
        </w:rPr>
        <w:t>SCHOOL OF COMPUTING AND ENGINEERING SCIENCES,</w:t>
      </w:r>
    </w:p>
    <w:p w14:paraId="3C0206EB" w14:textId="77777777" w:rsidR="006649E3" w:rsidRDefault="00000000">
      <w:pPr>
        <w:spacing w:line="360" w:lineRule="auto"/>
        <w:jc w:val="center"/>
        <w:rPr>
          <w:b/>
          <w:bCs/>
          <w:sz w:val="28"/>
          <w:szCs w:val="28"/>
        </w:rPr>
      </w:pPr>
      <w:r>
        <w:rPr>
          <w:b/>
          <w:bCs/>
          <w:sz w:val="28"/>
          <w:szCs w:val="28"/>
        </w:rPr>
        <w:t>BABCOCK UNIVERSITY, ILISHAN-REMO, OGUN STATE.</w:t>
      </w:r>
    </w:p>
    <w:p w14:paraId="34D02C08" w14:textId="77777777" w:rsidR="006649E3" w:rsidRDefault="006649E3">
      <w:pPr>
        <w:spacing w:line="360" w:lineRule="auto"/>
        <w:jc w:val="center"/>
        <w:rPr>
          <w:b/>
          <w:bCs/>
          <w:sz w:val="28"/>
          <w:szCs w:val="28"/>
        </w:rPr>
      </w:pPr>
    </w:p>
    <w:p w14:paraId="3135ED66" w14:textId="77777777" w:rsidR="006649E3" w:rsidRDefault="00000000">
      <w:pPr>
        <w:spacing w:line="360" w:lineRule="auto"/>
        <w:jc w:val="center"/>
        <w:rPr>
          <w:b/>
          <w:bCs/>
          <w:sz w:val="28"/>
          <w:szCs w:val="28"/>
        </w:rPr>
      </w:pPr>
      <w:r>
        <w:rPr>
          <w:b/>
          <w:bCs/>
          <w:sz w:val="28"/>
          <w:szCs w:val="28"/>
        </w:rPr>
        <w:t>IN PARTIAL FULFILLMENT OF THE REQUIREMENT FOR THE AWARD OF BACHELOR OF SCIENCE B.SC (HONS) DEGREE IN COMPUTER SCIENCE</w:t>
      </w:r>
    </w:p>
    <w:p w14:paraId="7CE12842" w14:textId="77777777" w:rsidR="006649E3" w:rsidRDefault="006649E3">
      <w:pPr>
        <w:spacing w:line="360" w:lineRule="auto"/>
        <w:jc w:val="center"/>
        <w:rPr>
          <w:b/>
          <w:bCs/>
          <w:sz w:val="28"/>
          <w:szCs w:val="28"/>
        </w:rPr>
      </w:pPr>
    </w:p>
    <w:p w14:paraId="64D273BF" w14:textId="77777777" w:rsidR="006649E3" w:rsidRDefault="006649E3">
      <w:pPr>
        <w:spacing w:line="360" w:lineRule="auto"/>
        <w:jc w:val="center"/>
        <w:rPr>
          <w:b/>
          <w:bCs/>
          <w:sz w:val="28"/>
          <w:szCs w:val="28"/>
        </w:rPr>
      </w:pPr>
    </w:p>
    <w:p w14:paraId="78AF4551" w14:textId="77777777" w:rsidR="006649E3" w:rsidRDefault="00000000">
      <w:pPr>
        <w:spacing w:line="360" w:lineRule="auto"/>
        <w:jc w:val="center"/>
        <w:rPr>
          <w:b/>
          <w:bCs/>
          <w:sz w:val="28"/>
          <w:szCs w:val="28"/>
        </w:rPr>
      </w:pPr>
      <w:r>
        <w:rPr>
          <w:b/>
          <w:bCs/>
          <w:sz w:val="28"/>
          <w:szCs w:val="28"/>
        </w:rPr>
        <w:t>UNDER THE SUPERVISION</w:t>
      </w:r>
    </w:p>
    <w:p w14:paraId="770339F2" w14:textId="77777777" w:rsidR="006649E3" w:rsidRDefault="00000000">
      <w:pPr>
        <w:spacing w:line="360" w:lineRule="auto"/>
        <w:jc w:val="center"/>
        <w:rPr>
          <w:b/>
          <w:bCs/>
          <w:sz w:val="28"/>
          <w:szCs w:val="28"/>
        </w:rPr>
      </w:pPr>
      <w:r>
        <w:rPr>
          <w:b/>
          <w:bCs/>
          <w:sz w:val="28"/>
          <w:szCs w:val="28"/>
        </w:rPr>
        <w:t>OF</w:t>
      </w:r>
    </w:p>
    <w:p w14:paraId="51D2ED21" w14:textId="77777777" w:rsidR="006649E3" w:rsidRDefault="00000000">
      <w:pPr>
        <w:spacing w:line="360" w:lineRule="auto"/>
        <w:jc w:val="center"/>
        <w:rPr>
          <w:b/>
          <w:bCs/>
          <w:sz w:val="28"/>
          <w:szCs w:val="28"/>
        </w:rPr>
      </w:pPr>
      <w:r>
        <w:rPr>
          <w:b/>
          <w:bCs/>
          <w:sz w:val="28"/>
          <w:szCs w:val="28"/>
        </w:rPr>
        <w:t>MR. IDEPEFO, F.O</w:t>
      </w:r>
    </w:p>
    <w:p w14:paraId="23DFDA57" w14:textId="77777777" w:rsidR="006649E3" w:rsidRDefault="00000000">
      <w:pPr>
        <w:pStyle w:val="Heading3"/>
        <w:keepNext w:val="0"/>
        <w:keepLines w:val="0"/>
        <w:spacing w:before="281" w:after="140"/>
        <w:jc w:val="center"/>
        <w:rPr>
          <w:color w:val="auto"/>
        </w:rPr>
      </w:pPr>
      <w:r>
        <w:rPr>
          <w:color w:val="auto"/>
        </w:rPr>
        <w:lastRenderedPageBreak/>
        <w:t>CERTIFICATION</w:t>
      </w:r>
    </w:p>
    <w:p w14:paraId="5DC7FCCB" w14:textId="77777777" w:rsidR="006649E3" w:rsidRDefault="006649E3"/>
    <w:p w14:paraId="5C39D2A2" w14:textId="77777777" w:rsidR="006649E3" w:rsidRDefault="00000000">
      <w:pPr>
        <w:spacing w:before="120" w:after="120" w:line="480" w:lineRule="auto"/>
        <w:jc w:val="both"/>
      </w:pPr>
      <w:r>
        <w:t xml:space="preserve">We hereby certify that this project was carried out by the underlisted students under the supervision of the Department of Computer Science, School of Computing and Engineering Sciences, Babcock University, </w:t>
      </w:r>
      <w:proofErr w:type="spellStart"/>
      <w:r>
        <w:t>Ilishan</w:t>
      </w:r>
      <w:proofErr w:type="spellEnd"/>
      <w:r>
        <w:t>-Remo, Ogun State.</w:t>
      </w:r>
    </w:p>
    <w:p w14:paraId="43B9A41E" w14:textId="77777777" w:rsidR="006649E3" w:rsidRDefault="006649E3">
      <w:pPr>
        <w:spacing w:before="120" w:after="120"/>
      </w:pPr>
    </w:p>
    <w:p w14:paraId="43D9E65E" w14:textId="77777777" w:rsidR="006649E3" w:rsidRDefault="00000000" w:rsidP="00262FDA">
      <w:pPr>
        <w:spacing w:line="276" w:lineRule="auto"/>
        <w:ind w:left="720"/>
        <w:rPr>
          <w:b/>
          <w:bCs/>
          <w:sz w:val="28"/>
          <w:szCs w:val="28"/>
        </w:rPr>
      </w:pPr>
      <w:r>
        <w:rPr>
          <w:b/>
          <w:bCs/>
          <w:sz w:val="28"/>
          <w:szCs w:val="28"/>
        </w:rPr>
        <w:t>NKENCHOR CHIOMA MEDLINE</w:t>
      </w:r>
      <w:r>
        <w:rPr>
          <w:b/>
          <w:bCs/>
          <w:sz w:val="28"/>
          <w:szCs w:val="28"/>
        </w:rPr>
        <w:tab/>
      </w:r>
      <w:r>
        <w:rPr>
          <w:b/>
          <w:bCs/>
          <w:sz w:val="28"/>
          <w:szCs w:val="28"/>
        </w:rPr>
        <w:tab/>
      </w:r>
      <w:r>
        <w:rPr>
          <w:b/>
          <w:bCs/>
          <w:sz w:val="28"/>
          <w:szCs w:val="28"/>
        </w:rPr>
        <w:tab/>
        <w:t>22/2403</w:t>
      </w:r>
    </w:p>
    <w:p w14:paraId="19678B54" w14:textId="77777777" w:rsidR="006649E3" w:rsidRDefault="00000000" w:rsidP="00262FDA">
      <w:pPr>
        <w:spacing w:line="276" w:lineRule="auto"/>
        <w:ind w:left="720"/>
        <w:rPr>
          <w:b/>
          <w:bCs/>
          <w:sz w:val="28"/>
          <w:szCs w:val="28"/>
        </w:rPr>
      </w:pPr>
      <w:r>
        <w:rPr>
          <w:b/>
          <w:bCs/>
          <w:sz w:val="28"/>
          <w:szCs w:val="28"/>
        </w:rPr>
        <w:t>OKE PRECIOUS OLUWANIFEMI</w:t>
      </w:r>
      <w:r>
        <w:rPr>
          <w:b/>
          <w:bCs/>
          <w:sz w:val="28"/>
          <w:szCs w:val="28"/>
        </w:rPr>
        <w:tab/>
      </w:r>
      <w:r>
        <w:rPr>
          <w:b/>
          <w:bCs/>
          <w:sz w:val="28"/>
          <w:szCs w:val="28"/>
        </w:rPr>
        <w:tab/>
      </w:r>
      <w:r>
        <w:rPr>
          <w:b/>
          <w:bCs/>
          <w:sz w:val="28"/>
          <w:szCs w:val="28"/>
        </w:rPr>
        <w:tab/>
        <w:t>22/2483</w:t>
      </w:r>
    </w:p>
    <w:p w14:paraId="3458CD90" w14:textId="77777777" w:rsidR="006649E3" w:rsidRDefault="00000000" w:rsidP="00262FDA">
      <w:pPr>
        <w:spacing w:line="276" w:lineRule="auto"/>
        <w:ind w:left="720"/>
        <w:rPr>
          <w:b/>
          <w:bCs/>
          <w:sz w:val="28"/>
          <w:szCs w:val="28"/>
        </w:rPr>
      </w:pPr>
      <w:r>
        <w:rPr>
          <w:b/>
          <w:bCs/>
          <w:sz w:val="28"/>
          <w:szCs w:val="28"/>
        </w:rPr>
        <w:t>SHITTU USMAN OLUWANIFEMI</w:t>
      </w:r>
      <w:r>
        <w:rPr>
          <w:b/>
          <w:bCs/>
          <w:sz w:val="28"/>
          <w:szCs w:val="28"/>
        </w:rPr>
        <w:tab/>
      </w:r>
      <w:r>
        <w:rPr>
          <w:b/>
          <w:bCs/>
          <w:sz w:val="28"/>
          <w:szCs w:val="28"/>
        </w:rPr>
        <w:tab/>
      </w:r>
      <w:r>
        <w:rPr>
          <w:b/>
          <w:bCs/>
          <w:sz w:val="28"/>
          <w:szCs w:val="28"/>
        </w:rPr>
        <w:tab/>
        <w:t>22/1881</w:t>
      </w:r>
    </w:p>
    <w:p w14:paraId="4DD2E20E" w14:textId="77777777" w:rsidR="006649E3" w:rsidRDefault="006649E3">
      <w:pPr>
        <w:spacing w:before="120" w:after="120" w:line="276" w:lineRule="auto"/>
      </w:pPr>
    </w:p>
    <w:p w14:paraId="2E371DA3" w14:textId="77777777" w:rsidR="006649E3" w:rsidRDefault="006649E3">
      <w:pPr>
        <w:spacing w:before="120" w:after="120"/>
      </w:pPr>
    </w:p>
    <w:tbl>
      <w:tblPr>
        <w:tblW w:w="0" w:type="auto"/>
        <w:tblInd w:w="1410" w:type="dxa"/>
        <w:tblCellMar>
          <w:top w:w="15" w:type="dxa"/>
          <w:left w:w="15" w:type="dxa"/>
          <w:bottom w:w="15" w:type="dxa"/>
          <w:right w:w="15" w:type="dxa"/>
        </w:tblCellMar>
        <w:tblLook w:val="04A0" w:firstRow="1" w:lastRow="0" w:firstColumn="1" w:lastColumn="0" w:noHBand="0" w:noVBand="1"/>
      </w:tblPr>
      <w:tblGrid>
        <w:gridCol w:w="2444"/>
        <w:gridCol w:w="2444"/>
        <w:gridCol w:w="2444"/>
      </w:tblGrid>
      <w:tr w:rsidR="00262FDA" w14:paraId="2D6632EE" w14:textId="77777777" w:rsidTr="00842BEB">
        <w:trPr>
          <w:trHeight w:val="540"/>
        </w:trPr>
        <w:tc>
          <w:tcPr>
            <w:tcW w:w="2444" w:type="dxa"/>
            <w:tcMar>
              <w:top w:w="15" w:type="dxa"/>
              <w:left w:w="22" w:type="dxa"/>
              <w:bottom w:w="15" w:type="dxa"/>
              <w:right w:w="22" w:type="dxa"/>
            </w:tcMar>
          </w:tcPr>
          <w:p w14:paraId="1378B4EF" w14:textId="77777777" w:rsidR="00262FDA" w:rsidRDefault="00262FDA">
            <w:pPr>
              <w:spacing w:before="120" w:after="120"/>
              <w:rPr>
                <w:color w:val="000000"/>
              </w:rPr>
            </w:pPr>
          </w:p>
          <w:p w14:paraId="18C1E994" w14:textId="77777777" w:rsidR="00262FDA" w:rsidRDefault="00262FDA">
            <w:pPr>
              <w:spacing w:before="120" w:after="120"/>
              <w:jc w:val="center"/>
              <w:rPr>
                <w:color w:val="000000"/>
              </w:rPr>
            </w:pPr>
            <w:r>
              <w:rPr>
                <w:color w:val="000000"/>
              </w:rPr>
              <w:t>____________________</w:t>
            </w:r>
          </w:p>
          <w:p w14:paraId="622A8172" w14:textId="77777777" w:rsidR="00262FDA" w:rsidRDefault="00262FDA">
            <w:pPr>
              <w:spacing w:before="120" w:after="120"/>
              <w:rPr>
                <w:color w:val="000000"/>
              </w:rPr>
            </w:pPr>
          </w:p>
          <w:p w14:paraId="13B4D27A" w14:textId="77777777" w:rsidR="00262FDA" w:rsidRDefault="00262FDA">
            <w:pPr>
              <w:spacing w:before="120" w:after="120"/>
              <w:jc w:val="center"/>
              <w:rPr>
                <w:color w:val="000000"/>
              </w:rPr>
            </w:pPr>
            <w:r>
              <w:rPr>
                <w:color w:val="000000"/>
              </w:rPr>
              <w:t>MR IDEPEFO F.O</w:t>
            </w:r>
          </w:p>
          <w:p w14:paraId="1AFB408E" w14:textId="77777777" w:rsidR="00262FDA" w:rsidRDefault="00262FDA">
            <w:pPr>
              <w:spacing w:before="120" w:after="120"/>
              <w:jc w:val="center"/>
              <w:rPr>
                <w:color w:val="000000"/>
              </w:rPr>
            </w:pPr>
            <w:r>
              <w:rPr>
                <w:color w:val="000000"/>
              </w:rPr>
              <w:t>(Project Supervisor)</w:t>
            </w:r>
          </w:p>
          <w:p w14:paraId="33E83DD6" w14:textId="77777777" w:rsidR="00262FDA" w:rsidRDefault="00262FDA">
            <w:pPr>
              <w:spacing w:before="120" w:after="120"/>
              <w:rPr>
                <w:color w:val="000000"/>
              </w:rPr>
            </w:pPr>
          </w:p>
          <w:p w14:paraId="6F9901B2" w14:textId="77777777" w:rsidR="00262FDA" w:rsidRDefault="00262FDA">
            <w:pPr>
              <w:spacing w:before="120" w:after="120"/>
              <w:rPr>
                <w:color w:val="000000"/>
              </w:rPr>
            </w:pPr>
          </w:p>
        </w:tc>
        <w:tc>
          <w:tcPr>
            <w:tcW w:w="2444" w:type="dxa"/>
          </w:tcPr>
          <w:p w14:paraId="67B1BB70" w14:textId="77777777" w:rsidR="00262FDA" w:rsidRDefault="00262FDA">
            <w:pPr>
              <w:spacing w:before="120" w:after="120"/>
              <w:rPr>
                <w:color w:val="000000"/>
              </w:rPr>
            </w:pPr>
          </w:p>
        </w:tc>
        <w:tc>
          <w:tcPr>
            <w:tcW w:w="2444" w:type="dxa"/>
            <w:tcMar>
              <w:top w:w="15" w:type="dxa"/>
              <w:left w:w="22" w:type="dxa"/>
              <w:bottom w:w="15" w:type="dxa"/>
              <w:right w:w="22" w:type="dxa"/>
            </w:tcMar>
          </w:tcPr>
          <w:p w14:paraId="5BE30A64" w14:textId="047716C8" w:rsidR="00262FDA" w:rsidRDefault="00262FDA">
            <w:pPr>
              <w:spacing w:before="120" w:after="120"/>
              <w:rPr>
                <w:color w:val="000000"/>
              </w:rPr>
            </w:pPr>
          </w:p>
          <w:p w14:paraId="30127A91" w14:textId="77777777" w:rsidR="00262FDA" w:rsidRDefault="00262FDA">
            <w:pPr>
              <w:spacing w:before="120" w:after="120"/>
              <w:rPr>
                <w:color w:val="000000"/>
              </w:rPr>
            </w:pPr>
            <w:r>
              <w:rPr>
                <w:color w:val="000000"/>
              </w:rPr>
              <w:t>__________________</w:t>
            </w:r>
          </w:p>
          <w:p w14:paraId="4FF4D727" w14:textId="77777777" w:rsidR="00262FDA" w:rsidRDefault="00262FDA">
            <w:pPr>
              <w:spacing w:before="120" w:after="120"/>
              <w:rPr>
                <w:color w:val="000000"/>
              </w:rPr>
            </w:pPr>
          </w:p>
          <w:p w14:paraId="7EEEE222" w14:textId="77777777" w:rsidR="00262FDA" w:rsidRDefault="00262FDA">
            <w:pPr>
              <w:spacing w:before="120" w:after="120"/>
              <w:jc w:val="center"/>
              <w:rPr>
                <w:color w:val="000000"/>
              </w:rPr>
            </w:pPr>
            <w:r>
              <w:rPr>
                <w:color w:val="000000"/>
              </w:rPr>
              <w:t>DATE</w:t>
            </w:r>
          </w:p>
        </w:tc>
      </w:tr>
      <w:tr w:rsidR="00262FDA" w14:paraId="73F41539" w14:textId="77777777" w:rsidTr="00842BEB">
        <w:trPr>
          <w:trHeight w:val="540"/>
        </w:trPr>
        <w:tc>
          <w:tcPr>
            <w:tcW w:w="0" w:type="auto"/>
            <w:tcMar>
              <w:top w:w="15" w:type="dxa"/>
              <w:left w:w="22" w:type="dxa"/>
              <w:bottom w:w="15" w:type="dxa"/>
              <w:right w:w="22" w:type="dxa"/>
            </w:tcMar>
          </w:tcPr>
          <w:p w14:paraId="44BCA29C" w14:textId="77777777" w:rsidR="00262FDA" w:rsidRDefault="00262FDA">
            <w:pPr>
              <w:spacing w:before="120" w:after="120"/>
              <w:rPr>
                <w:color w:val="000000"/>
              </w:rPr>
            </w:pPr>
          </w:p>
          <w:p w14:paraId="13B725D3" w14:textId="77777777" w:rsidR="00262FDA" w:rsidRDefault="00262FDA">
            <w:pPr>
              <w:spacing w:before="120" w:after="120"/>
              <w:jc w:val="center"/>
              <w:rPr>
                <w:color w:val="000000"/>
              </w:rPr>
            </w:pPr>
            <w:r>
              <w:rPr>
                <w:color w:val="000000"/>
              </w:rPr>
              <w:t>____________________</w:t>
            </w:r>
          </w:p>
          <w:p w14:paraId="7432B962" w14:textId="77777777" w:rsidR="00262FDA" w:rsidRDefault="00262FDA">
            <w:pPr>
              <w:spacing w:before="120" w:after="120"/>
              <w:rPr>
                <w:color w:val="000000"/>
              </w:rPr>
            </w:pPr>
          </w:p>
          <w:p w14:paraId="58FEEB79" w14:textId="77777777" w:rsidR="00262FDA" w:rsidRDefault="00262FDA">
            <w:pPr>
              <w:spacing w:before="120" w:after="120"/>
              <w:jc w:val="center"/>
              <w:rPr>
                <w:color w:val="000000"/>
              </w:rPr>
            </w:pPr>
            <w:r>
              <w:rPr>
                <w:color w:val="000000"/>
              </w:rPr>
              <w:t>External Examiner</w:t>
            </w:r>
          </w:p>
          <w:p w14:paraId="469C58FF" w14:textId="77777777" w:rsidR="00262FDA" w:rsidRDefault="00262FDA">
            <w:pPr>
              <w:spacing w:before="120" w:after="120"/>
              <w:rPr>
                <w:color w:val="000000"/>
              </w:rPr>
            </w:pPr>
          </w:p>
          <w:p w14:paraId="770F18E2" w14:textId="77777777" w:rsidR="00262FDA" w:rsidRDefault="00262FDA">
            <w:pPr>
              <w:spacing w:before="120" w:after="120"/>
              <w:rPr>
                <w:color w:val="000000"/>
              </w:rPr>
            </w:pPr>
          </w:p>
        </w:tc>
        <w:tc>
          <w:tcPr>
            <w:tcW w:w="0" w:type="auto"/>
          </w:tcPr>
          <w:p w14:paraId="05D5C851" w14:textId="77777777" w:rsidR="00262FDA" w:rsidRDefault="00262FDA">
            <w:pPr>
              <w:spacing w:before="120" w:after="120"/>
              <w:rPr>
                <w:color w:val="000000"/>
              </w:rPr>
            </w:pPr>
          </w:p>
        </w:tc>
        <w:tc>
          <w:tcPr>
            <w:tcW w:w="0" w:type="auto"/>
            <w:tcMar>
              <w:top w:w="15" w:type="dxa"/>
              <w:left w:w="22" w:type="dxa"/>
              <w:bottom w:w="15" w:type="dxa"/>
              <w:right w:w="22" w:type="dxa"/>
            </w:tcMar>
          </w:tcPr>
          <w:p w14:paraId="193A85AC" w14:textId="2870AE27" w:rsidR="00262FDA" w:rsidRDefault="00262FDA">
            <w:pPr>
              <w:spacing w:before="120" w:after="120"/>
              <w:rPr>
                <w:color w:val="000000"/>
              </w:rPr>
            </w:pPr>
          </w:p>
          <w:p w14:paraId="7526DCCA" w14:textId="77777777" w:rsidR="00262FDA" w:rsidRDefault="00262FDA">
            <w:pPr>
              <w:spacing w:before="120" w:after="120"/>
              <w:jc w:val="center"/>
              <w:rPr>
                <w:color w:val="000000"/>
              </w:rPr>
            </w:pPr>
            <w:r>
              <w:rPr>
                <w:color w:val="000000"/>
              </w:rPr>
              <w:t>____________________</w:t>
            </w:r>
          </w:p>
          <w:p w14:paraId="6EF13242" w14:textId="77777777" w:rsidR="00262FDA" w:rsidRDefault="00262FDA">
            <w:pPr>
              <w:spacing w:before="120" w:after="120"/>
              <w:rPr>
                <w:color w:val="000000"/>
              </w:rPr>
            </w:pPr>
          </w:p>
          <w:p w14:paraId="3621F800" w14:textId="77777777" w:rsidR="00262FDA" w:rsidRDefault="00262FDA">
            <w:pPr>
              <w:spacing w:before="120" w:after="120"/>
              <w:jc w:val="center"/>
              <w:rPr>
                <w:color w:val="000000"/>
              </w:rPr>
            </w:pPr>
            <w:r>
              <w:rPr>
                <w:color w:val="000000"/>
              </w:rPr>
              <w:t>DATE</w:t>
            </w:r>
          </w:p>
          <w:p w14:paraId="5033F2BD" w14:textId="77777777" w:rsidR="00262FDA" w:rsidRDefault="00262FDA">
            <w:pPr>
              <w:spacing w:before="120" w:after="120"/>
              <w:rPr>
                <w:color w:val="000000"/>
              </w:rPr>
            </w:pPr>
          </w:p>
        </w:tc>
      </w:tr>
      <w:tr w:rsidR="00262FDA" w14:paraId="54879FE1" w14:textId="77777777" w:rsidTr="00842BEB">
        <w:trPr>
          <w:trHeight w:val="540"/>
        </w:trPr>
        <w:tc>
          <w:tcPr>
            <w:tcW w:w="0" w:type="auto"/>
            <w:tcMar>
              <w:top w:w="15" w:type="dxa"/>
              <w:left w:w="22" w:type="dxa"/>
              <w:bottom w:w="15" w:type="dxa"/>
              <w:right w:w="22" w:type="dxa"/>
            </w:tcMar>
          </w:tcPr>
          <w:p w14:paraId="75DF205E" w14:textId="77777777" w:rsidR="00262FDA" w:rsidRDefault="00262FDA">
            <w:pPr>
              <w:spacing w:before="120" w:after="120"/>
              <w:rPr>
                <w:color w:val="000000"/>
              </w:rPr>
            </w:pPr>
          </w:p>
          <w:p w14:paraId="0BE9AF50" w14:textId="77777777" w:rsidR="00262FDA" w:rsidRDefault="00262FDA">
            <w:pPr>
              <w:spacing w:before="120" w:after="120"/>
              <w:jc w:val="center"/>
              <w:rPr>
                <w:color w:val="000000"/>
              </w:rPr>
            </w:pPr>
            <w:r>
              <w:rPr>
                <w:color w:val="000000"/>
              </w:rPr>
              <w:t>____________________</w:t>
            </w:r>
          </w:p>
          <w:p w14:paraId="1EF7389A" w14:textId="77777777" w:rsidR="00262FDA" w:rsidRDefault="00262FDA">
            <w:pPr>
              <w:spacing w:before="120" w:after="120"/>
              <w:rPr>
                <w:color w:val="000000"/>
              </w:rPr>
            </w:pPr>
          </w:p>
          <w:p w14:paraId="0D4329B1" w14:textId="77777777" w:rsidR="00262FDA" w:rsidRDefault="00262FDA">
            <w:pPr>
              <w:spacing w:before="120" w:after="120"/>
              <w:jc w:val="center"/>
              <w:rPr>
                <w:color w:val="000000"/>
              </w:rPr>
            </w:pPr>
            <w:r>
              <w:rPr>
                <w:color w:val="000000"/>
              </w:rPr>
              <w:t>DR SEUN EBIESUWA</w:t>
            </w:r>
          </w:p>
          <w:p w14:paraId="64A31230" w14:textId="77777777" w:rsidR="00262FDA" w:rsidRDefault="00262FDA">
            <w:pPr>
              <w:spacing w:before="120" w:after="120"/>
              <w:jc w:val="center"/>
              <w:rPr>
                <w:color w:val="000000"/>
              </w:rPr>
            </w:pPr>
            <w:r>
              <w:rPr>
                <w:color w:val="000000"/>
              </w:rPr>
              <w:t>(Head of Department)</w:t>
            </w:r>
          </w:p>
        </w:tc>
        <w:tc>
          <w:tcPr>
            <w:tcW w:w="0" w:type="auto"/>
          </w:tcPr>
          <w:p w14:paraId="443638B2" w14:textId="77777777" w:rsidR="00262FDA" w:rsidRDefault="00262FDA">
            <w:pPr>
              <w:spacing w:before="120" w:after="120"/>
              <w:rPr>
                <w:color w:val="000000"/>
              </w:rPr>
            </w:pPr>
          </w:p>
        </w:tc>
        <w:tc>
          <w:tcPr>
            <w:tcW w:w="0" w:type="auto"/>
            <w:tcMar>
              <w:top w:w="15" w:type="dxa"/>
              <w:left w:w="22" w:type="dxa"/>
              <w:bottom w:w="15" w:type="dxa"/>
              <w:right w:w="22" w:type="dxa"/>
            </w:tcMar>
          </w:tcPr>
          <w:p w14:paraId="5EFD9FB1" w14:textId="75727D1A" w:rsidR="00262FDA" w:rsidRDefault="00262FDA">
            <w:pPr>
              <w:spacing w:before="120" w:after="120"/>
              <w:rPr>
                <w:color w:val="000000"/>
              </w:rPr>
            </w:pPr>
          </w:p>
          <w:p w14:paraId="42E4247D" w14:textId="77777777" w:rsidR="00262FDA" w:rsidRDefault="00262FDA">
            <w:pPr>
              <w:spacing w:before="120" w:after="120"/>
              <w:jc w:val="center"/>
              <w:rPr>
                <w:color w:val="000000"/>
              </w:rPr>
            </w:pPr>
            <w:r>
              <w:rPr>
                <w:color w:val="000000"/>
              </w:rPr>
              <w:t>____________________</w:t>
            </w:r>
          </w:p>
          <w:p w14:paraId="4558AB6C" w14:textId="77777777" w:rsidR="00262FDA" w:rsidRDefault="00262FDA">
            <w:pPr>
              <w:spacing w:before="120" w:after="120"/>
              <w:rPr>
                <w:color w:val="000000"/>
              </w:rPr>
            </w:pPr>
          </w:p>
          <w:p w14:paraId="75B52A2B" w14:textId="77777777" w:rsidR="00262FDA" w:rsidRDefault="00262FDA">
            <w:pPr>
              <w:spacing w:before="120" w:after="120"/>
              <w:jc w:val="center"/>
              <w:rPr>
                <w:color w:val="000000"/>
              </w:rPr>
            </w:pPr>
            <w:r>
              <w:rPr>
                <w:color w:val="000000"/>
              </w:rPr>
              <w:t>DATE</w:t>
            </w:r>
          </w:p>
          <w:p w14:paraId="421FAEF4" w14:textId="77777777" w:rsidR="00262FDA" w:rsidRDefault="00262FDA">
            <w:pPr>
              <w:spacing w:before="120" w:after="120"/>
              <w:rPr>
                <w:color w:val="000000"/>
              </w:rPr>
            </w:pPr>
          </w:p>
        </w:tc>
      </w:tr>
    </w:tbl>
    <w:p w14:paraId="0091995A" w14:textId="303C6A18" w:rsidR="001344A4" w:rsidRDefault="00B20232" w:rsidP="008A4638">
      <w:pPr>
        <w:pStyle w:val="Heading1"/>
        <w:rPr>
          <w:rFonts w:eastAsia="Arial"/>
        </w:rPr>
      </w:pPr>
      <w:r>
        <w:rPr>
          <w:rFonts w:eastAsia="Arial"/>
        </w:rPr>
        <w:lastRenderedPageBreak/>
        <w:t>DEDICATION</w:t>
      </w:r>
    </w:p>
    <w:p w14:paraId="2130E075" w14:textId="77777777" w:rsidR="00B20232" w:rsidRPr="00B20232" w:rsidRDefault="00B20232" w:rsidP="00B20232">
      <w:pPr>
        <w:rPr>
          <w:rFonts w:eastAsia="Arial"/>
        </w:rPr>
      </w:pPr>
    </w:p>
    <w:p w14:paraId="6CED4F55" w14:textId="3CBFBBD5" w:rsidR="00B20232" w:rsidRPr="00B20232" w:rsidRDefault="00B20232" w:rsidP="00B20232">
      <w:pPr>
        <w:spacing w:line="480" w:lineRule="auto"/>
        <w:jc w:val="both"/>
        <w:rPr>
          <w:rFonts w:eastAsia="Arial"/>
        </w:rPr>
      </w:pPr>
      <w:r w:rsidRPr="00B20232">
        <w:rPr>
          <w:rFonts w:eastAsia="Arial"/>
        </w:rPr>
        <w:t>This project is dedicated to God Almighty, whose guidance has carried us through our four years at Babcock University and granted us the grace to complete this work as a testament to the knowledge we have gained. We also dedicate this project to our parents and families, whose unwavering support and contributions have played a vital role in our growth and learning throughout our academic journey.</w:t>
      </w:r>
    </w:p>
    <w:p w14:paraId="6E9B138B" w14:textId="77777777" w:rsidR="001344A4" w:rsidRDefault="001344A4" w:rsidP="00B20232">
      <w:pPr>
        <w:rPr>
          <w:rFonts w:eastAsia="Arial"/>
        </w:rPr>
      </w:pPr>
    </w:p>
    <w:p w14:paraId="7A263CA3" w14:textId="77777777" w:rsidR="001344A4" w:rsidRDefault="001344A4" w:rsidP="00B20232">
      <w:pPr>
        <w:rPr>
          <w:rFonts w:eastAsia="Arial"/>
        </w:rPr>
      </w:pPr>
    </w:p>
    <w:p w14:paraId="6CDE280F" w14:textId="77777777" w:rsidR="001344A4" w:rsidRDefault="001344A4" w:rsidP="00B20232">
      <w:pPr>
        <w:rPr>
          <w:rFonts w:eastAsia="Arial"/>
        </w:rPr>
      </w:pPr>
    </w:p>
    <w:p w14:paraId="09134297" w14:textId="77777777" w:rsidR="001344A4" w:rsidRDefault="001344A4" w:rsidP="00B20232">
      <w:pPr>
        <w:rPr>
          <w:rFonts w:eastAsia="Arial"/>
        </w:rPr>
      </w:pPr>
    </w:p>
    <w:p w14:paraId="48F29F10" w14:textId="77777777" w:rsidR="001344A4" w:rsidRDefault="001344A4" w:rsidP="00B20232">
      <w:pPr>
        <w:rPr>
          <w:rFonts w:eastAsia="Arial"/>
        </w:rPr>
      </w:pPr>
    </w:p>
    <w:p w14:paraId="39F9F1B2" w14:textId="77777777" w:rsidR="001344A4" w:rsidRDefault="001344A4" w:rsidP="00B20232">
      <w:pPr>
        <w:rPr>
          <w:rFonts w:eastAsia="Arial"/>
        </w:rPr>
      </w:pPr>
    </w:p>
    <w:p w14:paraId="2E6351E1" w14:textId="77777777" w:rsidR="001344A4" w:rsidRDefault="001344A4" w:rsidP="00B20232">
      <w:pPr>
        <w:rPr>
          <w:rFonts w:eastAsia="Arial"/>
        </w:rPr>
      </w:pPr>
    </w:p>
    <w:p w14:paraId="0D9B5C25" w14:textId="77777777" w:rsidR="001344A4" w:rsidRDefault="001344A4" w:rsidP="00B20232">
      <w:pPr>
        <w:rPr>
          <w:rFonts w:eastAsia="Arial"/>
        </w:rPr>
      </w:pPr>
    </w:p>
    <w:p w14:paraId="2E614EB9" w14:textId="77777777" w:rsidR="001344A4" w:rsidRDefault="001344A4" w:rsidP="00B20232">
      <w:pPr>
        <w:rPr>
          <w:rFonts w:eastAsia="Arial"/>
        </w:rPr>
      </w:pPr>
    </w:p>
    <w:p w14:paraId="6E83C698" w14:textId="77777777" w:rsidR="001344A4" w:rsidRDefault="001344A4" w:rsidP="00B20232">
      <w:pPr>
        <w:rPr>
          <w:rFonts w:eastAsia="Arial"/>
        </w:rPr>
      </w:pPr>
    </w:p>
    <w:p w14:paraId="0C96013A" w14:textId="77777777" w:rsidR="001344A4" w:rsidRDefault="001344A4" w:rsidP="00B20232">
      <w:pPr>
        <w:rPr>
          <w:rFonts w:eastAsia="Arial"/>
        </w:rPr>
      </w:pPr>
    </w:p>
    <w:p w14:paraId="7FA4799F" w14:textId="77777777" w:rsidR="001344A4" w:rsidRDefault="001344A4" w:rsidP="00B20232">
      <w:pPr>
        <w:rPr>
          <w:rFonts w:eastAsia="Arial"/>
        </w:rPr>
      </w:pPr>
    </w:p>
    <w:p w14:paraId="5A14CC38" w14:textId="77777777" w:rsidR="001344A4" w:rsidRDefault="001344A4" w:rsidP="00B20232">
      <w:pPr>
        <w:rPr>
          <w:rFonts w:eastAsia="Arial"/>
        </w:rPr>
      </w:pPr>
    </w:p>
    <w:p w14:paraId="6453D333" w14:textId="77777777" w:rsidR="001344A4" w:rsidRDefault="001344A4" w:rsidP="00B20232">
      <w:pPr>
        <w:rPr>
          <w:rFonts w:eastAsia="Arial"/>
        </w:rPr>
      </w:pPr>
    </w:p>
    <w:p w14:paraId="135235C9" w14:textId="77777777" w:rsidR="00B20232" w:rsidRDefault="00B20232" w:rsidP="00B20232">
      <w:pPr>
        <w:rPr>
          <w:rFonts w:eastAsia="Arial"/>
        </w:rPr>
      </w:pPr>
    </w:p>
    <w:p w14:paraId="3C0116D3" w14:textId="77777777" w:rsidR="00B20232" w:rsidRDefault="00B20232" w:rsidP="00B20232">
      <w:pPr>
        <w:rPr>
          <w:rFonts w:eastAsia="Arial"/>
        </w:rPr>
      </w:pPr>
    </w:p>
    <w:p w14:paraId="6535D3B7" w14:textId="77777777" w:rsidR="00B20232" w:rsidRDefault="00B20232" w:rsidP="00B20232">
      <w:pPr>
        <w:rPr>
          <w:rFonts w:eastAsia="Arial"/>
        </w:rPr>
      </w:pPr>
    </w:p>
    <w:p w14:paraId="16C5F655" w14:textId="77777777" w:rsidR="00B20232" w:rsidRDefault="00B20232" w:rsidP="00B20232">
      <w:pPr>
        <w:rPr>
          <w:rFonts w:eastAsia="Arial"/>
        </w:rPr>
      </w:pPr>
    </w:p>
    <w:p w14:paraId="4BC7ED72" w14:textId="77777777" w:rsidR="00B20232" w:rsidRDefault="00B20232" w:rsidP="00B20232">
      <w:pPr>
        <w:rPr>
          <w:rFonts w:eastAsia="Arial"/>
        </w:rPr>
      </w:pPr>
    </w:p>
    <w:p w14:paraId="54C9C71E" w14:textId="77777777" w:rsidR="00B20232" w:rsidRDefault="00B20232" w:rsidP="00B20232">
      <w:pPr>
        <w:rPr>
          <w:rFonts w:eastAsia="Arial"/>
        </w:rPr>
      </w:pPr>
    </w:p>
    <w:p w14:paraId="0A175638" w14:textId="77777777" w:rsidR="00B20232" w:rsidRDefault="00B20232" w:rsidP="00B20232">
      <w:pPr>
        <w:rPr>
          <w:rFonts w:eastAsia="Arial"/>
        </w:rPr>
      </w:pPr>
    </w:p>
    <w:p w14:paraId="64F9007C" w14:textId="77777777" w:rsidR="00B20232" w:rsidRDefault="00B20232" w:rsidP="00B20232">
      <w:pPr>
        <w:rPr>
          <w:rFonts w:eastAsia="Arial"/>
        </w:rPr>
      </w:pPr>
    </w:p>
    <w:p w14:paraId="3E155920" w14:textId="77777777" w:rsidR="00B20232" w:rsidRDefault="00B20232" w:rsidP="00B20232">
      <w:pPr>
        <w:rPr>
          <w:rFonts w:eastAsia="Arial"/>
        </w:rPr>
      </w:pPr>
    </w:p>
    <w:p w14:paraId="789FCBD6" w14:textId="77777777" w:rsidR="00B20232" w:rsidRDefault="00B20232" w:rsidP="00B20232">
      <w:pPr>
        <w:rPr>
          <w:rFonts w:eastAsia="Arial"/>
        </w:rPr>
      </w:pPr>
    </w:p>
    <w:p w14:paraId="4F37BC8E" w14:textId="77777777" w:rsidR="00B20232" w:rsidRDefault="00B20232" w:rsidP="00B20232">
      <w:pPr>
        <w:rPr>
          <w:rFonts w:eastAsia="Arial"/>
        </w:rPr>
      </w:pPr>
    </w:p>
    <w:p w14:paraId="22627282" w14:textId="77777777" w:rsidR="00B20232" w:rsidRDefault="00B20232" w:rsidP="00B20232">
      <w:pPr>
        <w:rPr>
          <w:rFonts w:eastAsia="Arial"/>
        </w:rPr>
      </w:pPr>
    </w:p>
    <w:p w14:paraId="78E85A23" w14:textId="77777777" w:rsidR="00B20232" w:rsidRDefault="00B20232" w:rsidP="00B20232">
      <w:pPr>
        <w:rPr>
          <w:rFonts w:eastAsia="Arial"/>
        </w:rPr>
      </w:pPr>
    </w:p>
    <w:p w14:paraId="42757542" w14:textId="77777777" w:rsidR="00B20232" w:rsidRDefault="00B20232" w:rsidP="00B20232">
      <w:pPr>
        <w:rPr>
          <w:rFonts w:eastAsia="Arial"/>
        </w:rPr>
      </w:pPr>
    </w:p>
    <w:p w14:paraId="01255FFA" w14:textId="77777777" w:rsidR="00B20232" w:rsidRDefault="00B20232" w:rsidP="00B20232">
      <w:pPr>
        <w:rPr>
          <w:rFonts w:eastAsia="Arial"/>
        </w:rPr>
      </w:pPr>
    </w:p>
    <w:p w14:paraId="4A928A9B" w14:textId="77777777" w:rsidR="00B20232" w:rsidRDefault="00B20232" w:rsidP="00B20232">
      <w:pPr>
        <w:rPr>
          <w:rFonts w:eastAsia="Arial"/>
        </w:rPr>
      </w:pPr>
    </w:p>
    <w:p w14:paraId="04039DCB" w14:textId="77777777" w:rsidR="00B20232" w:rsidRDefault="00B20232" w:rsidP="00B20232">
      <w:pPr>
        <w:rPr>
          <w:rFonts w:eastAsia="Arial"/>
        </w:rPr>
      </w:pPr>
    </w:p>
    <w:p w14:paraId="55FEDA08" w14:textId="77777777" w:rsidR="00B20232" w:rsidRDefault="00B20232" w:rsidP="00B20232">
      <w:pPr>
        <w:rPr>
          <w:rFonts w:eastAsia="Arial"/>
        </w:rPr>
      </w:pPr>
    </w:p>
    <w:p w14:paraId="595B9CEF" w14:textId="77777777" w:rsidR="00B20232" w:rsidRDefault="00B20232" w:rsidP="00B20232">
      <w:pPr>
        <w:rPr>
          <w:rFonts w:eastAsia="Arial"/>
        </w:rPr>
      </w:pPr>
    </w:p>
    <w:p w14:paraId="65D2F64A" w14:textId="77777777" w:rsidR="00B20232" w:rsidRDefault="00B20232" w:rsidP="00B20232">
      <w:pPr>
        <w:rPr>
          <w:rFonts w:eastAsia="Arial"/>
        </w:rPr>
      </w:pPr>
    </w:p>
    <w:p w14:paraId="3D401AEE" w14:textId="052CF1C2" w:rsidR="00B20232" w:rsidRDefault="00B20232" w:rsidP="00B20232">
      <w:pPr>
        <w:pStyle w:val="Heading1"/>
        <w:rPr>
          <w:rFonts w:eastAsia="Arial"/>
        </w:rPr>
      </w:pPr>
      <w:r>
        <w:rPr>
          <w:rFonts w:eastAsia="Arial"/>
        </w:rPr>
        <w:lastRenderedPageBreak/>
        <w:t>ACKNOWLEDGEMENTS</w:t>
      </w:r>
    </w:p>
    <w:p w14:paraId="02D3B31C" w14:textId="77777777" w:rsidR="00B20232" w:rsidRPr="00B20232" w:rsidRDefault="00B20232" w:rsidP="00B20232">
      <w:pPr>
        <w:rPr>
          <w:rFonts w:eastAsia="Arial"/>
        </w:rPr>
      </w:pPr>
    </w:p>
    <w:p w14:paraId="4CBB72F5" w14:textId="7FA580AE" w:rsidR="00B20232" w:rsidRDefault="00B20232" w:rsidP="00B20232">
      <w:pPr>
        <w:spacing w:after="180" w:line="480" w:lineRule="auto"/>
        <w:jc w:val="both"/>
        <w:rPr>
          <w:lang w:val="en-NG" w:eastAsia="en-NG"/>
        </w:rPr>
      </w:pPr>
      <w:r>
        <w:rPr>
          <w:lang w:val="en-NG"/>
        </w:rPr>
        <w:t>We thank God for His guidance, protection, and intervention in our lives throughout our journey at Babcock University, and especially for the grace to overcome all challenges faced in our every endeavour.</w:t>
      </w:r>
      <w:r>
        <w:rPr>
          <w:lang w:val="en-NG" w:eastAsia="en-NG"/>
        </w:rPr>
        <w:t xml:space="preserve"> </w:t>
      </w:r>
      <w:r>
        <w:rPr>
          <w:lang w:val="en-NG"/>
        </w:rPr>
        <w:t xml:space="preserve">We sincerely appreciate our supervisor, Mr. </w:t>
      </w:r>
      <w:proofErr w:type="spellStart"/>
      <w:r>
        <w:rPr>
          <w:lang w:val="en-NG"/>
        </w:rPr>
        <w:t>Idepefo</w:t>
      </w:r>
      <w:proofErr w:type="spellEnd"/>
      <w:r>
        <w:rPr>
          <w:lang w:val="en-NG"/>
        </w:rPr>
        <w:t xml:space="preserve"> F.O., for all his guidance and support throughout the creation of this project. His constructive feedback and dedication to our progress greatly shaped the quality of this work.</w:t>
      </w:r>
    </w:p>
    <w:p w14:paraId="4E360BED" w14:textId="77777777" w:rsidR="00B20232" w:rsidRDefault="00B20232" w:rsidP="00B20232">
      <w:pPr>
        <w:spacing w:after="180" w:line="480" w:lineRule="auto"/>
        <w:jc w:val="both"/>
        <w:rPr>
          <w:lang w:val="en-NG"/>
        </w:rPr>
      </w:pPr>
      <w:r>
        <w:rPr>
          <w:lang w:val="en-NG"/>
        </w:rPr>
        <w:t xml:space="preserve">We are truly grateful to all our lecturers who have imparted in us the knowledge and skills which we put into practice during the several stages of this project build, including Mr. </w:t>
      </w:r>
      <w:proofErr w:type="spellStart"/>
      <w:r>
        <w:rPr>
          <w:lang w:val="en-NG"/>
        </w:rPr>
        <w:t>Idepefo</w:t>
      </w:r>
      <w:proofErr w:type="spellEnd"/>
      <w:r>
        <w:rPr>
          <w:lang w:val="en-NG"/>
        </w:rPr>
        <w:t xml:space="preserve"> F.O. who also served as our project supervisor, and all other lecturers whose names are not mentioned but whose contributions were invaluable.</w:t>
      </w:r>
    </w:p>
    <w:p w14:paraId="0A7464A8" w14:textId="77777777" w:rsidR="00B20232" w:rsidRDefault="00B20232" w:rsidP="00B20232">
      <w:pPr>
        <w:spacing w:after="180" w:line="480" w:lineRule="auto"/>
        <w:jc w:val="both"/>
        <w:rPr>
          <w:lang w:val="en-NG"/>
        </w:rPr>
      </w:pPr>
      <w:r>
        <w:rPr>
          <w:lang w:val="en-NG"/>
        </w:rPr>
        <w:t>We also give special thanks to our respective parents and families for their continual dedication and support throughout our academic journey at Babcock University. Their sacrifices and encouragement made this achievement possible.</w:t>
      </w:r>
    </w:p>
    <w:p w14:paraId="1CF7A4B4" w14:textId="2E46478A" w:rsidR="00B20232" w:rsidRDefault="00B20232" w:rsidP="00B20232">
      <w:pPr>
        <w:spacing w:line="480" w:lineRule="auto"/>
        <w:jc w:val="both"/>
        <w:rPr>
          <w:rFonts w:eastAsia="Arial"/>
        </w:rPr>
      </w:pPr>
      <w:r>
        <w:t>We would also like to thank our fellow students and colleagues at Babcock University who offered assistance, encouragement, and motivation throughout this journey. Your support, in whatever form it came, was deeply appreciated.</w:t>
      </w:r>
    </w:p>
    <w:p w14:paraId="001BB68B" w14:textId="77777777" w:rsidR="00B20232" w:rsidRDefault="00B20232" w:rsidP="00B20232">
      <w:pPr>
        <w:spacing w:line="480" w:lineRule="auto"/>
        <w:jc w:val="both"/>
        <w:rPr>
          <w:rFonts w:eastAsia="Arial"/>
        </w:rPr>
      </w:pPr>
    </w:p>
    <w:p w14:paraId="47E5B7F9" w14:textId="77777777" w:rsidR="00B20232" w:rsidRDefault="00B20232" w:rsidP="00B20232">
      <w:pPr>
        <w:spacing w:line="480" w:lineRule="auto"/>
        <w:jc w:val="both"/>
        <w:rPr>
          <w:rFonts w:eastAsia="Arial"/>
        </w:rPr>
      </w:pPr>
    </w:p>
    <w:p w14:paraId="01E5B338" w14:textId="77777777" w:rsidR="00B20232" w:rsidRDefault="00B20232" w:rsidP="00B20232">
      <w:pPr>
        <w:rPr>
          <w:rFonts w:eastAsia="Arial"/>
        </w:rPr>
      </w:pPr>
    </w:p>
    <w:p w14:paraId="313381D0" w14:textId="77777777" w:rsidR="00B20232" w:rsidRDefault="00B20232" w:rsidP="00B20232">
      <w:pPr>
        <w:rPr>
          <w:rFonts w:eastAsia="Arial"/>
        </w:rPr>
      </w:pPr>
    </w:p>
    <w:p w14:paraId="66242204" w14:textId="77777777" w:rsidR="00B20232" w:rsidRDefault="00B20232" w:rsidP="00B20232">
      <w:pPr>
        <w:rPr>
          <w:rFonts w:eastAsia="Arial"/>
        </w:rPr>
      </w:pPr>
    </w:p>
    <w:p w14:paraId="2D5FD295" w14:textId="77777777" w:rsidR="00B20232" w:rsidRDefault="00B20232" w:rsidP="00B20232">
      <w:pPr>
        <w:rPr>
          <w:rFonts w:eastAsia="Arial"/>
        </w:rPr>
      </w:pPr>
    </w:p>
    <w:p w14:paraId="37B18786" w14:textId="77777777" w:rsidR="00B20232" w:rsidRDefault="00B20232" w:rsidP="00B20232">
      <w:pPr>
        <w:rPr>
          <w:rFonts w:eastAsia="Arial"/>
        </w:rPr>
      </w:pPr>
    </w:p>
    <w:p w14:paraId="5A853700" w14:textId="77777777" w:rsidR="00B20232" w:rsidRDefault="00B20232" w:rsidP="00B20232">
      <w:pPr>
        <w:rPr>
          <w:rFonts w:eastAsia="Arial"/>
        </w:rPr>
      </w:pPr>
    </w:p>
    <w:p w14:paraId="4DA29DDF" w14:textId="77777777" w:rsidR="00B20232" w:rsidRDefault="00B20232" w:rsidP="00B20232">
      <w:pPr>
        <w:rPr>
          <w:rFonts w:eastAsia="Arial"/>
        </w:rPr>
      </w:pPr>
    </w:p>
    <w:p w14:paraId="01AFC0E8" w14:textId="6AEB6A24" w:rsidR="00540EC3" w:rsidRDefault="00540EC3" w:rsidP="00B20232">
      <w:pPr>
        <w:pStyle w:val="Heading1"/>
        <w:rPr>
          <w:rFonts w:eastAsia="Arial"/>
        </w:rPr>
      </w:pPr>
      <w:r w:rsidRPr="00540EC3">
        <w:rPr>
          <w:rFonts w:eastAsia="Arial"/>
        </w:rPr>
        <w:lastRenderedPageBreak/>
        <w:t>ABSTRACT</w:t>
      </w:r>
    </w:p>
    <w:p w14:paraId="10CDBC95" w14:textId="77777777" w:rsidR="008A4638" w:rsidRPr="008A4638" w:rsidRDefault="008A4638" w:rsidP="008A4638">
      <w:pPr>
        <w:rPr>
          <w:rFonts w:eastAsia="Arial"/>
        </w:rPr>
      </w:pPr>
    </w:p>
    <w:p w14:paraId="1040BA46" w14:textId="1AC8730D" w:rsidR="00540EC3" w:rsidRDefault="00540EC3" w:rsidP="00123769">
      <w:pPr>
        <w:spacing w:after="180" w:line="276" w:lineRule="auto"/>
        <w:jc w:val="both"/>
        <w:rPr>
          <w:rFonts w:eastAsia="Arial"/>
        </w:rPr>
      </w:pPr>
      <w:r w:rsidRPr="007C49C7">
        <w:rPr>
          <w:rFonts w:eastAsia="Arial"/>
        </w:rPr>
        <w:t>The widespread adoption of e-learning platforms has exposed a critical gap in digital education</w:t>
      </w:r>
      <w:r w:rsidR="00123769">
        <w:rPr>
          <w:rFonts w:eastAsia="Arial"/>
        </w:rPr>
        <w:t>.</w:t>
      </w:r>
      <w:r w:rsidRPr="007C49C7">
        <w:rPr>
          <w:rFonts w:eastAsia="Arial"/>
        </w:rPr>
        <w:t xml:space="preserve"> </w:t>
      </w:r>
      <w:r w:rsidR="00123769">
        <w:rPr>
          <w:rFonts w:eastAsia="Arial"/>
        </w:rPr>
        <w:t>M</w:t>
      </w:r>
      <w:r w:rsidRPr="007C49C7">
        <w:rPr>
          <w:rFonts w:eastAsia="Arial"/>
        </w:rPr>
        <w:t xml:space="preserve">ost systems deliver identical content to all students regardless of individual learning pace or academic goals, resulting in declining engagement, poor outcomes, and increased dropout rates. While AI tools such as Intelligent Tutoring Systems and predictive analytics have been developed to address this, they operate in isolation and fail to provide unified academic support. This study focused on the development of a Smart Study Companion for Personalized Learning, an integrated AI-powered platform combining </w:t>
      </w:r>
      <w:proofErr w:type="spellStart"/>
      <w:r w:rsidRPr="007C49C7">
        <w:rPr>
          <w:rFonts w:eastAsia="Arial"/>
        </w:rPr>
        <w:t>XGBoost</w:t>
      </w:r>
      <w:proofErr w:type="spellEnd"/>
      <w:r w:rsidRPr="007C49C7">
        <w:rPr>
          <w:rFonts w:eastAsia="Arial"/>
        </w:rPr>
        <w:t xml:space="preserve">-based predictive analytics and </w:t>
      </w:r>
      <w:proofErr w:type="spellStart"/>
      <w:r w:rsidRPr="007C49C7">
        <w:rPr>
          <w:rFonts w:eastAsia="Arial"/>
        </w:rPr>
        <w:t>LLaMA</w:t>
      </w:r>
      <w:proofErr w:type="spellEnd"/>
      <w:r w:rsidRPr="007C49C7">
        <w:rPr>
          <w:rFonts w:eastAsia="Arial"/>
        </w:rPr>
        <w:t>-powered conversational tutoring into a single accessible system.</w:t>
      </w:r>
      <w:r w:rsidR="00412FDB">
        <w:rPr>
          <w:rFonts w:eastAsia="Arial"/>
        </w:rPr>
        <w:t xml:space="preserve"> </w:t>
      </w:r>
      <w:r w:rsidRPr="007C49C7">
        <w:rPr>
          <w:rFonts w:eastAsia="Arial"/>
        </w:rPr>
        <w:t xml:space="preserve">The study </w:t>
      </w:r>
      <w:r w:rsidR="00123769">
        <w:rPr>
          <w:rFonts w:eastAsia="Arial"/>
        </w:rPr>
        <w:t>focused on</w:t>
      </w:r>
      <w:r w:rsidRPr="007C49C7">
        <w:rPr>
          <w:rFonts w:eastAsia="Arial"/>
        </w:rPr>
        <w:t xml:space="preserve"> acquiring, cleaning, and preprocessing student datasets from Kaggle</w:t>
      </w:r>
      <w:r w:rsidR="00123769">
        <w:rPr>
          <w:rFonts w:eastAsia="Arial"/>
        </w:rPr>
        <w:t>,</w:t>
      </w:r>
      <w:r w:rsidRPr="007C49C7">
        <w:rPr>
          <w:rFonts w:eastAsia="Arial"/>
        </w:rPr>
        <w:t xml:space="preserve"> designing the system using the Model-View-Controller (MVC) pattern</w:t>
      </w:r>
      <w:r w:rsidR="00123769">
        <w:rPr>
          <w:rFonts w:eastAsia="Arial"/>
        </w:rPr>
        <w:t>,</w:t>
      </w:r>
      <w:r w:rsidRPr="007C49C7">
        <w:rPr>
          <w:rFonts w:eastAsia="Arial"/>
        </w:rPr>
        <w:t xml:space="preserve"> implementing the tutoring system using LLMs and machine learning</w:t>
      </w:r>
      <w:r w:rsidR="00123769">
        <w:rPr>
          <w:rFonts w:eastAsia="Arial"/>
        </w:rPr>
        <w:t xml:space="preserve">, </w:t>
      </w:r>
      <w:r w:rsidRPr="007C49C7">
        <w:rPr>
          <w:rFonts w:eastAsia="Arial"/>
        </w:rPr>
        <w:t>and evaluating the completed system. The Agile methodology guided development</w:t>
      </w:r>
      <w:r w:rsidR="00123769">
        <w:rPr>
          <w:rFonts w:eastAsia="Arial"/>
        </w:rPr>
        <w:t xml:space="preserve"> of the Smart Study Companion</w:t>
      </w:r>
      <w:r w:rsidRPr="007C49C7">
        <w:rPr>
          <w:rFonts w:eastAsia="Arial"/>
        </w:rPr>
        <w:t xml:space="preserve">. Two Kaggle datasets were cleaned using Python with pandas and NumPy, split at 80:20 for training and testing, and stored in Firebase </w:t>
      </w:r>
      <w:proofErr w:type="spellStart"/>
      <w:r w:rsidRPr="007C49C7">
        <w:rPr>
          <w:rFonts w:eastAsia="Arial"/>
        </w:rPr>
        <w:t>Firestore</w:t>
      </w:r>
      <w:proofErr w:type="spellEnd"/>
      <w:r w:rsidRPr="007C49C7">
        <w:rPr>
          <w:rFonts w:eastAsia="Arial"/>
        </w:rPr>
        <w:t xml:space="preserve">. The system was built with React.js as the frontend, Node.js and Express.js as the backend Controller, and Firebase as the Model layer. </w:t>
      </w:r>
      <w:proofErr w:type="spellStart"/>
      <w:r w:rsidRPr="007C49C7">
        <w:rPr>
          <w:rFonts w:eastAsia="Arial"/>
        </w:rPr>
        <w:t>LLaMA</w:t>
      </w:r>
      <w:proofErr w:type="spellEnd"/>
      <w:r w:rsidRPr="007C49C7">
        <w:rPr>
          <w:rFonts w:eastAsia="Arial"/>
        </w:rPr>
        <w:t xml:space="preserve"> was integrated </w:t>
      </w:r>
      <w:r w:rsidR="00123769">
        <w:rPr>
          <w:rFonts w:eastAsia="Arial"/>
        </w:rPr>
        <w:t>using</w:t>
      </w:r>
      <w:r w:rsidRPr="007C49C7">
        <w:rPr>
          <w:rFonts w:eastAsia="Arial"/>
        </w:rPr>
        <w:t xml:space="preserve"> Hugging Face Transformers for conversational tutoring, and </w:t>
      </w:r>
      <w:proofErr w:type="spellStart"/>
      <w:r w:rsidRPr="007C49C7">
        <w:rPr>
          <w:rFonts w:eastAsia="Arial"/>
        </w:rPr>
        <w:t>XGBoost</w:t>
      </w:r>
      <w:proofErr w:type="spellEnd"/>
      <w:r w:rsidRPr="007C49C7">
        <w:rPr>
          <w:rFonts w:eastAsia="Arial"/>
        </w:rPr>
        <w:t xml:space="preserve"> was trained on the preprocessed datasets to predict student performance.</w:t>
      </w:r>
      <w:r w:rsidR="00412FDB">
        <w:rPr>
          <w:rFonts w:eastAsia="Arial"/>
        </w:rPr>
        <w:t xml:space="preserve"> </w:t>
      </w:r>
      <w:r w:rsidRPr="007C49C7">
        <w:rPr>
          <w:rFonts w:eastAsia="Arial"/>
        </w:rPr>
        <w:t xml:space="preserve">The </w:t>
      </w:r>
      <w:proofErr w:type="spellStart"/>
      <w:r w:rsidRPr="007C49C7">
        <w:rPr>
          <w:rFonts w:eastAsia="Arial"/>
        </w:rPr>
        <w:t>XGBoost</w:t>
      </w:r>
      <w:proofErr w:type="spellEnd"/>
      <w:r w:rsidRPr="007C49C7">
        <w:rPr>
          <w:rFonts w:eastAsia="Arial"/>
        </w:rPr>
        <w:t xml:space="preserve"> model achieved 94.4% accuracy, 96% precision, 97% recall for at-risk students, an F1-Score of 0.91, and a ROC-AUC of 0.88. The </w:t>
      </w:r>
      <w:proofErr w:type="spellStart"/>
      <w:r w:rsidRPr="007C49C7">
        <w:rPr>
          <w:rFonts w:eastAsia="Arial"/>
        </w:rPr>
        <w:t>LLaMA</w:t>
      </w:r>
      <w:proofErr w:type="spellEnd"/>
      <w:r w:rsidRPr="007C49C7">
        <w:rPr>
          <w:rFonts w:eastAsia="Arial"/>
        </w:rPr>
        <w:t xml:space="preserve"> tutoring component achieved 91.5% contextual accuracy and an F1-Score of 0.91. Bloom's Taxonomy analysis confirmed balanced cognitive coverage across all six levels. Both models exceeded the 90% threshold considered excellent for educational classification tasks. Beta testing with final-year students confirmed system usability and responsiveness under concurrent load.</w:t>
      </w:r>
      <w:r w:rsidR="00123769">
        <w:rPr>
          <w:rFonts w:eastAsia="Arial"/>
        </w:rPr>
        <w:t xml:space="preserve"> </w:t>
      </w:r>
      <w:r w:rsidRPr="007C49C7">
        <w:rPr>
          <w:rFonts w:eastAsia="Arial"/>
        </w:rPr>
        <w:t>The findings confirm that integrating structured machine learning with large language modelling produces a more capable educational support system than either technology achieves independently. The Smart Study Companion successfully delivered personalized study planning, on-demand tutoring, and predictive feedback within a unified platform.</w:t>
      </w:r>
    </w:p>
    <w:p w14:paraId="1509F81E" w14:textId="77777777" w:rsidR="00540EC3" w:rsidRPr="007C49C7" w:rsidRDefault="00540EC3" w:rsidP="00123769">
      <w:pPr>
        <w:spacing w:line="276" w:lineRule="auto"/>
        <w:jc w:val="both"/>
      </w:pPr>
    </w:p>
    <w:p w14:paraId="1E36BF9C" w14:textId="790588F3" w:rsidR="00540EC3" w:rsidRDefault="00540EC3" w:rsidP="00123769">
      <w:pPr>
        <w:spacing w:line="276" w:lineRule="auto"/>
        <w:rPr>
          <w:rFonts w:eastAsia="Arial"/>
        </w:rPr>
      </w:pPr>
      <w:r w:rsidRPr="007C49C7">
        <w:rPr>
          <w:rFonts w:eastAsia="Arial"/>
          <w:b/>
          <w:bCs/>
        </w:rPr>
        <w:t xml:space="preserve">Keywords: </w:t>
      </w:r>
      <w:r w:rsidRPr="007C49C7">
        <w:rPr>
          <w:rFonts w:eastAsia="Arial"/>
        </w:rPr>
        <w:t xml:space="preserve">Personalized Learning, Smart Study Companion, </w:t>
      </w:r>
      <w:proofErr w:type="spellStart"/>
      <w:r w:rsidRPr="007C49C7">
        <w:rPr>
          <w:rFonts w:eastAsia="Arial"/>
        </w:rPr>
        <w:t>XGBoost</w:t>
      </w:r>
      <w:proofErr w:type="spellEnd"/>
      <w:r w:rsidRPr="007C49C7">
        <w:rPr>
          <w:rFonts w:eastAsia="Arial"/>
        </w:rPr>
        <w:t xml:space="preserve">, </w:t>
      </w:r>
      <w:proofErr w:type="spellStart"/>
      <w:r w:rsidRPr="007C49C7">
        <w:rPr>
          <w:rFonts w:eastAsia="Arial"/>
        </w:rPr>
        <w:t>LLaMA</w:t>
      </w:r>
      <w:proofErr w:type="spellEnd"/>
      <w:r w:rsidRPr="007C49C7">
        <w:rPr>
          <w:rFonts w:eastAsia="Arial"/>
        </w:rPr>
        <w:t>, Intelligent Tutoring System</w:t>
      </w:r>
    </w:p>
    <w:p w14:paraId="5D668064" w14:textId="77777777" w:rsidR="008A4638" w:rsidRDefault="008A4638" w:rsidP="008A4638">
      <w:pPr>
        <w:rPr>
          <w:rFonts w:eastAsia="Arial"/>
        </w:rPr>
      </w:pPr>
    </w:p>
    <w:p w14:paraId="034D7235" w14:textId="550BCD89" w:rsidR="008A4638" w:rsidRPr="007C49C7" w:rsidRDefault="008A4638" w:rsidP="00123769">
      <w:pPr>
        <w:spacing w:line="276" w:lineRule="auto"/>
      </w:pPr>
      <w:r w:rsidRPr="001344A4">
        <w:rPr>
          <w:rFonts w:eastAsia="Arial"/>
          <w:b/>
          <w:bCs/>
        </w:rPr>
        <w:t>Word count</w:t>
      </w:r>
      <w:r>
        <w:rPr>
          <w:rFonts w:eastAsia="Arial"/>
        </w:rPr>
        <w:t>: 380 words</w:t>
      </w:r>
    </w:p>
    <w:p w14:paraId="09FC394F" w14:textId="77777777" w:rsidR="00540EC3" w:rsidRDefault="00540EC3" w:rsidP="00123769"/>
    <w:p w14:paraId="2AA8DDC1" w14:textId="77777777" w:rsidR="00540EC3" w:rsidRDefault="00540EC3" w:rsidP="00540EC3"/>
    <w:p w14:paraId="38CD9EA6" w14:textId="77777777" w:rsidR="00540EC3" w:rsidRDefault="00540EC3" w:rsidP="00540EC3"/>
    <w:p w14:paraId="5BECCC6E" w14:textId="77777777" w:rsidR="00540EC3" w:rsidRDefault="00540EC3" w:rsidP="00540EC3"/>
    <w:p w14:paraId="03BA2E7C" w14:textId="77777777" w:rsidR="00540EC3" w:rsidRDefault="00540EC3" w:rsidP="00540EC3"/>
    <w:p w14:paraId="4C1E9A30" w14:textId="77777777" w:rsidR="00540EC3" w:rsidRDefault="00540EC3" w:rsidP="00B20232"/>
    <w:p w14:paraId="49863448" w14:textId="77777777" w:rsidR="00540EC3" w:rsidRDefault="00540EC3" w:rsidP="00540EC3"/>
    <w:p w14:paraId="065E0D54" w14:textId="1895F682" w:rsidR="006649E3" w:rsidRDefault="00000000" w:rsidP="00262FDA">
      <w:pPr>
        <w:pStyle w:val="Heading1"/>
        <w:spacing w:line="480" w:lineRule="auto"/>
        <w:rPr>
          <w:szCs w:val="28"/>
        </w:rPr>
      </w:pPr>
      <w:r>
        <w:rPr>
          <w:szCs w:val="28"/>
        </w:rPr>
        <w:lastRenderedPageBreak/>
        <w:t>CHAPTER ONE</w:t>
      </w:r>
    </w:p>
    <w:p w14:paraId="6131F474" w14:textId="77777777" w:rsidR="006649E3" w:rsidRDefault="00000000" w:rsidP="00FE3414">
      <w:pPr>
        <w:spacing w:line="480" w:lineRule="auto"/>
        <w:jc w:val="center"/>
        <w:rPr>
          <w:b/>
          <w:bCs/>
          <w:sz w:val="28"/>
          <w:szCs w:val="28"/>
        </w:rPr>
      </w:pPr>
      <w:r>
        <w:rPr>
          <w:b/>
          <w:bCs/>
          <w:sz w:val="28"/>
          <w:szCs w:val="28"/>
        </w:rPr>
        <w:t>INTRODUCTION</w:t>
      </w:r>
    </w:p>
    <w:p w14:paraId="602926F7" w14:textId="4C07938C" w:rsidR="00FE3414" w:rsidRPr="00FE3414" w:rsidRDefault="00000000" w:rsidP="00FE3414">
      <w:pPr>
        <w:pStyle w:val="Heading2"/>
        <w:numPr>
          <w:ilvl w:val="1"/>
          <w:numId w:val="1"/>
        </w:numPr>
        <w:spacing w:line="480" w:lineRule="auto"/>
        <w:rPr>
          <w:szCs w:val="24"/>
        </w:rPr>
      </w:pPr>
      <w:r>
        <w:rPr>
          <w:szCs w:val="24"/>
        </w:rPr>
        <w:t>Background of the study</w:t>
      </w:r>
    </w:p>
    <w:p w14:paraId="03DCAAFF" w14:textId="315D54D8" w:rsidR="00E36D18" w:rsidRDefault="009A50C6" w:rsidP="00E36D18">
      <w:pPr>
        <w:spacing w:after="180" w:line="480" w:lineRule="auto"/>
        <w:jc w:val="both"/>
        <w:rPr>
          <w:rFonts w:eastAsia="Arial"/>
        </w:rPr>
      </w:pPr>
      <w:r w:rsidRPr="009A50C6">
        <w:rPr>
          <w:rFonts w:eastAsia="Arial"/>
        </w:rPr>
        <w:t>The digital technology advancements of today have reshaped the educational field through the creation of online learning platforms and educational tools that use artificial intelligence. The increasing number of students and the diverse nature of learning environments make traditional teaching methods which use the same approach for all students ineffective for meeting specific learning requirements</w:t>
      </w:r>
      <w:r w:rsidRPr="009A50C6">
        <w:rPr>
          <w:rFonts w:eastAsia="Arial"/>
        </w:rPr>
        <w:t xml:space="preserve"> </w:t>
      </w:r>
      <w:r w:rsidR="00E36D18" w:rsidRPr="00E36D18">
        <w:rPr>
          <w:rFonts w:eastAsia="Arial"/>
        </w:rPr>
        <w:t xml:space="preserve">(Murtaza </w:t>
      </w:r>
      <w:r w:rsidR="00584C6C" w:rsidRPr="00584C6C">
        <w:rPr>
          <w:rFonts w:eastAsia="Arial"/>
          <w:i/>
        </w:rPr>
        <w:t>et al</w:t>
      </w:r>
      <w:r w:rsidR="00E36D18" w:rsidRPr="00E36D18">
        <w:rPr>
          <w:rFonts w:eastAsia="Arial"/>
        </w:rPr>
        <w:t xml:space="preserve">., 2022). </w:t>
      </w:r>
      <w:r w:rsidRPr="009A50C6">
        <w:rPr>
          <w:rFonts w:eastAsia="Arial"/>
        </w:rPr>
        <w:t xml:space="preserve">Students require personalized learning systems because they have different learning speeds and backgrounds and academic learning objectives. Students who do not receive timely academic support are at greater risk of disengagement, poor performance, and dropout </w:t>
      </w:r>
      <w:r w:rsidR="00E36D18" w:rsidRPr="00E36D18">
        <w:rPr>
          <w:rFonts w:eastAsia="Arial"/>
        </w:rPr>
        <w:t>(Salem, 2024).</w:t>
      </w:r>
    </w:p>
    <w:p w14:paraId="59EC11A4" w14:textId="77777777" w:rsidR="00E36D18" w:rsidRPr="00E36D18" w:rsidRDefault="00E36D18" w:rsidP="00E36D18">
      <w:pPr>
        <w:jc w:val="both"/>
        <w:rPr>
          <w:rFonts w:eastAsia="Arial"/>
          <w:lang w:val="en-NG" w:eastAsia="en-NG"/>
        </w:rPr>
      </w:pPr>
    </w:p>
    <w:p w14:paraId="4398AA2A" w14:textId="3D6E572D" w:rsidR="00E36D18" w:rsidRDefault="008B35AA" w:rsidP="00E36D18">
      <w:pPr>
        <w:spacing w:after="180" w:line="480" w:lineRule="auto"/>
        <w:jc w:val="both"/>
        <w:rPr>
          <w:rFonts w:eastAsia="Arial"/>
        </w:rPr>
      </w:pPr>
      <w:r w:rsidRPr="008B35AA">
        <w:rPr>
          <w:rFonts w:eastAsia="Arial"/>
        </w:rPr>
        <w:t xml:space="preserve">Personalized learning refers to instructional approaches that tailor educational experiences to the learner's needs, preferences, and performance patterns. Artificial intelligence has emerged as a powerful enabler of personalized education through its Intelligent Tutoring Systems (ITS) which can adjust educational materials according to a student's current knowledge state </w:t>
      </w:r>
      <w:r w:rsidR="00E36D18" w:rsidRPr="00E36D18">
        <w:rPr>
          <w:rFonts w:eastAsia="Arial"/>
        </w:rPr>
        <w:t>(</w:t>
      </w:r>
      <w:proofErr w:type="spellStart"/>
      <w:r w:rsidR="00E36D18" w:rsidRPr="00E36D18">
        <w:rPr>
          <w:rFonts w:eastAsia="Arial"/>
        </w:rPr>
        <w:t>Hibbi</w:t>
      </w:r>
      <w:proofErr w:type="spellEnd"/>
      <w:r w:rsidR="00E36D18" w:rsidRPr="00E36D18">
        <w:rPr>
          <w:rFonts w:eastAsia="Arial"/>
        </w:rPr>
        <w:t xml:space="preserve"> </w:t>
      </w:r>
      <w:r w:rsidR="00584C6C" w:rsidRPr="00584C6C">
        <w:rPr>
          <w:rFonts w:eastAsia="Arial"/>
          <w:i/>
        </w:rPr>
        <w:t>et al</w:t>
      </w:r>
      <w:r w:rsidR="00E36D18" w:rsidRPr="00E36D18">
        <w:rPr>
          <w:rFonts w:eastAsia="Arial"/>
        </w:rPr>
        <w:t xml:space="preserve">., 2020), </w:t>
      </w:r>
      <w:r w:rsidRPr="008B35AA">
        <w:rPr>
          <w:rFonts w:eastAsia="Arial"/>
        </w:rPr>
        <w:t xml:space="preserve">and through Large Language Model-based chatbots which provide students with academic support that operates outside of regular classroom times (Dan </w:t>
      </w:r>
      <w:r w:rsidR="00584C6C" w:rsidRPr="00584C6C">
        <w:rPr>
          <w:rFonts w:eastAsia="Arial"/>
          <w:i/>
        </w:rPr>
        <w:t>et al</w:t>
      </w:r>
      <w:r w:rsidRPr="008B35AA">
        <w:rPr>
          <w:rFonts w:eastAsia="Arial"/>
        </w:rPr>
        <w:t xml:space="preserve">., 2023; Chen </w:t>
      </w:r>
      <w:r w:rsidR="00584C6C" w:rsidRPr="00584C6C">
        <w:rPr>
          <w:rFonts w:eastAsia="Arial"/>
          <w:i/>
        </w:rPr>
        <w:t>et al</w:t>
      </w:r>
      <w:r w:rsidRPr="008B35AA">
        <w:rPr>
          <w:rFonts w:eastAsia="Arial"/>
        </w:rPr>
        <w:t>., 2025). Predictive analytics tools have further been applied to identify at-risk students early and enable timely intervention (</w:t>
      </w:r>
      <w:proofErr w:type="spellStart"/>
      <w:r w:rsidRPr="008B35AA">
        <w:rPr>
          <w:rFonts w:eastAsia="Arial"/>
        </w:rPr>
        <w:t>Ramaswami</w:t>
      </w:r>
      <w:proofErr w:type="spellEnd"/>
      <w:r w:rsidRPr="008B35AA">
        <w:rPr>
          <w:rFonts w:eastAsia="Arial"/>
        </w:rPr>
        <w:t xml:space="preserve"> </w:t>
      </w:r>
      <w:r w:rsidR="00584C6C" w:rsidRPr="00584C6C">
        <w:rPr>
          <w:rFonts w:eastAsia="Arial"/>
          <w:i/>
        </w:rPr>
        <w:t>et al</w:t>
      </w:r>
      <w:r w:rsidRPr="008B35AA">
        <w:rPr>
          <w:rFonts w:eastAsia="Arial"/>
        </w:rPr>
        <w:t xml:space="preserve">., 2023). Current educational environments use multiple assessment instruments to evaluate student performance, yet available assessment tools only address single aspects of student learning requirements and no system exists to connect these tools into a complete student learning assistant (Wang </w:t>
      </w:r>
      <w:r w:rsidR="00584C6C" w:rsidRPr="00584C6C">
        <w:rPr>
          <w:rFonts w:eastAsia="Arial"/>
          <w:i/>
        </w:rPr>
        <w:t>et al</w:t>
      </w:r>
      <w:r w:rsidRPr="008B35AA">
        <w:rPr>
          <w:rFonts w:eastAsia="Arial"/>
        </w:rPr>
        <w:t>., 2025).</w:t>
      </w:r>
    </w:p>
    <w:p w14:paraId="10121906" w14:textId="77777777" w:rsidR="008B35AA" w:rsidRPr="00E36D18" w:rsidRDefault="008B35AA" w:rsidP="008B35AA">
      <w:pPr>
        <w:jc w:val="both"/>
        <w:rPr>
          <w:rFonts w:eastAsia="Arial"/>
        </w:rPr>
      </w:pPr>
    </w:p>
    <w:p w14:paraId="52C4E992" w14:textId="7191AD49" w:rsidR="00E36D18" w:rsidRDefault="008B35AA" w:rsidP="00E36D18">
      <w:pPr>
        <w:spacing w:after="180" w:line="480" w:lineRule="auto"/>
        <w:jc w:val="both"/>
        <w:rPr>
          <w:rFonts w:eastAsia="Arial"/>
        </w:rPr>
      </w:pPr>
      <w:r w:rsidRPr="008B35AA">
        <w:rPr>
          <w:rFonts w:eastAsia="Arial"/>
        </w:rPr>
        <w:t xml:space="preserve">Students receive learning support through classical machine learning methods which use student query classification and performance prediction and material recommendation. </w:t>
      </w:r>
      <w:proofErr w:type="spellStart"/>
      <w:r w:rsidRPr="008B35AA">
        <w:rPr>
          <w:rFonts w:eastAsia="Arial"/>
        </w:rPr>
        <w:t>XGBoost</w:t>
      </w:r>
      <w:proofErr w:type="spellEnd"/>
      <w:r w:rsidRPr="008B35AA">
        <w:rPr>
          <w:rFonts w:eastAsia="Arial"/>
        </w:rPr>
        <w:t xml:space="preserve"> has become the leading method because it delivers accurate predictions while processing structured educational data. </w:t>
      </w:r>
      <w:proofErr w:type="spellStart"/>
      <w:r w:rsidRPr="008B35AA">
        <w:rPr>
          <w:rFonts w:eastAsia="Arial"/>
        </w:rPr>
        <w:t>XGBoost</w:t>
      </w:r>
      <w:proofErr w:type="spellEnd"/>
      <w:r w:rsidRPr="008B35AA">
        <w:rPr>
          <w:rFonts w:eastAsia="Arial"/>
        </w:rPr>
        <w:t xml:space="preserve"> functions as a gradient boosting algorithm which can assess student performance, identify knowledge weaknesses, and produce specific learning support documents. Traditional machine learning systems require structured numerical features because they cannot understand natural language input. </w:t>
      </w:r>
      <w:proofErr w:type="spellStart"/>
      <w:r w:rsidRPr="008B35AA">
        <w:rPr>
          <w:rFonts w:eastAsia="Arial"/>
        </w:rPr>
        <w:t>LLaMA</w:t>
      </w:r>
      <w:proofErr w:type="spellEnd"/>
      <w:r w:rsidRPr="008B35AA">
        <w:rPr>
          <w:rFonts w:eastAsia="Arial"/>
        </w:rPr>
        <w:t xml:space="preserve"> and other large language models solve this problem through their advanced natural language understanding which allows systems to interpret context and produce explanations and conduct student dialogues (Frankford </w:t>
      </w:r>
      <w:r w:rsidR="00584C6C" w:rsidRPr="00584C6C">
        <w:rPr>
          <w:rFonts w:eastAsia="Arial"/>
          <w:i/>
        </w:rPr>
        <w:t>et al</w:t>
      </w:r>
      <w:r w:rsidRPr="008B35AA">
        <w:rPr>
          <w:rFonts w:eastAsia="Arial"/>
        </w:rPr>
        <w:t>., 2024)</w:t>
      </w:r>
      <w:r w:rsidR="00E36D18" w:rsidRPr="00E36D18">
        <w:rPr>
          <w:rFonts w:eastAsia="Arial"/>
        </w:rPr>
        <w:t>.</w:t>
      </w:r>
    </w:p>
    <w:p w14:paraId="59234B02" w14:textId="77777777" w:rsidR="00E36D18" w:rsidRPr="00E36D18" w:rsidRDefault="00E36D18" w:rsidP="00E36D18">
      <w:pPr>
        <w:jc w:val="both"/>
        <w:rPr>
          <w:rFonts w:eastAsia="Arial"/>
        </w:rPr>
      </w:pPr>
    </w:p>
    <w:p w14:paraId="6741577C" w14:textId="4DFBCBA7" w:rsidR="00E36D18" w:rsidRPr="00E36D18" w:rsidRDefault="008B35AA" w:rsidP="00E36D18">
      <w:pPr>
        <w:spacing w:after="180" w:line="480" w:lineRule="auto"/>
        <w:jc w:val="both"/>
        <w:rPr>
          <w:rFonts w:eastAsia="Arial"/>
        </w:rPr>
      </w:pPr>
      <w:r w:rsidRPr="008B35AA">
        <w:rPr>
          <w:rFonts w:eastAsia="Arial"/>
        </w:rPr>
        <w:t xml:space="preserve">Stand-alone classifiers lack the ability to comprehend extensive context, whereas large language models need extra assistance to maintain their ability to conduct structured classification tasks. The combination of </w:t>
      </w:r>
      <w:proofErr w:type="spellStart"/>
      <w:r w:rsidRPr="008B35AA">
        <w:rPr>
          <w:rFonts w:eastAsia="Arial"/>
        </w:rPr>
        <w:t>XGBoost</w:t>
      </w:r>
      <w:proofErr w:type="spellEnd"/>
      <w:r w:rsidRPr="008B35AA">
        <w:rPr>
          <w:rFonts w:eastAsia="Arial"/>
        </w:rPr>
        <w:t xml:space="preserve"> with </w:t>
      </w:r>
      <w:proofErr w:type="spellStart"/>
      <w:r w:rsidRPr="008B35AA">
        <w:rPr>
          <w:rFonts w:eastAsia="Arial"/>
        </w:rPr>
        <w:t>LLaMA</w:t>
      </w:r>
      <w:proofErr w:type="spellEnd"/>
      <w:r w:rsidRPr="008B35AA">
        <w:rPr>
          <w:rFonts w:eastAsia="Arial"/>
        </w:rPr>
        <w:t xml:space="preserve"> in a single system creates an environment where </w:t>
      </w:r>
      <w:proofErr w:type="spellStart"/>
      <w:r w:rsidRPr="008B35AA">
        <w:rPr>
          <w:rFonts w:eastAsia="Arial"/>
        </w:rPr>
        <w:t>XGBoost</w:t>
      </w:r>
      <w:proofErr w:type="spellEnd"/>
      <w:r w:rsidRPr="008B35AA">
        <w:rPr>
          <w:rFonts w:eastAsia="Arial"/>
        </w:rPr>
        <w:t xml:space="preserve"> executes performance forecasting and difficulty detection, while </w:t>
      </w:r>
      <w:proofErr w:type="spellStart"/>
      <w:r w:rsidRPr="008B35AA">
        <w:rPr>
          <w:rFonts w:eastAsia="Arial"/>
        </w:rPr>
        <w:t>LLaMA</w:t>
      </w:r>
      <w:proofErr w:type="spellEnd"/>
      <w:r w:rsidRPr="008B35AA">
        <w:rPr>
          <w:rFonts w:eastAsia="Arial"/>
        </w:rPr>
        <w:t xml:space="preserve"> provides customized explanations and interactive tutoring. The research developed a Smart Study Companion for Personalized Learning which used two technologies to create customized educational experiences that boosted student engagement and provided flexible learning support (</w:t>
      </w:r>
      <w:proofErr w:type="spellStart"/>
      <w:r w:rsidRPr="008B35AA">
        <w:rPr>
          <w:rFonts w:eastAsia="Arial"/>
        </w:rPr>
        <w:t>Karrenbauer</w:t>
      </w:r>
      <w:proofErr w:type="spellEnd"/>
      <w:r w:rsidRPr="008B35AA">
        <w:rPr>
          <w:rFonts w:eastAsia="Arial"/>
        </w:rPr>
        <w:t xml:space="preserve"> </w:t>
      </w:r>
      <w:r w:rsidR="00584C6C" w:rsidRPr="00584C6C">
        <w:rPr>
          <w:rFonts w:eastAsia="Arial"/>
          <w:i/>
        </w:rPr>
        <w:t>et al</w:t>
      </w:r>
      <w:r w:rsidRPr="008B35AA">
        <w:rPr>
          <w:rFonts w:eastAsia="Arial"/>
        </w:rPr>
        <w:t xml:space="preserve">., 2023; Yusuf </w:t>
      </w:r>
      <w:r w:rsidR="00584C6C" w:rsidRPr="00584C6C">
        <w:rPr>
          <w:rFonts w:eastAsia="Arial"/>
          <w:i/>
        </w:rPr>
        <w:t>et al</w:t>
      </w:r>
      <w:r w:rsidRPr="008B35AA">
        <w:rPr>
          <w:rFonts w:eastAsia="Arial"/>
        </w:rPr>
        <w:t>., 2025)</w:t>
      </w:r>
      <w:r w:rsidR="00E36D18" w:rsidRPr="00E36D18">
        <w:rPr>
          <w:rFonts w:eastAsia="Arial"/>
        </w:rPr>
        <w:t>.</w:t>
      </w:r>
    </w:p>
    <w:p w14:paraId="485A0299" w14:textId="77777777" w:rsidR="00E36D18" w:rsidRDefault="00E36D18" w:rsidP="00E36D18">
      <w:pPr>
        <w:jc w:val="both"/>
        <w:rPr>
          <w:rFonts w:eastAsia="Arial"/>
        </w:rPr>
      </w:pPr>
    </w:p>
    <w:p w14:paraId="40228B76" w14:textId="77777777" w:rsidR="00E36D18" w:rsidRDefault="00E36D18" w:rsidP="00E36D18">
      <w:pPr>
        <w:pStyle w:val="Heading2"/>
        <w:numPr>
          <w:ilvl w:val="1"/>
          <w:numId w:val="1"/>
        </w:numPr>
        <w:spacing w:line="480" w:lineRule="auto"/>
        <w:rPr>
          <w:szCs w:val="24"/>
        </w:rPr>
      </w:pPr>
      <w:r>
        <w:rPr>
          <w:szCs w:val="24"/>
        </w:rPr>
        <w:t>Problem Statement</w:t>
      </w:r>
    </w:p>
    <w:p w14:paraId="084D0C95" w14:textId="16D6D4C3" w:rsidR="00E36D18" w:rsidRDefault="00560237" w:rsidP="00E36D18">
      <w:pPr>
        <w:spacing w:after="180" w:line="480" w:lineRule="auto"/>
        <w:jc w:val="both"/>
        <w:rPr>
          <w:rFonts w:eastAsia="Arial"/>
        </w:rPr>
      </w:pPr>
      <w:r w:rsidRPr="00560237">
        <w:rPr>
          <w:rFonts w:eastAsia="Arial"/>
        </w:rPr>
        <w:t xml:space="preserve">Educational institutions require personalized learning systems which current digital learning environments fail to provide because they use a one-size-fits-all approach (Murtaza </w:t>
      </w:r>
      <w:r w:rsidR="00584C6C" w:rsidRPr="00584C6C">
        <w:rPr>
          <w:rFonts w:eastAsia="Arial"/>
          <w:i/>
        </w:rPr>
        <w:t>et al</w:t>
      </w:r>
      <w:r w:rsidRPr="00560237">
        <w:rPr>
          <w:rFonts w:eastAsia="Arial"/>
        </w:rPr>
        <w:t xml:space="preserve">., 2022). Students become less engaged with learning activities when personalized learning opportunities </w:t>
      </w:r>
      <w:r w:rsidRPr="00560237">
        <w:rPr>
          <w:rFonts w:eastAsia="Arial"/>
        </w:rPr>
        <w:lastRenderedPageBreak/>
        <w:t xml:space="preserve">do not exist which results in their academic performance decline and their increased tendency to drop out of school (Salem, 2024). Educational AI tools such as Intelligent Tutoring Systems (ITS) and chatbots and predictive analytics solutions help students with specific educational challenges yet each tool operates independently to meet only particular student learning needs. The recommendation system (Urdaneta-Ponte </w:t>
      </w:r>
      <w:r w:rsidR="00584C6C" w:rsidRPr="00584C6C">
        <w:rPr>
          <w:rFonts w:eastAsia="Arial"/>
          <w:i/>
        </w:rPr>
        <w:t>et al</w:t>
      </w:r>
      <w:r w:rsidRPr="00560237">
        <w:rPr>
          <w:rFonts w:eastAsia="Arial"/>
        </w:rPr>
        <w:t xml:space="preserve">., 2021) suggests content to users without enabling them to interact through conversation while chatbots deliver answers to questions without keeping track of the student's learning objectives and academic progress (Dan </w:t>
      </w:r>
      <w:r w:rsidR="00584C6C" w:rsidRPr="00584C6C">
        <w:rPr>
          <w:rFonts w:eastAsia="Arial"/>
          <w:i/>
        </w:rPr>
        <w:t>et al</w:t>
      </w:r>
      <w:r w:rsidRPr="00560237">
        <w:rPr>
          <w:rFonts w:eastAsia="Arial"/>
        </w:rPr>
        <w:t>., 2023) and performance prediction tools identify students who might face difficulties but fail to provide them with specific and individualized support plans (</w:t>
      </w:r>
      <w:proofErr w:type="spellStart"/>
      <w:r w:rsidRPr="00560237">
        <w:rPr>
          <w:rFonts w:eastAsia="Arial"/>
        </w:rPr>
        <w:t>Ramaswami</w:t>
      </w:r>
      <w:proofErr w:type="spellEnd"/>
      <w:r w:rsidRPr="00560237">
        <w:rPr>
          <w:rFonts w:eastAsia="Arial"/>
        </w:rPr>
        <w:t xml:space="preserve"> </w:t>
      </w:r>
      <w:r w:rsidR="00584C6C" w:rsidRPr="00584C6C">
        <w:rPr>
          <w:rFonts w:eastAsia="Arial"/>
          <w:i/>
        </w:rPr>
        <w:t>et al</w:t>
      </w:r>
      <w:r w:rsidRPr="00560237">
        <w:rPr>
          <w:rFonts w:eastAsia="Arial"/>
        </w:rPr>
        <w:t>., 2023). The existing systems do not provide a solution that combines all three functionalities into a single platform</w:t>
      </w:r>
      <w:r w:rsidR="00E36D18">
        <w:rPr>
          <w:rFonts w:eastAsia="Arial"/>
        </w:rPr>
        <w:t>.</w:t>
      </w:r>
    </w:p>
    <w:p w14:paraId="0EE85406" w14:textId="77777777" w:rsidR="00E36D18" w:rsidRDefault="00E36D18" w:rsidP="00E36D18">
      <w:pPr>
        <w:jc w:val="both"/>
        <w:rPr>
          <w:rFonts w:eastAsia="Arial"/>
        </w:rPr>
      </w:pPr>
    </w:p>
    <w:p w14:paraId="2BF820B8" w14:textId="3607A36A" w:rsidR="00E36D18" w:rsidRDefault="00560237" w:rsidP="00E36D18">
      <w:pPr>
        <w:spacing w:after="180" w:line="480" w:lineRule="auto"/>
        <w:jc w:val="both"/>
        <w:rPr>
          <w:rFonts w:eastAsia="Arial"/>
          <w:lang w:val="en-NG" w:eastAsia="en-NG"/>
        </w:rPr>
      </w:pPr>
      <w:r w:rsidRPr="00560237">
        <w:rPr>
          <w:rFonts w:eastAsia="Arial"/>
        </w:rPr>
        <w:t xml:space="preserve">The main issue arises from this incomplete state of affairs. A student using current tools must move between a chatbot for question answering, a separate planner for scheduling, and an independent analytics dashboard for progress tracking, with none of these systems sharing data or adapting based on each other (Chun </w:t>
      </w:r>
      <w:r w:rsidR="00584C6C" w:rsidRPr="00584C6C">
        <w:rPr>
          <w:rFonts w:eastAsia="Arial"/>
          <w:i/>
        </w:rPr>
        <w:t>et al</w:t>
      </w:r>
      <w:r w:rsidRPr="00560237">
        <w:rPr>
          <w:rFonts w:eastAsia="Arial"/>
        </w:rPr>
        <w:t xml:space="preserve">., 2025; Wang </w:t>
      </w:r>
      <w:r w:rsidR="00584C6C" w:rsidRPr="00584C6C">
        <w:rPr>
          <w:rFonts w:eastAsia="Arial"/>
          <w:i/>
        </w:rPr>
        <w:t>et al</w:t>
      </w:r>
      <w:r w:rsidRPr="00560237">
        <w:rPr>
          <w:rFonts w:eastAsia="Arial"/>
        </w:rPr>
        <w:t>., 2025). The system creates an experience that remains disconnected because it does not deliver the comprehensive and ongoing personalized support which students require for academic success. The Smart AI-Powered Study Companion which this project developed functions as a single unified platform which offers three essential functions: personalized and adaptive study planning, on-demand conversational tutoring, and predictive performance feedback. The Companion enables students to receive academic support that maintains continuity and relevance to their needs through its integrated system which combines multiple functions into one system and uses pre-existing AI models</w:t>
      </w:r>
      <w:r w:rsidR="00E36D18">
        <w:rPr>
          <w:rFonts w:eastAsia="Arial"/>
        </w:rPr>
        <w:t>.</w:t>
      </w:r>
    </w:p>
    <w:p w14:paraId="5A432750" w14:textId="690C0EA1" w:rsidR="00E36D18" w:rsidRDefault="00E36D18" w:rsidP="00E36D18">
      <w:pPr>
        <w:spacing w:after="180" w:line="480" w:lineRule="auto"/>
        <w:jc w:val="both"/>
      </w:pPr>
    </w:p>
    <w:p w14:paraId="5D481B74" w14:textId="77777777" w:rsidR="00E36D18" w:rsidRDefault="00E36D18" w:rsidP="00E36D18">
      <w:pPr>
        <w:pStyle w:val="Heading2"/>
        <w:numPr>
          <w:ilvl w:val="1"/>
          <w:numId w:val="1"/>
        </w:numPr>
        <w:spacing w:line="480" w:lineRule="auto"/>
        <w:rPr>
          <w:szCs w:val="24"/>
        </w:rPr>
      </w:pPr>
      <w:r>
        <w:rPr>
          <w:szCs w:val="24"/>
        </w:rPr>
        <w:lastRenderedPageBreak/>
        <w:t>Aim and Objectives</w:t>
      </w:r>
    </w:p>
    <w:p w14:paraId="3252177E" w14:textId="77777777" w:rsidR="00E36D18" w:rsidRDefault="00E36D18" w:rsidP="00E36D18">
      <w:pPr>
        <w:spacing w:before="120" w:after="120" w:line="480" w:lineRule="auto"/>
        <w:jc w:val="both"/>
      </w:pPr>
      <w:r>
        <w:t>The aim of this project is to design, develop, and evaluate a scalable Smart Study Companion using already trained AI models to improve student success in digital learning environments.</w:t>
      </w:r>
    </w:p>
    <w:p w14:paraId="125C1B43" w14:textId="77777777" w:rsidR="00E36D18" w:rsidRDefault="00E36D18" w:rsidP="00E36D18">
      <w:pPr>
        <w:spacing w:before="120" w:after="120" w:line="480" w:lineRule="auto"/>
        <w:jc w:val="both"/>
      </w:pPr>
      <w:r>
        <w:t>The specific objectives of this project are:</w:t>
      </w:r>
    </w:p>
    <w:p w14:paraId="728E8EB0" w14:textId="77777777" w:rsidR="00E36D18" w:rsidRDefault="00E36D18" w:rsidP="00E36D18">
      <w:pPr>
        <w:pStyle w:val="ListParagraph"/>
        <w:numPr>
          <w:ilvl w:val="0"/>
          <w:numId w:val="2"/>
        </w:numPr>
        <w:spacing w:before="120" w:after="120" w:line="480" w:lineRule="auto"/>
        <w:jc w:val="both"/>
      </w:pPr>
      <w:r>
        <w:t>To acquire, clean, and preprocess student interaction datasets from Kaggle for model training.</w:t>
      </w:r>
    </w:p>
    <w:p w14:paraId="6204DC5D" w14:textId="77777777" w:rsidR="00E36D18" w:rsidRDefault="00E36D18" w:rsidP="00E36D18">
      <w:pPr>
        <w:pStyle w:val="ListParagraph"/>
        <w:numPr>
          <w:ilvl w:val="0"/>
          <w:numId w:val="2"/>
        </w:numPr>
        <w:spacing w:before="120" w:after="120" w:line="480" w:lineRule="auto"/>
        <w:jc w:val="both"/>
      </w:pPr>
      <w:r>
        <w:t>Design the Smart AI Powered Study Companion using the Model View Controller (MVC).</w:t>
      </w:r>
    </w:p>
    <w:p w14:paraId="6F86C14F" w14:textId="77777777" w:rsidR="00E36D18" w:rsidRDefault="00E36D18" w:rsidP="00E36D18">
      <w:pPr>
        <w:pStyle w:val="ListParagraph"/>
        <w:numPr>
          <w:ilvl w:val="0"/>
          <w:numId w:val="2"/>
        </w:numPr>
        <w:spacing w:before="120" w:after="120" w:line="480" w:lineRule="auto"/>
        <w:jc w:val="both"/>
      </w:pPr>
      <w:r>
        <w:t>Implement the Tutoring system in (b) using LLMs and Machine Learning.</w:t>
      </w:r>
    </w:p>
    <w:p w14:paraId="62C2304A" w14:textId="0E127079" w:rsidR="00FE109E" w:rsidRDefault="00E36D18" w:rsidP="00715F1E">
      <w:pPr>
        <w:pStyle w:val="ListParagraph"/>
        <w:numPr>
          <w:ilvl w:val="0"/>
          <w:numId w:val="2"/>
        </w:numPr>
        <w:spacing w:before="120" w:after="120" w:line="480" w:lineRule="auto"/>
        <w:jc w:val="both"/>
      </w:pPr>
      <w:r>
        <w:t>Evaluate the implemented system in (c).</w:t>
      </w:r>
    </w:p>
    <w:p w14:paraId="2FF8CE98" w14:textId="77777777" w:rsidR="00E36D18" w:rsidRDefault="00E36D18" w:rsidP="00E36D18">
      <w:pPr>
        <w:pStyle w:val="ListParagraph"/>
        <w:ind w:left="425"/>
        <w:contextualSpacing w:val="0"/>
        <w:jc w:val="both"/>
      </w:pPr>
    </w:p>
    <w:p w14:paraId="771A6718" w14:textId="77777777" w:rsidR="00E36D18" w:rsidRPr="00DA6578" w:rsidRDefault="00E36D18" w:rsidP="00E36D18">
      <w:pPr>
        <w:pStyle w:val="Heading2"/>
        <w:numPr>
          <w:ilvl w:val="1"/>
          <w:numId w:val="1"/>
        </w:numPr>
        <w:spacing w:line="480" w:lineRule="auto"/>
      </w:pPr>
      <w:r>
        <w:t>Research Motivation</w:t>
      </w:r>
    </w:p>
    <w:p w14:paraId="2B767A89" w14:textId="64F1EE65" w:rsidR="001C6CCE" w:rsidRDefault="001C6CCE" w:rsidP="001C6CCE">
      <w:pPr>
        <w:spacing w:after="180" w:line="480" w:lineRule="auto"/>
        <w:jc w:val="both"/>
        <w:rPr>
          <w:rFonts w:eastAsia="Arial"/>
        </w:rPr>
      </w:pPr>
      <w:r w:rsidRPr="001C6CCE">
        <w:rPr>
          <w:rFonts w:eastAsia="Arial"/>
        </w:rPr>
        <w:t xml:space="preserve">This research was motivated by two converging trends in education and technology. </w:t>
      </w:r>
      <w:r w:rsidR="00560237" w:rsidRPr="00560237">
        <w:rPr>
          <w:rFonts w:eastAsia="Arial"/>
        </w:rPr>
        <w:t xml:space="preserve">First, students who use digital learning platforms continue to face learning environments that make them inactive and socially detached and educational materials that do not match their specific requirements despite the fact that these platforms have become widely used. E-learning systems at present cannot deliver authentic personalized academic assistance to students who need it because of their current system design (Murtaza </w:t>
      </w:r>
      <w:r w:rsidR="00584C6C" w:rsidRPr="00584C6C">
        <w:rPr>
          <w:rFonts w:eastAsia="Arial"/>
          <w:i/>
        </w:rPr>
        <w:t>et al</w:t>
      </w:r>
      <w:r w:rsidR="00560237" w:rsidRPr="00560237">
        <w:rPr>
          <w:rFonts w:eastAsia="Arial"/>
        </w:rPr>
        <w:t>., 2022). The development of AI technology particularly through Large Language Models (LLMs) and machine learning brought about actual chances to resolve these existing problems in technology. Intelligent Tutoring Systems had already demonstrated the viability of personalized AI-driven instruction (</w:t>
      </w:r>
      <w:proofErr w:type="spellStart"/>
      <w:r w:rsidR="00560237" w:rsidRPr="00560237">
        <w:rPr>
          <w:rFonts w:eastAsia="Arial"/>
        </w:rPr>
        <w:t>Hibbi</w:t>
      </w:r>
      <w:proofErr w:type="spellEnd"/>
      <w:r w:rsidR="00560237" w:rsidRPr="00560237">
        <w:rPr>
          <w:rFonts w:eastAsia="Arial"/>
        </w:rPr>
        <w:t xml:space="preserve"> </w:t>
      </w:r>
      <w:r w:rsidR="00584C6C" w:rsidRPr="00584C6C">
        <w:rPr>
          <w:rFonts w:eastAsia="Arial"/>
          <w:i/>
        </w:rPr>
        <w:t>et al</w:t>
      </w:r>
      <w:r w:rsidR="00560237" w:rsidRPr="00560237">
        <w:rPr>
          <w:rFonts w:eastAsia="Arial"/>
        </w:rPr>
        <w:t xml:space="preserve">., 2020), and LLMs further expanded the potential for natural, interactive academic assistance (Chen </w:t>
      </w:r>
      <w:r w:rsidR="00584C6C" w:rsidRPr="00584C6C">
        <w:rPr>
          <w:rFonts w:eastAsia="Arial"/>
          <w:i/>
        </w:rPr>
        <w:t>et al</w:t>
      </w:r>
      <w:r w:rsidR="00560237" w:rsidRPr="00560237">
        <w:rPr>
          <w:rFonts w:eastAsia="Arial"/>
        </w:rPr>
        <w:t xml:space="preserve">., 2025). The current educational technologies still adhere to a method that treats learning components as separate elements which require different solutions instead of addressing complete student </w:t>
      </w:r>
      <w:r w:rsidR="00560237" w:rsidRPr="00560237">
        <w:rPr>
          <w:rFonts w:eastAsia="Arial"/>
        </w:rPr>
        <w:lastRenderedPageBreak/>
        <w:t xml:space="preserve">requirements (Wang </w:t>
      </w:r>
      <w:r w:rsidR="00584C6C" w:rsidRPr="00584C6C">
        <w:rPr>
          <w:rFonts w:eastAsia="Arial"/>
          <w:i/>
        </w:rPr>
        <w:t>et al</w:t>
      </w:r>
      <w:r w:rsidR="00560237" w:rsidRPr="00560237">
        <w:rPr>
          <w:rFonts w:eastAsia="Arial"/>
        </w:rPr>
        <w:t>., 2025). The project emerged from the educational sector's inability to implement AI capabilities which already existed in their operation</w:t>
      </w:r>
      <w:r w:rsidRPr="001C6CCE">
        <w:rPr>
          <w:rFonts w:eastAsia="Arial"/>
        </w:rPr>
        <w:t>.</w:t>
      </w:r>
    </w:p>
    <w:p w14:paraId="6E5EF412" w14:textId="77777777" w:rsidR="00560237" w:rsidRPr="001C6CCE" w:rsidRDefault="00560237" w:rsidP="00560237">
      <w:pPr>
        <w:jc w:val="both"/>
        <w:rPr>
          <w:rFonts w:eastAsia="Arial"/>
          <w:lang w:val="en-NG" w:eastAsia="en-NG"/>
        </w:rPr>
      </w:pPr>
    </w:p>
    <w:p w14:paraId="421D0004" w14:textId="77777777" w:rsidR="00E36D18" w:rsidRDefault="00E36D18" w:rsidP="00E36D18">
      <w:pPr>
        <w:pStyle w:val="Heading2"/>
        <w:numPr>
          <w:ilvl w:val="1"/>
          <w:numId w:val="1"/>
        </w:numPr>
        <w:spacing w:line="480" w:lineRule="auto"/>
      </w:pPr>
      <w:r>
        <w:t xml:space="preserve"> Significance of the Study</w:t>
      </w:r>
    </w:p>
    <w:p w14:paraId="6D966B92" w14:textId="14DA2CD4" w:rsidR="00E36D18" w:rsidRDefault="00560237" w:rsidP="00E36D18">
      <w:pPr>
        <w:spacing w:before="120" w:after="120" w:line="480" w:lineRule="auto"/>
        <w:jc w:val="both"/>
      </w:pPr>
      <w:r w:rsidRPr="00560237">
        <w:t>The Smart Study Companion development process functions as an important educational technology development which provides major advantages to students and educational institutions and the entire field of AI-based educational technologies</w:t>
      </w:r>
      <w:r w:rsidR="00E36D18">
        <w:t>.</w:t>
      </w:r>
    </w:p>
    <w:p w14:paraId="28AD6E72" w14:textId="0CE796E0" w:rsidR="001C6CCE" w:rsidRDefault="00E36D18" w:rsidP="001C6CCE">
      <w:pPr>
        <w:numPr>
          <w:ilvl w:val="0"/>
          <w:numId w:val="3"/>
        </w:numPr>
        <w:spacing w:before="240" w:after="120" w:line="480" w:lineRule="auto"/>
        <w:jc w:val="both"/>
      </w:pPr>
      <w:r>
        <w:rPr>
          <w:b/>
          <w:bCs/>
        </w:rPr>
        <w:t>For Students:</w:t>
      </w:r>
      <w:r>
        <w:t xml:space="preserve"> </w:t>
      </w:r>
      <w:r w:rsidR="001C6CCE">
        <w:rPr>
          <w:rFonts w:eastAsia="Arial"/>
        </w:rPr>
        <w:t xml:space="preserve">The Companion addressed the urgent problem of impersonal digital education by functioning as a permanent educational assistant through a single platform that delivered real-time study </w:t>
      </w:r>
      <w:proofErr w:type="spellStart"/>
      <w:r w:rsidR="001C6CCE">
        <w:rPr>
          <w:rFonts w:eastAsia="Arial"/>
        </w:rPr>
        <w:t>organisation</w:t>
      </w:r>
      <w:proofErr w:type="spellEnd"/>
      <w:r w:rsidR="001C6CCE">
        <w:rPr>
          <w:rFonts w:eastAsia="Arial"/>
        </w:rPr>
        <w:t xml:space="preserve">, instant tutoring, and continuous learning assessment. The study aimed to increase student participation in learning activities while helping students develop self-study abilities that improved their academic results (Yusuf </w:t>
      </w:r>
      <w:r w:rsidR="00584C6C" w:rsidRPr="00584C6C">
        <w:rPr>
          <w:rFonts w:eastAsia="Arial"/>
          <w:i/>
        </w:rPr>
        <w:t>et al</w:t>
      </w:r>
      <w:r w:rsidR="001C6CCE">
        <w:rPr>
          <w:rFonts w:eastAsia="Arial"/>
        </w:rPr>
        <w:t>., 2025).</w:t>
      </w:r>
    </w:p>
    <w:p w14:paraId="11B3D71A" w14:textId="5DAFC1FD" w:rsidR="00E36D18" w:rsidRPr="001C6CCE" w:rsidRDefault="00E36D18" w:rsidP="001C6CCE">
      <w:pPr>
        <w:numPr>
          <w:ilvl w:val="0"/>
          <w:numId w:val="3"/>
        </w:numPr>
        <w:spacing w:before="240" w:after="120" w:line="480" w:lineRule="auto"/>
        <w:jc w:val="both"/>
      </w:pPr>
      <w:r w:rsidRPr="001C6CCE">
        <w:rPr>
          <w:b/>
          <w:bCs/>
        </w:rPr>
        <w:t>For Educational Institutions:</w:t>
      </w:r>
      <w:r>
        <w:t xml:space="preserve"> </w:t>
      </w:r>
      <w:r w:rsidR="001C6CCE" w:rsidRPr="001C6CCE">
        <w:rPr>
          <w:rFonts w:eastAsia="Arial"/>
        </w:rPr>
        <w:t xml:space="preserve">The study demonstrated a cost-efficient approach for implementing advanced AI technology. By deploying pre-trained models rather than developing AI from scratch, the project showed that institutions can provide personalized learning support affordably and at scale, with potential benefits for student retention and academic achievement (Murtaza </w:t>
      </w:r>
      <w:r w:rsidR="00584C6C" w:rsidRPr="00584C6C">
        <w:rPr>
          <w:rFonts w:eastAsia="Arial"/>
          <w:i/>
        </w:rPr>
        <w:t>et al</w:t>
      </w:r>
      <w:r w:rsidR="001C6CCE" w:rsidRPr="001C6CCE">
        <w:rPr>
          <w:rFonts w:eastAsia="Arial"/>
        </w:rPr>
        <w:t>., 2022).</w:t>
      </w:r>
    </w:p>
    <w:p w14:paraId="3B4FAF0D" w14:textId="5655686B" w:rsidR="00E36D18" w:rsidRDefault="00E36D18" w:rsidP="00E36D18">
      <w:pPr>
        <w:numPr>
          <w:ilvl w:val="0"/>
          <w:numId w:val="3"/>
        </w:numPr>
        <w:spacing w:before="120" w:after="240" w:line="480" w:lineRule="auto"/>
        <w:jc w:val="both"/>
      </w:pPr>
      <w:r>
        <w:rPr>
          <w:b/>
          <w:bCs/>
        </w:rPr>
        <w:t>For Researchers and Developers:</w:t>
      </w:r>
      <w:r>
        <w:t xml:space="preserve"> The study provides important knowledge by showing how multiple AI components should be managed to create an effective multi-agent system (Wang </w:t>
      </w:r>
      <w:r w:rsidR="00584C6C" w:rsidRPr="00584C6C">
        <w:rPr>
          <w:i/>
        </w:rPr>
        <w:t>et al</w:t>
      </w:r>
      <w:r>
        <w:t xml:space="preserve">., 2025). The research results will advance our understanding of creating AI </w:t>
      </w:r>
      <w:r>
        <w:lastRenderedPageBreak/>
        <w:t>systems that demonstrate ethical behavior and provide explainable results while enabling users to control their interactions with the technology.</w:t>
      </w:r>
    </w:p>
    <w:p w14:paraId="7AFB5ECF" w14:textId="77777777" w:rsidR="00E36D18" w:rsidRDefault="00E36D18" w:rsidP="00E36D18">
      <w:pPr>
        <w:ind w:left="720"/>
        <w:jc w:val="both"/>
      </w:pPr>
    </w:p>
    <w:p w14:paraId="18712A48" w14:textId="637118AF" w:rsidR="00E36D18" w:rsidRDefault="00E36D18" w:rsidP="00E36D18">
      <w:pPr>
        <w:pStyle w:val="Heading2"/>
        <w:numPr>
          <w:ilvl w:val="1"/>
          <w:numId w:val="1"/>
        </w:numPr>
        <w:spacing w:line="480" w:lineRule="auto"/>
      </w:pPr>
      <w:r>
        <w:t>Scope of Study</w:t>
      </w:r>
    </w:p>
    <w:p w14:paraId="486FC208" w14:textId="77777777" w:rsidR="00E36D18" w:rsidRPr="003F0354" w:rsidRDefault="00E36D18" w:rsidP="00E36D18">
      <w:pPr>
        <w:spacing w:after="180" w:line="480" w:lineRule="auto"/>
        <w:jc w:val="both"/>
        <w:rPr>
          <w:rFonts w:eastAsia="Arial"/>
          <w:lang w:val="en-NG" w:eastAsia="en-NG"/>
        </w:rPr>
      </w:pPr>
      <w:r w:rsidRPr="003F0354">
        <w:rPr>
          <w:rFonts w:eastAsia="Arial"/>
        </w:rPr>
        <w:t xml:space="preserve">The Smart Study Companion project was defined by clear boundaries on what was built, what it does, and how it was tested. Technically, the work focused on connecting and </w:t>
      </w:r>
      <w:proofErr w:type="spellStart"/>
      <w:r w:rsidRPr="003F0354">
        <w:rPr>
          <w:rFonts w:eastAsia="Arial"/>
        </w:rPr>
        <w:t>customising</w:t>
      </w:r>
      <w:proofErr w:type="spellEnd"/>
      <w:r w:rsidRPr="003F0354">
        <w:rPr>
          <w:rFonts w:eastAsia="Arial"/>
        </w:rPr>
        <w:t xml:space="preserve"> existing AI tools rather than building foundational models from scratch. The conversational tutoring component was implemented using the </w:t>
      </w:r>
      <w:proofErr w:type="spellStart"/>
      <w:r w:rsidRPr="003F0354">
        <w:rPr>
          <w:rFonts w:eastAsia="Arial"/>
        </w:rPr>
        <w:t>LLaMA</w:t>
      </w:r>
      <w:proofErr w:type="spellEnd"/>
      <w:r w:rsidRPr="003F0354">
        <w:rPr>
          <w:rFonts w:eastAsia="Arial"/>
        </w:rPr>
        <w:t xml:space="preserve"> model family, and the predictive component was built using </w:t>
      </w:r>
      <w:proofErr w:type="spellStart"/>
      <w:r w:rsidRPr="003F0354">
        <w:rPr>
          <w:rFonts w:eastAsia="Arial"/>
        </w:rPr>
        <w:t>XGBoost</w:t>
      </w:r>
      <w:proofErr w:type="spellEnd"/>
      <w:r w:rsidRPr="003F0354">
        <w:rPr>
          <w:rFonts w:eastAsia="Arial"/>
        </w:rPr>
        <w:t xml:space="preserve"> trained on student performance datasets. The primary development effort was directed at the custom Dynamic Study Planning Engine, which intelligently coordinates these services within the MVC architecture.</w:t>
      </w:r>
      <w:r>
        <w:rPr>
          <w:rFonts w:eastAsia="Arial"/>
          <w:lang w:val="en-NG" w:eastAsia="en-NG"/>
        </w:rPr>
        <w:t xml:space="preserve"> </w:t>
      </w:r>
      <w:r w:rsidRPr="003F0354">
        <w:rPr>
          <w:rFonts w:eastAsia="Arial"/>
        </w:rPr>
        <w:t>The project covered three main functional areas</w:t>
      </w:r>
      <w:r>
        <w:rPr>
          <w:rFonts w:eastAsia="Arial"/>
        </w:rPr>
        <w:t>;</w:t>
      </w:r>
      <w:r w:rsidRPr="003F0354">
        <w:rPr>
          <w:rFonts w:eastAsia="Arial"/>
        </w:rPr>
        <w:t xml:space="preserve"> the adaptive study planning engine, on-demand conversational tutoring, and prediction-based academic feedback. The evaluation of the system was conducted through two methods. First, the predictive model was assessed using standard machine learning metrics including Accuracy, Precision, Recall, and F1-Score. Second, a controlled pilot study was conducted with higher education students to evaluate system usability and impact over defined study sessions. The project did not extend to institution-wide deployment, custom hardware development, or deep modification of the underlying AI model architectures.</w:t>
      </w:r>
    </w:p>
    <w:p w14:paraId="02737764" w14:textId="77777777" w:rsidR="00E36D18" w:rsidRDefault="00E36D18" w:rsidP="00E36D18">
      <w:pPr>
        <w:jc w:val="both"/>
      </w:pPr>
    </w:p>
    <w:p w14:paraId="22B7D993" w14:textId="77777777" w:rsidR="00E36D18" w:rsidRDefault="00E36D18" w:rsidP="00E36D18">
      <w:pPr>
        <w:pStyle w:val="Heading2"/>
        <w:numPr>
          <w:ilvl w:val="1"/>
          <w:numId w:val="1"/>
        </w:numPr>
        <w:spacing w:line="480" w:lineRule="auto"/>
      </w:pPr>
      <w:r>
        <w:t>Research Methodology</w:t>
      </w:r>
    </w:p>
    <w:p w14:paraId="39A63757" w14:textId="52FF3BB3" w:rsidR="001C6CCE" w:rsidRDefault="004E642E" w:rsidP="001C6CCE">
      <w:pPr>
        <w:spacing w:after="180" w:line="480" w:lineRule="auto"/>
        <w:jc w:val="both"/>
        <w:rPr>
          <w:rFonts w:eastAsia="Arial"/>
        </w:rPr>
      </w:pPr>
      <w:r w:rsidRPr="004E642E">
        <w:rPr>
          <w:rFonts w:eastAsia="Arial"/>
        </w:rPr>
        <w:t xml:space="preserve">The project approached its research objectives through a four-phase methodology which directly matched the four research </w:t>
      </w:r>
      <w:r>
        <w:rPr>
          <w:rFonts w:eastAsia="Arial"/>
        </w:rPr>
        <w:t>objectives</w:t>
      </w:r>
      <w:r w:rsidRPr="004E642E">
        <w:rPr>
          <w:rFonts w:eastAsia="Arial"/>
        </w:rPr>
        <w:t xml:space="preserve">. The system development process of the project used Agile development methodology as its guiding framework. Agile development was selected because it enables organizations to develop their software products through continuous testing and </w:t>
      </w:r>
      <w:r w:rsidRPr="004E642E">
        <w:rPr>
          <w:rFonts w:eastAsia="Arial"/>
        </w:rPr>
        <w:lastRenderedPageBreak/>
        <w:t>improvement during multiple development stages. The project required this approach because it needed to combine the dataset pipeline and MVC architecture and AI components while testing each system part before proceeding to the next stage</w:t>
      </w:r>
      <w:r w:rsidR="001C6CCE" w:rsidRPr="001C6CCE">
        <w:rPr>
          <w:rFonts w:eastAsia="Arial"/>
        </w:rPr>
        <w:t>.</w:t>
      </w:r>
    </w:p>
    <w:p w14:paraId="7C166E2B" w14:textId="77777777" w:rsidR="004E642E" w:rsidRPr="001C6CCE" w:rsidRDefault="004E642E" w:rsidP="004E642E">
      <w:pPr>
        <w:jc w:val="both"/>
        <w:rPr>
          <w:rFonts w:eastAsia="Arial"/>
          <w:lang w:val="en-NG" w:eastAsia="en-NG"/>
        </w:rPr>
      </w:pPr>
    </w:p>
    <w:p w14:paraId="38A5D47B" w14:textId="07447048" w:rsidR="001C6CCE" w:rsidRDefault="004E642E" w:rsidP="001C6CCE">
      <w:pPr>
        <w:spacing w:after="180" w:line="480" w:lineRule="auto"/>
        <w:jc w:val="both"/>
        <w:rPr>
          <w:rFonts w:eastAsia="Arial"/>
        </w:rPr>
      </w:pPr>
      <w:r w:rsidRPr="004E642E">
        <w:rPr>
          <w:rFonts w:eastAsia="Arial"/>
        </w:rPr>
        <w:t>The first objective required the complete process of acquiring, cleaning, and preprocessing all datasets which served as training material for machine learning components in the system. The researchers obtained structured datasets from Kaggle which contained student interaction and performance data. The datasets included student profiles, course engagement logs, assessment scores, and learning activity records. The raw data underwent its first inspection process to identify existing quality issues. The cleaning process required duplicate record removal while missing values were handled through mean imputation for numerical fields and mode imputation for categorical fields together with the removal of all irrelevant and redundant features. The team identified outliers which they treated to stop model performance from becoming distorted. The data underwent its first cleaning stage before preprocessing operations began which included numerical feature normalization to a standardized scale, categorical variable encoding, and dataset partitioning into training and test sets at 80:20 ratio. The team used Python as their main tool for data manipulation through which they handled operations by using pandas and NumPy libraries</w:t>
      </w:r>
      <w:r w:rsidR="001C6CCE" w:rsidRPr="001C6CCE">
        <w:rPr>
          <w:rFonts w:eastAsia="Arial"/>
        </w:rPr>
        <w:t>.</w:t>
      </w:r>
    </w:p>
    <w:p w14:paraId="4DC9A699" w14:textId="77777777" w:rsidR="001C6CCE" w:rsidRPr="001C6CCE" w:rsidRDefault="001C6CCE" w:rsidP="001C6CCE">
      <w:pPr>
        <w:jc w:val="both"/>
        <w:rPr>
          <w:rFonts w:eastAsia="Arial"/>
        </w:rPr>
      </w:pPr>
    </w:p>
    <w:p w14:paraId="2BC35AED" w14:textId="3010F6DF" w:rsidR="001C6CCE" w:rsidRDefault="001C6CCE" w:rsidP="001C6CCE">
      <w:pPr>
        <w:spacing w:after="180" w:line="480" w:lineRule="auto"/>
        <w:jc w:val="both"/>
        <w:rPr>
          <w:rFonts w:eastAsia="Arial"/>
        </w:rPr>
      </w:pPr>
      <w:r w:rsidRPr="001C6CCE">
        <w:rPr>
          <w:rFonts w:eastAsia="Arial"/>
        </w:rPr>
        <w:t xml:space="preserve">The second objective addressed the design of the Smart AI-Powered Study Companion using the Model-View-Controller (MVC) architectural pattern. MVC was selected because it enforces a clear separation of concerns across three layers: the Model, which manages all data logic and communicates with the Firebase database; the View, which handles the student-facing interface; and the Controller, which processes requests and manages communication with the AI services. A complete system architecture diagram mapping all components and their interactions was </w:t>
      </w:r>
      <w:r w:rsidRPr="001C6CCE">
        <w:rPr>
          <w:rFonts w:eastAsia="Arial"/>
        </w:rPr>
        <w:lastRenderedPageBreak/>
        <w:t>produced before development began. The View layer was built using React.js, the Controller using Node.js with Express.js, and the Model layer managed all data in Firebase.</w:t>
      </w:r>
      <w:r w:rsidR="00584C6C">
        <w:rPr>
          <w:rFonts w:eastAsia="Arial"/>
        </w:rPr>
        <w:t xml:space="preserve"> </w:t>
      </w:r>
      <w:r w:rsidRPr="001C6CCE">
        <w:rPr>
          <w:rFonts w:eastAsia="Arial"/>
        </w:rPr>
        <w:t xml:space="preserve">The third objective covered the implementation of the tutoring system. The conversational tutoring interface was built using the pre-trained </w:t>
      </w:r>
      <w:proofErr w:type="spellStart"/>
      <w:r w:rsidRPr="001C6CCE">
        <w:rPr>
          <w:rFonts w:eastAsia="Arial"/>
        </w:rPr>
        <w:t>LLaMA</w:t>
      </w:r>
      <w:proofErr w:type="spellEnd"/>
      <w:r w:rsidRPr="001C6CCE">
        <w:rPr>
          <w:rFonts w:eastAsia="Arial"/>
        </w:rPr>
        <w:t xml:space="preserve"> large language model, integrated via API calls into the Controller layer. The Hugging Face Transformers library was used to manage the </w:t>
      </w:r>
      <w:proofErr w:type="spellStart"/>
      <w:r w:rsidRPr="001C6CCE">
        <w:rPr>
          <w:rFonts w:eastAsia="Arial"/>
        </w:rPr>
        <w:t>LLaMA</w:t>
      </w:r>
      <w:proofErr w:type="spellEnd"/>
      <w:r w:rsidRPr="001C6CCE">
        <w:rPr>
          <w:rFonts w:eastAsia="Arial"/>
        </w:rPr>
        <w:t xml:space="preserve"> model within the Python backend. The Dynamic Personalization Engine was developed in Python using a collaborative filtering algorithm implemented with scikit-learn to adjust content difficulty and sequence in real time. The predictive feedback mechanism was built using an </w:t>
      </w:r>
      <w:proofErr w:type="spellStart"/>
      <w:r w:rsidRPr="001C6CCE">
        <w:rPr>
          <w:rFonts w:eastAsia="Arial"/>
        </w:rPr>
        <w:t>XGBoost</w:t>
      </w:r>
      <w:proofErr w:type="spellEnd"/>
      <w:r w:rsidRPr="001C6CCE">
        <w:rPr>
          <w:rFonts w:eastAsia="Arial"/>
        </w:rPr>
        <w:t xml:space="preserve"> classification algorithm trained on the preprocessed Kaggle datasets to identify patterns indicative of learning difficulty and generate targeted guidance.</w:t>
      </w:r>
    </w:p>
    <w:p w14:paraId="778DF6DF" w14:textId="77777777" w:rsidR="001C6CCE" w:rsidRPr="001C6CCE" w:rsidRDefault="001C6CCE" w:rsidP="001C6CCE">
      <w:pPr>
        <w:jc w:val="both"/>
        <w:rPr>
          <w:rFonts w:eastAsia="Arial"/>
        </w:rPr>
      </w:pPr>
    </w:p>
    <w:p w14:paraId="0083F8DD" w14:textId="77777777" w:rsidR="001C6CCE" w:rsidRPr="001C6CCE" w:rsidRDefault="001C6CCE" w:rsidP="001C6CCE">
      <w:pPr>
        <w:spacing w:after="180" w:line="480" w:lineRule="auto"/>
        <w:jc w:val="both"/>
        <w:rPr>
          <w:rFonts w:eastAsia="Arial"/>
        </w:rPr>
      </w:pPr>
      <w:r w:rsidRPr="001C6CCE">
        <w:rPr>
          <w:rFonts w:eastAsia="Arial"/>
        </w:rPr>
        <w:t xml:space="preserve">The fourth objective evaluated the performance of the developed system. The predictive model was assessed using Accuracy, Precision, Recall, and F1-Score computed against the held-out test set. The personalization engine was evaluated by measuring the accuracy of content recommendations in response to simulated changes in student performance. The conversational tutoring interface was assessed through a controlled pilot study with higher education students who completed structured questionnaires based on the System Usability Scale (SUS). Qualitative feedback was also gathered through open-ended questions. The results across all evaluation streams were </w:t>
      </w:r>
      <w:proofErr w:type="spellStart"/>
      <w:r w:rsidRPr="001C6CCE">
        <w:rPr>
          <w:rFonts w:eastAsia="Arial"/>
        </w:rPr>
        <w:t>analysed</w:t>
      </w:r>
      <w:proofErr w:type="spellEnd"/>
      <w:r w:rsidRPr="001C6CCE">
        <w:rPr>
          <w:rFonts w:eastAsia="Arial"/>
        </w:rPr>
        <w:t xml:space="preserve"> together to determine whether the system successfully delivered integrated, personalized academic support.</w:t>
      </w:r>
    </w:p>
    <w:p w14:paraId="168DF99F" w14:textId="77777777" w:rsidR="00E36D18" w:rsidRPr="00796BE8" w:rsidRDefault="00E36D18" w:rsidP="00E36D18">
      <w:pPr>
        <w:jc w:val="both"/>
        <w:rPr>
          <w:rFonts w:eastAsia="Arial"/>
        </w:rPr>
      </w:pPr>
    </w:p>
    <w:p w14:paraId="5FAE14D0" w14:textId="77777777" w:rsidR="00E36D18" w:rsidRDefault="00E36D18" w:rsidP="00E36D18">
      <w:pPr>
        <w:pStyle w:val="Heading2"/>
        <w:numPr>
          <w:ilvl w:val="1"/>
          <w:numId w:val="1"/>
        </w:numPr>
        <w:spacing w:line="480" w:lineRule="auto"/>
      </w:pPr>
      <w:r>
        <w:t>Organization of Study</w:t>
      </w:r>
    </w:p>
    <w:p w14:paraId="3461576A" w14:textId="77777777" w:rsidR="00E36D18" w:rsidRDefault="00E36D18" w:rsidP="00E36D18">
      <w:pPr>
        <w:spacing w:before="120" w:after="120" w:line="480" w:lineRule="auto"/>
        <w:jc w:val="both"/>
      </w:pPr>
      <w:r>
        <w:t xml:space="preserve">Chapter one presents the introduction to this study, which comprises the background of the study, statement of the problem, aim and objectives of the study, significance of the study, scope of the </w:t>
      </w:r>
      <w:r>
        <w:lastRenderedPageBreak/>
        <w:t>study, research methodology, organization of the study, and definition of terms. Chapter two discusses the literature review; it gives a history of the study whilst overviewing older articles and publications which were scrutinized to gain an understanding of the topic. Chapter three presents the methodology used, an overview of the proposed system, benefits of the proposed system, data collection methods, software development methodology used, an overview of the proposed systems, benefits of the proposed system, data collection methods, software development methodology, requirements analysis, functional requirements, non-functional requirements, use case modelling diagram, activity flow diagrams, class diagrams, sequence diagrams, architecture, input design, output design and database design. Chapter four explains the project development process which shows how the software development followed the Chapter 3 specifications. The fifth chapter provides an overview of the complete project which includes all project components from summary to conclusion to recommendation to result discussion to research limitations to knowledge contribution to future research recommendations.</w:t>
      </w:r>
    </w:p>
    <w:p w14:paraId="1DB0934D" w14:textId="77777777" w:rsidR="00E36D18" w:rsidRDefault="00E36D18" w:rsidP="00E36D18">
      <w:pPr>
        <w:jc w:val="both"/>
      </w:pPr>
    </w:p>
    <w:p w14:paraId="1A0FB888" w14:textId="77777777" w:rsidR="00E36D18" w:rsidRDefault="00E36D18" w:rsidP="00E36D18">
      <w:pPr>
        <w:pStyle w:val="Heading2"/>
        <w:numPr>
          <w:ilvl w:val="1"/>
          <w:numId w:val="1"/>
        </w:numPr>
        <w:spacing w:line="480" w:lineRule="auto"/>
      </w:pPr>
      <w:r>
        <w:t>DEFINITION OF TERMS</w:t>
      </w:r>
    </w:p>
    <w:p w14:paraId="6826FECA" w14:textId="26DA797F" w:rsidR="00E36D18" w:rsidRDefault="00E36D18" w:rsidP="00E36D18">
      <w:pPr>
        <w:numPr>
          <w:ilvl w:val="0"/>
          <w:numId w:val="4"/>
        </w:numPr>
        <w:spacing w:before="120" w:after="120" w:line="480" w:lineRule="auto"/>
        <w:jc w:val="both"/>
      </w:pPr>
      <w:r>
        <w:rPr>
          <w:b/>
          <w:bCs/>
        </w:rPr>
        <w:t>Smart AI-Powered Study Companion:</w:t>
      </w:r>
      <w:r>
        <w:t xml:space="preserve"> </w:t>
      </w:r>
      <w:r w:rsidR="00201461" w:rsidRPr="00201461">
        <w:t>The integrated software platform developed in this project. The system functions as a personal academic assistant through its study plans and chat tutoring and its ability to deliver predictive feedback</w:t>
      </w:r>
      <w:r>
        <w:t>.</w:t>
      </w:r>
    </w:p>
    <w:p w14:paraId="3B096CDD" w14:textId="77777777" w:rsidR="00E36D18" w:rsidRDefault="00E36D18" w:rsidP="00E36D18">
      <w:pPr>
        <w:numPr>
          <w:ilvl w:val="0"/>
          <w:numId w:val="4"/>
        </w:numPr>
        <w:spacing w:before="120" w:after="120" w:line="480" w:lineRule="auto"/>
        <w:jc w:val="both"/>
      </w:pPr>
      <w:r>
        <w:rPr>
          <w:b/>
          <w:bCs/>
        </w:rPr>
        <w:t>Personalized Learning:</w:t>
      </w:r>
      <w:r>
        <w:t xml:space="preserve"> An educational method where the pace, content, and teaching style are adapted to fit the unique needs, goals, and existing knowledge of each individual student.</w:t>
      </w:r>
    </w:p>
    <w:p w14:paraId="73A2402F" w14:textId="77777777" w:rsidR="00E36D18" w:rsidRDefault="00E36D18" w:rsidP="00E36D18">
      <w:pPr>
        <w:numPr>
          <w:ilvl w:val="0"/>
          <w:numId w:val="4"/>
        </w:numPr>
        <w:spacing w:before="120" w:after="120" w:line="480" w:lineRule="auto"/>
        <w:jc w:val="both"/>
      </w:pPr>
      <w:r>
        <w:rPr>
          <w:b/>
          <w:bCs/>
        </w:rPr>
        <w:lastRenderedPageBreak/>
        <w:t>Dynamic Personalization Engine:</w:t>
      </w:r>
      <w:r>
        <w:t xml:space="preserve"> The core software component of the Companion. It automatically analyses student performance data and AI outputs to adjust study schedules, content sequence, and learning goals in real-time.</w:t>
      </w:r>
    </w:p>
    <w:p w14:paraId="32854C7A" w14:textId="77777777" w:rsidR="00E36D18" w:rsidRDefault="00E36D18" w:rsidP="00E36D18">
      <w:pPr>
        <w:numPr>
          <w:ilvl w:val="0"/>
          <w:numId w:val="4"/>
        </w:numPr>
        <w:spacing w:before="120" w:after="120" w:line="480" w:lineRule="auto"/>
        <w:jc w:val="both"/>
      </w:pPr>
      <w:r>
        <w:rPr>
          <w:b/>
          <w:bCs/>
        </w:rPr>
        <w:t>Already Trained Models:</w:t>
      </w:r>
      <w:r>
        <w:t xml:space="preserve"> A foundational project constraint referring to the use of pre-existing, fully developed Artificial Intelligence models (such as LLMs and predictive analytics tools) accessed via an API, without conducting full-scale model training from scratch.</w:t>
      </w:r>
    </w:p>
    <w:p w14:paraId="3ED3B279" w14:textId="77777777" w:rsidR="00E36D18" w:rsidRDefault="00E36D18" w:rsidP="00E36D18">
      <w:pPr>
        <w:numPr>
          <w:ilvl w:val="0"/>
          <w:numId w:val="4"/>
        </w:numPr>
        <w:spacing w:before="120" w:after="120" w:line="480" w:lineRule="auto"/>
        <w:jc w:val="both"/>
      </w:pPr>
      <w:r>
        <w:rPr>
          <w:b/>
          <w:bCs/>
        </w:rPr>
        <w:t>Predictive Feedback:</w:t>
      </w:r>
      <w:r>
        <w:t xml:space="preserve"> Actionable insights generated by the system that forecast potential academic challenges (e.g., knowledge gaps) and immediately suggest specific resources or tasks to address them.</w:t>
      </w:r>
    </w:p>
    <w:p w14:paraId="5A7290BD" w14:textId="77777777" w:rsidR="00E36D18" w:rsidRDefault="00E36D18" w:rsidP="00E36D18">
      <w:pPr>
        <w:numPr>
          <w:ilvl w:val="0"/>
          <w:numId w:val="4"/>
        </w:numPr>
        <w:spacing w:before="120" w:after="120" w:line="480" w:lineRule="auto"/>
        <w:jc w:val="both"/>
      </w:pPr>
      <w:r>
        <w:rPr>
          <w:b/>
          <w:bCs/>
        </w:rPr>
        <w:t>Predictive Analytics Tools:</w:t>
      </w:r>
      <w:r>
        <w:t xml:space="preserve"> The software components or models that </w:t>
      </w:r>
      <w:proofErr w:type="spellStart"/>
      <w:r>
        <w:t>analyse</w:t>
      </w:r>
      <w:proofErr w:type="spellEnd"/>
      <w:r>
        <w:t xml:space="preserve"> historical and real-time student data to forecast future academic performance and learning obstacles.</w:t>
      </w:r>
    </w:p>
    <w:p w14:paraId="7827991E" w14:textId="77777777" w:rsidR="00E36D18" w:rsidRDefault="00E36D18" w:rsidP="00E36D18">
      <w:pPr>
        <w:numPr>
          <w:ilvl w:val="0"/>
          <w:numId w:val="4"/>
        </w:numPr>
        <w:spacing w:before="120" w:after="120" w:line="480" w:lineRule="auto"/>
        <w:jc w:val="both"/>
      </w:pPr>
      <w:r>
        <w:rPr>
          <w:b/>
          <w:bCs/>
        </w:rPr>
        <w:t>Higher Education Students:</w:t>
      </w:r>
      <w:r>
        <w:t xml:space="preserve"> The primary target users for this study are defined as individuals enrolled in undergraduate or postgraduate programs at universities or colleges.</w:t>
      </w:r>
    </w:p>
    <w:p w14:paraId="222A1AC6" w14:textId="77777777" w:rsidR="00E36D18" w:rsidRDefault="00E36D18" w:rsidP="00E36D18">
      <w:pPr>
        <w:numPr>
          <w:ilvl w:val="0"/>
          <w:numId w:val="4"/>
        </w:numPr>
        <w:spacing w:before="120" w:after="120" w:line="480" w:lineRule="auto"/>
        <w:jc w:val="both"/>
      </w:pPr>
      <w:r>
        <w:rPr>
          <w:b/>
          <w:bCs/>
        </w:rPr>
        <w:t>Pilot Study:</w:t>
      </w:r>
      <w:r>
        <w:t xml:space="preserve"> A limited, controlled testing phase involving a small, defined group of higher education students over a specific period to validate the system's functionality and measure its initial impact.</w:t>
      </w:r>
    </w:p>
    <w:p w14:paraId="4451CF9B" w14:textId="77777777" w:rsidR="00E36D18" w:rsidRDefault="00E36D18" w:rsidP="00E36D18">
      <w:pPr>
        <w:numPr>
          <w:ilvl w:val="0"/>
          <w:numId w:val="4"/>
        </w:numPr>
        <w:spacing w:before="120" w:after="120" w:line="480" w:lineRule="auto"/>
        <w:jc w:val="both"/>
      </w:pPr>
      <w:r>
        <w:rPr>
          <w:b/>
          <w:bCs/>
        </w:rPr>
        <w:t>Model-View-Controller (MVC):</w:t>
      </w:r>
      <w:r>
        <w:t xml:space="preserve"> A software architectural pattern used to structure the application. It separates the program logic into three interconnected components: the Model (data and business logic), the View (user interface), and the Controller (handles input and commands the Model and View).</w:t>
      </w:r>
    </w:p>
    <w:p w14:paraId="1196578F" w14:textId="77777777" w:rsidR="00E36D18" w:rsidRDefault="00E36D18" w:rsidP="00E36D18">
      <w:pPr>
        <w:numPr>
          <w:ilvl w:val="0"/>
          <w:numId w:val="4"/>
        </w:numPr>
        <w:spacing w:before="120" w:after="120" w:line="480" w:lineRule="auto"/>
        <w:jc w:val="both"/>
      </w:pPr>
      <w:r>
        <w:rPr>
          <w:b/>
          <w:bCs/>
        </w:rPr>
        <w:lastRenderedPageBreak/>
        <w:t>API (Application Programming Interface):</w:t>
      </w:r>
      <w:r>
        <w:t xml:space="preserve"> A set of rules and protocols that allows the Companion's custom software to communicate securely with and utilize the services of external systems, such as the </w:t>
      </w:r>
      <w:proofErr w:type="spellStart"/>
      <w:r>
        <w:t>LLaMA</w:t>
      </w:r>
      <w:proofErr w:type="spellEnd"/>
      <w:r>
        <w:t xml:space="preserve"> model and predictive analytics tools.</w:t>
      </w:r>
    </w:p>
    <w:p w14:paraId="4FA9D227" w14:textId="77777777" w:rsidR="00E36D18" w:rsidRDefault="00E36D18" w:rsidP="00E36D18">
      <w:pPr>
        <w:numPr>
          <w:ilvl w:val="0"/>
          <w:numId w:val="4"/>
        </w:numPr>
        <w:spacing w:before="120" w:after="120" w:line="480" w:lineRule="auto"/>
        <w:jc w:val="both"/>
      </w:pPr>
      <w:r>
        <w:rPr>
          <w:b/>
          <w:bCs/>
        </w:rPr>
        <w:t>Node.js:</w:t>
      </w:r>
      <w:r>
        <w:t xml:space="preserve"> A JavaScript runtime environment used to implement the server-side logic (the Controller in the MVC pattern) for the Companion.</w:t>
      </w:r>
    </w:p>
    <w:p w14:paraId="40F00DC4" w14:textId="77777777" w:rsidR="00E36D18" w:rsidRDefault="00E36D18" w:rsidP="00E36D18">
      <w:pPr>
        <w:numPr>
          <w:ilvl w:val="0"/>
          <w:numId w:val="4"/>
        </w:numPr>
        <w:spacing w:before="120" w:after="120" w:line="480" w:lineRule="auto"/>
        <w:jc w:val="both"/>
      </w:pPr>
      <w:r>
        <w:rPr>
          <w:b/>
          <w:bCs/>
        </w:rPr>
        <w:t>Express.js:</w:t>
      </w:r>
      <w:r>
        <w:t xml:space="preserve"> A web application framework for Node.js used to build the backend server, handling routing, HTTP requests, and middleware integration.</w:t>
      </w:r>
    </w:p>
    <w:p w14:paraId="544CEBBF" w14:textId="77777777" w:rsidR="00E36D18" w:rsidRDefault="00E36D18" w:rsidP="00E36D18">
      <w:pPr>
        <w:numPr>
          <w:ilvl w:val="0"/>
          <w:numId w:val="4"/>
        </w:numPr>
        <w:spacing w:before="120" w:after="120" w:line="480" w:lineRule="auto"/>
        <w:jc w:val="both"/>
      </w:pPr>
      <w:r>
        <w:rPr>
          <w:b/>
          <w:bCs/>
        </w:rPr>
        <w:t>React.js:</w:t>
      </w:r>
      <w:r>
        <w:t xml:space="preserve"> A JavaScript library used to develop the front-end user interface (the View in the MVC pattern), including the study dashboard and chat window.</w:t>
      </w:r>
    </w:p>
    <w:p w14:paraId="25FCEC89" w14:textId="77777777" w:rsidR="00E36D18" w:rsidRDefault="00E36D18" w:rsidP="00E36D18">
      <w:pPr>
        <w:numPr>
          <w:ilvl w:val="0"/>
          <w:numId w:val="4"/>
        </w:numPr>
        <w:spacing w:before="120" w:after="120" w:line="480" w:lineRule="auto"/>
        <w:jc w:val="both"/>
      </w:pPr>
      <w:r>
        <w:rPr>
          <w:b/>
          <w:bCs/>
        </w:rPr>
        <w:t>NoSQL Database:</w:t>
      </w:r>
      <w:r>
        <w:t xml:space="preserve"> A non-tabular database (such as Firebase) used to store and manage flexible data sets like user profiles, interaction logs, and performance history.</w:t>
      </w:r>
    </w:p>
    <w:p w14:paraId="730AF7B1" w14:textId="77777777" w:rsidR="00E36D18" w:rsidRDefault="00E36D18" w:rsidP="00E36D18">
      <w:pPr>
        <w:numPr>
          <w:ilvl w:val="0"/>
          <w:numId w:val="4"/>
        </w:numPr>
        <w:spacing w:before="120" w:after="120" w:line="480" w:lineRule="auto"/>
        <w:jc w:val="both"/>
      </w:pPr>
      <w:r>
        <w:rPr>
          <w:b/>
          <w:bCs/>
        </w:rPr>
        <w:t>Scikit-learn:</w:t>
      </w:r>
      <w:r>
        <w:t xml:space="preserve"> An open-source machine learning library for the Python programming language, used to implement the predictive feedback mechanism.</w:t>
      </w:r>
    </w:p>
    <w:p w14:paraId="06CD3CC9" w14:textId="77777777" w:rsidR="00E36D18" w:rsidRDefault="00E36D18" w:rsidP="00E36D18">
      <w:pPr>
        <w:numPr>
          <w:ilvl w:val="0"/>
          <w:numId w:val="4"/>
        </w:numPr>
        <w:spacing w:before="120" w:after="120" w:line="480" w:lineRule="auto"/>
        <w:jc w:val="both"/>
      </w:pPr>
      <w:r>
        <w:rPr>
          <w:b/>
          <w:bCs/>
        </w:rPr>
        <w:t>Accuracy, Precision, Recall, F1-Score:</w:t>
      </w:r>
      <w:r>
        <w:t xml:space="preserve"> Standard performance metrics used for evaluating the predictive model. They measure the model's correctness, its ability to avoid false alarms, its ability to find all relevant cases, and its overall balance between these factors, respectively.</w:t>
      </w:r>
    </w:p>
    <w:p w14:paraId="0AA1ABB0" w14:textId="77777777" w:rsidR="00E36D18" w:rsidRDefault="00E36D18" w:rsidP="00E36D18">
      <w:pPr>
        <w:spacing w:before="120" w:after="120" w:line="480" w:lineRule="auto"/>
      </w:pPr>
    </w:p>
    <w:p w14:paraId="7744290B" w14:textId="77777777" w:rsidR="00E36D18" w:rsidRDefault="00E36D18" w:rsidP="00E36D18">
      <w:pPr>
        <w:spacing w:before="120" w:after="120" w:line="480" w:lineRule="auto"/>
      </w:pPr>
    </w:p>
    <w:p w14:paraId="02402552" w14:textId="77777777" w:rsidR="006649E3" w:rsidRDefault="006649E3">
      <w:pPr>
        <w:spacing w:before="120" w:after="120"/>
      </w:pPr>
    </w:p>
    <w:sectPr w:rsidR="006649E3">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9BC1367"/>
    <w:multiLevelType w:val="singleLevel"/>
    <w:tmpl w:val="E9BC1367"/>
    <w:lvl w:ilvl="0">
      <w:start w:val="1"/>
      <w:numFmt w:val="lowerLetter"/>
      <w:lvlText w:val="%1."/>
      <w:lvlJc w:val="left"/>
      <w:pPr>
        <w:tabs>
          <w:tab w:val="left" w:pos="425"/>
        </w:tabs>
        <w:ind w:left="425" w:hanging="425"/>
      </w:pPr>
      <w:rPr>
        <w:rFonts w:hint="default"/>
      </w:rPr>
    </w:lvl>
  </w:abstractNum>
  <w:abstractNum w:abstractNumId="1" w15:restartNumberingAfterBreak="0">
    <w:nsid w:val="0DE94E04"/>
    <w:multiLevelType w:val="multilevel"/>
    <w:tmpl w:val="0DE94E04"/>
    <w:lvl w:ilvl="0">
      <w:start w:val="1"/>
      <w:numFmt w:val="lowerLetter"/>
      <w:lvlText w:val="%1."/>
      <w:lvlJc w:val="left"/>
      <w:pPr>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2" w15:restartNumberingAfterBreak="0">
    <w:nsid w:val="18A65F89"/>
    <w:multiLevelType w:val="multilevel"/>
    <w:tmpl w:val="18A65F89"/>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4AC653AC"/>
    <w:multiLevelType w:val="multilevel"/>
    <w:tmpl w:val="4AC653AC"/>
    <w:lvl w:ilvl="0">
      <w:start w:val="1"/>
      <w:numFmt w:val="lowerLetter"/>
      <w:lvlText w:val="%1."/>
      <w:lvlJc w:val="left"/>
      <w:pPr>
        <w:ind w:left="720" w:hanging="360"/>
      </w:p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num w:numId="1" w16cid:durableId="409154677">
    <w:abstractNumId w:val="2"/>
  </w:num>
  <w:num w:numId="2" w16cid:durableId="1430540030">
    <w:abstractNumId w:val="0"/>
  </w:num>
  <w:num w:numId="3" w16cid:durableId="1273972757">
    <w:abstractNumId w:val="1"/>
  </w:num>
  <w:num w:numId="4" w16cid:durableId="3970214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44E1"/>
    <w:rsid w:val="00026F25"/>
    <w:rsid w:val="000B44E1"/>
    <w:rsid w:val="00123769"/>
    <w:rsid w:val="001344A4"/>
    <w:rsid w:val="001C19BB"/>
    <w:rsid w:val="001C6CCE"/>
    <w:rsid w:val="00201461"/>
    <w:rsid w:val="00262FDA"/>
    <w:rsid w:val="00310633"/>
    <w:rsid w:val="00375FBC"/>
    <w:rsid w:val="00383E0D"/>
    <w:rsid w:val="003A6941"/>
    <w:rsid w:val="003A6E65"/>
    <w:rsid w:val="003B7AE0"/>
    <w:rsid w:val="003E665E"/>
    <w:rsid w:val="003F0354"/>
    <w:rsid w:val="00412FDB"/>
    <w:rsid w:val="004343A3"/>
    <w:rsid w:val="00454A85"/>
    <w:rsid w:val="004557A5"/>
    <w:rsid w:val="00493149"/>
    <w:rsid w:val="004E642E"/>
    <w:rsid w:val="00522C22"/>
    <w:rsid w:val="00540EC3"/>
    <w:rsid w:val="005554C1"/>
    <w:rsid w:val="00560237"/>
    <w:rsid w:val="00584C6C"/>
    <w:rsid w:val="006158B9"/>
    <w:rsid w:val="006649E3"/>
    <w:rsid w:val="00676906"/>
    <w:rsid w:val="00687607"/>
    <w:rsid w:val="00695EE3"/>
    <w:rsid w:val="006E1046"/>
    <w:rsid w:val="00715F1E"/>
    <w:rsid w:val="00796BE8"/>
    <w:rsid w:val="007E0D23"/>
    <w:rsid w:val="00893E7A"/>
    <w:rsid w:val="008A4638"/>
    <w:rsid w:val="008B09B0"/>
    <w:rsid w:val="008B35AA"/>
    <w:rsid w:val="008E4445"/>
    <w:rsid w:val="00961216"/>
    <w:rsid w:val="00972CE8"/>
    <w:rsid w:val="009A50C6"/>
    <w:rsid w:val="00A57A05"/>
    <w:rsid w:val="00A76428"/>
    <w:rsid w:val="00AA2620"/>
    <w:rsid w:val="00AA631F"/>
    <w:rsid w:val="00B20232"/>
    <w:rsid w:val="00C45E33"/>
    <w:rsid w:val="00C82780"/>
    <w:rsid w:val="00C96E3A"/>
    <w:rsid w:val="00CF3AD9"/>
    <w:rsid w:val="00D71484"/>
    <w:rsid w:val="00DA6578"/>
    <w:rsid w:val="00DC7A8F"/>
    <w:rsid w:val="00E1079E"/>
    <w:rsid w:val="00E36D18"/>
    <w:rsid w:val="00E62E22"/>
    <w:rsid w:val="00E80AD8"/>
    <w:rsid w:val="00EA1286"/>
    <w:rsid w:val="00F47D4D"/>
    <w:rsid w:val="00F50414"/>
    <w:rsid w:val="00FE109E"/>
    <w:rsid w:val="00FE3414"/>
    <w:rsid w:val="31914EB5"/>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93A3D"/>
  <w15:docId w15:val="{95503F5F-5FC1-4186-ADEF-A0B28403E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uiPriority w:val="9"/>
    <w:qFormat/>
    <w:rsid w:val="008A4638"/>
    <w:pPr>
      <w:keepNext/>
      <w:keepLines/>
      <w:spacing w:before="240"/>
      <w:jc w:val="center"/>
      <w:outlineLvl w:val="0"/>
    </w:pPr>
    <w:rPr>
      <w:b/>
      <w:bCs/>
      <w:color w:val="000000" w:themeColor="text1"/>
      <w:kern w:val="36"/>
      <w:sz w:val="28"/>
      <w:szCs w:val="48"/>
    </w:rPr>
  </w:style>
  <w:style w:type="paragraph" w:styleId="Heading2">
    <w:name w:val="heading 2"/>
    <w:basedOn w:val="Normal"/>
    <w:next w:val="Normal"/>
    <w:link w:val="Heading2Char"/>
    <w:uiPriority w:val="9"/>
    <w:qFormat/>
    <w:pPr>
      <w:keepNext/>
      <w:keepLines/>
      <w:spacing w:before="40"/>
      <w:outlineLvl w:val="1"/>
    </w:pPr>
    <w:rPr>
      <w:b/>
      <w:bCs/>
      <w:color w:val="000000" w:themeColor="text1"/>
      <w:szCs w:val="36"/>
    </w:rPr>
  </w:style>
  <w:style w:type="paragraph" w:styleId="Heading3">
    <w:name w:val="heading 3"/>
    <w:basedOn w:val="Normal"/>
    <w:next w:val="Normal"/>
    <w:link w:val="Heading3Char"/>
    <w:uiPriority w:val="9"/>
    <w:qFormat/>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pPr>
      <w:keepNext/>
      <w:keepLines/>
      <w:spacing w:before="40"/>
      <w:outlineLvl w:val="3"/>
    </w:pPr>
    <w:rPr>
      <w:b/>
      <w:bCs/>
      <w:iCs/>
      <w:color w:val="2F5496"/>
    </w:rPr>
  </w:style>
  <w:style w:type="paragraph" w:styleId="Heading5">
    <w:name w:val="heading 5"/>
    <w:basedOn w:val="Normal"/>
    <w:next w:val="Normal"/>
    <w:link w:val="Heading5Char"/>
    <w:uiPriority w:val="9"/>
    <w:qFormat/>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A4638"/>
    <w:rPr>
      <w:b/>
      <w:bCs/>
      <w:color w:val="000000" w:themeColor="text1"/>
      <w:kern w:val="36"/>
      <w:sz w:val="28"/>
      <w:szCs w:val="48"/>
      <w:lang w:val="en-US" w:eastAsia="en-US"/>
    </w:rPr>
  </w:style>
  <w:style w:type="character" w:customStyle="1" w:styleId="Heading2Char">
    <w:name w:val="Heading 2 Char"/>
    <w:basedOn w:val="DefaultParagraphFont"/>
    <w:link w:val="Heading2"/>
    <w:uiPriority w:val="9"/>
    <w:qFormat/>
    <w:rPr>
      <w:b/>
      <w:bCs/>
      <w:color w:val="000000" w:themeColor="text1"/>
      <w:sz w:val="24"/>
      <w:szCs w:val="36"/>
    </w:rPr>
  </w:style>
  <w:style w:type="character" w:customStyle="1" w:styleId="Heading3Char">
    <w:name w:val="Heading 3 Char"/>
    <w:basedOn w:val="DefaultParagraphFont"/>
    <w:link w:val="Heading3"/>
    <w:uiPriority w:val="9"/>
    <w:qFormat/>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qFormat/>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qFormat/>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Pr>
      <w:rFonts w:ascii="Calibri Light" w:eastAsia="Times New Roman" w:hAnsi="Calibri Light" w:cs="Times New Roman"/>
      <w:color w:val="1F3763"/>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709441">
      <w:bodyDiv w:val="1"/>
      <w:marLeft w:val="0"/>
      <w:marRight w:val="0"/>
      <w:marTop w:val="0"/>
      <w:marBottom w:val="0"/>
      <w:divBdr>
        <w:top w:val="none" w:sz="0" w:space="0" w:color="auto"/>
        <w:left w:val="none" w:sz="0" w:space="0" w:color="auto"/>
        <w:bottom w:val="none" w:sz="0" w:space="0" w:color="auto"/>
        <w:right w:val="none" w:sz="0" w:space="0" w:color="auto"/>
      </w:divBdr>
    </w:div>
    <w:div w:id="508374606">
      <w:bodyDiv w:val="1"/>
      <w:marLeft w:val="0"/>
      <w:marRight w:val="0"/>
      <w:marTop w:val="0"/>
      <w:marBottom w:val="0"/>
      <w:divBdr>
        <w:top w:val="none" w:sz="0" w:space="0" w:color="auto"/>
        <w:left w:val="none" w:sz="0" w:space="0" w:color="auto"/>
        <w:bottom w:val="none" w:sz="0" w:space="0" w:color="auto"/>
        <w:right w:val="none" w:sz="0" w:space="0" w:color="auto"/>
      </w:divBdr>
    </w:div>
    <w:div w:id="520319886">
      <w:bodyDiv w:val="1"/>
      <w:marLeft w:val="0"/>
      <w:marRight w:val="0"/>
      <w:marTop w:val="0"/>
      <w:marBottom w:val="0"/>
      <w:divBdr>
        <w:top w:val="none" w:sz="0" w:space="0" w:color="auto"/>
        <w:left w:val="none" w:sz="0" w:space="0" w:color="auto"/>
        <w:bottom w:val="none" w:sz="0" w:space="0" w:color="auto"/>
        <w:right w:val="none" w:sz="0" w:space="0" w:color="auto"/>
      </w:divBdr>
    </w:div>
    <w:div w:id="771121426">
      <w:bodyDiv w:val="1"/>
      <w:marLeft w:val="0"/>
      <w:marRight w:val="0"/>
      <w:marTop w:val="0"/>
      <w:marBottom w:val="0"/>
      <w:divBdr>
        <w:top w:val="none" w:sz="0" w:space="0" w:color="auto"/>
        <w:left w:val="none" w:sz="0" w:space="0" w:color="auto"/>
        <w:bottom w:val="none" w:sz="0" w:space="0" w:color="auto"/>
        <w:right w:val="none" w:sz="0" w:space="0" w:color="auto"/>
      </w:divBdr>
    </w:div>
    <w:div w:id="876162412">
      <w:bodyDiv w:val="1"/>
      <w:marLeft w:val="0"/>
      <w:marRight w:val="0"/>
      <w:marTop w:val="0"/>
      <w:marBottom w:val="0"/>
      <w:divBdr>
        <w:top w:val="none" w:sz="0" w:space="0" w:color="auto"/>
        <w:left w:val="none" w:sz="0" w:space="0" w:color="auto"/>
        <w:bottom w:val="none" w:sz="0" w:space="0" w:color="auto"/>
        <w:right w:val="none" w:sz="0" w:space="0" w:color="auto"/>
      </w:divBdr>
    </w:div>
    <w:div w:id="1090587320">
      <w:bodyDiv w:val="1"/>
      <w:marLeft w:val="0"/>
      <w:marRight w:val="0"/>
      <w:marTop w:val="0"/>
      <w:marBottom w:val="0"/>
      <w:divBdr>
        <w:top w:val="none" w:sz="0" w:space="0" w:color="auto"/>
        <w:left w:val="none" w:sz="0" w:space="0" w:color="auto"/>
        <w:bottom w:val="none" w:sz="0" w:space="0" w:color="auto"/>
        <w:right w:val="none" w:sz="0" w:space="0" w:color="auto"/>
      </w:divBdr>
    </w:div>
    <w:div w:id="1094210123">
      <w:bodyDiv w:val="1"/>
      <w:marLeft w:val="0"/>
      <w:marRight w:val="0"/>
      <w:marTop w:val="0"/>
      <w:marBottom w:val="0"/>
      <w:divBdr>
        <w:top w:val="none" w:sz="0" w:space="0" w:color="auto"/>
        <w:left w:val="none" w:sz="0" w:space="0" w:color="auto"/>
        <w:bottom w:val="none" w:sz="0" w:space="0" w:color="auto"/>
        <w:right w:val="none" w:sz="0" w:space="0" w:color="auto"/>
      </w:divBdr>
    </w:div>
    <w:div w:id="1098674884">
      <w:bodyDiv w:val="1"/>
      <w:marLeft w:val="0"/>
      <w:marRight w:val="0"/>
      <w:marTop w:val="0"/>
      <w:marBottom w:val="0"/>
      <w:divBdr>
        <w:top w:val="none" w:sz="0" w:space="0" w:color="auto"/>
        <w:left w:val="none" w:sz="0" w:space="0" w:color="auto"/>
        <w:bottom w:val="none" w:sz="0" w:space="0" w:color="auto"/>
        <w:right w:val="none" w:sz="0" w:space="0" w:color="auto"/>
      </w:divBdr>
    </w:div>
    <w:div w:id="1207991870">
      <w:bodyDiv w:val="1"/>
      <w:marLeft w:val="0"/>
      <w:marRight w:val="0"/>
      <w:marTop w:val="0"/>
      <w:marBottom w:val="0"/>
      <w:divBdr>
        <w:top w:val="none" w:sz="0" w:space="0" w:color="auto"/>
        <w:left w:val="none" w:sz="0" w:space="0" w:color="auto"/>
        <w:bottom w:val="none" w:sz="0" w:space="0" w:color="auto"/>
        <w:right w:val="none" w:sz="0" w:space="0" w:color="auto"/>
      </w:divBdr>
    </w:div>
    <w:div w:id="1423911399">
      <w:bodyDiv w:val="1"/>
      <w:marLeft w:val="0"/>
      <w:marRight w:val="0"/>
      <w:marTop w:val="0"/>
      <w:marBottom w:val="0"/>
      <w:divBdr>
        <w:top w:val="none" w:sz="0" w:space="0" w:color="auto"/>
        <w:left w:val="none" w:sz="0" w:space="0" w:color="auto"/>
        <w:bottom w:val="none" w:sz="0" w:space="0" w:color="auto"/>
        <w:right w:val="none" w:sz="0" w:space="0" w:color="auto"/>
      </w:divBdr>
    </w:div>
    <w:div w:id="17338882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B3E02C-54F7-42F8-BCE9-58B47B8E1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16</Pages>
  <Words>3623</Words>
  <Characters>20656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FINAL PROJECT DOCUMENT CHAPTER 1</vt:lpstr>
    </vt:vector>
  </TitlesOfParts>
  <Company/>
  <LinksUpToDate>false</LinksUpToDate>
  <CharactersWithSpaces>24231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DOCUMENT CHAPTER 1</dc:title>
  <dc:creator>chiom</dc:creator>
  <cp:lastModifiedBy>chioma nkenchor</cp:lastModifiedBy>
  <cp:revision>27</cp:revision>
  <dcterms:created xsi:type="dcterms:W3CDTF">2026-02-23T08:35:00Z</dcterms:created>
  <dcterms:modified xsi:type="dcterms:W3CDTF">2026-03-26T11:59:00Z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eyJoZGlkIjoiODdjZGFkNGU4YTI3ZDdhZjAyYmE3MThjNTdiZDk3MmUiLCJ1c2VySWQiOiIyNzY2MzY4NTk4Mjk0In0=</vt:lpwstr>
  </property>
  <property fmtid="{D5CDD505-2E9C-101B-9397-08002B2CF9AE}" pid="3" name="KSOProductBuildVer">
    <vt:lpwstr>1033-12.1.0.25242</vt:lpwstr>
  </property>
  <property fmtid="{D5CDD505-2E9C-101B-9397-08002B2CF9AE}" pid="4" name="ICV">
    <vt:lpwstr>C53A4C0941C64773811204FF9C334211_12</vt:lpwstr>
  </property>
</Properties>
</file>