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65F0" w14:textId="6355AF56" w:rsidR="00F77331" w:rsidRPr="00303F8A" w:rsidRDefault="00303F8A">
      <w:pPr>
        <w:rPr>
          <w:b/>
          <w:bCs/>
        </w:rPr>
      </w:pPr>
      <w:r w:rsidRPr="00303F8A">
        <w:rPr>
          <w:b/>
          <w:bCs/>
        </w:rPr>
        <w:t>UML activity diagram</w:t>
      </w:r>
    </w:p>
    <w:p w14:paraId="00806232" w14:textId="40C0AB78" w:rsidR="00303F8A" w:rsidRDefault="00303F8A">
      <w:r>
        <w:rPr>
          <w:noProof/>
        </w:rPr>
        <w:drawing>
          <wp:inline distT="0" distB="0" distL="0" distR="0" wp14:anchorId="36F2E1EE" wp14:editId="5ED36BCF">
            <wp:extent cx="4101342" cy="2308860"/>
            <wp:effectExtent l="0" t="0" r="0" b="0"/>
            <wp:docPr id="180214976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377" cy="231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66BE" w14:textId="509A810B" w:rsidR="00303F8A" w:rsidRDefault="00303F8A">
      <w:pPr>
        <w:rPr>
          <w:b/>
          <w:bCs/>
        </w:rPr>
      </w:pPr>
      <w:r w:rsidRPr="00303F8A">
        <w:rPr>
          <w:b/>
          <w:bCs/>
        </w:rPr>
        <w:t>UML use case diagram</w:t>
      </w:r>
    </w:p>
    <w:p w14:paraId="19AAC0F3" w14:textId="618633E7" w:rsidR="00303F8A" w:rsidRDefault="00303F8A">
      <w:r>
        <w:rPr>
          <w:b/>
          <w:bCs/>
          <w:noProof/>
        </w:rPr>
        <w:drawing>
          <wp:inline distT="0" distB="0" distL="0" distR="0" wp14:anchorId="7C369437" wp14:editId="6C499B30">
            <wp:extent cx="3397482" cy="1912620"/>
            <wp:effectExtent l="0" t="0" r="0" b="0"/>
            <wp:docPr id="164294964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16" cy="19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0A13" w14:textId="12DA68B5" w:rsidR="00303F8A" w:rsidRDefault="00303F8A">
      <w:pPr>
        <w:rPr>
          <w:b/>
          <w:bCs/>
        </w:rPr>
      </w:pPr>
      <w:r w:rsidRPr="00303F8A">
        <w:rPr>
          <w:b/>
          <w:bCs/>
        </w:rPr>
        <w:t>UML sequence diagram</w:t>
      </w:r>
    </w:p>
    <w:p w14:paraId="6DDABE99" w14:textId="62B67ABE" w:rsidR="00303F8A" w:rsidRDefault="00303F8A">
      <w:r>
        <w:rPr>
          <w:b/>
          <w:bCs/>
          <w:noProof/>
        </w:rPr>
        <w:drawing>
          <wp:inline distT="0" distB="0" distL="0" distR="0" wp14:anchorId="42A85BD0" wp14:editId="764FBE6F">
            <wp:extent cx="5097780" cy="2869807"/>
            <wp:effectExtent l="0" t="0" r="7620" b="6985"/>
            <wp:docPr id="21806035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994" cy="287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2E1A" w14:textId="391605B3" w:rsidR="00A13AAC" w:rsidRDefault="00A13AAC">
      <w:pPr>
        <w:rPr>
          <w:rFonts w:hint="eastAsia"/>
        </w:rPr>
      </w:pPr>
      <w:r w:rsidRPr="00A13AAC">
        <w:rPr>
          <w:b/>
          <w:bCs/>
        </w:rPr>
        <w:lastRenderedPageBreak/>
        <w:t>新增活動</w:t>
      </w:r>
      <w:r w:rsidRPr="00A13AAC">
        <w:rPr>
          <w:b/>
          <w:bCs/>
        </w:rPr>
        <w:t xml:space="preserve"> Activity diagram</w:t>
      </w:r>
    </w:p>
    <w:sectPr w:rsidR="00A13A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31"/>
    <w:rsid w:val="00303F8A"/>
    <w:rsid w:val="00436CDA"/>
    <w:rsid w:val="004E0B5E"/>
    <w:rsid w:val="00A13AAC"/>
    <w:rsid w:val="00F7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9191"/>
  <w15:chartTrackingRefBased/>
  <w15:docId w15:val="{8355CC03-F5DE-4CC7-B295-2C9E7236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73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33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33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33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33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33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33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73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733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733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73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73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73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73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3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3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73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73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3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3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73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7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b1243015余成恩</dc:creator>
  <cp:keywords/>
  <dc:description/>
  <cp:lastModifiedBy>b1243015余成恩</cp:lastModifiedBy>
  <cp:revision>3</cp:revision>
  <dcterms:created xsi:type="dcterms:W3CDTF">2025-12-09T06:53:00Z</dcterms:created>
  <dcterms:modified xsi:type="dcterms:W3CDTF">2025-12-19T15:08:00Z</dcterms:modified>
</cp:coreProperties>
</file>