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E13" w:rsidRPr="00310260" w:rsidRDefault="00901E13" w:rsidP="00901E13">
      <w:pPr>
        <w:jc w:val="center"/>
        <w:rPr>
          <w:rFonts w:asciiTheme="minorEastAsia" w:hAnsiTheme="minorEastAsia"/>
          <w:sz w:val="40"/>
        </w:rPr>
      </w:pPr>
    </w:p>
    <w:p w:rsidR="00901E13" w:rsidRPr="00310260" w:rsidRDefault="00901E13" w:rsidP="00901E13">
      <w:pPr>
        <w:jc w:val="center"/>
        <w:rPr>
          <w:rFonts w:asciiTheme="minorEastAsia" w:hAnsiTheme="minorEastAsia"/>
          <w:sz w:val="40"/>
        </w:rPr>
      </w:pPr>
    </w:p>
    <w:p w:rsidR="00901E13" w:rsidRPr="00310260" w:rsidRDefault="00901E13" w:rsidP="00901E13">
      <w:pPr>
        <w:jc w:val="center"/>
        <w:rPr>
          <w:rFonts w:asciiTheme="minorEastAsia" w:hAnsiTheme="minorEastAsia"/>
          <w:sz w:val="40"/>
        </w:rPr>
      </w:pPr>
    </w:p>
    <w:p w:rsidR="00901E13" w:rsidRPr="00310260" w:rsidRDefault="00901E13" w:rsidP="00901E13">
      <w:pPr>
        <w:jc w:val="center"/>
        <w:rPr>
          <w:rFonts w:asciiTheme="minorEastAsia" w:hAnsiTheme="minorEastAsia"/>
          <w:sz w:val="40"/>
        </w:rPr>
      </w:pPr>
      <w:r>
        <w:rPr>
          <w:rFonts w:asciiTheme="minorEastAsia" w:hAnsiTheme="minorEastAsia" w:hint="eastAsia"/>
          <w:sz w:val="40"/>
        </w:rPr>
        <w:t>ベトナム人の雇用の教育研修支援W</w:t>
      </w:r>
      <w:r>
        <w:rPr>
          <w:rFonts w:asciiTheme="minorEastAsia" w:hAnsiTheme="minorEastAsia"/>
          <w:sz w:val="40"/>
        </w:rPr>
        <w:t>EB-APP</w:t>
      </w:r>
    </w:p>
    <w:p w:rsidR="00901E13" w:rsidRPr="00310260" w:rsidRDefault="00901E13" w:rsidP="00901E13">
      <w:pPr>
        <w:jc w:val="center"/>
        <w:rPr>
          <w:rFonts w:asciiTheme="minorEastAsia" w:hAnsiTheme="minorEastAsia"/>
          <w:sz w:val="40"/>
        </w:rPr>
      </w:pPr>
      <w:r w:rsidRPr="00310260">
        <w:rPr>
          <w:rFonts w:asciiTheme="minorEastAsia" w:hAnsiTheme="minorEastAsia" w:hint="eastAsia"/>
          <w:sz w:val="40"/>
        </w:rPr>
        <w:t>要件定義書</w:t>
      </w:r>
    </w:p>
    <w:p w:rsidR="00901E13" w:rsidRPr="00310260" w:rsidRDefault="00901E13" w:rsidP="00901E13">
      <w:pPr>
        <w:rPr>
          <w:rFonts w:asciiTheme="minorEastAsia" w:hAnsiTheme="minorEastAsia"/>
          <w:sz w:val="24"/>
        </w:rPr>
      </w:pPr>
    </w:p>
    <w:p w:rsidR="00901E13" w:rsidRPr="00310260" w:rsidRDefault="00901E13" w:rsidP="00901E13">
      <w:pPr>
        <w:rPr>
          <w:rFonts w:asciiTheme="minorEastAsia" w:hAnsiTheme="minorEastAsia"/>
          <w:sz w:val="24"/>
        </w:rPr>
      </w:pPr>
    </w:p>
    <w:p w:rsidR="00901E13" w:rsidRPr="00310260" w:rsidRDefault="00901E13" w:rsidP="00901E13">
      <w:pPr>
        <w:rPr>
          <w:rFonts w:asciiTheme="minorEastAsia" w:hAnsiTheme="minorEastAsia"/>
          <w:sz w:val="24"/>
        </w:rPr>
      </w:pPr>
    </w:p>
    <w:p w:rsidR="00901E13" w:rsidRPr="00310260" w:rsidRDefault="00901E13" w:rsidP="00901E13">
      <w:pPr>
        <w:rPr>
          <w:rFonts w:asciiTheme="minorEastAsia" w:hAnsiTheme="minorEastAsia"/>
          <w:sz w:val="24"/>
        </w:rPr>
      </w:pPr>
      <w:r w:rsidRPr="00310260">
        <w:rPr>
          <w:rFonts w:asciiTheme="minorEastAsia" w:hAnsiTheme="minorEastAsia"/>
          <w:sz w:val="24"/>
        </w:rPr>
        <w:t xml:space="preserve">　</w:t>
      </w:r>
    </w:p>
    <w:p w:rsidR="00901E13" w:rsidRPr="00310260" w:rsidRDefault="00901E13" w:rsidP="00901E13">
      <w:pPr>
        <w:jc w:val="center"/>
        <w:rPr>
          <w:rFonts w:asciiTheme="minorEastAsia" w:hAnsiTheme="minorEastAsia"/>
          <w:sz w:val="24"/>
        </w:rPr>
      </w:pPr>
      <w:r w:rsidRPr="00310260">
        <w:rPr>
          <w:rFonts w:asciiTheme="minorEastAsia" w:hAnsiTheme="minorEastAsia" w:hint="eastAsia"/>
          <w:sz w:val="24"/>
        </w:rPr>
        <w:t>20</w:t>
      </w:r>
      <w:r>
        <w:rPr>
          <w:rFonts w:asciiTheme="minorEastAsia" w:hAnsiTheme="minorEastAsia"/>
          <w:sz w:val="24"/>
        </w:rPr>
        <w:t>20</w:t>
      </w:r>
      <w:r>
        <w:rPr>
          <w:rFonts w:asciiTheme="minorEastAsia" w:hAnsiTheme="minorEastAsia" w:hint="eastAsia"/>
          <w:sz w:val="24"/>
        </w:rPr>
        <w:t xml:space="preserve">年　</w:t>
      </w:r>
      <w:r>
        <w:rPr>
          <w:rFonts w:asciiTheme="minorEastAsia" w:hAnsiTheme="minorEastAsia"/>
          <w:sz w:val="24"/>
        </w:rPr>
        <w:t>05</w:t>
      </w:r>
      <w:r>
        <w:rPr>
          <w:rFonts w:asciiTheme="minorEastAsia" w:hAnsiTheme="minorEastAsia" w:hint="eastAsia"/>
          <w:sz w:val="24"/>
        </w:rPr>
        <w:t>月　13</w:t>
      </w:r>
      <w:r w:rsidRPr="00310260">
        <w:rPr>
          <w:rFonts w:asciiTheme="minorEastAsia" w:hAnsiTheme="minorEastAsia" w:hint="eastAsia"/>
          <w:sz w:val="24"/>
        </w:rPr>
        <w:t>日</w:t>
      </w:r>
    </w:p>
    <w:p w:rsidR="00901E13" w:rsidRDefault="00234DE6" w:rsidP="00234DE6">
      <w:pPr>
        <w:jc w:val="center"/>
        <w:rPr>
          <w:rFonts w:asciiTheme="minorEastAsia" w:hAnsiTheme="minorEastAsia"/>
          <w:b/>
          <w:bCs/>
          <w:sz w:val="24"/>
        </w:rPr>
      </w:pPr>
      <w:r w:rsidRPr="00234DE6">
        <w:rPr>
          <w:rFonts w:asciiTheme="minorEastAsia" w:hAnsiTheme="minorEastAsia" w:hint="eastAsia"/>
          <w:b/>
          <w:bCs/>
          <w:sz w:val="24"/>
        </w:rPr>
        <w:t>作成者</w:t>
      </w:r>
      <w:r w:rsidR="00901E13" w:rsidRPr="00234DE6">
        <w:rPr>
          <w:rFonts w:asciiTheme="minorEastAsia" w:hAnsiTheme="minorEastAsia" w:hint="eastAsia"/>
          <w:b/>
          <w:bCs/>
          <w:sz w:val="24"/>
        </w:rPr>
        <w:t>：ドティバンジェウ</w:t>
      </w:r>
    </w:p>
    <w:p w:rsidR="00234DE6" w:rsidRDefault="00234DE6" w:rsidP="00234DE6">
      <w:pPr>
        <w:jc w:val="center"/>
        <w:rPr>
          <w:rFonts w:asciiTheme="minorEastAsia" w:hAnsiTheme="minorEastAsia"/>
          <w:b/>
          <w:bCs/>
          <w:sz w:val="24"/>
        </w:rPr>
      </w:pPr>
    </w:p>
    <w:p w:rsidR="00234DE6" w:rsidRDefault="00234DE6" w:rsidP="00234DE6">
      <w:pPr>
        <w:jc w:val="center"/>
        <w:rPr>
          <w:rFonts w:asciiTheme="minorEastAsia" w:hAnsiTheme="minorEastAsia"/>
          <w:b/>
          <w:bCs/>
          <w:sz w:val="24"/>
        </w:rPr>
      </w:pPr>
    </w:p>
    <w:p w:rsidR="00234DE6" w:rsidRDefault="00234DE6" w:rsidP="00234DE6">
      <w:pPr>
        <w:jc w:val="center"/>
        <w:rPr>
          <w:rFonts w:asciiTheme="minorEastAsia" w:hAnsiTheme="minorEastAsia"/>
          <w:b/>
          <w:bCs/>
          <w:sz w:val="24"/>
        </w:rPr>
      </w:pPr>
    </w:p>
    <w:p w:rsidR="00234DE6" w:rsidRDefault="00234DE6" w:rsidP="00234DE6">
      <w:pPr>
        <w:jc w:val="center"/>
        <w:rPr>
          <w:rFonts w:asciiTheme="minorEastAsia" w:hAnsiTheme="minorEastAsia"/>
          <w:b/>
          <w:bCs/>
          <w:sz w:val="24"/>
        </w:rPr>
      </w:pPr>
    </w:p>
    <w:p w:rsidR="00234DE6" w:rsidRDefault="00234DE6" w:rsidP="00234DE6">
      <w:pPr>
        <w:jc w:val="center"/>
        <w:rPr>
          <w:rFonts w:asciiTheme="minorEastAsia" w:hAnsiTheme="minorEastAsia"/>
          <w:b/>
          <w:bCs/>
          <w:sz w:val="24"/>
        </w:rPr>
      </w:pPr>
    </w:p>
    <w:p w:rsidR="00234DE6" w:rsidRDefault="00234DE6" w:rsidP="00234DE6">
      <w:pPr>
        <w:jc w:val="center"/>
        <w:rPr>
          <w:rFonts w:asciiTheme="minorEastAsia" w:hAnsiTheme="minorEastAsia"/>
          <w:b/>
          <w:bCs/>
          <w:sz w:val="24"/>
        </w:rPr>
      </w:pPr>
    </w:p>
    <w:p w:rsidR="00234DE6" w:rsidRDefault="00234DE6" w:rsidP="00234DE6">
      <w:pPr>
        <w:jc w:val="center"/>
        <w:rPr>
          <w:rFonts w:asciiTheme="minorEastAsia" w:hAnsiTheme="minorEastAsia"/>
          <w:b/>
          <w:bCs/>
          <w:sz w:val="24"/>
        </w:rPr>
      </w:pPr>
    </w:p>
    <w:p w:rsidR="00234DE6" w:rsidRPr="00234DE6" w:rsidRDefault="00234DE6" w:rsidP="00234DE6">
      <w:pPr>
        <w:jc w:val="center"/>
        <w:rPr>
          <w:rFonts w:asciiTheme="minorEastAsia" w:hAnsiTheme="minorEastAsia"/>
          <w:b/>
          <w:bCs/>
          <w:sz w:val="24"/>
        </w:rPr>
      </w:pPr>
    </w:p>
    <w:p w:rsidR="00901E13" w:rsidRPr="00310260" w:rsidRDefault="00901E13" w:rsidP="00901E13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</w:rPr>
      </w:pPr>
      <w:r w:rsidRPr="00310260">
        <w:rPr>
          <w:rFonts w:asciiTheme="minorEastAsia" w:hAnsiTheme="minorEastAsia" w:hint="eastAsia"/>
          <w:sz w:val="24"/>
        </w:rPr>
        <w:lastRenderedPageBreak/>
        <w:t>背景</w:t>
      </w:r>
    </w:p>
    <w:p w:rsidR="00234DE6" w:rsidRDefault="00234DE6" w:rsidP="00901E1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日本は、少子高齢化により</w:t>
      </w:r>
      <w:r w:rsidR="00F9295E">
        <w:rPr>
          <w:rFonts w:asciiTheme="minorEastAsia" w:hAnsiTheme="minorEastAsia" w:hint="eastAsia"/>
          <w:sz w:val="24"/>
        </w:rPr>
        <w:t>労働人口が減少している社会問題へと発展していくことにある。</w:t>
      </w:r>
      <w:r w:rsidR="00846AC4">
        <w:rPr>
          <w:rFonts w:asciiTheme="minorEastAsia" w:hAnsiTheme="minorEastAsia" w:hint="eastAsia"/>
          <w:sz w:val="24"/>
        </w:rPr>
        <w:t>多くの企業には、人手不足が発生してしまっている。その問題を解消するために、外国人労働者を雇用している。</w:t>
      </w:r>
    </w:p>
    <w:p w:rsidR="00177264" w:rsidRPr="00177264" w:rsidRDefault="00177264" w:rsidP="00901E13">
      <w:pPr>
        <w:rPr>
          <w:rFonts w:eastAsiaTheme="minorHAnsi"/>
          <w:sz w:val="24"/>
          <w:szCs w:val="24"/>
        </w:rPr>
      </w:pPr>
      <w:r w:rsidRPr="00177264">
        <w:rPr>
          <w:rFonts w:eastAsiaTheme="minorHAnsi" w:hint="eastAsia"/>
          <w:sz w:val="24"/>
          <w:szCs w:val="24"/>
        </w:rPr>
        <w:t>また、現在、</w:t>
      </w:r>
      <w:r w:rsidRPr="00177264">
        <w:rPr>
          <w:rFonts w:eastAsiaTheme="minorHAnsi" w:hint="eastAsia"/>
          <w:color w:val="212529"/>
          <w:sz w:val="24"/>
          <w:szCs w:val="24"/>
          <w:shd w:val="clear" w:color="auto" w:fill="FFFFFF"/>
        </w:rPr>
        <w:t>厚生労働省の調査によると、国籍別の外国人労働者数でベトナム人は中国に次いで2位、</w:t>
      </w:r>
      <w:r>
        <w:rPr>
          <w:rFonts w:eastAsiaTheme="minorHAnsi" w:hint="eastAsia"/>
          <w:color w:val="212529"/>
          <w:sz w:val="24"/>
          <w:szCs w:val="24"/>
          <w:shd w:val="clear" w:color="auto" w:fill="FFFFFF"/>
        </w:rPr>
        <w:t>24％占めている</w:t>
      </w:r>
      <w:r w:rsidRPr="00177264">
        <w:rPr>
          <w:rFonts w:eastAsiaTheme="minorHAnsi" w:hint="eastAsia"/>
          <w:color w:val="212529"/>
          <w:sz w:val="24"/>
          <w:szCs w:val="24"/>
          <w:shd w:val="clear" w:color="auto" w:fill="FFFFFF"/>
        </w:rPr>
        <w:t>。近年、日本ではベトナム人労働者が急激に増加している状況で</w:t>
      </w:r>
      <w:r>
        <w:rPr>
          <w:rFonts w:eastAsiaTheme="minorHAnsi" w:hint="eastAsia"/>
          <w:color w:val="212529"/>
          <w:sz w:val="24"/>
          <w:szCs w:val="24"/>
          <w:shd w:val="clear" w:color="auto" w:fill="FFFFFF"/>
        </w:rPr>
        <w:t>ある</w:t>
      </w:r>
      <w:r w:rsidRPr="00177264">
        <w:rPr>
          <w:rFonts w:eastAsiaTheme="minorHAnsi" w:hint="eastAsia"/>
          <w:color w:val="212529"/>
          <w:sz w:val="24"/>
          <w:szCs w:val="24"/>
          <w:shd w:val="clear" w:color="auto" w:fill="FFFFFF"/>
        </w:rPr>
        <w:t>。</w:t>
      </w:r>
    </w:p>
    <w:p w:rsidR="00901E13" w:rsidRPr="008640F8" w:rsidRDefault="00901E13" w:rsidP="00901E13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</w:rPr>
      </w:pPr>
      <w:r w:rsidRPr="00310260">
        <w:rPr>
          <w:rFonts w:asciiTheme="minorEastAsia" w:hAnsiTheme="minorEastAsia" w:hint="eastAsia"/>
          <w:sz w:val="24"/>
        </w:rPr>
        <w:t>課題</w:t>
      </w:r>
    </w:p>
    <w:p w:rsidR="00901E13" w:rsidRPr="00310260" w:rsidRDefault="00D96CBE" w:rsidP="00901E13">
      <w:pPr>
        <w:ind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人手不足の問題を解消するために、外国人労働者に</w:t>
      </w:r>
      <w:r w:rsidR="00596519">
        <w:rPr>
          <w:rFonts w:asciiTheme="minorEastAsia" w:hAnsiTheme="minorEastAsia" w:hint="eastAsia"/>
          <w:sz w:val="24"/>
        </w:rPr>
        <w:t>受け</w:t>
      </w:r>
      <w:r w:rsidR="005E0667">
        <w:rPr>
          <w:rFonts w:asciiTheme="minorEastAsia" w:hAnsiTheme="minorEastAsia" w:hint="eastAsia"/>
          <w:sz w:val="24"/>
        </w:rPr>
        <w:t>入れ</w:t>
      </w:r>
      <w:r w:rsidR="00596519">
        <w:rPr>
          <w:rFonts w:asciiTheme="minorEastAsia" w:hAnsiTheme="minorEastAsia" w:hint="eastAsia"/>
          <w:sz w:val="24"/>
        </w:rPr>
        <w:t>ている。しかし、日本人労働者の雇用と違い、</w:t>
      </w:r>
      <w:r w:rsidR="00901E13" w:rsidRPr="00310260">
        <w:rPr>
          <w:rFonts w:asciiTheme="minorEastAsia" w:hAnsiTheme="minorEastAsia" w:hint="eastAsia"/>
          <w:sz w:val="24"/>
        </w:rPr>
        <w:t>明らかになっている課題は次のとおりである。</w:t>
      </w:r>
    </w:p>
    <w:p w:rsidR="00901E13" w:rsidRDefault="00596519" w:rsidP="007354CA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  <w:sz w:val="24"/>
        </w:rPr>
      </w:pPr>
      <w:r w:rsidRPr="007354CA">
        <w:rPr>
          <w:rFonts w:asciiTheme="minorEastAsia" w:hAnsiTheme="minorEastAsia" w:hint="eastAsia"/>
          <w:sz w:val="24"/>
        </w:rPr>
        <w:t>言語</w:t>
      </w:r>
      <w:r w:rsidR="007354CA" w:rsidRPr="007354CA">
        <w:rPr>
          <w:rFonts w:asciiTheme="minorEastAsia" w:hAnsiTheme="minorEastAsia" w:hint="eastAsia"/>
          <w:sz w:val="24"/>
        </w:rPr>
        <w:t>•</w:t>
      </w:r>
      <w:r w:rsidRPr="007354CA">
        <w:rPr>
          <w:rFonts w:asciiTheme="minorEastAsia" w:hAnsiTheme="minorEastAsia" w:hint="eastAsia"/>
          <w:sz w:val="24"/>
        </w:rPr>
        <w:t>文化</w:t>
      </w:r>
      <w:r w:rsidR="007354CA" w:rsidRPr="007354CA">
        <w:rPr>
          <w:rFonts w:asciiTheme="minorEastAsia" w:hAnsiTheme="minorEastAsia" w:hint="eastAsia"/>
          <w:sz w:val="24"/>
        </w:rPr>
        <w:t>•</w:t>
      </w:r>
      <w:r w:rsidRPr="007354CA">
        <w:rPr>
          <w:rFonts w:asciiTheme="minorEastAsia" w:hAnsiTheme="minorEastAsia" w:hint="eastAsia"/>
          <w:sz w:val="24"/>
        </w:rPr>
        <w:t>習慣が異なる</w:t>
      </w:r>
      <w:r w:rsidR="007354CA">
        <w:rPr>
          <w:rFonts w:asciiTheme="minorEastAsia" w:hAnsiTheme="minorEastAsia" w:hint="eastAsia"/>
          <w:sz w:val="24"/>
        </w:rPr>
        <w:t>。</w:t>
      </w:r>
    </w:p>
    <w:p w:rsidR="007354CA" w:rsidRDefault="007354CA" w:rsidP="007354CA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教育研修のコストがかかる。</w:t>
      </w:r>
    </w:p>
    <w:p w:rsidR="005E0667" w:rsidRPr="007354CA" w:rsidRDefault="005E0667" w:rsidP="007354CA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日本の企業の働く環境情報が少ない。</w:t>
      </w:r>
    </w:p>
    <w:p w:rsidR="00901E13" w:rsidRPr="00F929E1" w:rsidRDefault="00901E13" w:rsidP="00901E13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</w:rPr>
      </w:pPr>
      <w:r w:rsidRPr="00310260">
        <w:rPr>
          <w:rFonts w:asciiTheme="minorEastAsia" w:hAnsiTheme="minorEastAsia"/>
          <w:sz w:val="24"/>
        </w:rPr>
        <w:t xml:space="preserve">　</w:t>
      </w:r>
      <w:r w:rsidRPr="00310260">
        <w:rPr>
          <w:rFonts w:asciiTheme="minorEastAsia" w:hAnsiTheme="minorEastAsia" w:hint="eastAsia"/>
          <w:sz w:val="24"/>
        </w:rPr>
        <w:t>目的・方針</w:t>
      </w:r>
    </w:p>
    <w:p w:rsidR="00901E13" w:rsidRPr="00914D76" w:rsidRDefault="00901E13" w:rsidP="00F929E1">
      <w:pPr>
        <w:ind w:firstLineChars="100" w:firstLine="240"/>
        <w:rPr>
          <w:rFonts w:asciiTheme="minorEastAsia" w:hAnsiTheme="minorEastAsia"/>
          <w:sz w:val="24"/>
        </w:rPr>
      </w:pPr>
      <w:r w:rsidRPr="00310260">
        <w:rPr>
          <w:rFonts w:asciiTheme="minorEastAsia" w:hAnsiTheme="minorEastAsia"/>
          <w:sz w:val="24"/>
        </w:rPr>
        <w:t>２</w:t>
      </w:r>
      <w:r w:rsidRPr="00310260">
        <w:rPr>
          <w:rFonts w:asciiTheme="minorEastAsia" w:hAnsiTheme="minorEastAsia" w:hint="eastAsia"/>
          <w:sz w:val="24"/>
        </w:rPr>
        <w:t>．に挙げる課題を解決しながら，さらに</w:t>
      </w:r>
      <w:r w:rsidR="005E0667">
        <w:rPr>
          <w:rFonts w:asciiTheme="minorEastAsia" w:hAnsiTheme="minorEastAsia" w:hint="eastAsia"/>
          <w:sz w:val="24"/>
        </w:rPr>
        <w:t>企業が</w:t>
      </w:r>
      <w:r w:rsidR="00F929E1">
        <w:rPr>
          <w:rFonts w:asciiTheme="minorEastAsia" w:hAnsiTheme="minorEastAsia" w:hint="eastAsia"/>
          <w:sz w:val="24"/>
        </w:rPr>
        <w:t>ベトナム人</w:t>
      </w:r>
      <w:r w:rsidR="005E0667">
        <w:rPr>
          <w:rFonts w:asciiTheme="minorEastAsia" w:hAnsiTheme="minorEastAsia" w:hint="eastAsia"/>
          <w:sz w:val="24"/>
        </w:rPr>
        <w:t>労働者を簡単に受け入れやすい</w:t>
      </w:r>
      <w:r w:rsidRPr="00310260">
        <w:rPr>
          <w:rFonts w:asciiTheme="minorEastAsia" w:hAnsiTheme="minorEastAsia" w:hint="eastAsia"/>
          <w:sz w:val="24"/>
        </w:rPr>
        <w:t>目的として、</w:t>
      </w:r>
      <w:r w:rsidR="00F929E1">
        <w:rPr>
          <w:rFonts w:asciiTheme="minorEastAsia" w:hAnsiTheme="minorEastAsia" w:hint="eastAsia"/>
          <w:sz w:val="24"/>
        </w:rPr>
        <w:t>ベトナム人労働者の雇用の教育研修を支援するW</w:t>
      </w:r>
      <w:r w:rsidR="00F929E1">
        <w:rPr>
          <w:rFonts w:asciiTheme="minorEastAsia" w:hAnsiTheme="minorEastAsia"/>
          <w:sz w:val="24"/>
        </w:rPr>
        <w:t>eb application</w:t>
      </w:r>
      <w:r w:rsidR="00F929E1">
        <w:rPr>
          <w:rFonts w:asciiTheme="minorEastAsia" w:hAnsiTheme="minorEastAsia" w:hint="eastAsia"/>
          <w:sz w:val="24"/>
        </w:rPr>
        <w:t>を導入する</w:t>
      </w:r>
      <w:r w:rsidRPr="00310260">
        <w:rPr>
          <w:rFonts w:asciiTheme="minorEastAsia" w:hAnsiTheme="minorEastAsia" w:hint="eastAsia"/>
          <w:sz w:val="24"/>
        </w:rPr>
        <w:t>。導入に当たっては、次の</w:t>
      </w:r>
      <w:r w:rsidR="00C74BAB">
        <w:rPr>
          <w:rFonts w:ascii="Arial" w:hAnsi="Arial" w:cs="Arial"/>
          <w:sz w:val="24"/>
        </w:rPr>
        <w:t>3</w:t>
      </w:r>
      <w:r w:rsidRPr="00310260">
        <w:rPr>
          <w:rFonts w:asciiTheme="minorEastAsia" w:hAnsiTheme="minorEastAsia" w:hint="eastAsia"/>
          <w:sz w:val="24"/>
        </w:rPr>
        <w:t>つの方針を掲げるものとする。</w:t>
      </w:r>
    </w:p>
    <w:p w:rsidR="00901E13" w:rsidRPr="00310260" w:rsidRDefault="00B52651" w:rsidP="00901E13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ベトナム人労働者</w:t>
      </w:r>
      <w:r w:rsidR="00FA26AB">
        <w:rPr>
          <w:rFonts w:asciiTheme="minorEastAsia" w:hAnsiTheme="minorEastAsia" w:hint="eastAsia"/>
          <w:sz w:val="24"/>
        </w:rPr>
        <w:t>が会社のルール、働く</w:t>
      </w:r>
      <w:r w:rsidR="00F6338B">
        <w:rPr>
          <w:rFonts w:asciiTheme="minorEastAsia" w:hAnsiTheme="minorEastAsia" w:hint="eastAsia"/>
          <w:sz w:val="24"/>
        </w:rPr>
        <w:t>方や環境</w:t>
      </w:r>
      <w:r w:rsidR="00FA26AB">
        <w:rPr>
          <w:rFonts w:asciiTheme="minorEastAsia" w:hAnsiTheme="minorEastAsia" w:hint="eastAsia"/>
          <w:sz w:val="24"/>
        </w:rPr>
        <w:t>を</w:t>
      </w:r>
      <w:r>
        <w:rPr>
          <w:rFonts w:asciiTheme="minorEastAsia" w:hAnsiTheme="minorEastAsia" w:hint="eastAsia"/>
          <w:sz w:val="24"/>
        </w:rPr>
        <w:t>見られて、イメージをしやすい。</w:t>
      </w:r>
    </w:p>
    <w:p w:rsidR="00901E13" w:rsidRDefault="00B52651" w:rsidP="00042B8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 w:rsidRPr="00B52651">
        <w:rPr>
          <w:rFonts w:asciiTheme="minorEastAsia" w:hAnsiTheme="minorEastAsia" w:hint="eastAsia"/>
          <w:sz w:val="24"/>
        </w:rPr>
        <w:t>日本に来る前に、日本語だけではなく、専門言語を身につけ、企業が教育研修のコ</w:t>
      </w:r>
      <w:r w:rsidRPr="00B52651">
        <w:rPr>
          <w:rFonts w:asciiTheme="minorEastAsia" w:hAnsiTheme="minorEastAsia" w:hint="eastAsia"/>
          <w:sz w:val="24"/>
        </w:rPr>
        <w:lastRenderedPageBreak/>
        <w:t>ストを減少する</w:t>
      </w:r>
      <w:r>
        <w:rPr>
          <w:rFonts w:asciiTheme="minorEastAsia" w:hAnsiTheme="minorEastAsia" w:hint="eastAsia"/>
          <w:sz w:val="24"/>
        </w:rPr>
        <w:t>。</w:t>
      </w:r>
    </w:p>
    <w:p w:rsidR="00B52651" w:rsidRPr="00B52651" w:rsidRDefault="00B52651" w:rsidP="00B5265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日本で働いているベトナム人の先輩が情報をシェアできる。</w:t>
      </w:r>
    </w:p>
    <w:p w:rsidR="00901E13" w:rsidRPr="00310260" w:rsidRDefault="00176E9B" w:rsidP="00901E1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</w:t>
      </w:r>
      <w:r w:rsidR="00901E13" w:rsidRPr="00310260">
        <w:rPr>
          <w:rFonts w:asciiTheme="minorEastAsia" w:hAnsiTheme="minorEastAsia"/>
          <w:sz w:val="24"/>
        </w:rPr>
        <w:t>．</w:t>
      </w:r>
      <w:r w:rsidR="00901E13" w:rsidRPr="00310260">
        <w:rPr>
          <w:rFonts w:asciiTheme="minorEastAsia" w:hAnsiTheme="minorEastAsia" w:hint="eastAsia"/>
          <w:sz w:val="24"/>
        </w:rPr>
        <w:t>用語の定義</w:t>
      </w:r>
    </w:p>
    <w:p w:rsidR="00901E13" w:rsidRDefault="00B52651" w:rsidP="00901E13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企業</w:t>
      </w:r>
    </w:p>
    <w:p w:rsidR="00B52651" w:rsidRDefault="00B52651" w:rsidP="00B52651">
      <w:pPr>
        <w:pStyle w:val="a3"/>
        <w:ind w:leftChars="0" w:left="57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テータを追加したり、削除したり、ベトナム人労働者の成績を見られるユーザである。</w:t>
      </w:r>
    </w:p>
    <w:p w:rsidR="00B52651" w:rsidRDefault="00B52651" w:rsidP="00901E13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ベトナム人労働者</w:t>
      </w:r>
    </w:p>
    <w:p w:rsidR="008E7386" w:rsidRPr="008E7386" w:rsidRDefault="008E7386" w:rsidP="008E7386">
      <w:pPr>
        <w:pStyle w:val="a3"/>
        <w:ind w:leftChars="0" w:left="57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授業やテストに受けるユーザである。</w:t>
      </w:r>
    </w:p>
    <w:p w:rsidR="008E7386" w:rsidRDefault="008E7386" w:rsidP="00901E13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Admin</w:t>
      </w:r>
    </w:p>
    <w:p w:rsidR="008E7386" w:rsidRDefault="008E7386" w:rsidP="008E7386">
      <w:pPr>
        <w:pStyle w:val="a3"/>
        <w:ind w:leftChars="0" w:left="57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情報、セキュリティを許可する管理者である。</w:t>
      </w:r>
    </w:p>
    <w:p w:rsidR="00901E13" w:rsidRPr="00310260" w:rsidRDefault="00176E9B" w:rsidP="00901E1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</w:t>
      </w:r>
      <w:r w:rsidR="00901E13" w:rsidRPr="00310260">
        <w:rPr>
          <w:rFonts w:asciiTheme="minorEastAsia" w:hAnsiTheme="minorEastAsia"/>
          <w:sz w:val="24"/>
        </w:rPr>
        <w:t>．</w:t>
      </w:r>
      <w:r w:rsidR="00901E13" w:rsidRPr="00310260">
        <w:rPr>
          <w:rFonts w:asciiTheme="minorEastAsia" w:hAnsiTheme="minorEastAsia" w:hint="eastAsia"/>
          <w:sz w:val="24"/>
        </w:rPr>
        <w:t>機能</w:t>
      </w:r>
    </w:p>
    <w:p w:rsidR="00176E9B" w:rsidRDefault="00901E13" w:rsidP="009A2B19">
      <w:pPr>
        <w:ind w:firstLineChars="100" w:firstLine="240"/>
        <w:rPr>
          <w:rFonts w:asciiTheme="minorEastAsia" w:hAnsiTheme="minorEastAsia"/>
          <w:sz w:val="24"/>
        </w:rPr>
      </w:pPr>
      <w:r w:rsidRPr="00310260">
        <w:rPr>
          <w:rFonts w:asciiTheme="minorEastAsia" w:hAnsiTheme="minorEastAsia" w:hint="eastAsia"/>
          <w:sz w:val="24"/>
        </w:rPr>
        <w:t>本</w:t>
      </w:r>
      <w:r w:rsidR="00176E9B">
        <w:rPr>
          <w:rFonts w:asciiTheme="minorEastAsia" w:hAnsiTheme="minorEastAsia" w:hint="eastAsia"/>
          <w:sz w:val="24"/>
        </w:rPr>
        <w:t>W</w:t>
      </w:r>
      <w:r w:rsidR="00176E9B">
        <w:rPr>
          <w:rFonts w:asciiTheme="minorEastAsia" w:hAnsiTheme="minorEastAsia"/>
          <w:sz w:val="24"/>
        </w:rPr>
        <w:t>eb application</w:t>
      </w:r>
      <w:r w:rsidRPr="00310260">
        <w:rPr>
          <w:rFonts w:asciiTheme="minorEastAsia" w:hAnsiTheme="minorEastAsia" w:hint="eastAsia"/>
          <w:sz w:val="24"/>
        </w:rPr>
        <w:t>の機能は大きく次の</w:t>
      </w:r>
      <w:r w:rsidR="00C74BAB">
        <w:rPr>
          <w:rFonts w:ascii="Arial" w:hAnsi="Arial" w:cs="Arial"/>
          <w:sz w:val="24"/>
        </w:rPr>
        <w:t>3</w:t>
      </w:r>
      <w:bookmarkStart w:id="0" w:name="_GoBack"/>
      <w:bookmarkEnd w:id="0"/>
      <w:r>
        <w:rPr>
          <w:rFonts w:asciiTheme="minorEastAsia" w:hAnsiTheme="minorEastAsia" w:hint="eastAsia"/>
          <w:sz w:val="24"/>
        </w:rPr>
        <w:t>つ</w:t>
      </w:r>
      <w:r w:rsidRPr="00310260">
        <w:rPr>
          <w:rFonts w:asciiTheme="minorEastAsia" w:hAnsiTheme="minorEastAsia" w:hint="eastAsia"/>
          <w:sz w:val="24"/>
        </w:rPr>
        <w:t>に分類できる。各機能の名称と働きを以下に示す。</w:t>
      </w:r>
    </w:p>
    <w:p w:rsidR="009A2B19" w:rsidRPr="009A2B19" w:rsidRDefault="009A2B19" w:rsidP="009A2B19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</w:rPr>
      </w:pPr>
      <w:r w:rsidRPr="009A2B19">
        <w:rPr>
          <w:rFonts w:asciiTheme="minorEastAsia" w:hAnsiTheme="minorEastAsia" w:hint="eastAsia"/>
          <w:sz w:val="24"/>
        </w:rPr>
        <w:t>ログイン認証</w:t>
      </w:r>
    </w:p>
    <w:p w:rsidR="009A2B19" w:rsidRPr="009A2B19" w:rsidRDefault="009A2B19" w:rsidP="009A2B19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</w:rPr>
      </w:pPr>
      <w:r w:rsidRPr="009A2B19">
        <w:rPr>
          <w:rFonts w:asciiTheme="minorEastAsia" w:hAnsiTheme="minorEastAsia" w:hint="eastAsia"/>
          <w:sz w:val="24"/>
        </w:rPr>
        <w:t>データの追加</w:t>
      </w:r>
      <w:r>
        <w:rPr>
          <w:rFonts w:asciiTheme="minorEastAsia" w:hAnsiTheme="minorEastAsia" w:hint="eastAsia"/>
          <w:sz w:val="24"/>
        </w:rPr>
        <w:t>·</w:t>
      </w:r>
      <w:r w:rsidRPr="009A2B19">
        <w:rPr>
          <w:rFonts w:asciiTheme="minorEastAsia" w:hAnsiTheme="minorEastAsia" w:hint="eastAsia"/>
          <w:sz w:val="24"/>
        </w:rPr>
        <w:t>削除</w:t>
      </w:r>
      <w:r>
        <w:rPr>
          <w:rFonts w:asciiTheme="minorEastAsia" w:hAnsiTheme="minorEastAsia" w:hint="eastAsia"/>
          <w:sz w:val="24"/>
        </w:rPr>
        <w:t>·</w:t>
      </w:r>
      <w:r w:rsidRPr="009A2B19">
        <w:rPr>
          <w:rFonts w:asciiTheme="minorEastAsia" w:hAnsiTheme="minorEastAsia" w:hint="eastAsia"/>
          <w:sz w:val="24"/>
        </w:rPr>
        <w:t>検索</w:t>
      </w:r>
    </w:p>
    <w:p w:rsidR="009A2B19" w:rsidRPr="009A2B19" w:rsidRDefault="009A2B19" w:rsidP="009A2B19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</w:rPr>
      </w:pPr>
      <w:r w:rsidRPr="009A2B19">
        <w:rPr>
          <w:rFonts w:asciiTheme="minorEastAsia" w:hAnsiTheme="minorEastAsia" w:hint="eastAsia"/>
          <w:sz w:val="24"/>
        </w:rPr>
        <w:t>試験の受験</w:t>
      </w:r>
      <w:r>
        <w:rPr>
          <w:rFonts w:asciiTheme="minorEastAsia" w:hAnsiTheme="minorEastAsia" w:hint="eastAsia"/>
          <w:sz w:val="24"/>
        </w:rPr>
        <w:t>·</w:t>
      </w:r>
      <w:r w:rsidRPr="009A2B19">
        <w:rPr>
          <w:rFonts w:asciiTheme="minorEastAsia" w:hAnsiTheme="minorEastAsia" w:hint="eastAsia"/>
          <w:sz w:val="24"/>
        </w:rPr>
        <w:t>結果</w:t>
      </w:r>
    </w:p>
    <w:p w:rsidR="00901E13" w:rsidRPr="00310260" w:rsidRDefault="009A2B19" w:rsidP="00901E1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</w:t>
      </w:r>
      <w:r w:rsidR="00901E13" w:rsidRPr="00310260">
        <w:rPr>
          <w:rFonts w:asciiTheme="minorEastAsia" w:hAnsiTheme="minorEastAsia"/>
          <w:sz w:val="24"/>
        </w:rPr>
        <w:t xml:space="preserve">．　</w:t>
      </w:r>
      <w:r w:rsidR="00901E13" w:rsidRPr="00310260">
        <w:rPr>
          <w:rFonts w:asciiTheme="minorEastAsia" w:hAnsiTheme="minorEastAsia" w:hint="eastAsia"/>
          <w:sz w:val="24"/>
        </w:rPr>
        <w:t>運用・保守</w:t>
      </w:r>
    </w:p>
    <w:p w:rsidR="00901E13" w:rsidRDefault="00A51AEE" w:rsidP="00901E13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9</w:t>
      </w:r>
      <w:r w:rsidR="009A2B19">
        <w:rPr>
          <w:rFonts w:asciiTheme="minorEastAsia" w:hAnsiTheme="minorEastAsia" w:hint="eastAsia"/>
          <w:sz w:val="24"/>
        </w:rPr>
        <w:t>月</w:t>
      </w:r>
      <w:r w:rsidR="00901E13">
        <w:rPr>
          <w:rFonts w:asciiTheme="minorEastAsia" w:hAnsiTheme="minorEastAsia" w:hint="eastAsia"/>
          <w:sz w:val="24"/>
        </w:rPr>
        <w:t>に導入した後、実際の動作をユーザに行ってもらい問題点・不満点を摘出する。</w:t>
      </w:r>
    </w:p>
    <w:p w:rsidR="00901E13" w:rsidRDefault="00901E13" w:rsidP="00901E13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発見された問題点を解決に努める。</w:t>
      </w:r>
    </w:p>
    <w:p w:rsidR="008E7386" w:rsidRPr="009A2B19" w:rsidRDefault="008E7386" w:rsidP="008E7386">
      <w:pPr>
        <w:pStyle w:val="a3"/>
        <w:ind w:leftChars="0" w:left="810"/>
        <w:rPr>
          <w:rFonts w:asciiTheme="minorEastAsia" w:hAnsiTheme="minorEastAsia"/>
          <w:sz w:val="24"/>
        </w:rPr>
      </w:pPr>
    </w:p>
    <w:p w:rsidR="00901E13" w:rsidRPr="00310260" w:rsidRDefault="009A2B19" w:rsidP="00901E1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7</w:t>
      </w:r>
      <w:r w:rsidR="00901E13" w:rsidRPr="00310260">
        <w:rPr>
          <w:rFonts w:asciiTheme="minorEastAsia" w:hAnsiTheme="minorEastAsia"/>
          <w:sz w:val="24"/>
        </w:rPr>
        <w:t xml:space="preserve">．　</w:t>
      </w:r>
      <w:r w:rsidR="00901E13" w:rsidRPr="00310260">
        <w:rPr>
          <w:rFonts w:asciiTheme="minorEastAsia" w:hAnsiTheme="minorEastAsia" w:hint="eastAsia"/>
          <w:sz w:val="24"/>
        </w:rPr>
        <w:t>工程計画</w:t>
      </w:r>
    </w:p>
    <w:p w:rsidR="00901E13" w:rsidRPr="00310260" w:rsidRDefault="00901E13" w:rsidP="00901E13">
      <w:pPr>
        <w:ind w:leftChars="100" w:left="210"/>
        <w:rPr>
          <w:rFonts w:asciiTheme="minorEastAsia" w:hAnsiTheme="minorEastAsia"/>
          <w:sz w:val="24"/>
        </w:rPr>
      </w:pPr>
      <w:r w:rsidRPr="00310260">
        <w:rPr>
          <w:rFonts w:asciiTheme="minorEastAsia" w:hAnsiTheme="minorEastAsia" w:hint="eastAsia"/>
          <w:sz w:val="24"/>
        </w:rPr>
        <w:t>仕様凍結</w:t>
      </w:r>
      <w:r w:rsidRPr="00310260">
        <w:rPr>
          <w:rFonts w:asciiTheme="minorEastAsia" w:hAnsiTheme="minorEastAsia"/>
          <w:sz w:val="24"/>
        </w:rPr>
        <w:tab/>
      </w:r>
      <w:r w:rsidRPr="00310260"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 w:hint="eastAsia"/>
          <w:sz w:val="24"/>
        </w:rPr>
        <w:t xml:space="preserve">　20</w:t>
      </w:r>
      <w:r w:rsidR="008E7386">
        <w:rPr>
          <w:rFonts w:asciiTheme="minorEastAsia" w:hAnsiTheme="minorEastAsia" w:hint="eastAsia"/>
          <w:sz w:val="24"/>
        </w:rPr>
        <w:t>20</w:t>
      </w:r>
      <w:r w:rsidRPr="00310260">
        <w:rPr>
          <w:rFonts w:asciiTheme="minorEastAsia" w:hAnsiTheme="minorEastAsia" w:hint="eastAsia"/>
          <w:sz w:val="24"/>
        </w:rPr>
        <w:t>年</w:t>
      </w:r>
      <w:r w:rsidR="008E7386">
        <w:rPr>
          <w:rFonts w:asciiTheme="minorEastAsia" w:hAnsiTheme="minorEastAsia" w:hint="eastAsia"/>
          <w:sz w:val="24"/>
        </w:rPr>
        <w:t>05</w:t>
      </w:r>
      <w:r w:rsidRPr="00310260">
        <w:rPr>
          <w:rFonts w:asciiTheme="minorEastAsia" w:hAnsiTheme="minorEastAsia" w:hint="eastAsia"/>
          <w:sz w:val="24"/>
        </w:rPr>
        <w:t>月</w:t>
      </w:r>
      <w:r w:rsidR="00FF6932">
        <w:rPr>
          <w:rFonts w:asciiTheme="minorEastAsia" w:hAnsiTheme="minorEastAsia" w:hint="eastAsia"/>
          <w:sz w:val="24"/>
        </w:rPr>
        <w:t>0</w:t>
      </w:r>
      <w:r w:rsidR="00A51AEE">
        <w:rPr>
          <w:rFonts w:asciiTheme="minorEastAsia" w:hAnsiTheme="minorEastAsia" w:hint="eastAsia"/>
          <w:sz w:val="24"/>
        </w:rPr>
        <w:t>9</w:t>
      </w:r>
      <w:r w:rsidRPr="00310260">
        <w:rPr>
          <w:rFonts w:asciiTheme="minorEastAsia" w:hAnsiTheme="minorEastAsia" w:hint="eastAsia"/>
          <w:sz w:val="24"/>
        </w:rPr>
        <w:t>日</w:t>
      </w:r>
    </w:p>
    <w:p w:rsidR="00FF6932" w:rsidRDefault="00901E13" w:rsidP="00901E13">
      <w:pPr>
        <w:ind w:leftChars="100" w:left="210"/>
        <w:rPr>
          <w:rFonts w:asciiTheme="minorEastAsia" w:hAnsiTheme="minorEastAsia"/>
          <w:sz w:val="24"/>
        </w:rPr>
      </w:pPr>
      <w:r w:rsidRPr="00310260">
        <w:rPr>
          <w:rFonts w:asciiTheme="minorEastAsia" w:hAnsiTheme="minorEastAsia" w:hint="eastAsia"/>
          <w:sz w:val="24"/>
        </w:rPr>
        <w:t>設計完了</w:t>
      </w:r>
      <w:r w:rsidRPr="00310260"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 xml:space="preserve">；　</w:t>
      </w:r>
      <w:r w:rsidR="00FF6932">
        <w:rPr>
          <w:rFonts w:asciiTheme="minorEastAsia" w:hAnsiTheme="minorEastAsia" w:hint="eastAsia"/>
          <w:sz w:val="24"/>
        </w:rPr>
        <w:t>2020</w:t>
      </w:r>
      <w:r w:rsidR="00FF6932" w:rsidRPr="00310260">
        <w:rPr>
          <w:rFonts w:asciiTheme="minorEastAsia" w:hAnsiTheme="minorEastAsia" w:hint="eastAsia"/>
          <w:sz w:val="24"/>
        </w:rPr>
        <w:t>年</w:t>
      </w:r>
      <w:r w:rsidR="00FF6932">
        <w:rPr>
          <w:rFonts w:asciiTheme="minorEastAsia" w:hAnsiTheme="minorEastAsia" w:hint="eastAsia"/>
          <w:sz w:val="24"/>
        </w:rPr>
        <w:t>0</w:t>
      </w:r>
      <w:r w:rsidR="00A51AEE">
        <w:rPr>
          <w:rFonts w:asciiTheme="minorEastAsia" w:hAnsiTheme="minorEastAsia"/>
          <w:sz w:val="24"/>
        </w:rPr>
        <w:t>6</w:t>
      </w:r>
      <w:r w:rsidR="00FF6932" w:rsidRPr="00310260">
        <w:rPr>
          <w:rFonts w:asciiTheme="minorEastAsia" w:hAnsiTheme="minorEastAsia" w:hint="eastAsia"/>
          <w:sz w:val="24"/>
        </w:rPr>
        <w:t>月</w:t>
      </w:r>
      <w:r w:rsidR="00A51AEE">
        <w:rPr>
          <w:rFonts w:asciiTheme="minorEastAsia" w:hAnsiTheme="minorEastAsia"/>
          <w:sz w:val="24"/>
        </w:rPr>
        <w:t>21</w:t>
      </w:r>
      <w:r w:rsidR="00FF6932" w:rsidRPr="00310260">
        <w:rPr>
          <w:rFonts w:asciiTheme="minorEastAsia" w:hAnsiTheme="minorEastAsia" w:hint="eastAsia"/>
          <w:sz w:val="24"/>
        </w:rPr>
        <w:t>日</w:t>
      </w:r>
    </w:p>
    <w:p w:rsidR="00901E13" w:rsidRPr="00310260" w:rsidRDefault="00901E13" w:rsidP="00901E13">
      <w:pPr>
        <w:ind w:leftChars="100" w:left="210"/>
        <w:rPr>
          <w:rFonts w:asciiTheme="minorEastAsia" w:hAnsiTheme="minorEastAsia"/>
          <w:sz w:val="24"/>
        </w:rPr>
      </w:pPr>
      <w:r w:rsidRPr="00310260">
        <w:rPr>
          <w:rFonts w:asciiTheme="minorEastAsia" w:hAnsiTheme="minorEastAsia" w:hint="eastAsia"/>
          <w:sz w:val="24"/>
        </w:rPr>
        <w:t>開発完了</w:t>
      </w:r>
      <w:r w:rsidRPr="00310260"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 xml:space="preserve">：　</w:t>
      </w:r>
      <w:r w:rsidR="00FF6932">
        <w:rPr>
          <w:rFonts w:asciiTheme="minorEastAsia" w:hAnsiTheme="minorEastAsia" w:hint="eastAsia"/>
          <w:sz w:val="24"/>
        </w:rPr>
        <w:t>2020</w:t>
      </w:r>
      <w:r w:rsidR="00FF6932" w:rsidRPr="00310260">
        <w:rPr>
          <w:rFonts w:asciiTheme="minorEastAsia" w:hAnsiTheme="minorEastAsia" w:hint="eastAsia"/>
          <w:sz w:val="24"/>
        </w:rPr>
        <w:t>年</w:t>
      </w:r>
      <w:r w:rsidR="00FF6932">
        <w:rPr>
          <w:rFonts w:asciiTheme="minorEastAsia" w:hAnsiTheme="minorEastAsia" w:hint="eastAsia"/>
          <w:sz w:val="24"/>
        </w:rPr>
        <w:t>0</w:t>
      </w:r>
      <w:r w:rsidR="00A51AEE">
        <w:rPr>
          <w:rFonts w:asciiTheme="minorEastAsia" w:hAnsiTheme="minorEastAsia"/>
          <w:sz w:val="24"/>
        </w:rPr>
        <w:t>8</w:t>
      </w:r>
      <w:r w:rsidR="00FF6932" w:rsidRPr="00310260">
        <w:rPr>
          <w:rFonts w:asciiTheme="minorEastAsia" w:hAnsiTheme="minorEastAsia" w:hint="eastAsia"/>
          <w:sz w:val="24"/>
        </w:rPr>
        <w:t>月</w:t>
      </w:r>
      <w:r w:rsidR="00A51AEE">
        <w:rPr>
          <w:rFonts w:asciiTheme="minorEastAsia" w:hAnsiTheme="minorEastAsia"/>
          <w:sz w:val="24"/>
        </w:rPr>
        <w:t>22</w:t>
      </w:r>
      <w:r w:rsidR="00FF6932" w:rsidRPr="00310260">
        <w:rPr>
          <w:rFonts w:asciiTheme="minorEastAsia" w:hAnsiTheme="minorEastAsia" w:hint="eastAsia"/>
          <w:sz w:val="24"/>
        </w:rPr>
        <w:t>日</w:t>
      </w:r>
    </w:p>
    <w:p w:rsidR="00901E13" w:rsidRPr="00310260" w:rsidRDefault="00901E13" w:rsidP="00901E13">
      <w:pPr>
        <w:ind w:leftChars="100" w:left="210"/>
        <w:rPr>
          <w:rFonts w:asciiTheme="minorEastAsia" w:hAnsiTheme="minorEastAsia"/>
          <w:sz w:val="24"/>
        </w:rPr>
      </w:pPr>
      <w:r w:rsidRPr="00310260">
        <w:rPr>
          <w:rFonts w:asciiTheme="minorEastAsia" w:hAnsiTheme="minorEastAsia" w:hint="eastAsia"/>
          <w:sz w:val="24"/>
        </w:rPr>
        <w:t>試験完了</w:t>
      </w:r>
      <w:r w:rsidRPr="00310260">
        <w:rPr>
          <w:rFonts w:asciiTheme="minorEastAsia" w:hAnsiTheme="minorEastAsia"/>
          <w:sz w:val="24"/>
        </w:rPr>
        <w:tab/>
      </w:r>
      <w:r w:rsidRPr="00310260"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 w:hint="eastAsia"/>
          <w:sz w:val="24"/>
        </w:rPr>
        <w:t xml:space="preserve">　</w:t>
      </w:r>
      <w:r w:rsidR="00FF6932">
        <w:rPr>
          <w:rFonts w:asciiTheme="minorEastAsia" w:hAnsiTheme="minorEastAsia" w:hint="eastAsia"/>
          <w:sz w:val="24"/>
        </w:rPr>
        <w:t>2020</w:t>
      </w:r>
      <w:r w:rsidR="00FF6932" w:rsidRPr="00310260">
        <w:rPr>
          <w:rFonts w:asciiTheme="minorEastAsia" w:hAnsiTheme="minorEastAsia" w:hint="eastAsia"/>
          <w:sz w:val="24"/>
        </w:rPr>
        <w:t>年</w:t>
      </w:r>
      <w:r w:rsidR="00FF6932">
        <w:rPr>
          <w:rFonts w:asciiTheme="minorEastAsia" w:hAnsiTheme="minorEastAsia" w:hint="eastAsia"/>
          <w:sz w:val="24"/>
        </w:rPr>
        <w:t>0</w:t>
      </w:r>
      <w:r w:rsidR="00A51AEE">
        <w:rPr>
          <w:rFonts w:asciiTheme="minorEastAsia" w:hAnsiTheme="minorEastAsia"/>
          <w:sz w:val="24"/>
        </w:rPr>
        <w:t>8</w:t>
      </w:r>
      <w:r w:rsidR="00FF6932" w:rsidRPr="00310260">
        <w:rPr>
          <w:rFonts w:asciiTheme="minorEastAsia" w:hAnsiTheme="minorEastAsia" w:hint="eastAsia"/>
          <w:sz w:val="24"/>
        </w:rPr>
        <w:t>月</w:t>
      </w:r>
      <w:r w:rsidR="00A51AEE">
        <w:rPr>
          <w:rFonts w:asciiTheme="minorEastAsia" w:hAnsiTheme="minorEastAsia"/>
          <w:sz w:val="24"/>
        </w:rPr>
        <w:t>31</w:t>
      </w:r>
      <w:r w:rsidR="00FF6932" w:rsidRPr="00310260">
        <w:rPr>
          <w:rFonts w:asciiTheme="minorEastAsia" w:hAnsiTheme="minorEastAsia" w:hint="eastAsia"/>
          <w:sz w:val="24"/>
        </w:rPr>
        <w:t>日</w:t>
      </w:r>
    </w:p>
    <w:p w:rsidR="00901E13" w:rsidRPr="00310260" w:rsidRDefault="00901E13" w:rsidP="009A2B19">
      <w:pPr>
        <w:ind w:leftChars="100" w:left="210"/>
        <w:rPr>
          <w:rFonts w:asciiTheme="minorEastAsia" w:hAnsiTheme="minorEastAsia"/>
          <w:sz w:val="24"/>
        </w:rPr>
      </w:pPr>
      <w:r w:rsidRPr="00310260">
        <w:rPr>
          <w:rFonts w:asciiTheme="minorEastAsia" w:hAnsiTheme="minorEastAsia" w:hint="eastAsia"/>
          <w:sz w:val="24"/>
        </w:rPr>
        <w:t>導入</w:t>
      </w:r>
      <w:r w:rsidRPr="00310260">
        <w:rPr>
          <w:rFonts w:asciiTheme="minorEastAsia" w:hAnsiTheme="minorEastAsia"/>
          <w:sz w:val="24"/>
        </w:rPr>
        <w:tab/>
      </w:r>
      <w:r w:rsidRPr="00310260"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 xml:space="preserve">：　</w:t>
      </w:r>
      <w:r w:rsidR="00FF6932">
        <w:rPr>
          <w:rFonts w:asciiTheme="minorEastAsia" w:hAnsiTheme="minorEastAsia" w:hint="eastAsia"/>
          <w:sz w:val="24"/>
        </w:rPr>
        <w:t>2020</w:t>
      </w:r>
      <w:r w:rsidR="00FF6932" w:rsidRPr="00310260">
        <w:rPr>
          <w:rFonts w:asciiTheme="minorEastAsia" w:hAnsiTheme="minorEastAsia" w:hint="eastAsia"/>
          <w:sz w:val="24"/>
        </w:rPr>
        <w:t>年</w:t>
      </w:r>
      <w:r w:rsidR="00FF6932">
        <w:rPr>
          <w:rFonts w:asciiTheme="minorEastAsia" w:hAnsiTheme="minorEastAsia" w:hint="eastAsia"/>
          <w:sz w:val="24"/>
        </w:rPr>
        <w:t>0</w:t>
      </w:r>
      <w:r w:rsidR="003A3CCD">
        <w:rPr>
          <w:rFonts w:asciiTheme="minorEastAsia" w:hAnsiTheme="minorEastAsia" w:hint="eastAsia"/>
          <w:sz w:val="24"/>
        </w:rPr>
        <w:t>9</w:t>
      </w:r>
      <w:r w:rsidR="00FF6932" w:rsidRPr="00310260">
        <w:rPr>
          <w:rFonts w:asciiTheme="minorEastAsia" w:hAnsiTheme="minorEastAsia" w:hint="eastAsia"/>
          <w:sz w:val="24"/>
        </w:rPr>
        <w:t>月</w:t>
      </w:r>
    </w:p>
    <w:p w:rsidR="00901E13" w:rsidRPr="00310260" w:rsidRDefault="009A2B19" w:rsidP="00901E1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8</w:t>
      </w:r>
      <w:r w:rsidR="00901E13" w:rsidRPr="00310260">
        <w:rPr>
          <w:rFonts w:asciiTheme="minorEastAsia" w:hAnsiTheme="minorEastAsia"/>
          <w:sz w:val="24"/>
        </w:rPr>
        <w:t xml:space="preserve">．　</w:t>
      </w:r>
      <w:r w:rsidR="00901E13" w:rsidRPr="00310260">
        <w:rPr>
          <w:rFonts w:asciiTheme="minorEastAsia" w:hAnsiTheme="minorEastAsia" w:hint="eastAsia"/>
          <w:sz w:val="24"/>
        </w:rPr>
        <w:t>成果物</w:t>
      </w:r>
    </w:p>
    <w:p w:rsidR="009A2B19" w:rsidRPr="009A2B19" w:rsidRDefault="009A2B19" w:rsidP="00901E13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9A2B19">
        <w:rPr>
          <w:rFonts w:asciiTheme="minorEastAsia" w:hAnsiTheme="minorEastAsia" w:hint="eastAsia"/>
          <w:sz w:val="24"/>
        </w:rPr>
        <w:t>要件定義</w:t>
      </w:r>
    </w:p>
    <w:p w:rsidR="00901E13" w:rsidRDefault="00901E13" w:rsidP="00901E13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9A2B19">
        <w:rPr>
          <w:rFonts w:asciiTheme="minorEastAsia" w:hAnsiTheme="minorEastAsia" w:hint="eastAsia"/>
          <w:sz w:val="24"/>
        </w:rPr>
        <w:t>外部設計書</w:t>
      </w:r>
    </w:p>
    <w:p w:rsidR="00FF6932" w:rsidRPr="009A2B19" w:rsidRDefault="00FF6932" w:rsidP="00901E13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パイロット</w:t>
      </w:r>
    </w:p>
    <w:p w:rsidR="00901E13" w:rsidRPr="00310260" w:rsidRDefault="00901E13" w:rsidP="00901E13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310260">
        <w:rPr>
          <w:rFonts w:asciiTheme="minorEastAsia" w:hAnsiTheme="minorEastAsia" w:hint="eastAsia"/>
          <w:sz w:val="24"/>
        </w:rPr>
        <w:t>内部設計書</w:t>
      </w:r>
    </w:p>
    <w:p w:rsidR="00901E13" w:rsidRPr="008E7386" w:rsidRDefault="00901E13" w:rsidP="008E7386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310260">
        <w:rPr>
          <w:rFonts w:asciiTheme="minorEastAsia" w:hAnsiTheme="minorEastAsia" w:hint="eastAsia"/>
          <w:sz w:val="24"/>
        </w:rPr>
        <w:t>試験実施報告書、試験成績書</w:t>
      </w:r>
    </w:p>
    <w:p w:rsidR="00901E13" w:rsidRPr="00310260" w:rsidRDefault="00901E13" w:rsidP="00901E13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310260">
        <w:rPr>
          <w:rFonts w:asciiTheme="minorEastAsia" w:hAnsiTheme="minorEastAsia" w:hint="eastAsia"/>
          <w:sz w:val="24"/>
        </w:rPr>
        <w:t>運用、保守、操作</w:t>
      </w:r>
      <w:r w:rsidR="005763E4">
        <w:rPr>
          <w:rFonts w:asciiTheme="minorEastAsia" w:hAnsiTheme="minorEastAsia" w:hint="eastAsia"/>
          <w:sz w:val="24"/>
        </w:rPr>
        <w:t>(ドキュメント、リリース</w:t>
      </w:r>
      <w:r w:rsidR="005763E4">
        <w:rPr>
          <w:rFonts w:asciiTheme="minorEastAsia" w:hAnsiTheme="minorEastAsia"/>
          <w:sz w:val="24"/>
        </w:rPr>
        <w:t>)</w:t>
      </w:r>
    </w:p>
    <w:p w:rsidR="00901E13" w:rsidRPr="00310260" w:rsidRDefault="00901E13" w:rsidP="00901E13">
      <w:pPr>
        <w:rPr>
          <w:rFonts w:asciiTheme="minorEastAsia" w:hAnsiTheme="minorEastAsia"/>
          <w:sz w:val="24"/>
        </w:rPr>
      </w:pPr>
    </w:p>
    <w:p w:rsidR="00901E13" w:rsidRPr="00310260" w:rsidRDefault="00901E13" w:rsidP="00901E13">
      <w:pPr>
        <w:pStyle w:val="a4"/>
      </w:pPr>
      <w:r w:rsidRPr="00310260">
        <w:t>以上</w:t>
      </w:r>
    </w:p>
    <w:p w:rsidR="00901E13" w:rsidRPr="00310260" w:rsidRDefault="00901E13" w:rsidP="00901E13">
      <w:pPr>
        <w:rPr>
          <w:rFonts w:asciiTheme="minorEastAsia" w:hAnsiTheme="minorEastAsia"/>
          <w:sz w:val="24"/>
        </w:rPr>
      </w:pPr>
    </w:p>
    <w:p w:rsidR="00202F7D" w:rsidRDefault="00202F7D"/>
    <w:sectPr w:rsidR="00202F7D" w:rsidSect="000A50D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277B"/>
    <w:multiLevelType w:val="hybridMultilevel"/>
    <w:tmpl w:val="9A566E5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7208F8"/>
    <w:multiLevelType w:val="hybridMultilevel"/>
    <w:tmpl w:val="A2C85DBA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 w15:restartNumberingAfterBreak="0">
    <w:nsid w:val="41616C14"/>
    <w:multiLevelType w:val="hybridMultilevel"/>
    <w:tmpl w:val="12721078"/>
    <w:lvl w:ilvl="0" w:tplc="6082CC82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82E60A0"/>
    <w:multiLevelType w:val="hybridMultilevel"/>
    <w:tmpl w:val="EAEAD466"/>
    <w:lvl w:ilvl="0" w:tplc="9E48ACE8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66F05D30"/>
    <w:multiLevelType w:val="hybridMultilevel"/>
    <w:tmpl w:val="11E61564"/>
    <w:lvl w:ilvl="0" w:tplc="8B26D6C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6E185513"/>
    <w:multiLevelType w:val="hybridMultilevel"/>
    <w:tmpl w:val="4CFAA800"/>
    <w:lvl w:ilvl="0" w:tplc="3294B8D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71425223"/>
    <w:multiLevelType w:val="hybridMultilevel"/>
    <w:tmpl w:val="40989582"/>
    <w:lvl w:ilvl="0" w:tplc="398AC53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761901AA"/>
    <w:multiLevelType w:val="hybridMultilevel"/>
    <w:tmpl w:val="1054CB68"/>
    <w:lvl w:ilvl="0" w:tplc="39D8655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7C5F24E6"/>
    <w:multiLevelType w:val="hybridMultilevel"/>
    <w:tmpl w:val="0BBEB710"/>
    <w:lvl w:ilvl="0" w:tplc="2D64C660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7DB6060F"/>
    <w:multiLevelType w:val="hybridMultilevel"/>
    <w:tmpl w:val="1846A4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F397B3A"/>
    <w:multiLevelType w:val="hybridMultilevel"/>
    <w:tmpl w:val="FA94C384"/>
    <w:lvl w:ilvl="0" w:tplc="87369822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0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6E"/>
    <w:rsid w:val="00176E9B"/>
    <w:rsid w:val="00177264"/>
    <w:rsid w:val="00202F7D"/>
    <w:rsid w:val="00234DE6"/>
    <w:rsid w:val="003A3CCD"/>
    <w:rsid w:val="0049556E"/>
    <w:rsid w:val="005763E4"/>
    <w:rsid w:val="00596519"/>
    <w:rsid w:val="005E0667"/>
    <w:rsid w:val="007354CA"/>
    <w:rsid w:val="00846AC4"/>
    <w:rsid w:val="008640F8"/>
    <w:rsid w:val="008E7386"/>
    <w:rsid w:val="00901E13"/>
    <w:rsid w:val="009A2B19"/>
    <w:rsid w:val="00A51AEE"/>
    <w:rsid w:val="00B52651"/>
    <w:rsid w:val="00C74BAB"/>
    <w:rsid w:val="00D96CBE"/>
    <w:rsid w:val="00F6338B"/>
    <w:rsid w:val="00F9295E"/>
    <w:rsid w:val="00F929E1"/>
    <w:rsid w:val="00FA26AB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BEBE1D"/>
  <w15:chartTrackingRefBased/>
  <w15:docId w15:val="{D02AA980-EBF7-409A-9B34-31A1F88E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1E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E13"/>
    <w:pPr>
      <w:ind w:leftChars="400" w:left="840"/>
    </w:pPr>
  </w:style>
  <w:style w:type="paragraph" w:styleId="a4">
    <w:name w:val="Closing"/>
    <w:basedOn w:val="a"/>
    <w:link w:val="a5"/>
    <w:uiPriority w:val="99"/>
    <w:unhideWhenUsed/>
    <w:rsid w:val="00901E13"/>
    <w:pPr>
      <w:jc w:val="right"/>
    </w:pPr>
    <w:rPr>
      <w:rFonts w:asciiTheme="minorEastAsia" w:hAnsiTheme="minorEastAsia"/>
      <w:sz w:val="24"/>
    </w:rPr>
  </w:style>
  <w:style w:type="character" w:customStyle="1" w:styleId="a5">
    <w:name w:val="結語 (文字)"/>
    <w:basedOn w:val="a0"/>
    <w:link w:val="a4"/>
    <w:uiPriority w:val="99"/>
    <w:rsid w:val="00901E13"/>
    <w:rPr>
      <w:rFonts w:asciiTheme="minorEastAsia" w:hAnsiTheme="minor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g1772059</dc:creator>
  <cp:keywords/>
  <dc:description/>
  <cp:lastModifiedBy>g1772059</cp:lastModifiedBy>
  <cp:revision>15</cp:revision>
  <dcterms:created xsi:type="dcterms:W3CDTF">2020-05-14T17:19:00Z</dcterms:created>
  <dcterms:modified xsi:type="dcterms:W3CDTF">2020-05-18T02:18:00Z</dcterms:modified>
</cp:coreProperties>
</file>