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A4F" w:rsidRDefault="00FA3486" w:rsidP="00FA3486">
      <w:pPr>
        <w:jc w:val="center"/>
        <w:rPr>
          <w:sz w:val="40"/>
          <w:szCs w:val="40"/>
        </w:rPr>
      </w:pPr>
      <w:r w:rsidRPr="00FA3486">
        <w:rPr>
          <w:sz w:val="40"/>
          <w:szCs w:val="40"/>
        </w:rPr>
        <w:t>Class Diagram:</w:t>
      </w:r>
      <w:r w:rsidR="003047EF">
        <w:rPr>
          <w:sz w:val="40"/>
          <w:szCs w:val="40"/>
        </w:rPr>
        <w:t xml:space="preserve"> High-</w:t>
      </w:r>
      <w:r w:rsidRPr="00FA3486">
        <w:rPr>
          <w:sz w:val="40"/>
          <w:szCs w:val="40"/>
        </w:rPr>
        <w:t>Level Overview</w:t>
      </w:r>
    </w:p>
    <w:p w:rsidR="002D2CBA" w:rsidRPr="00FA3486" w:rsidRDefault="002D2CBA" w:rsidP="00FA3486">
      <w:pPr>
        <w:jc w:val="center"/>
        <w:rPr>
          <w:sz w:val="40"/>
          <w:szCs w:val="40"/>
        </w:rPr>
      </w:pPr>
    </w:p>
    <w:p w:rsidR="00FA3486" w:rsidRDefault="00FA3486">
      <w:pPr>
        <w:rPr>
          <w:sz w:val="24"/>
          <w:szCs w:val="24"/>
        </w:rPr>
      </w:pPr>
      <w:r>
        <w:rPr>
          <w:sz w:val="24"/>
          <w:szCs w:val="24"/>
        </w:rPr>
        <w:t>The Class Diagram shown on the following page in figure xx</w:t>
      </w:r>
      <w:r w:rsidR="009A66F5">
        <w:rPr>
          <w:sz w:val="24"/>
          <w:szCs w:val="24"/>
        </w:rPr>
        <w:t>xx</w:t>
      </w:r>
      <w:r>
        <w:rPr>
          <w:sz w:val="24"/>
          <w:szCs w:val="24"/>
        </w:rPr>
        <w:t xml:space="preserve"> represents a very general overview of the class structure of the Chec</w:t>
      </w:r>
      <w:r w:rsidR="003047EF">
        <w:rPr>
          <w:sz w:val="24"/>
          <w:szCs w:val="24"/>
        </w:rPr>
        <w:t>kPoint application.  The class blocks</w:t>
      </w:r>
      <w:r>
        <w:rPr>
          <w:sz w:val="24"/>
          <w:szCs w:val="24"/>
        </w:rPr>
        <w:t xml:space="preserve"> are contained within folders and these folders represent individual projects within a single solution</w:t>
      </w:r>
      <w:r w:rsidR="009A66F5">
        <w:rPr>
          <w:sz w:val="24"/>
          <w:szCs w:val="24"/>
        </w:rPr>
        <w:t>, often but not always, a folder is indicative of a logical layer within the application</w:t>
      </w:r>
      <w:r>
        <w:rPr>
          <w:sz w:val="24"/>
          <w:szCs w:val="24"/>
        </w:rPr>
        <w:t>.  The green blocks represent interfaces and the blue blocks are cl</w:t>
      </w:r>
      <w:r w:rsidR="003047EF">
        <w:rPr>
          <w:sz w:val="24"/>
          <w:szCs w:val="24"/>
        </w:rPr>
        <w:t>asses. The high-level view that this diagram presents is unable to communicate the specific functional relationships between the classes and so this will be covered in more detail</w:t>
      </w:r>
      <w:r w:rsidR="009A66F5">
        <w:rPr>
          <w:sz w:val="24"/>
          <w:szCs w:val="24"/>
        </w:rPr>
        <w:t xml:space="preserve"> in subchapter xxx</w:t>
      </w:r>
      <w:r w:rsidR="003047EF">
        <w:rPr>
          <w:sz w:val="24"/>
          <w:szCs w:val="24"/>
        </w:rPr>
        <w:t xml:space="preserve">x. What this overview does make visible is the general organization of the application and the way in which </w:t>
      </w:r>
      <w:r w:rsidR="009A66F5">
        <w:rPr>
          <w:sz w:val="24"/>
          <w:szCs w:val="24"/>
        </w:rPr>
        <w:t>interfaces have been used across the solution to enforce contractual agreements</w:t>
      </w:r>
      <w:r w:rsidR="002D4808">
        <w:rPr>
          <w:sz w:val="24"/>
          <w:szCs w:val="24"/>
        </w:rPr>
        <w:t xml:space="preserve"> and assign interclass dependencies</w:t>
      </w:r>
      <w:r w:rsidR="009A66F5">
        <w:rPr>
          <w:sz w:val="24"/>
          <w:szCs w:val="24"/>
        </w:rPr>
        <w:t>.  Again, the precise nature of these contracts between “client” classes and “service” classes will be examined in subchapter xxxx.</w:t>
      </w:r>
      <w:r w:rsidR="003047EF">
        <w:rPr>
          <w:sz w:val="24"/>
          <w:szCs w:val="24"/>
        </w:rPr>
        <w:t xml:space="preserve"> </w:t>
      </w:r>
      <w:r w:rsidR="009A66F5">
        <w:rPr>
          <w:sz w:val="24"/>
          <w:szCs w:val="24"/>
        </w:rPr>
        <w:t xml:space="preserve">  </w:t>
      </w:r>
      <w:r w:rsidR="002D2CBA">
        <w:rPr>
          <w:sz w:val="24"/>
          <w:szCs w:val="24"/>
        </w:rPr>
        <w:t xml:space="preserve">Dashed lines represent the implementation of an interface by a class.  Solid lines represent class inheritance. The </w:t>
      </w:r>
      <w:r w:rsidR="00416C98">
        <w:rPr>
          <w:sz w:val="24"/>
          <w:szCs w:val="24"/>
        </w:rPr>
        <w:t xml:space="preserve">larger </w:t>
      </w:r>
      <w:r w:rsidR="002D4808">
        <w:rPr>
          <w:sz w:val="24"/>
          <w:szCs w:val="24"/>
        </w:rPr>
        <w:t>arrow</w:t>
      </w:r>
      <w:r w:rsidR="00416C98">
        <w:rPr>
          <w:sz w:val="24"/>
          <w:szCs w:val="24"/>
        </w:rPr>
        <w:t>heads point</w:t>
      </w:r>
      <w:r w:rsidR="002D2CBA">
        <w:rPr>
          <w:sz w:val="24"/>
          <w:szCs w:val="24"/>
        </w:rPr>
        <w:t xml:space="preserve"> to the class</w:t>
      </w:r>
      <w:r w:rsidR="00416C98">
        <w:rPr>
          <w:sz w:val="24"/>
          <w:szCs w:val="24"/>
        </w:rPr>
        <w:t>es</w:t>
      </w:r>
      <w:r w:rsidR="002D2CBA">
        <w:rPr>
          <w:sz w:val="24"/>
          <w:szCs w:val="24"/>
        </w:rPr>
        <w:t xml:space="preserve"> being implemented or inherited.</w:t>
      </w:r>
      <w:r w:rsidR="00416C98">
        <w:rPr>
          <w:sz w:val="24"/>
          <w:szCs w:val="24"/>
        </w:rPr>
        <w:t xml:space="preserve"> The smaller </w:t>
      </w:r>
      <w:r w:rsidR="002D4808">
        <w:rPr>
          <w:sz w:val="24"/>
          <w:szCs w:val="24"/>
        </w:rPr>
        <w:t>arrowheads</w:t>
      </w:r>
      <w:r w:rsidR="00416C98">
        <w:rPr>
          <w:sz w:val="24"/>
          <w:szCs w:val="24"/>
        </w:rPr>
        <w:t xml:space="preserve"> i</w:t>
      </w:r>
      <w:bookmarkStart w:id="0" w:name="_GoBack"/>
      <w:bookmarkEnd w:id="0"/>
      <w:r w:rsidR="00416C98">
        <w:rPr>
          <w:sz w:val="24"/>
          <w:szCs w:val="24"/>
        </w:rPr>
        <w:t>ndicate that a class is referenced.</w:t>
      </w:r>
    </w:p>
    <w:p w:rsidR="009A66F5" w:rsidRDefault="009A66F5">
      <w:pPr>
        <w:rPr>
          <w:sz w:val="24"/>
          <w:szCs w:val="24"/>
        </w:rPr>
      </w:pPr>
    </w:p>
    <w:p w:rsidR="00FA3486" w:rsidRPr="002D2CBA" w:rsidRDefault="009A66F5">
      <w:pPr>
        <w:rPr>
          <w:sz w:val="24"/>
          <w:szCs w:val="24"/>
        </w:rPr>
      </w:pPr>
      <w:r>
        <w:rPr>
          <w:sz w:val="24"/>
          <w:szCs w:val="24"/>
        </w:rPr>
        <w:t>The folders named “CheckPointViews” and “CheckPointPresenters” both belong to the presentation layer of the application.  The “CheckPointModels” and “</w:t>
      </w:r>
      <w:r w:rsidR="002D2CBA">
        <w:rPr>
          <w:sz w:val="24"/>
          <w:szCs w:val="24"/>
        </w:rPr>
        <w:t>CheckPointDataTables</w:t>
      </w:r>
      <w:r>
        <w:rPr>
          <w:sz w:val="24"/>
          <w:szCs w:val="24"/>
        </w:rPr>
        <w:t>”</w:t>
      </w:r>
      <w:r w:rsidR="002D2CBA">
        <w:rPr>
          <w:sz w:val="24"/>
          <w:szCs w:val="24"/>
        </w:rPr>
        <w:t xml:space="preserve"> folders belong to the business layer of the application while the “”CheckPointDataAccess” folder resides in the data access layer.  The “CheckPointInterfaces” and “CheckPointBootstrap” folders are crosscutting concerns that transverse each of the three </w:t>
      </w:r>
      <w:r w:rsidR="002D2CBA">
        <w:t>logical layers.</w:t>
      </w:r>
    </w:p>
    <w:p w:rsidR="00FA3486" w:rsidRDefault="00FA3486"/>
    <w:p w:rsidR="00FA3486" w:rsidRDefault="00FA3486">
      <w:r w:rsidRPr="00B57811">
        <w:rPr>
          <w:noProof/>
          <w:lang w:eastAsia="en-GB"/>
        </w:rPr>
        <w:lastRenderedPageBreak/>
        <w:drawing>
          <wp:inline distT="0" distB="0" distL="0" distR="0" wp14:anchorId="4EBC64DA" wp14:editId="2C75DAC2">
            <wp:extent cx="6524625" cy="877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29715" cy="8779369"/>
                    </a:xfrm>
                    <a:prstGeom prst="rect">
                      <a:avLst/>
                    </a:prstGeom>
                    <a:noFill/>
                    <a:ln>
                      <a:noFill/>
                    </a:ln>
                  </pic:spPr>
                </pic:pic>
              </a:graphicData>
            </a:graphic>
          </wp:inline>
        </w:drawing>
      </w:r>
    </w:p>
    <w:p w:rsidR="00FA3486" w:rsidRDefault="00FA3486" w:rsidP="00FA3486">
      <w:r>
        <w:t>Reference figure here!</w:t>
      </w:r>
    </w:p>
    <w:p w:rsidR="00FA3486" w:rsidRDefault="00FA3486"/>
    <w:sectPr w:rsidR="00FA3486" w:rsidSect="00B578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811"/>
    <w:rsid w:val="002D2CBA"/>
    <w:rsid w:val="002D4808"/>
    <w:rsid w:val="003047EF"/>
    <w:rsid w:val="00310A4F"/>
    <w:rsid w:val="00416C98"/>
    <w:rsid w:val="005A2738"/>
    <w:rsid w:val="00654251"/>
    <w:rsid w:val="009A66F5"/>
    <w:rsid w:val="00B57811"/>
    <w:rsid w:val="00C16346"/>
    <w:rsid w:val="00FA3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16F69-CE71-444E-8B53-A5411FDB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tonje aasulfsen</dc:creator>
  <cp:keywords/>
  <dc:description/>
  <cp:lastModifiedBy>tonje aasulfsen</cp:lastModifiedBy>
  <cp:revision>4</cp:revision>
  <dcterms:created xsi:type="dcterms:W3CDTF">2017-02-10T19:51:00Z</dcterms:created>
  <dcterms:modified xsi:type="dcterms:W3CDTF">2017-02-13T20:29:00Z</dcterms:modified>
</cp:coreProperties>
</file>