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2BE" w:rsidRPr="00FA1F5F" w:rsidRDefault="00FA1F5F" w:rsidP="00C17577">
      <w:pPr>
        <w:spacing w:line="288" w:lineRule="auto"/>
        <w:jc w:val="both"/>
        <w:rPr>
          <w:rFonts w:cs="Times New Roman"/>
          <w:szCs w:val="26"/>
        </w:rPr>
      </w:pPr>
      <w:r>
        <w:rPr>
          <w:rFonts w:cs="Times New Roman"/>
          <w:szCs w:val="26"/>
        </w:rPr>
        <w:t xml:space="preserve">Bác sĩ: là nhóm người dùng tiếp theo trong hệ </w:t>
      </w:r>
      <w:r w:rsidRPr="00FA1F5F">
        <w:rPr>
          <w:rFonts w:cs="Times New Roman"/>
          <w:szCs w:val="26"/>
        </w:rPr>
        <w:t>thống</w:t>
      </w:r>
      <w:r w:rsidR="002252BE">
        <w:t>. Mục tiêu chính là</w:t>
      </w:r>
      <w:r>
        <w:t xml:space="preserve"> giúp bác sĩ</w:t>
      </w:r>
      <w:r w:rsidR="002252BE">
        <w:t xml:space="preserve"> tối ưu hóa quá trình quản lý bệnh nhân, kê đơn thuốc, lập lịch khám và theo dõi lịch sử khám bệnh.</w:t>
      </w:r>
    </w:p>
    <w:p w:rsidR="00FA1F5F" w:rsidRDefault="002252BE" w:rsidP="00C17577">
      <w:pPr>
        <w:jc w:val="both"/>
      </w:pPr>
      <w:r>
        <w:t>Trước tiên, bác sĩ cần "</w:t>
      </w:r>
      <w:bookmarkStart w:id="0" w:name="_GoBack"/>
      <w:bookmarkEnd w:id="0"/>
      <w:r>
        <w:t>Đăng nhập" vào hệ thống. Đây là bước đầu tiên và cũng là điều kiện tiên quyết để bác sĩ có thể truy cập vào các chức năng của hệ thống. Sau khi đã đăng nhập thành công, bác sĩ có thể tiếp tục thực hiện nhiều chức năng khác nhau</w:t>
      </w:r>
      <w:r w:rsidR="00C17577">
        <w:t>:</w:t>
      </w:r>
    </w:p>
    <w:p w:rsidR="002252BE" w:rsidRDefault="002252BE" w:rsidP="00C17577">
      <w:pPr>
        <w:pStyle w:val="ListParagraph"/>
        <w:numPr>
          <w:ilvl w:val="0"/>
          <w:numId w:val="4"/>
        </w:numPr>
        <w:jc w:val="both"/>
      </w:pPr>
      <w:r>
        <w:t>Xem thông tin bệnh nhân</w:t>
      </w:r>
      <w:r w:rsidR="00C17577">
        <w:t>:</w:t>
      </w:r>
      <w:r>
        <w:t xml:space="preserve"> Bác sĩ có thể tra cứu thông tin chi tiết về bệnh nhân, bao gồm lịch sử bệnh lý, các báo cáo y tế trước đó, thông tin liên lạc và các thông tin khác. Điều này giúp bác sĩ có cái nhìn tổng quan về tình trạng sức khỏe của bệnh nhân và đưa ra quyết định chính xác nhất.</w:t>
      </w:r>
    </w:p>
    <w:p w:rsidR="00C17577" w:rsidRDefault="002252BE" w:rsidP="00C17577">
      <w:pPr>
        <w:pStyle w:val="ListParagraph"/>
        <w:numPr>
          <w:ilvl w:val="0"/>
          <w:numId w:val="4"/>
        </w:numPr>
        <w:jc w:val="both"/>
      </w:pPr>
      <w:r>
        <w:t>Kê đơn thuốc</w:t>
      </w:r>
      <w:r w:rsidR="00C17577">
        <w:t>:</w:t>
      </w:r>
      <w:r>
        <w:t xml:space="preserve"> Tại đây, bác sĩ có thể chọn từ một danh sách các loại thuốc có sẵn, điều chỉnh liều lượng và thời gian dùng thuốc. Trong quá trình kê đơn, bác sĩ cũng có thể thực hiện các chức năng mở rộng như </w:t>
      </w:r>
      <w:r w:rsidR="00C17577">
        <w:t>sau:</w:t>
      </w:r>
    </w:p>
    <w:p w:rsidR="00C17577" w:rsidRDefault="00C17577" w:rsidP="00C17577">
      <w:pPr>
        <w:pStyle w:val="ListParagraph"/>
        <w:numPr>
          <w:ilvl w:val="1"/>
          <w:numId w:val="4"/>
        </w:numPr>
        <w:jc w:val="both"/>
      </w:pPr>
      <w:r>
        <w:t>Hẹn tái khám: Bác sĩ có thể lập kế hoạch cho cuộc hẹn tiếp theo với bệnh nhân. Điều này giúp đảm bảo rằng bệnh nhân nhận được sự theo dõi đầy đủ và kịp thời.</w:t>
      </w:r>
    </w:p>
    <w:p w:rsidR="00C17577" w:rsidRDefault="00C17577" w:rsidP="00C17577">
      <w:pPr>
        <w:pStyle w:val="ListParagraph"/>
        <w:numPr>
          <w:ilvl w:val="1"/>
          <w:numId w:val="4"/>
        </w:numPr>
        <w:jc w:val="both"/>
      </w:pPr>
      <w:r>
        <w:t>Thêm loại thuốc: Bác sĩ có thể mở rộng danh sách thuốc hiện có bằng cách thêm các loại thuốc mới. Điều này giúp đảm bảo rằng hệ thống luôn cập nhật với các loại thuốc mới và phù hợp với nhu cầu điều trị của bệnh nhân.</w:t>
      </w:r>
    </w:p>
    <w:p w:rsidR="00C17577" w:rsidRDefault="00C17577" w:rsidP="00C17577">
      <w:pPr>
        <w:pStyle w:val="ListParagraph"/>
        <w:numPr>
          <w:ilvl w:val="1"/>
          <w:numId w:val="4"/>
        </w:numPr>
        <w:jc w:val="both"/>
      </w:pPr>
      <w:r>
        <w:t>Lập phiếu kê đơn thuốc: Cuối cùng, bác sĩ có thể lập phiếu kê đơn thuốc, ghi rõ các loại thuốc cần dùng, liều lượng và thời gian dùng thuốc. Phiếu kê đơn thuốc này sau đó có thể được chia sẻ với bệnh nhân và nhân viên y tế khác để đảm bảo sự rõ ràng và chính xác trong quá trình điều trị.</w:t>
      </w:r>
    </w:p>
    <w:p w:rsidR="002252BE" w:rsidRDefault="002252BE" w:rsidP="00C17577">
      <w:pPr>
        <w:pStyle w:val="ListParagraph"/>
        <w:numPr>
          <w:ilvl w:val="0"/>
          <w:numId w:val="4"/>
        </w:numPr>
        <w:jc w:val="both"/>
      </w:pPr>
      <w:r>
        <w:t>Quản lí lịch khám</w:t>
      </w:r>
      <w:r w:rsidR="00C17577">
        <w:t>:</w:t>
      </w:r>
      <w:r>
        <w:t xml:space="preserve"> Bác sĩ có thể quản lý lịch hẹn của mình, bao gồm việc xem lịch hẹn sắp tới, thêm mới hoặc hủy lịch hẹn. Hệ thống cũng cung cấp cho bác sĩ khả năng xem lịch trình của mình theo ngày, tuần hoặc tháng.</w:t>
      </w:r>
    </w:p>
    <w:p w:rsidR="00E36241" w:rsidRDefault="002252BE" w:rsidP="00C17577">
      <w:pPr>
        <w:pStyle w:val="ListParagraph"/>
        <w:numPr>
          <w:ilvl w:val="0"/>
          <w:numId w:val="4"/>
        </w:numPr>
        <w:jc w:val="both"/>
      </w:pPr>
      <w:r>
        <w:t>Xem lịch sử khám bệnh</w:t>
      </w:r>
      <w:r w:rsidR="00C17577">
        <w:t>:</w:t>
      </w:r>
      <w:r>
        <w:t xml:space="preserve"> cho phép bác sĩ theo dõi quá trình điều trị của bệnh nhân qua thời gian. Bác sĩ có thể xem các báo cáo khám bệnh trước đó, biểu đồ sức khỏe, kết quả xét nghiệm và các thông tin khác liên quan đến quá trình điều trị của bệnh nhân.</w:t>
      </w:r>
    </w:p>
    <w:sectPr w:rsidR="00E36241" w:rsidSect="00E34C3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844"/>
    <w:multiLevelType w:val="hybridMultilevel"/>
    <w:tmpl w:val="D16E1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479C8"/>
    <w:multiLevelType w:val="hybridMultilevel"/>
    <w:tmpl w:val="7B40D27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782B491F"/>
    <w:multiLevelType w:val="hybridMultilevel"/>
    <w:tmpl w:val="C95C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E1DC7"/>
    <w:multiLevelType w:val="hybridMultilevel"/>
    <w:tmpl w:val="1DF8F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22"/>
    <w:rsid w:val="002252BE"/>
    <w:rsid w:val="005B3875"/>
    <w:rsid w:val="00785E7B"/>
    <w:rsid w:val="008A6322"/>
    <w:rsid w:val="00C17577"/>
    <w:rsid w:val="00E34C3E"/>
    <w:rsid w:val="00E36241"/>
    <w:rsid w:val="00FA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5313"/>
  <w15:chartTrackingRefBased/>
  <w15:docId w15:val="{25278492-C064-468F-B16F-317F62DC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28770">
      <w:bodyDiv w:val="1"/>
      <w:marLeft w:val="0"/>
      <w:marRight w:val="0"/>
      <w:marTop w:val="0"/>
      <w:marBottom w:val="0"/>
      <w:divBdr>
        <w:top w:val="none" w:sz="0" w:space="0" w:color="auto"/>
        <w:left w:val="none" w:sz="0" w:space="0" w:color="auto"/>
        <w:bottom w:val="none" w:sz="0" w:space="0" w:color="auto"/>
        <w:right w:val="none" w:sz="0" w:space="0" w:color="auto"/>
      </w:divBdr>
    </w:div>
    <w:div w:id="310988633">
      <w:bodyDiv w:val="1"/>
      <w:marLeft w:val="0"/>
      <w:marRight w:val="0"/>
      <w:marTop w:val="0"/>
      <w:marBottom w:val="0"/>
      <w:divBdr>
        <w:top w:val="none" w:sz="0" w:space="0" w:color="auto"/>
        <w:left w:val="none" w:sz="0" w:space="0" w:color="auto"/>
        <w:bottom w:val="none" w:sz="0" w:space="0" w:color="auto"/>
        <w:right w:val="none" w:sz="0" w:space="0" w:color="auto"/>
      </w:divBdr>
    </w:div>
    <w:div w:id="941302240">
      <w:bodyDiv w:val="1"/>
      <w:marLeft w:val="0"/>
      <w:marRight w:val="0"/>
      <w:marTop w:val="0"/>
      <w:marBottom w:val="0"/>
      <w:divBdr>
        <w:top w:val="none" w:sz="0" w:space="0" w:color="auto"/>
        <w:left w:val="none" w:sz="0" w:space="0" w:color="auto"/>
        <w:bottom w:val="none" w:sz="0" w:space="0" w:color="auto"/>
        <w:right w:val="none" w:sz="0" w:space="0" w:color="auto"/>
      </w:divBdr>
    </w:div>
    <w:div w:id="132901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4925A-C4B9-4073-91B4-5EBBE6048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dc:creator>
  <cp:keywords/>
  <dc:description/>
  <cp:lastModifiedBy>Phuc</cp:lastModifiedBy>
  <cp:revision>3</cp:revision>
  <dcterms:created xsi:type="dcterms:W3CDTF">2023-05-17T12:09:00Z</dcterms:created>
  <dcterms:modified xsi:type="dcterms:W3CDTF">2023-05-17T14:19:00Z</dcterms:modified>
</cp:coreProperties>
</file>