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11AC" w14:textId="32143BC7" w:rsidR="004E7FA9" w:rsidRDefault="00BD6FA2">
      <w:pPr>
        <w:rPr>
          <w:sz w:val="52"/>
          <w:szCs w:val="52"/>
        </w:rPr>
      </w:pPr>
      <w:r w:rsidRPr="00BD6FA2">
        <w:rPr>
          <w:rFonts w:hint="eastAsia"/>
          <w:sz w:val="52"/>
          <w:szCs w:val="52"/>
        </w:rPr>
        <w:t>项目简介</w:t>
      </w:r>
    </w:p>
    <w:p w14:paraId="6BAFD9DB"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随心停智能停车系统由嵌入式硬件、</w:t>
      </w:r>
      <w:r w:rsidRPr="00E80804">
        <w:rPr>
          <w:rFonts w:ascii="宋体" w:hAnsi="宋体" w:hint="eastAsia"/>
          <w:szCs w:val="24"/>
        </w:rPr>
        <w:t>web</w:t>
      </w:r>
      <w:r w:rsidRPr="00E80804">
        <w:rPr>
          <w:rFonts w:ascii="宋体" w:hAnsi="宋体" w:hint="eastAsia"/>
          <w:szCs w:val="24"/>
        </w:rPr>
        <w:t>、计算机通信、非接触式感应系统、停车诱导系统等技术组成。乘着移动互联网的浪潮，提供基于“车联网”为核心智能停车服务平台。致力于从根本上解决、“停车难”“停车管理落后”的问题。</w:t>
      </w:r>
    </w:p>
    <w:p w14:paraId="54459813" w14:textId="77777777" w:rsidR="00BD6FA2" w:rsidRPr="00E80804" w:rsidRDefault="00BD6FA2" w:rsidP="00BD6FA2">
      <w:pPr>
        <w:spacing w:line="360" w:lineRule="auto"/>
        <w:rPr>
          <w:rFonts w:ascii="宋体" w:hAnsi="宋体"/>
          <w:szCs w:val="24"/>
        </w:rPr>
      </w:pPr>
      <w:r w:rsidRPr="00E80804">
        <w:rPr>
          <w:rFonts w:ascii="宋体" w:hAnsi="宋体" w:hint="eastAsia"/>
          <w:szCs w:val="24"/>
        </w:rPr>
        <w:t>其停车场管理软件可以为管理人员提供所有车位的具体信息、停车场财务情况和停车场安全相关等基于</w:t>
      </w:r>
      <w:r w:rsidRPr="00E80804">
        <w:rPr>
          <w:rFonts w:ascii="宋体" w:hAnsi="宋体" w:hint="eastAsia"/>
          <w:szCs w:val="24"/>
        </w:rPr>
        <w:t>WEB</w:t>
      </w:r>
      <w:r w:rsidRPr="00E80804">
        <w:rPr>
          <w:rFonts w:ascii="宋体" w:hAnsi="宋体" w:hint="eastAsia"/>
          <w:szCs w:val="24"/>
        </w:rPr>
        <w:t>的管理功能，同时可以将空闲车位、准确位置等信息发送给手机端软件后台服务器。</w:t>
      </w:r>
    </w:p>
    <w:p w14:paraId="0CE7F1F0" w14:textId="77F0D081" w:rsidR="00BD6FA2" w:rsidRDefault="00BD6FA2" w:rsidP="00BD6FA2">
      <w:pPr>
        <w:spacing w:line="360" w:lineRule="auto"/>
        <w:ind w:firstLineChars="200" w:firstLine="420"/>
        <w:rPr>
          <w:rFonts w:ascii="宋体" w:hAnsi="宋体"/>
          <w:szCs w:val="24"/>
        </w:rPr>
      </w:pPr>
      <w:r w:rsidRPr="00E80804">
        <w:rPr>
          <w:rFonts w:ascii="宋体" w:hAnsi="宋体" w:hint="eastAsia"/>
          <w:szCs w:val="24"/>
        </w:rPr>
        <w:t>移动端软件以</w:t>
      </w:r>
      <w:r w:rsidRPr="00E80804">
        <w:rPr>
          <w:rFonts w:ascii="宋体" w:hAnsi="宋体" w:hint="eastAsia"/>
          <w:szCs w:val="24"/>
        </w:rPr>
        <w:t>Android</w:t>
      </w:r>
      <w:r w:rsidRPr="00E80804">
        <w:rPr>
          <w:rFonts w:ascii="宋体" w:hAnsi="宋体" w:hint="eastAsia"/>
          <w:szCs w:val="24"/>
        </w:rPr>
        <w:t>、</w:t>
      </w:r>
      <w:r w:rsidRPr="00E80804">
        <w:rPr>
          <w:rFonts w:ascii="宋体" w:hAnsi="宋体" w:hint="eastAsia"/>
          <w:szCs w:val="24"/>
        </w:rPr>
        <w:t>IOS</w:t>
      </w:r>
      <w:r w:rsidRPr="00E80804">
        <w:rPr>
          <w:rFonts w:ascii="宋体" w:hAnsi="宋体" w:hint="eastAsia"/>
          <w:szCs w:val="24"/>
        </w:rPr>
        <w:t>等操作系统为基础服务应用平台，为车主提供：找车位、停车场智能导航、室内车位诱导、预定车位、自助停车等功能；最大化提高车位利用率，为用户办公出行提供更多方便；优化社会公共资源配置，有效的改善了交通现状，提高了停车场管理的安全性、服务质量和效率。</w:t>
      </w:r>
    </w:p>
    <w:p w14:paraId="641BBC72" w14:textId="240A06D2" w:rsidR="00BD6FA2" w:rsidRPr="00E80804" w:rsidRDefault="00BD6FA2" w:rsidP="00BD6FA2">
      <w:pPr>
        <w:spacing w:line="360" w:lineRule="auto"/>
        <w:ind w:firstLineChars="200" w:firstLine="420"/>
        <w:rPr>
          <w:rFonts w:ascii="宋体" w:hAnsi="宋体"/>
          <w:szCs w:val="24"/>
        </w:rPr>
      </w:pPr>
      <w:r>
        <w:rPr>
          <w:rFonts w:ascii="宋体" w:hAnsi="宋体" w:hint="eastAsia"/>
          <w:szCs w:val="24"/>
        </w:rPr>
        <w:t>随心停智能停车系统</w:t>
      </w:r>
      <w:r w:rsidRPr="00E80804">
        <w:rPr>
          <w:rFonts w:ascii="宋体" w:hAnsi="宋体" w:hint="eastAsia"/>
          <w:szCs w:val="24"/>
        </w:rPr>
        <w:t>首先对车辆的位置信息和用户的位置信息进行确认当中就需要使用到</w:t>
      </w:r>
      <w:r w:rsidRPr="00E80804">
        <w:rPr>
          <w:rFonts w:ascii="宋体" w:hAnsi="宋体" w:hint="eastAsia"/>
          <w:szCs w:val="24"/>
        </w:rPr>
        <w:t>U</w:t>
      </w:r>
      <w:r w:rsidRPr="00E80804">
        <w:rPr>
          <w:rFonts w:ascii="宋体" w:hAnsi="宋体"/>
          <w:szCs w:val="24"/>
        </w:rPr>
        <w:t>WB</w:t>
      </w:r>
      <w:r w:rsidRPr="00E80804">
        <w:rPr>
          <w:rFonts w:ascii="宋体" w:hAnsi="宋体" w:hint="eastAsia"/>
          <w:szCs w:val="24"/>
        </w:rPr>
        <w:t>超宽带定位技术，在完成室内精确定位后，需要帮助用户快速地寻回原车位。寻回车辆后就需要对用户所在停车场的情况进行实时的分析当中需要使用光敏传感器通过对遮光时长的分析来对路况进行分析再将路况反馈给用户。</w:t>
      </w:r>
    </w:p>
    <w:p w14:paraId="17193AA8" w14:textId="77777777" w:rsidR="00BD6FA2" w:rsidRPr="00E80804" w:rsidRDefault="00BD6FA2" w:rsidP="00BD6FA2">
      <w:pPr>
        <w:spacing w:line="360" w:lineRule="auto"/>
        <w:rPr>
          <w:rFonts w:ascii="宋体" w:hAnsi="宋体"/>
          <w:szCs w:val="24"/>
        </w:rPr>
      </w:pPr>
      <w:r w:rsidRPr="00E80804">
        <w:rPr>
          <w:rFonts w:ascii="宋体" w:hAnsi="宋体" w:hint="eastAsia"/>
          <w:szCs w:val="24"/>
        </w:rPr>
        <w:t>在完成了反向寻车以及实况分析的功能后，为了更加方便用户的生活我们填入了共享车位的功能。当中对共享车位的区域进行了划分主要分为两个部分其一为现有停车场以及机关单位商场的车位，其二为小区中的私家车位。</w:t>
      </w:r>
    </w:p>
    <w:p w14:paraId="6C7BCAB0" w14:textId="77777777" w:rsidR="00BD6FA2" w:rsidRPr="00BD6FA2" w:rsidRDefault="00BD6FA2" w:rsidP="00BD6FA2">
      <w:pPr>
        <w:spacing w:line="360" w:lineRule="auto"/>
        <w:ind w:firstLineChars="200" w:firstLine="420"/>
        <w:rPr>
          <w:rFonts w:ascii="宋体" w:hAnsi="宋体" w:hint="eastAsia"/>
          <w:szCs w:val="24"/>
        </w:rPr>
      </w:pPr>
    </w:p>
    <w:p w14:paraId="4D460B2C" w14:textId="77777777" w:rsidR="00BD6FA2" w:rsidRPr="00BD6FA2" w:rsidRDefault="00BD6FA2">
      <w:pPr>
        <w:rPr>
          <w:rFonts w:hint="eastAsia"/>
          <w:sz w:val="52"/>
          <w:szCs w:val="52"/>
        </w:rPr>
      </w:pPr>
    </w:p>
    <w:p w14:paraId="1F8E2722" w14:textId="65C8B8F3" w:rsidR="00BD6FA2" w:rsidRPr="00BD6FA2" w:rsidRDefault="00BD6FA2">
      <w:pPr>
        <w:rPr>
          <w:b/>
          <w:sz w:val="52"/>
          <w:szCs w:val="52"/>
        </w:rPr>
      </w:pPr>
      <w:r w:rsidRPr="00BD6FA2">
        <w:rPr>
          <w:rFonts w:hint="eastAsia"/>
          <w:b/>
          <w:sz w:val="52"/>
          <w:szCs w:val="52"/>
        </w:rPr>
        <w:t>项目背景</w:t>
      </w:r>
    </w:p>
    <w:p w14:paraId="61352B2B" w14:textId="19757777" w:rsidR="00BD6FA2" w:rsidRDefault="00BD6FA2" w:rsidP="00BD6FA2">
      <w:pPr>
        <w:pStyle w:val="2"/>
        <w:spacing w:line="360" w:lineRule="auto"/>
        <w:ind w:firstLineChars="100" w:firstLine="520"/>
        <w:rPr>
          <w:rFonts w:ascii="黑体" w:eastAsia="黑体" w:hAnsi="黑体"/>
          <w:sz w:val="28"/>
          <w:szCs w:val="28"/>
        </w:rPr>
      </w:pPr>
      <w:r>
        <w:rPr>
          <w:b w:val="0"/>
          <w:sz w:val="52"/>
          <w:szCs w:val="52"/>
        </w:rPr>
        <w:lastRenderedPageBreak/>
        <w:t xml:space="preserve"> </w:t>
      </w:r>
      <w:r w:rsidRPr="008A0709">
        <w:rPr>
          <w:rFonts w:ascii="黑体" w:eastAsia="黑体" w:hAnsi="黑体" w:hint="eastAsia"/>
          <w:sz w:val="28"/>
          <w:szCs w:val="28"/>
        </w:rPr>
        <w:t>研究背景</w:t>
      </w:r>
    </w:p>
    <w:p w14:paraId="010B3450" w14:textId="77777777" w:rsidR="00BD6FA2" w:rsidRPr="00EA4B20" w:rsidRDefault="00BD6FA2" w:rsidP="00BD6FA2">
      <w:pPr>
        <w:spacing w:line="360" w:lineRule="auto"/>
        <w:ind w:firstLineChars="200" w:firstLine="420"/>
        <w:rPr>
          <w:rFonts w:ascii="宋体" w:hAnsi="宋体"/>
          <w:szCs w:val="24"/>
        </w:rPr>
      </w:pPr>
      <w:r w:rsidRPr="00E80804">
        <w:rPr>
          <w:rFonts w:ascii="宋体" w:hAnsi="宋体"/>
          <w:noProof/>
        </w:rPr>
        <w:drawing>
          <wp:anchor distT="0" distB="0" distL="114300" distR="114300" simplePos="0" relativeHeight="251659264" behindDoc="0" locked="0" layoutInCell="1" allowOverlap="1" wp14:anchorId="1A2AA153" wp14:editId="707B9A55">
            <wp:simplePos x="0" y="0"/>
            <wp:positionH relativeFrom="margin">
              <wp:posOffset>108456</wp:posOffset>
            </wp:positionH>
            <wp:positionV relativeFrom="paragraph">
              <wp:posOffset>1589123</wp:posOffset>
            </wp:positionV>
            <wp:extent cx="5274310" cy="206248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anchor>
        </w:drawing>
      </w:r>
      <w:r w:rsidRPr="00E80804">
        <w:rPr>
          <w:rFonts w:ascii="宋体" w:hAnsi="宋体" w:hint="eastAsia"/>
          <w:szCs w:val="24"/>
        </w:rPr>
        <w:t>跨入</w:t>
      </w:r>
      <w:r w:rsidRPr="00E80804">
        <w:rPr>
          <w:rFonts w:ascii="宋体" w:hAnsi="宋体" w:hint="eastAsia"/>
          <w:szCs w:val="24"/>
        </w:rPr>
        <w:t>21</w:t>
      </w:r>
      <w:r w:rsidRPr="00E80804">
        <w:rPr>
          <w:rFonts w:ascii="宋体" w:hAnsi="宋体" w:hint="eastAsia"/>
          <w:szCs w:val="24"/>
        </w:rPr>
        <w:t>世纪以来汽车工业迅猛发展。此外，国家把城市化、城镇化列为我国经济发展的一个方向，城市人口的急剧增长和规模的不断扩大为城市的交通带来更大的发展机遇，同时城市交通也面临着更大的挑战。为了满足日益增长的交通需求，必须尽快改善城市的交通条件和设施的利用效率。城市停车难问题的主要症结在于城市进程加快而我国部分</w:t>
      </w:r>
    </w:p>
    <w:p w14:paraId="25E288ED"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领域的交通基础建设及城市规划政策还存在滞后的现象。对照私家车保有量始终</w:t>
      </w:r>
      <w:proofErr w:type="gramStart"/>
      <w:r w:rsidRPr="00E80804">
        <w:rPr>
          <w:rFonts w:ascii="宋体" w:hAnsi="宋体" w:hint="eastAsia"/>
          <w:szCs w:val="24"/>
        </w:rPr>
        <w:t>成增长</w:t>
      </w:r>
      <w:proofErr w:type="gramEnd"/>
      <w:r w:rsidRPr="00E80804">
        <w:rPr>
          <w:rFonts w:ascii="宋体" w:hAnsi="宋体" w:hint="eastAsia"/>
          <w:szCs w:val="24"/>
        </w:rPr>
        <w:t>趋势，而在城市内部协调中缺少交通基础设施的统一规划，造成公共停车位的数量始终少于汽车</w:t>
      </w:r>
      <w:proofErr w:type="gramStart"/>
      <w:r w:rsidRPr="00E80804">
        <w:rPr>
          <w:rFonts w:ascii="宋体" w:hAnsi="宋体" w:hint="eastAsia"/>
          <w:szCs w:val="24"/>
        </w:rPr>
        <w:t>拥有量且差距</w:t>
      </w:r>
      <w:proofErr w:type="gramEnd"/>
      <w:r w:rsidRPr="00E80804">
        <w:rPr>
          <w:rFonts w:ascii="宋体" w:hAnsi="宋体" w:hint="eastAsia"/>
          <w:szCs w:val="24"/>
        </w:rPr>
        <w:t>不断加大。造成白天热门消费区域和办公区附近公共车位奇缺，晚上老旧新居民区一位难求的现象。如图</w:t>
      </w:r>
      <w:r w:rsidRPr="00E80804">
        <w:rPr>
          <w:rFonts w:ascii="宋体" w:hAnsi="宋体"/>
          <w:szCs w:val="24"/>
        </w:rPr>
        <w:t>1</w:t>
      </w:r>
      <w:r w:rsidRPr="00E80804">
        <w:rPr>
          <w:rFonts w:ascii="宋体" w:hAnsi="宋体" w:hint="eastAsia"/>
          <w:szCs w:val="24"/>
        </w:rPr>
        <w:t>所示，截至</w:t>
      </w:r>
      <w:r w:rsidRPr="00E80804">
        <w:rPr>
          <w:rFonts w:ascii="宋体" w:hAnsi="宋体"/>
          <w:szCs w:val="24"/>
        </w:rPr>
        <w:t>2016</w:t>
      </w:r>
      <w:r w:rsidRPr="00E80804">
        <w:rPr>
          <w:rFonts w:ascii="宋体" w:hAnsi="宋体" w:hint="eastAsia"/>
          <w:szCs w:val="24"/>
        </w:rPr>
        <w:t>年我国汽车保有量</w:t>
      </w:r>
      <w:r w:rsidRPr="00E80804">
        <w:rPr>
          <w:rFonts w:ascii="宋体" w:hAnsi="宋体"/>
          <w:szCs w:val="24"/>
        </w:rPr>
        <w:t>1.84</w:t>
      </w:r>
      <w:r w:rsidRPr="00E80804">
        <w:rPr>
          <w:rFonts w:ascii="宋体" w:hAnsi="宋体" w:hint="eastAsia"/>
          <w:szCs w:val="24"/>
        </w:rPr>
        <w:t>亿辆，停车位缺少近</w:t>
      </w:r>
      <w:r w:rsidRPr="00E80804">
        <w:rPr>
          <w:rFonts w:ascii="宋体" w:hAnsi="宋体"/>
          <w:szCs w:val="24"/>
        </w:rPr>
        <w:t>4000</w:t>
      </w:r>
      <w:r w:rsidRPr="00E80804">
        <w:rPr>
          <w:rFonts w:ascii="宋体" w:hAnsi="宋体" w:hint="eastAsia"/>
          <w:szCs w:val="24"/>
        </w:rPr>
        <w:t>万。目前我国大城市小汽车与停车位的比例约为</w:t>
      </w:r>
      <w:r w:rsidRPr="00E80804">
        <w:rPr>
          <w:rFonts w:ascii="宋体" w:hAnsi="宋体"/>
          <w:szCs w:val="24"/>
        </w:rPr>
        <w:t>1</w:t>
      </w:r>
      <w:r w:rsidRPr="00E80804">
        <w:rPr>
          <w:rFonts w:ascii="宋体" w:hAnsi="宋体" w:hint="eastAsia"/>
          <w:szCs w:val="24"/>
        </w:rPr>
        <w:t>：</w:t>
      </w:r>
      <w:r w:rsidRPr="00E80804">
        <w:rPr>
          <w:rFonts w:ascii="宋体" w:hAnsi="宋体"/>
          <w:szCs w:val="24"/>
        </w:rPr>
        <w:t>0</w:t>
      </w:r>
      <w:r w:rsidRPr="00E80804">
        <w:rPr>
          <w:rFonts w:ascii="宋体" w:hAnsi="宋体" w:hint="eastAsia"/>
          <w:szCs w:val="24"/>
        </w:rPr>
        <w:t>：</w:t>
      </w:r>
      <w:r w:rsidRPr="00E80804">
        <w:rPr>
          <w:rFonts w:ascii="宋体" w:hAnsi="宋体"/>
          <w:szCs w:val="24"/>
        </w:rPr>
        <w:t>8</w:t>
      </w:r>
      <w:r w:rsidRPr="00E80804">
        <w:rPr>
          <w:rFonts w:ascii="宋体" w:hAnsi="宋体" w:hint="eastAsia"/>
          <w:szCs w:val="24"/>
        </w:rPr>
        <w:t>。</w:t>
      </w:r>
      <w:r w:rsidRPr="00E80804">
        <w:rPr>
          <w:rFonts w:ascii="宋体" w:hAnsi="宋体"/>
          <w:szCs w:val="24"/>
        </w:rPr>
        <w:t>2010</w:t>
      </w:r>
      <w:r w:rsidRPr="00E80804">
        <w:rPr>
          <w:rFonts w:ascii="宋体" w:hAnsi="宋体" w:hint="eastAsia"/>
          <w:szCs w:val="24"/>
        </w:rPr>
        <w:t>年～</w:t>
      </w:r>
      <w:r w:rsidRPr="00E80804">
        <w:rPr>
          <w:rFonts w:ascii="宋体" w:hAnsi="宋体"/>
          <w:szCs w:val="24"/>
        </w:rPr>
        <w:t>2016</w:t>
      </w:r>
      <w:r w:rsidRPr="00E80804">
        <w:rPr>
          <w:rFonts w:ascii="宋体" w:hAnsi="宋体" w:hint="eastAsia"/>
          <w:szCs w:val="24"/>
        </w:rPr>
        <w:t>年车位数量远低于汽车保有量，且差距越拉越大。参考发达国家的经验其车辆与车位最佳比是</w:t>
      </w:r>
      <w:r w:rsidRPr="00E80804">
        <w:rPr>
          <w:rFonts w:ascii="宋体" w:hAnsi="宋体"/>
          <w:szCs w:val="24"/>
        </w:rPr>
        <w:t>1:1.3</w:t>
      </w:r>
      <w:r w:rsidRPr="00E80804">
        <w:rPr>
          <w:rFonts w:ascii="宋体" w:hAnsi="宋体" w:hint="eastAsia"/>
          <w:szCs w:val="24"/>
        </w:rPr>
        <w:t>，停车位的最佳数量应为机动车保有量的</w:t>
      </w:r>
      <w:r w:rsidRPr="00E80804">
        <w:rPr>
          <w:rFonts w:ascii="宋体" w:hAnsi="宋体"/>
          <w:szCs w:val="24"/>
        </w:rPr>
        <w:t>1.1</w:t>
      </w:r>
      <w:r w:rsidRPr="00E80804">
        <w:rPr>
          <w:rFonts w:ascii="宋体" w:hAnsi="宋体" w:hint="eastAsia"/>
          <w:szCs w:val="24"/>
        </w:rPr>
        <w:t>～</w:t>
      </w:r>
      <w:r w:rsidRPr="00E80804">
        <w:rPr>
          <w:rFonts w:ascii="宋体" w:hAnsi="宋体"/>
          <w:szCs w:val="24"/>
        </w:rPr>
        <w:t>1.2</w:t>
      </w:r>
      <w:r w:rsidRPr="00E80804">
        <w:rPr>
          <w:rFonts w:ascii="宋体" w:hAnsi="宋体" w:hint="eastAsia"/>
          <w:szCs w:val="24"/>
        </w:rPr>
        <w:t>倍。</w:t>
      </w:r>
    </w:p>
    <w:p w14:paraId="7EABB7D9"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以</w:t>
      </w:r>
      <w:r w:rsidRPr="00E80804">
        <w:rPr>
          <w:rFonts w:ascii="宋体" w:hAnsi="宋体"/>
          <w:szCs w:val="24"/>
        </w:rPr>
        <w:t>1.2</w:t>
      </w:r>
      <w:r w:rsidRPr="00E80804">
        <w:rPr>
          <w:rFonts w:ascii="宋体" w:hAnsi="宋体" w:hint="eastAsia"/>
          <w:szCs w:val="24"/>
        </w:rPr>
        <w:t>倍的车位</w:t>
      </w:r>
      <w:proofErr w:type="gramStart"/>
      <w:r w:rsidRPr="00E80804">
        <w:rPr>
          <w:rFonts w:ascii="宋体" w:hAnsi="宋体" w:hint="eastAsia"/>
          <w:szCs w:val="24"/>
        </w:rPr>
        <w:t>数预测</w:t>
      </w:r>
      <w:proofErr w:type="gramEnd"/>
      <w:r w:rsidRPr="00E80804">
        <w:rPr>
          <w:rFonts w:ascii="宋体" w:hAnsi="宋体" w:hint="eastAsia"/>
          <w:szCs w:val="24"/>
        </w:rPr>
        <w:t>了</w:t>
      </w:r>
      <w:r w:rsidRPr="00E80804">
        <w:rPr>
          <w:rFonts w:ascii="宋体" w:hAnsi="宋体"/>
          <w:szCs w:val="24"/>
        </w:rPr>
        <w:t>2017</w:t>
      </w:r>
      <w:r w:rsidRPr="00E80804">
        <w:rPr>
          <w:rFonts w:ascii="宋体" w:hAnsi="宋体" w:hint="eastAsia"/>
          <w:szCs w:val="24"/>
        </w:rPr>
        <w:t>，</w:t>
      </w:r>
      <w:r w:rsidRPr="00E80804">
        <w:rPr>
          <w:rFonts w:ascii="宋体" w:hAnsi="宋体"/>
          <w:szCs w:val="24"/>
        </w:rPr>
        <w:t>2018</w:t>
      </w:r>
      <w:r w:rsidRPr="00E80804">
        <w:rPr>
          <w:rFonts w:ascii="宋体" w:hAnsi="宋体" w:hint="eastAsia"/>
          <w:szCs w:val="24"/>
        </w:rPr>
        <w:t>两年的最佳车位数，不难发现私家车增长率逐年递减。自</w:t>
      </w:r>
      <w:r w:rsidRPr="00E80804">
        <w:rPr>
          <w:rFonts w:ascii="宋体" w:hAnsi="宋体"/>
          <w:szCs w:val="24"/>
        </w:rPr>
        <w:t>2010</w:t>
      </w:r>
      <w:r w:rsidRPr="00E80804">
        <w:rPr>
          <w:rFonts w:ascii="宋体" w:hAnsi="宋体" w:hint="eastAsia"/>
          <w:szCs w:val="24"/>
        </w:rPr>
        <w:t>年起北京实施摇号限购，贵州、天津等地纷纷效仿起来，但依旧改善不了停车位不足的现状。图</w:t>
      </w:r>
      <w:r w:rsidRPr="00E80804">
        <w:rPr>
          <w:rFonts w:ascii="宋体" w:hAnsi="宋体"/>
          <w:szCs w:val="24"/>
        </w:rPr>
        <w:t>1</w:t>
      </w:r>
      <w:r w:rsidRPr="00E80804">
        <w:rPr>
          <w:rFonts w:ascii="宋体" w:hAnsi="宋体" w:hint="eastAsia"/>
          <w:szCs w:val="24"/>
        </w:rPr>
        <w:t>中折线看出私家车增长率始终高于</w:t>
      </w:r>
      <w:r w:rsidRPr="00E80804">
        <w:rPr>
          <w:rFonts w:ascii="宋体" w:hAnsi="宋体"/>
          <w:szCs w:val="24"/>
        </w:rPr>
        <w:t>GDP</w:t>
      </w:r>
      <w:r w:rsidRPr="00E80804">
        <w:rPr>
          <w:rFonts w:ascii="宋体" w:hAnsi="宋体" w:hint="eastAsia"/>
          <w:szCs w:val="24"/>
        </w:rPr>
        <w:t>增长幅度，带动国内生产总值提高的同时，亦会造成堵车、停车难等经济数字无法显示的困难。国外发达城市停车位分布比例一般</w:t>
      </w:r>
      <w:r w:rsidRPr="00E80804">
        <w:rPr>
          <w:rFonts w:ascii="宋体" w:hAnsi="宋体"/>
          <w:szCs w:val="24"/>
        </w:rPr>
        <w:t>80%</w:t>
      </w:r>
      <w:r w:rsidRPr="00E80804">
        <w:rPr>
          <w:rFonts w:ascii="宋体" w:hAnsi="宋体" w:hint="eastAsia"/>
          <w:szCs w:val="24"/>
        </w:rPr>
        <w:t>为整合活用符合用地标准的私人车位，</w:t>
      </w:r>
      <w:r w:rsidRPr="00E80804">
        <w:rPr>
          <w:rFonts w:ascii="宋体" w:hAnsi="宋体"/>
          <w:szCs w:val="24"/>
        </w:rPr>
        <w:t xml:space="preserve"> 10%</w:t>
      </w:r>
      <w:r w:rsidRPr="00E80804">
        <w:rPr>
          <w:rFonts w:ascii="宋体" w:hAnsi="宋体" w:hint="eastAsia"/>
          <w:szCs w:val="24"/>
        </w:rPr>
        <w:t>公共资源</w:t>
      </w:r>
      <w:r w:rsidRPr="00E80804">
        <w:rPr>
          <w:rFonts w:ascii="宋体" w:hAnsi="宋体"/>
          <w:szCs w:val="24"/>
        </w:rPr>
        <w:t>,10%</w:t>
      </w:r>
      <w:r w:rsidRPr="00E80804">
        <w:rPr>
          <w:rFonts w:ascii="宋体" w:hAnsi="宋体" w:hint="eastAsia"/>
          <w:szCs w:val="24"/>
        </w:rPr>
        <w:t>对时段经行的规定的路边停车。而我国由于经济发展的先后顺序、经济差距及各地城市化进程不同及相关交通政策推进的差距性造成停车难大城市病的出现。经济和汽车行业的飞速发展使得私家车的数量急剧增长，</w:t>
      </w:r>
      <w:proofErr w:type="gramStart"/>
      <w:r w:rsidRPr="00E80804">
        <w:rPr>
          <w:rFonts w:ascii="宋体" w:hAnsi="宋体" w:hint="eastAsia"/>
          <w:szCs w:val="24"/>
        </w:rPr>
        <w:t>这加大</w:t>
      </w:r>
      <w:proofErr w:type="gramEnd"/>
      <w:r w:rsidRPr="00E80804">
        <w:rPr>
          <w:rFonts w:ascii="宋体" w:hAnsi="宋体" w:hint="eastAsia"/>
          <w:szCs w:val="24"/>
        </w:rPr>
        <w:t>了城市道路的交通压力。为了缓解道路的交通压力，有效的停车管理显得更为重要。停车紧张严重影响了城市道路的动态交通，这会降低城市道路的车辆承载量，其</w:t>
      </w:r>
      <w:r w:rsidRPr="00E80804">
        <w:rPr>
          <w:rFonts w:ascii="宋体" w:hAnsi="宋体" w:hint="eastAsia"/>
          <w:szCs w:val="24"/>
        </w:rPr>
        <w:lastRenderedPageBreak/>
        <w:t>中停车又分为停车场内停车和停车场外停车，不论是停车场的静态交通，道路上的动态交通。它们都是相互影响的，都会影响城市道路的交通。有效的静态交通能够降低车辆的运输成本，缓解交通压力，减少了汽车废气排放量。但是，传统的停车场已经不能满足规模正在飞速扩大的停车场需求，车位供不应求，停车管理不够先进，这更加重了交通阻塞，同时也破坏了环境，降低了人们的生活水平。我们应该及时的采取措施，保证整个城市朝着绿色、可持续和有条不紊的方向发展。因此，从可持续发展的眼光来看，解决广大用户“停车难”的问题迫在眉睫。</w:t>
      </w:r>
    </w:p>
    <w:p w14:paraId="1CB8FDAD" w14:textId="77777777" w:rsidR="00BD6FA2" w:rsidRPr="00E80804" w:rsidRDefault="00BD6FA2" w:rsidP="00BD6FA2">
      <w:pPr>
        <w:spacing w:line="360" w:lineRule="auto"/>
        <w:ind w:firstLineChars="200" w:firstLine="420"/>
        <w:rPr>
          <w:rFonts w:ascii="宋体" w:hAnsi="宋体"/>
          <w:szCs w:val="24"/>
        </w:rPr>
      </w:pPr>
      <w:r>
        <w:rPr>
          <w:rFonts w:ascii="宋体" w:hAnsi="宋体" w:hint="eastAsia"/>
          <w:szCs w:val="24"/>
        </w:rPr>
        <w:t>一</w:t>
      </w:r>
      <w:r w:rsidRPr="00E80804">
        <w:rPr>
          <w:rFonts w:ascii="宋体" w:hAnsi="宋体" w:hint="eastAsia"/>
          <w:szCs w:val="24"/>
        </w:rPr>
        <w:t>个城市的中心地带交通比较繁忙，控制的停车需求可以限制机动车的出行量，常用的调节方法包括车位数量的分配、停车费用和备用停车场配给标准三种。目前城市交通的要求越来越高，不论是信息需求量还是</w:t>
      </w:r>
      <w:proofErr w:type="gramStart"/>
      <w:r w:rsidRPr="00E80804">
        <w:rPr>
          <w:rFonts w:ascii="宋体" w:hAnsi="宋体" w:hint="eastAsia"/>
          <w:szCs w:val="24"/>
        </w:rPr>
        <w:t>信息信息</w:t>
      </w:r>
      <w:proofErr w:type="gramEnd"/>
      <w:r w:rsidRPr="00E80804">
        <w:rPr>
          <w:rFonts w:ascii="宋体" w:hAnsi="宋体" w:hint="eastAsia"/>
          <w:szCs w:val="24"/>
        </w:rPr>
        <w:t>传输的速度，传统的停车场管理系统己经不能满足当前城市交通的要求，因此提高停车场的智能化程度迫在眉睫，并且智能停车场是整个智能交通系统的一个重要组成部分，要求它必须能实时地向交通管理中心提供泊车信息，交通管理中心根据停车场采集到的泊车信息做出分析来对停车进行调节，因此信息互动对于智能停车场来说也很重要安全性也是停车场管理的一个重要方面，这关系到了用户的切身利益和整个停车场的经济效益。另外在一些大型停车场，用户和车位都比较多，车主在停车场内部可能会花费很长的时间来找到有效泊车位，因此车位引导对于用户来说也很重要，有效的车位诱导系统可以维持停车场内部的秩序，节省用户的停车时间，加速了停车系统运行因此，车位诱导子系统的设计也是智能停车场管理系统中的一个重要方面。</w:t>
      </w:r>
    </w:p>
    <w:p w14:paraId="7FE89F0D"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目前智能停车场管理系统利用先进的科学技术，己</w:t>
      </w:r>
      <w:proofErr w:type="gramStart"/>
      <w:r w:rsidRPr="00E80804">
        <w:rPr>
          <w:rFonts w:ascii="宋体" w:hAnsi="宋体" w:hint="eastAsia"/>
          <w:szCs w:val="24"/>
        </w:rPr>
        <w:t>经实现</w:t>
      </w:r>
      <w:proofErr w:type="gramEnd"/>
      <w:r w:rsidRPr="00E80804">
        <w:rPr>
          <w:rFonts w:ascii="宋体" w:hAnsi="宋体" w:hint="eastAsia"/>
          <w:szCs w:val="24"/>
        </w:rPr>
        <w:t>了停车场的自动化管理，很大程度提高了管理系统的可靠性、车辆的安全性和运行有效性。停车场的自动化管理最大程度上减少了人工的参与，从而节省了大量人工方面的开支，也最大限度地降低了人为方面造成的失误和损失，因此也相应提高了停车场的安全性、经济性和使用效率。但是目前智能停车场管理系统所用到的相关技术还不成熟，智能化程度比较较低，还没有达到所需要的自动化程度，目前智能停车场管理系统的一部分具有智能功能，比如自动收费系统等。本项目主要内容是如何设计与实现基于嵌入式技术的智能停车场管理系统，使其满足目前停车场管理的需求。</w:t>
      </w:r>
    </w:p>
    <w:p w14:paraId="4A74E1E7" w14:textId="77777777" w:rsidR="00BD6FA2" w:rsidRPr="00BD6FA2" w:rsidRDefault="00BD6FA2" w:rsidP="00BD6FA2">
      <w:pPr>
        <w:rPr>
          <w:rFonts w:hint="eastAsia"/>
          <w:b/>
        </w:rPr>
      </w:pPr>
    </w:p>
    <w:p w14:paraId="07A37C8B" w14:textId="25023843" w:rsidR="00BD6FA2" w:rsidRPr="008A0709" w:rsidRDefault="00BD6FA2" w:rsidP="00BD6FA2">
      <w:pPr>
        <w:pStyle w:val="2"/>
        <w:spacing w:line="360" w:lineRule="auto"/>
        <w:rPr>
          <w:rFonts w:ascii="黑体" w:eastAsia="黑体" w:hAnsi="黑体"/>
          <w:sz w:val="28"/>
          <w:szCs w:val="28"/>
        </w:rPr>
      </w:pPr>
    </w:p>
    <w:p w14:paraId="606C246F" w14:textId="65A1B4D7" w:rsidR="00BD6FA2" w:rsidRPr="00BD6FA2" w:rsidRDefault="00BD6FA2">
      <w:pPr>
        <w:rPr>
          <w:rFonts w:hint="eastAsia"/>
          <w:b/>
          <w:sz w:val="52"/>
          <w:szCs w:val="52"/>
        </w:rPr>
      </w:pPr>
    </w:p>
    <w:p w14:paraId="649D3318" w14:textId="0DCE0794" w:rsidR="00BD6FA2" w:rsidRPr="00BD6FA2" w:rsidRDefault="00BD6FA2">
      <w:pPr>
        <w:rPr>
          <w:b/>
          <w:sz w:val="52"/>
          <w:szCs w:val="52"/>
        </w:rPr>
      </w:pPr>
      <w:r w:rsidRPr="00BD6FA2">
        <w:rPr>
          <w:rFonts w:hint="eastAsia"/>
          <w:b/>
          <w:sz w:val="52"/>
          <w:szCs w:val="52"/>
        </w:rPr>
        <w:t>项目介绍</w:t>
      </w:r>
    </w:p>
    <w:p w14:paraId="3405839F" w14:textId="39394048" w:rsidR="00BD6FA2" w:rsidRDefault="00BD6FA2">
      <w:pPr>
        <w:rPr>
          <w:sz w:val="36"/>
          <w:szCs w:val="36"/>
        </w:rPr>
      </w:pPr>
      <w:r>
        <w:rPr>
          <w:rFonts w:hint="eastAsia"/>
          <w:sz w:val="52"/>
          <w:szCs w:val="52"/>
        </w:rPr>
        <w:t xml:space="preserve"> </w:t>
      </w:r>
      <w:r>
        <w:rPr>
          <w:sz w:val="52"/>
          <w:szCs w:val="52"/>
        </w:rPr>
        <w:t xml:space="preserve"> </w:t>
      </w:r>
      <w:r>
        <w:rPr>
          <w:rFonts w:hint="eastAsia"/>
          <w:sz w:val="36"/>
          <w:szCs w:val="36"/>
        </w:rPr>
        <w:t>项目定位</w:t>
      </w:r>
    </w:p>
    <w:p w14:paraId="6463D78E" w14:textId="6D4DA959" w:rsidR="00BD6FA2" w:rsidRDefault="00BD6FA2">
      <w:pPr>
        <w:rPr>
          <w:rFonts w:hint="eastAsia"/>
          <w:sz w:val="36"/>
          <w:szCs w:val="36"/>
        </w:rPr>
      </w:pPr>
      <w:r>
        <w:rPr>
          <w:rFonts w:hint="eastAsia"/>
          <w:sz w:val="36"/>
          <w:szCs w:val="36"/>
        </w:rPr>
        <w:t xml:space="preserve"> </w:t>
      </w:r>
      <w:r>
        <w:rPr>
          <w:sz w:val="36"/>
          <w:szCs w:val="36"/>
        </w:rPr>
        <w:t xml:space="preserve">    </w:t>
      </w:r>
    </w:p>
    <w:p w14:paraId="006C1230" w14:textId="0CB07BCD" w:rsidR="00BD6FA2" w:rsidRDefault="00BD6FA2">
      <w:pPr>
        <w:rPr>
          <w:sz w:val="36"/>
          <w:szCs w:val="36"/>
        </w:rPr>
      </w:pPr>
      <w:r>
        <w:rPr>
          <w:rFonts w:hint="eastAsia"/>
          <w:sz w:val="36"/>
          <w:szCs w:val="36"/>
        </w:rPr>
        <w:t xml:space="preserve"> </w:t>
      </w:r>
      <w:r>
        <w:rPr>
          <w:sz w:val="36"/>
          <w:szCs w:val="36"/>
        </w:rPr>
        <w:t xml:space="preserve">  </w:t>
      </w:r>
      <w:r>
        <w:rPr>
          <w:rFonts w:hint="eastAsia"/>
          <w:sz w:val="36"/>
          <w:szCs w:val="36"/>
        </w:rPr>
        <w:t>项目功能</w:t>
      </w:r>
    </w:p>
    <w:p w14:paraId="7474B436" w14:textId="77777777" w:rsidR="0091545A" w:rsidRPr="008A0709" w:rsidRDefault="0091545A" w:rsidP="0091545A">
      <w:pPr>
        <w:pStyle w:val="4"/>
        <w:spacing w:line="360" w:lineRule="auto"/>
        <w:rPr>
          <w:rFonts w:ascii="黑体" w:eastAsia="黑体" w:hAnsi="黑体"/>
          <w:sz w:val="24"/>
          <w:szCs w:val="24"/>
        </w:rPr>
      </w:pPr>
      <w:bookmarkStart w:id="0" w:name="_Toc511241765"/>
      <w:r w:rsidRPr="008A0709">
        <w:rPr>
          <w:rFonts w:ascii="黑体" w:eastAsia="黑体" w:hAnsi="黑体" w:hint="eastAsia"/>
          <w:sz w:val="24"/>
          <w:szCs w:val="24"/>
        </w:rPr>
        <w:t>5</w:t>
      </w:r>
      <w:r w:rsidRPr="008A0709">
        <w:rPr>
          <w:rFonts w:ascii="黑体" w:eastAsia="黑体" w:hAnsi="黑体"/>
          <w:sz w:val="24"/>
          <w:szCs w:val="24"/>
        </w:rPr>
        <w:t>.2</w:t>
      </w:r>
      <w:r w:rsidRPr="008A0709">
        <w:rPr>
          <w:rFonts w:ascii="黑体" w:eastAsia="黑体" w:hAnsi="黑体" w:hint="eastAsia"/>
          <w:sz w:val="24"/>
          <w:szCs w:val="24"/>
        </w:rPr>
        <w:t>.</w:t>
      </w:r>
      <w:r w:rsidRPr="008A0709">
        <w:rPr>
          <w:rFonts w:ascii="黑体" w:eastAsia="黑体" w:hAnsi="黑体"/>
          <w:sz w:val="24"/>
          <w:szCs w:val="24"/>
        </w:rPr>
        <w:t xml:space="preserve">1 </w:t>
      </w:r>
      <w:r w:rsidRPr="008A0709">
        <w:rPr>
          <w:rFonts w:ascii="黑体" w:eastAsia="黑体" w:hAnsi="黑体" w:hint="eastAsia"/>
          <w:sz w:val="24"/>
          <w:szCs w:val="24"/>
        </w:rPr>
        <w:t>功能简介</w:t>
      </w:r>
      <w:bookmarkEnd w:id="0"/>
    </w:p>
    <w:p w14:paraId="3C326CE9"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项目的功能主要分为两个大板块。我们的项目的名称叫随心停，我们的目的就在于解决有关停车的问题。如何优化并且解决有关停车的问题是我首要考虑的问题。</w:t>
      </w:r>
    </w:p>
    <w:p w14:paraId="7588F2B2"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项目的主要功能介绍如下：</w:t>
      </w:r>
    </w:p>
    <w:p w14:paraId="21D37E84"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1</w:t>
      </w:r>
      <w:r w:rsidRPr="00E80804">
        <w:rPr>
          <w:rFonts w:ascii="宋体" w:hAnsi="宋体"/>
          <w:szCs w:val="24"/>
        </w:rPr>
        <w:t>.</w:t>
      </w:r>
      <w:r w:rsidRPr="00E80804">
        <w:rPr>
          <w:rFonts w:ascii="宋体" w:hAnsi="宋体" w:hint="eastAsia"/>
          <w:szCs w:val="24"/>
        </w:rPr>
        <w:t>解决室内和室外小范围停车场的一些常见问题</w:t>
      </w:r>
    </w:p>
    <w:p w14:paraId="49A95E80" w14:textId="77777777" w:rsidR="0091545A" w:rsidRPr="00E80804" w:rsidRDefault="0091545A" w:rsidP="0091545A">
      <w:pPr>
        <w:spacing w:line="360" w:lineRule="auto"/>
        <w:rPr>
          <w:rFonts w:ascii="宋体" w:hAnsi="宋体"/>
          <w:szCs w:val="24"/>
        </w:rPr>
      </w:pPr>
      <w:r w:rsidRPr="00E80804">
        <w:rPr>
          <w:rFonts w:ascii="宋体" w:hAnsi="宋体"/>
          <w:szCs w:val="24"/>
        </w:rPr>
        <w:t>2.</w:t>
      </w:r>
      <w:r w:rsidRPr="00E80804">
        <w:rPr>
          <w:rFonts w:ascii="宋体" w:hAnsi="宋体" w:hint="eastAsia"/>
          <w:szCs w:val="24"/>
        </w:rPr>
        <w:t>停放好车后，帮助车主简单快捷地找回原车位</w:t>
      </w:r>
    </w:p>
    <w:p w14:paraId="019B3875"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3</w:t>
      </w:r>
      <w:r w:rsidRPr="00E80804">
        <w:rPr>
          <w:rFonts w:ascii="宋体" w:hAnsi="宋体"/>
          <w:szCs w:val="24"/>
        </w:rPr>
        <w:t>.</w:t>
      </w:r>
      <w:r w:rsidRPr="00E80804">
        <w:rPr>
          <w:rFonts w:ascii="宋体" w:hAnsi="宋体" w:hint="eastAsia"/>
          <w:szCs w:val="24"/>
        </w:rPr>
        <w:t>将停车场各个出口的路况进行分析并且及时地将信息反馈给车主</w:t>
      </w:r>
    </w:p>
    <w:p w14:paraId="3AD19FD2"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4</w:t>
      </w:r>
      <w:r w:rsidRPr="00E80804">
        <w:rPr>
          <w:rFonts w:ascii="宋体" w:hAnsi="宋体"/>
          <w:szCs w:val="24"/>
        </w:rPr>
        <w:t>.</w:t>
      </w:r>
      <w:r w:rsidRPr="00E80804">
        <w:rPr>
          <w:rFonts w:ascii="宋体" w:hAnsi="宋体" w:hint="eastAsia"/>
          <w:szCs w:val="24"/>
        </w:rPr>
        <w:t>共享车位利用商场和现有的地上地下停车场的空余车位</w:t>
      </w:r>
      <w:r w:rsidRPr="00E80804">
        <w:rPr>
          <w:rFonts w:ascii="宋体" w:hAnsi="宋体"/>
          <w:szCs w:val="24"/>
        </w:rPr>
        <w:t>,</w:t>
      </w:r>
      <w:r w:rsidRPr="00E80804">
        <w:rPr>
          <w:rFonts w:ascii="宋体" w:hAnsi="宋体" w:hint="eastAsia"/>
          <w:szCs w:val="24"/>
        </w:rPr>
        <w:t>企业公司和行政机关单位的空余车位以及小区私人车位的空余时间。</w:t>
      </w:r>
    </w:p>
    <w:p w14:paraId="16ED016D" w14:textId="77777777" w:rsidR="0091545A" w:rsidRPr="008A0709" w:rsidRDefault="0091545A" w:rsidP="0091545A">
      <w:pPr>
        <w:pStyle w:val="4"/>
        <w:spacing w:line="360" w:lineRule="auto"/>
        <w:rPr>
          <w:rFonts w:ascii="黑体" w:eastAsia="黑体" w:hAnsi="黑体"/>
          <w:sz w:val="24"/>
          <w:szCs w:val="24"/>
        </w:rPr>
      </w:pPr>
      <w:bookmarkStart w:id="1" w:name="_Toc511241766"/>
      <w:r w:rsidRPr="008A0709">
        <w:rPr>
          <w:rFonts w:ascii="黑体" w:eastAsia="黑体" w:hAnsi="黑体" w:hint="eastAsia"/>
          <w:sz w:val="24"/>
          <w:szCs w:val="24"/>
        </w:rPr>
        <w:t>5</w:t>
      </w:r>
      <w:r w:rsidRPr="008A0709">
        <w:rPr>
          <w:rFonts w:ascii="黑体" w:eastAsia="黑体" w:hAnsi="黑体"/>
          <w:sz w:val="24"/>
          <w:szCs w:val="24"/>
        </w:rPr>
        <w:t xml:space="preserve">.2.2 </w:t>
      </w:r>
      <w:r w:rsidRPr="008A0709">
        <w:rPr>
          <w:rFonts w:ascii="黑体" w:eastAsia="黑体" w:hAnsi="黑体" w:hint="eastAsia"/>
          <w:sz w:val="24"/>
          <w:szCs w:val="24"/>
        </w:rPr>
        <w:t>功能性需求分析</w:t>
      </w:r>
      <w:bookmarkEnd w:id="1"/>
    </w:p>
    <w:p w14:paraId="1D5C7224"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Pr>
          <w:rFonts w:ascii="宋体" w:hAnsi="宋体"/>
          <w:szCs w:val="24"/>
        </w:rPr>
        <w:t xml:space="preserve">  </w:t>
      </w:r>
      <w:r w:rsidRPr="00E80804">
        <w:rPr>
          <w:rFonts w:ascii="宋体" w:hAnsi="宋体"/>
          <w:szCs w:val="24"/>
        </w:rPr>
        <w:t xml:space="preserve"> </w:t>
      </w:r>
      <w:r w:rsidRPr="00E80804">
        <w:rPr>
          <w:rFonts w:ascii="宋体" w:hAnsi="宋体" w:hint="eastAsia"/>
          <w:szCs w:val="24"/>
        </w:rPr>
        <w:t>我们所面对的客户绝大部分是有工作的青年到中年人，客户的需求主要是在日常工作，平时外出购物或者临时外出办事的时候找不到合适便捷停车的车位。针对我们客户的需求我们的项目提出了要解决停车场常见的问题同时在我们的项目中加入共享的元素。</w:t>
      </w:r>
    </w:p>
    <w:p w14:paraId="7E9383C0" w14:textId="77777777" w:rsidR="0091545A" w:rsidRPr="008A0709" w:rsidRDefault="0091545A" w:rsidP="0091545A">
      <w:pPr>
        <w:pStyle w:val="4"/>
        <w:spacing w:line="360" w:lineRule="auto"/>
        <w:rPr>
          <w:rFonts w:ascii="黑体" w:eastAsia="黑体" w:hAnsi="黑体"/>
          <w:sz w:val="24"/>
          <w:szCs w:val="24"/>
        </w:rPr>
      </w:pPr>
      <w:bookmarkStart w:id="2" w:name="_Toc511241767"/>
      <w:r w:rsidRPr="008A0709">
        <w:rPr>
          <w:rFonts w:ascii="黑体" w:eastAsia="黑体" w:hAnsi="黑体"/>
          <w:sz w:val="24"/>
          <w:szCs w:val="24"/>
        </w:rPr>
        <w:t>5.2.3</w:t>
      </w:r>
      <w:r w:rsidRPr="008A0709">
        <w:rPr>
          <w:rFonts w:ascii="黑体" w:eastAsia="黑体" w:hAnsi="黑体" w:hint="eastAsia"/>
          <w:sz w:val="24"/>
          <w:szCs w:val="24"/>
        </w:rPr>
        <w:t>非功能性需求分析</w:t>
      </w:r>
      <w:bookmarkEnd w:id="2"/>
    </w:p>
    <w:p w14:paraId="7C32512F"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有关我们的项目的非功能性需求从性能、安全性、可用性、可维护性、完整性、可测试性出发。</w:t>
      </w:r>
    </w:p>
    <w:p w14:paraId="316182C5" w14:textId="77777777" w:rsidR="0091545A" w:rsidRPr="00E80804" w:rsidRDefault="0091545A" w:rsidP="0091545A">
      <w:pPr>
        <w:spacing w:line="360" w:lineRule="auto"/>
        <w:rPr>
          <w:rFonts w:ascii="宋体" w:hAnsi="宋体"/>
          <w:szCs w:val="24"/>
        </w:rPr>
      </w:pPr>
      <w:r w:rsidRPr="00E80804">
        <w:rPr>
          <w:rFonts w:ascii="宋体" w:hAnsi="宋体" w:hint="eastAsia"/>
          <w:szCs w:val="24"/>
        </w:rPr>
        <w:lastRenderedPageBreak/>
        <w:t xml:space="preserve"> </w:t>
      </w:r>
      <w:r w:rsidRPr="00E80804">
        <w:rPr>
          <w:rFonts w:ascii="宋体" w:hAnsi="宋体"/>
          <w:szCs w:val="24"/>
        </w:rPr>
        <w:t xml:space="preserve">   </w:t>
      </w:r>
      <w:r w:rsidRPr="00E80804">
        <w:rPr>
          <w:rFonts w:ascii="宋体" w:hAnsi="宋体" w:hint="eastAsia"/>
          <w:szCs w:val="24"/>
        </w:rPr>
        <w:t>我们项目的性能相比于其他的同类</w:t>
      </w:r>
      <w:r w:rsidRPr="00E80804">
        <w:rPr>
          <w:rFonts w:ascii="宋体" w:hAnsi="宋体" w:hint="eastAsia"/>
          <w:szCs w:val="24"/>
        </w:rPr>
        <w:t>APP</w:t>
      </w:r>
      <w:r w:rsidRPr="00E80804">
        <w:rPr>
          <w:rFonts w:ascii="宋体" w:hAnsi="宋体" w:hint="eastAsia"/>
          <w:szCs w:val="24"/>
        </w:rPr>
        <w:t>而言所具备精度与创新性是其他所没有的，会给用户带来高性能的体验。</w:t>
      </w:r>
    </w:p>
    <w:p w14:paraId="04E27B70"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我们的项目会与用户签署相应的协议以确保用户的信息不会遭到泄露，同时极高的精度也确保了用户的安全行驶。</w:t>
      </w:r>
    </w:p>
    <w:p w14:paraId="7FA6302E"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由于采用的技术为</w:t>
      </w:r>
      <w:r w:rsidRPr="00E80804">
        <w:rPr>
          <w:rFonts w:ascii="宋体" w:hAnsi="宋体" w:hint="eastAsia"/>
          <w:szCs w:val="24"/>
        </w:rPr>
        <w:t>U</w:t>
      </w:r>
      <w:r w:rsidRPr="00E80804">
        <w:rPr>
          <w:rFonts w:ascii="宋体" w:hAnsi="宋体"/>
          <w:szCs w:val="24"/>
        </w:rPr>
        <w:t>WB</w:t>
      </w:r>
      <w:r w:rsidRPr="00E80804">
        <w:rPr>
          <w:rFonts w:ascii="宋体" w:hAnsi="宋体" w:hint="eastAsia"/>
          <w:szCs w:val="24"/>
        </w:rPr>
        <w:t>技术和</w:t>
      </w:r>
      <w:proofErr w:type="gramStart"/>
      <w:r w:rsidRPr="00E80804">
        <w:rPr>
          <w:rFonts w:ascii="宋体" w:hAnsi="宋体" w:hint="eastAsia"/>
          <w:szCs w:val="24"/>
        </w:rPr>
        <w:t>物联网</w:t>
      </w:r>
      <w:proofErr w:type="gramEnd"/>
      <w:r w:rsidRPr="00E80804">
        <w:rPr>
          <w:rFonts w:ascii="宋体" w:hAnsi="宋体" w:hint="eastAsia"/>
          <w:szCs w:val="24"/>
        </w:rPr>
        <w:t>相关的技术，有效地解决了用户所遇到的困难提供了便利。</w:t>
      </w:r>
    </w:p>
    <w:p w14:paraId="25935344"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我们的项目的数据采集中会涉及到各类传感器，这点便需要相关工作人员的维护，由于传感器的成本与操作相对而言较为简单所以可维护性也是十分高的。</w:t>
      </w:r>
    </w:p>
    <w:p w14:paraId="1FEE299A"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我们的项目的一整套流程十分清晰明了有关停车的各方面都有所涉及从地上到地下从商场的停车场现有的停车场政府机关单位的停车场以及小区的私人车位都能体现我们项目的完整性。</w:t>
      </w:r>
    </w:p>
    <w:p w14:paraId="0EBEC0E1"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由于我们的项目当中会涉及到不少传感器，对于传感器的测试也是一个简单而又必须的环节所以我们的项目测试起来也是十分的方便。</w:t>
      </w:r>
    </w:p>
    <w:p w14:paraId="46FA399A" w14:textId="77777777" w:rsidR="0091545A" w:rsidRPr="008A0709" w:rsidRDefault="0091545A" w:rsidP="0091545A">
      <w:pPr>
        <w:pStyle w:val="4"/>
        <w:spacing w:line="360" w:lineRule="auto"/>
        <w:rPr>
          <w:rFonts w:ascii="黑体" w:eastAsia="黑体" w:hAnsi="黑体"/>
          <w:sz w:val="24"/>
          <w:szCs w:val="24"/>
        </w:rPr>
      </w:pPr>
      <w:bookmarkStart w:id="3" w:name="_Toc511241768"/>
      <w:r w:rsidRPr="008A0709">
        <w:rPr>
          <w:rFonts w:ascii="黑体" w:eastAsia="黑体" w:hAnsi="黑体"/>
          <w:sz w:val="24"/>
          <w:szCs w:val="24"/>
        </w:rPr>
        <w:t xml:space="preserve">5.2.4 </w:t>
      </w:r>
      <w:r w:rsidRPr="008A0709">
        <w:rPr>
          <w:rFonts w:ascii="黑体" w:eastAsia="黑体" w:hAnsi="黑体" w:hint="eastAsia"/>
          <w:sz w:val="24"/>
          <w:szCs w:val="24"/>
        </w:rPr>
        <w:t>通信方案研究</w:t>
      </w:r>
      <w:bookmarkEnd w:id="3"/>
    </w:p>
    <w:p w14:paraId="088095D3"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szCs w:val="24"/>
        </w:rPr>
        <w:t>物联网通信技术解决的是具有智能的物体在局域或者广域范围内信息可靠传递，让分处不同地域的物体能够协同工作。</w:t>
      </w:r>
      <w:r w:rsidRPr="00E80804">
        <w:rPr>
          <w:rFonts w:ascii="宋体" w:hAnsi="宋体" w:hint="eastAsia"/>
          <w:szCs w:val="24"/>
        </w:rPr>
        <w:t>而我们的项目正是运用了物联网的通信技术，</w:t>
      </w:r>
    </w:p>
    <w:p w14:paraId="48008111"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让我们的人和车，车和车位能够进行一个很好的信息交流。同时及时的传递最新的数据与信息。</w:t>
      </w:r>
    </w:p>
    <w:p w14:paraId="698A29DB" w14:textId="77777777" w:rsidR="0091545A" w:rsidRPr="0091545A" w:rsidRDefault="0091545A">
      <w:pPr>
        <w:rPr>
          <w:rFonts w:hint="eastAsia"/>
          <w:sz w:val="36"/>
          <w:szCs w:val="36"/>
        </w:rPr>
      </w:pPr>
    </w:p>
    <w:p w14:paraId="618E9EB5" w14:textId="77777777" w:rsidR="00BD6FA2" w:rsidRPr="008A0709" w:rsidRDefault="00BD6FA2" w:rsidP="00BD6FA2">
      <w:pPr>
        <w:pStyle w:val="4"/>
        <w:spacing w:line="360" w:lineRule="auto"/>
        <w:rPr>
          <w:rFonts w:ascii="黑体" w:eastAsia="黑体" w:hAnsi="黑体"/>
          <w:sz w:val="24"/>
          <w:szCs w:val="24"/>
        </w:rPr>
      </w:pPr>
      <w:bookmarkStart w:id="4" w:name="_Toc511241746"/>
      <w:r w:rsidRPr="008A0709">
        <w:rPr>
          <w:rFonts w:ascii="黑体" w:eastAsia="黑体" w:hAnsi="黑体"/>
          <w:sz w:val="24"/>
          <w:szCs w:val="24"/>
        </w:rPr>
        <w:t>3.4.1</w:t>
      </w:r>
      <w:r w:rsidRPr="008A0709">
        <w:rPr>
          <w:rFonts w:ascii="黑体" w:eastAsia="黑体" w:hAnsi="黑体" w:hint="eastAsia"/>
          <w:sz w:val="24"/>
          <w:szCs w:val="24"/>
        </w:rPr>
        <w:t>对于车辆的精确定位</w:t>
      </w:r>
      <w:bookmarkEnd w:id="4"/>
    </w:p>
    <w:p w14:paraId="376B637D" w14:textId="77777777" w:rsidR="00BD6FA2" w:rsidRPr="00E80804" w:rsidRDefault="00BD6FA2" w:rsidP="00BD6FA2">
      <w:pPr>
        <w:spacing w:line="360" w:lineRule="auto"/>
        <w:rPr>
          <w:rFonts w:ascii="宋体" w:hAnsi="宋体"/>
          <w:szCs w:val="24"/>
        </w:rPr>
      </w:pPr>
      <w:r w:rsidRPr="00E80804">
        <w:rPr>
          <w:rFonts w:ascii="宋体" w:hAnsi="宋体"/>
          <w:szCs w:val="24"/>
        </w:rPr>
        <w:t xml:space="preserve">   </w:t>
      </w:r>
      <w:r w:rsidRPr="00E80804">
        <w:rPr>
          <w:rFonts w:ascii="宋体" w:hAnsi="宋体" w:hint="eastAsia"/>
          <w:szCs w:val="24"/>
        </w:rPr>
        <w:t>利用</w:t>
      </w:r>
      <w:r w:rsidRPr="00E80804">
        <w:rPr>
          <w:rFonts w:ascii="宋体" w:hAnsi="宋体" w:hint="eastAsia"/>
          <w:szCs w:val="24"/>
        </w:rPr>
        <w:t>U</w:t>
      </w:r>
      <w:r w:rsidRPr="00E80804">
        <w:rPr>
          <w:rFonts w:ascii="宋体" w:hAnsi="宋体"/>
          <w:szCs w:val="24"/>
        </w:rPr>
        <w:t>WB</w:t>
      </w:r>
      <w:r w:rsidRPr="00E80804">
        <w:rPr>
          <w:rFonts w:ascii="宋体" w:hAnsi="宋体" w:hint="eastAsia"/>
          <w:szCs w:val="24"/>
        </w:rPr>
        <w:t>超宽带定位技术对用户以及车辆所携带的标签进行精准的定位，通过多个发射器所反馈的数据来对用户以及车辆的位置进行实时的更新。</w:t>
      </w:r>
    </w:p>
    <w:p w14:paraId="2DD4952B" w14:textId="77777777" w:rsidR="00BD6FA2" w:rsidRPr="008A0709" w:rsidRDefault="00BD6FA2" w:rsidP="00BD6FA2">
      <w:pPr>
        <w:pStyle w:val="4"/>
        <w:spacing w:line="360" w:lineRule="auto"/>
        <w:rPr>
          <w:rFonts w:ascii="黑体" w:eastAsia="黑体" w:hAnsi="黑体"/>
          <w:sz w:val="24"/>
          <w:szCs w:val="24"/>
        </w:rPr>
      </w:pPr>
      <w:r w:rsidRPr="00E80804">
        <w:rPr>
          <w:rFonts w:ascii="宋体" w:eastAsia="宋体" w:hAnsi="宋体"/>
          <w:sz w:val="24"/>
          <w:szCs w:val="24"/>
        </w:rPr>
        <w:t xml:space="preserve">  </w:t>
      </w:r>
      <w:bookmarkStart w:id="5" w:name="_Toc511241747"/>
      <w:r w:rsidRPr="008A0709">
        <w:rPr>
          <w:rFonts w:ascii="黑体" w:eastAsia="黑体" w:hAnsi="黑体"/>
          <w:sz w:val="24"/>
          <w:szCs w:val="24"/>
        </w:rPr>
        <w:t xml:space="preserve">3.4.2 </w:t>
      </w:r>
      <w:r w:rsidRPr="008A0709">
        <w:rPr>
          <w:rFonts w:ascii="黑体" w:eastAsia="黑体" w:hAnsi="黑体" w:hint="eastAsia"/>
          <w:sz w:val="24"/>
          <w:szCs w:val="24"/>
        </w:rPr>
        <w:t>对停车场的实况分析</w:t>
      </w:r>
      <w:bookmarkEnd w:id="5"/>
    </w:p>
    <w:p w14:paraId="4F6B5588" w14:textId="77777777" w:rsidR="00BD6FA2" w:rsidRPr="00E80804" w:rsidRDefault="00BD6FA2" w:rsidP="00BD6FA2">
      <w:pPr>
        <w:spacing w:line="360" w:lineRule="auto"/>
        <w:rPr>
          <w:rFonts w:ascii="宋体" w:hAnsi="宋体"/>
          <w:szCs w:val="24"/>
        </w:rPr>
      </w:pPr>
      <w:r w:rsidRPr="00E80804">
        <w:rPr>
          <w:rFonts w:ascii="宋体" w:hAnsi="宋体"/>
          <w:szCs w:val="24"/>
        </w:rPr>
        <w:t xml:space="preserve">   </w:t>
      </w:r>
      <w:r w:rsidRPr="00E80804">
        <w:rPr>
          <w:rFonts w:ascii="宋体" w:hAnsi="宋体" w:hint="eastAsia"/>
          <w:szCs w:val="24"/>
        </w:rPr>
        <w:t>在停车场的多个出口</w:t>
      </w:r>
      <w:proofErr w:type="gramStart"/>
      <w:r w:rsidRPr="00E80804">
        <w:rPr>
          <w:rFonts w:ascii="宋体" w:hAnsi="宋体" w:hint="eastAsia"/>
          <w:szCs w:val="24"/>
        </w:rPr>
        <w:t>以及拐口出</w:t>
      </w:r>
      <w:proofErr w:type="gramEnd"/>
      <w:r w:rsidRPr="00E80804">
        <w:rPr>
          <w:rFonts w:ascii="宋体" w:hAnsi="宋体" w:hint="eastAsia"/>
          <w:szCs w:val="24"/>
        </w:rPr>
        <w:t>安装多个光敏传感器，通过车辆对光敏传感器的发射器的遮光时长来对路口以及出口的堵塞程度进行分析，并且将最新的路况数据反馈给我们的用户，来提醒我们的用户注意避让堵塞。</w:t>
      </w:r>
    </w:p>
    <w:p w14:paraId="63BD241C" w14:textId="77777777" w:rsidR="00BD6FA2" w:rsidRPr="008A0709" w:rsidRDefault="00BD6FA2" w:rsidP="00BD6FA2">
      <w:pPr>
        <w:pStyle w:val="4"/>
        <w:spacing w:line="360" w:lineRule="auto"/>
        <w:rPr>
          <w:rFonts w:ascii="黑体" w:eastAsia="黑体" w:hAnsi="黑体"/>
          <w:sz w:val="24"/>
          <w:szCs w:val="24"/>
        </w:rPr>
      </w:pPr>
      <w:r w:rsidRPr="00E80804">
        <w:rPr>
          <w:rFonts w:ascii="宋体" w:eastAsia="宋体" w:hAnsi="宋体"/>
          <w:sz w:val="24"/>
          <w:szCs w:val="24"/>
        </w:rPr>
        <w:lastRenderedPageBreak/>
        <w:t xml:space="preserve">  </w:t>
      </w:r>
      <w:bookmarkStart w:id="6" w:name="_Toc511241748"/>
      <w:r w:rsidRPr="008A0709">
        <w:rPr>
          <w:rFonts w:ascii="黑体" w:eastAsia="黑体" w:hAnsi="黑体"/>
          <w:sz w:val="24"/>
          <w:szCs w:val="24"/>
        </w:rPr>
        <w:t xml:space="preserve">3.4.3 </w:t>
      </w:r>
      <w:r w:rsidRPr="008A0709">
        <w:rPr>
          <w:rFonts w:ascii="黑体" w:eastAsia="黑体" w:hAnsi="黑体" w:hint="eastAsia"/>
          <w:sz w:val="24"/>
          <w:szCs w:val="24"/>
        </w:rPr>
        <w:t>收益方群体</w:t>
      </w:r>
      <w:bookmarkEnd w:id="6"/>
    </w:p>
    <w:p w14:paraId="6A1F40FA" w14:textId="77777777" w:rsidR="00BD6FA2" w:rsidRPr="00E80804" w:rsidRDefault="00BD6FA2" w:rsidP="00BD6FA2">
      <w:pPr>
        <w:spacing w:line="360" w:lineRule="auto"/>
        <w:rPr>
          <w:rFonts w:ascii="宋体" w:hAnsi="宋体"/>
          <w:szCs w:val="24"/>
        </w:rPr>
      </w:pPr>
      <w:r w:rsidRPr="00E80804">
        <w:rPr>
          <w:rFonts w:ascii="宋体" w:hAnsi="宋体"/>
          <w:szCs w:val="24"/>
        </w:rPr>
        <w:t xml:space="preserve">   </w:t>
      </w:r>
      <w:r w:rsidRPr="00E80804">
        <w:rPr>
          <w:rFonts w:ascii="宋体" w:hAnsi="宋体" w:hint="eastAsia"/>
          <w:szCs w:val="24"/>
        </w:rPr>
        <w:t>随心停</w:t>
      </w:r>
      <w:r w:rsidRPr="00E80804">
        <w:rPr>
          <w:rFonts w:ascii="宋体" w:hAnsi="宋体" w:hint="eastAsia"/>
          <w:szCs w:val="24"/>
        </w:rPr>
        <w:t>APP</w:t>
      </w:r>
      <w:r w:rsidRPr="00E80804">
        <w:rPr>
          <w:rFonts w:ascii="宋体" w:hAnsi="宋体" w:hint="eastAsia"/>
          <w:szCs w:val="24"/>
        </w:rPr>
        <w:t>很好将手机与汽车这二者相结合。在反向寻车的功能中，我们通过对手机标签和汽车标签的定位来很好地将用户的实时位置与原车位进行确定。这一点很好地将手机与汽车相结合。</w:t>
      </w:r>
    </w:p>
    <w:p w14:paraId="4C0CABDC" w14:textId="77777777" w:rsidR="00BD6FA2" w:rsidRPr="00E80804" w:rsidRDefault="00BD6FA2" w:rsidP="00BD6FA2">
      <w:pPr>
        <w:spacing w:line="360" w:lineRule="auto"/>
        <w:rPr>
          <w:rFonts w:ascii="宋体" w:hAnsi="宋体"/>
          <w:szCs w:val="24"/>
        </w:rPr>
      </w:pPr>
      <w:r w:rsidRPr="00E80804">
        <w:rPr>
          <w:rFonts w:ascii="宋体" w:hAnsi="宋体"/>
          <w:szCs w:val="24"/>
        </w:rPr>
        <w:t xml:space="preserve">   </w:t>
      </w:r>
      <w:r w:rsidRPr="00E80804">
        <w:rPr>
          <w:rFonts w:ascii="宋体" w:hAnsi="宋体" w:hint="eastAsia"/>
          <w:szCs w:val="24"/>
        </w:rPr>
        <w:t>在共享车位的功能中，我们通过将手机与车辆信息进行绑定，来方便我们解决在公共场合以及小区中无法简单有效识别车辆信息的问题。</w:t>
      </w:r>
    </w:p>
    <w:p w14:paraId="1FA394C2" w14:textId="77777777" w:rsidR="00BD6FA2" w:rsidRPr="00BD6FA2" w:rsidRDefault="00BD6FA2">
      <w:pPr>
        <w:rPr>
          <w:rFonts w:hint="eastAsia"/>
          <w:sz w:val="36"/>
          <w:szCs w:val="36"/>
        </w:rPr>
      </w:pPr>
    </w:p>
    <w:p w14:paraId="7F2C24A8" w14:textId="66F853B6" w:rsidR="00BD6FA2" w:rsidRDefault="00BD6FA2">
      <w:pPr>
        <w:rPr>
          <w:sz w:val="36"/>
          <w:szCs w:val="36"/>
        </w:rPr>
      </w:pPr>
      <w:r>
        <w:rPr>
          <w:rFonts w:hint="eastAsia"/>
          <w:sz w:val="36"/>
          <w:szCs w:val="36"/>
        </w:rPr>
        <w:t xml:space="preserve"> </w:t>
      </w:r>
      <w:r>
        <w:rPr>
          <w:sz w:val="36"/>
          <w:szCs w:val="36"/>
        </w:rPr>
        <w:t xml:space="preserve">  </w:t>
      </w:r>
      <w:r>
        <w:rPr>
          <w:rFonts w:hint="eastAsia"/>
          <w:sz w:val="36"/>
          <w:szCs w:val="36"/>
        </w:rPr>
        <w:t>项目特色</w:t>
      </w:r>
    </w:p>
    <w:p w14:paraId="0E47B580" w14:textId="77777777" w:rsidR="00BD6FA2" w:rsidRPr="008A0709" w:rsidRDefault="00BD6FA2" w:rsidP="00BD6FA2">
      <w:pPr>
        <w:pStyle w:val="4"/>
        <w:spacing w:line="360" w:lineRule="auto"/>
        <w:rPr>
          <w:rFonts w:ascii="黑体" w:eastAsia="黑体" w:hAnsi="黑体"/>
          <w:sz w:val="24"/>
          <w:szCs w:val="24"/>
        </w:rPr>
      </w:pPr>
      <w:bookmarkStart w:id="7" w:name="_Toc511241752"/>
      <w:r w:rsidRPr="008A0709">
        <w:rPr>
          <w:rFonts w:ascii="黑体" w:eastAsia="黑体" w:hAnsi="黑体" w:hint="eastAsia"/>
          <w:sz w:val="24"/>
          <w:szCs w:val="24"/>
        </w:rPr>
        <w:t>4</w:t>
      </w:r>
      <w:r w:rsidRPr="008A0709">
        <w:rPr>
          <w:rFonts w:ascii="黑体" w:eastAsia="黑体" w:hAnsi="黑体"/>
          <w:sz w:val="24"/>
          <w:szCs w:val="24"/>
        </w:rPr>
        <w:t>.2.1</w:t>
      </w:r>
      <w:r w:rsidRPr="008A0709">
        <w:rPr>
          <w:rFonts w:ascii="黑体" w:eastAsia="黑体" w:hAnsi="黑体" w:hint="eastAsia"/>
          <w:sz w:val="24"/>
          <w:szCs w:val="24"/>
        </w:rPr>
        <w:t>停车场内部建模</w:t>
      </w:r>
      <w:bookmarkEnd w:id="7"/>
    </w:p>
    <w:p w14:paraId="700A9D21"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停车基本特征参数有停车供应、停车需求、停车目的、步行距离、停车设施容量、累计停放量、停车时间、停放车指数、泊位周转率、平均延停时间、停车密度、平均存取车时间和平均排队长度和平均等候时间。在停车场停车时，不可避免会对道路交通造成影响，路段行车时间、交叉口延误也将因此而改变，而这些改变也将影响到交通控制系统方案的制定。停车场建模的最终目的在于促进停车场和周边道路的有效利用，通过多种可识别方式向驾驶者提供停车场的位置、使用状况、形式路径和相关道路交通状况等信息，方便驾车者最直接有效地找到停车场。</w:t>
      </w:r>
    </w:p>
    <w:p w14:paraId="623AEC94" w14:textId="77777777" w:rsidR="00BD6FA2" w:rsidRPr="008A0709" w:rsidRDefault="00BD6FA2" w:rsidP="00BD6FA2">
      <w:pPr>
        <w:pStyle w:val="4"/>
        <w:spacing w:line="360" w:lineRule="auto"/>
        <w:rPr>
          <w:rFonts w:ascii="黑体" w:eastAsia="黑体" w:hAnsi="黑体"/>
          <w:sz w:val="24"/>
          <w:szCs w:val="24"/>
        </w:rPr>
      </w:pPr>
      <w:bookmarkStart w:id="8" w:name="_Toc511241753"/>
      <w:r w:rsidRPr="008A0709">
        <w:rPr>
          <w:rFonts w:ascii="黑体" w:eastAsia="黑体" w:hAnsi="黑体"/>
          <w:sz w:val="24"/>
          <w:szCs w:val="24"/>
        </w:rPr>
        <w:t>4.2.2</w:t>
      </w:r>
      <w:r>
        <w:rPr>
          <w:rFonts w:ascii="黑体" w:eastAsia="黑体" w:hAnsi="黑体"/>
          <w:sz w:val="24"/>
          <w:szCs w:val="24"/>
        </w:rPr>
        <w:t xml:space="preserve"> </w:t>
      </w:r>
      <w:r w:rsidRPr="008A0709">
        <w:rPr>
          <w:rFonts w:ascii="黑体" w:eastAsia="黑体" w:hAnsi="黑体" w:hint="eastAsia"/>
          <w:sz w:val="24"/>
          <w:szCs w:val="24"/>
        </w:rPr>
        <w:t>NFC门禁管制</w:t>
      </w:r>
      <w:bookmarkEnd w:id="8"/>
    </w:p>
    <w:p w14:paraId="0992D1B2"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NFC</w:t>
      </w:r>
      <w:r w:rsidRPr="00E80804">
        <w:rPr>
          <w:rFonts w:ascii="宋体" w:hAnsi="宋体" w:hint="eastAsia"/>
          <w:szCs w:val="24"/>
        </w:rPr>
        <w:t>又称近距离无线通信，是一种短距离的高频无线通信技术，允许电子设备之间进行非接触式点对点数据传输交换数据。与我们目前使用较多的</w:t>
      </w:r>
      <w:proofErr w:type="gramStart"/>
      <w:r w:rsidRPr="00E80804">
        <w:rPr>
          <w:rFonts w:ascii="宋体" w:hAnsi="宋体" w:hint="eastAsia"/>
          <w:szCs w:val="24"/>
        </w:rPr>
        <w:t>蓝牙技术</w:t>
      </w:r>
      <w:proofErr w:type="gramEnd"/>
      <w:r w:rsidRPr="00E80804">
        <w:rPr>
          <w:rFonts w:ascii="宋体" w:hAnsi="宋体" w:hint="eastAsia"/>
          <w:szCs w:val="24"/>
        </w:rPr>
        <w:t>相比，</w:t>
      </w:r>
      <w:r w:rsidRPr="00E80804">
        <w:rPr>
          <w:rFonts w:ascii="宋体" w:hAnsi="宋体" w:hint="eastAsia"/>
          <w:szCs w:val="24"/>
        </w:rPr>
        <w:t>NFC</w:t>
      </w:r>
      <w:r w:rsidRPr="00E80804">
        <w:rPr>
          <w:rFonts w:ascii="宋体" w:hAnsi="宋体" w:hint="eastAsia"/>
          <w:szCs w:val="24"/>
        </w:rPr>
        <w:t>使用更加方便，成本更低，能耗更低，建立连接的速度也更快，只需</w:t>
      </w:r>
      <w:r w:rsidRPr="00E80804">
        <w:rPr>
          <w:rFonts w:ascii="宋体" w:hAnsi="宋体" w:hint="eastAsia"/>
          <w:szCs w:val="24"/>
        </w:rPr>
        <w:t>0.1</w:t>
      </w:r>
      <w:r w:rsidRPr="00E80804">
        <w:rPr>
          <w:rFonts w:ascii="宋体" w:hAnsi="宋体" w:hint="eastAsia"/>
          <w:szCs w:val="24"/>
        </w:rPr>
        <w:t>秒钟。</w:t>
      </w:r>
    </w:p>
    <w:p w14:paraId="60834AAA" w14:textId="77777777" w:rsidR="00BD6FA2" w:rsidRPr="008A0709" w:rsidRDefault="00BD6FA2" w:rsidP="00BD6FA2">
      <w:pPr>
        <w:pStyle w:val="4"/>
        <w:spacing w:line="360" w:lineRule="auto"/>
        <w:rPr>
          <w:rFonts w:ascii="黑体" w:eastAsia="黑体" w:hAnsi="黑体"/>
          <w:sz w:val="24"/>
          <w:szCs w:val="24"/>
        </w:rPr>
      </w:pPr>
      <w:bookmarkStart w:id="9" w:name="_Toc511241754"/>
      <w:r w:rsidRPr="008A0709">
        <w:rPr>
          <w:rFonts w:ascii="黑体" w:eastAsia="黑体" w:hAnsi="黑体"/>
          <w:sz w:val="24"/>
          <w:szCs w:val="24"/>
        </w:rPr>
        <w:t>4.2.3</w:t>
      </w:r>
      <w:r w:rsidRPr="008A0709">
        <w:rPr>
          <w:rFonts w:ascii="黑体" w:eastAsia="黑体" w:hAnsi="黑体" w:hint="eastAsia"/>
          <w:sz w:val="24"/>
          <w:szCs w:val="24"/>
        </w:rPr>
        <w:t>光敏传感</w:t>
      </w:r>
      <w:bookmarkEnd w:id="9"/>
    </w:p>
    <w:p w14:paraId="27D45405"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光敏传感器是最常见的传感器之一，是利用光敏元件将光信号转换为电信号的传感器，它的敏感波长在可见光波长附近，包括红外线波长和紫外线波长。我们将利用光敏传感器感知车辆通过的时间和计算各种因素，判断停车场内的交通实况。</w:t>
      </w:r>
    </w:p>
    <w:p w14:paraId="17A80BC0" w14:textId="77777777" w:rsidR="00BD6FA2" w:rsidRPr="008A0709" w:rsidRDefault="00BD6FA2" w:rsidP="00BD6FA2">
      <w:pPr>
        <w:pStyle w:val="4"/>
        <w:spacing w:line="360" w:lineRule="auto"/>
        <w:rPr>
          <w:rFonts w:ascii="黑体" w:eastAsia="黑体" w:hAnsi="黑体"/>
          <w:sz w:val="24"/>
          <w:szCs w:val="24"/>
        </w:rPr>
      </w:pPr>
      <w:bookmarkStart w:id="10" w:name="_Toc511241755"/>
      <w:r w:rsidRPr="008A0709">
        <w:rPr>
          <w:rFonts w:ascii="黑体" w:eastAsia="黑体" w:hAnsi="黑体"/>
          <w:sz w:val="24"/>
          <w:szCs w:val="24"/>
        </w:rPr>
        <w:lastRenderedPageBreak/>
        <w:t>4.2.4</w:t>
      </w:r>
      <w:r>
        <w:rPr>
          <w:rFonts w:ascii="黑体" w:eastAsia="黑体" w:hAnsi="黑体"/>
          <w:sz w:val="24"/>
          <w:szCs w:val="24"/>
        </w:rPr>
        <w:t xml:space="preserve"> </w:t>
      </w:r>
      <w:r w:rsidRPr="008A0709">
        <w:rPr>
          <w:rFonts w:ascii="黑体" w:eastAsia="黑体" w:hAnsi="黑体" w:hint="eastAsia"/>
          <w:sz w:val="24"/>
          <w:szCs w:val="24"/>
        </w:rPr>
        <w:t>UWB超宽带定位系统</w:t>
      </w:r>
      <w:bookmarkEnd w:id="10"/>
    </w:p>
    <w:p w14:paraId="24D7869D"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UWB</w:t>
      </w:r>
      <w:r w:rsidRPr="00E80804">
        <w:rPr>
          <w:rFonts w:ascii="宋体" w:hAnsi="宋体" w:hint="eastAsia"/>
          <w:szCs w:val="24"/>
        </w:rPr>
        <w:t>超宽带定位：</w:t>
      </w:r>
      <w:r w:rsidRPr="00E80804">
        <w:rPr>
          <w:rFonts w:ascii="宋体" w:hAnsi="宋体" w:hint="eastAsia"/>
          <w:szCs w:val="24"/>
        </w:rPr>
        <w:t>UWB</w:t>
      </w:r>
      <w:r w:rsidRPr="00E80804">
        <w:rPr>
          <w:rFonts w:ascii="宋体" w:hAnsi="宋体" w:hint="eastAsia"/>
          <w:szCs w:val="24"/>
        </w:rPr>
        <w:t>（</w:t>
      </w:r>
      <w:proofErr w:type="spellStart"/>
      <w:r w:rsidRPr="00E80804">
        <w:rPr>
          <w:rFonts w:ascii="宋体" w:hAnsi="宋体" w:hint="eastAsia"/>
          <w:szCs w:val="24"/>
        </w:rPr>
        <w:t>Ultra Wide</w:t>
      </w:r>
      <w:proofErr w:type="spellEnd"/>
      <w:r w:rsidRPr="00E80804">
        <w:rPr>
          <w:rFonts w:ascii="宋体" w:hAnsi="宋体" w:hint="eastAsia"/>
          <w:szCs w:val="24"/>
        </w:rPr>
        <w:t xml:space="preserve"> Band </w:t>
      </w:r>
      <w:r w:rsidRPr="00E80804">
        <w:rPr>
          <w:rFonts w:ascii="宋体" w:hAnsi="宋体" w:hint="eastAsia"/>
          <w:szCs w:val="24"/>
        </w:rPr>
        <w:t>）即超宽带技术，它是一种无载波通信技术，利用</w:t>
      </w:r>
      <w:proofErr w:type="gramStart"/>
      <w:r w:rsidRPr="00E80804">
        <w:rPr>
          <w:rFonts w:ascii="宋体" w:hAnsi="宋体" w:hint="eastAsia"/>
          <w:szCs w:val="24"/>
        </w:rPr>
        <w:t>纳秒级</w:t>
      </w:r>
      <w:proofErr w:type="gramEnd"/>
      <w:r w:rsidRPr="00E80804">
        <w:rPr>
          <w:rFonts w:ascii="宋体" w:hAnsi="宋体" w:hint="eastAsia"/>
          <w:szCs w:val="24"/>
        </w:rPr>
        <w:t>的非正弦波</w:t>
      </w:r>
      <w:proofErr w:type="gramStart"/>
      <w:r w:rsidRPr="00E80804">
        <w:rPr>
          <w:rFonts w:ascii="宋体" w:hAnsi="宋体" w:hint="eastAsia"/>
          <w:szCs w:val="24"/>
        </w:rPr>
        <w:t>窄</w:t>
      </w:r>
      <w:proofErr w:type="gramEnd"/>
      <w:r w:rsidRPr="00E80804">
        <w:rPr>
          <w:rFonts w:ascii="宋体" w:hAnsi="宋体" w:hint="eastAsia"/>
          <w:szCs w:val="24"/>
        </w:rPr>
        <w:t>脉冲传输数据，因此其所占的频谱范围很宽。传统的定位技术是根据信号强弱来判别物体位置，信号强弱受外界影响较大，因此定位出的物体位置与实际位置的误差也较大，定位精度不高，而</w:t>
      </w:r>
      <w:r w:rsidRPr="00E80804">
        <w:rPr>
          <w:rFonts w:ascii="宋体" w:hAnsi="宋体" w:hint="eastAsia"/>
          <w:szCs w:val="24"/>
        </w:rPr>
        <w:t>UWB</w:t>
      </w:r>
      <w:r w:rsidRPr="00E80804">
        <w:rPr>
          <w:rFonts w:ascii="宋体" w:hAnsi="宋体" w:hint="eastAsia"/>
          <w:szCs w:val="24"/>
        </w:rPr>
        <w:t>定位采用了宽带脉冲通讯技术，具备极强的抗干扰能力，使定位误差减小。</w:t>
      </w:r>
      <w:r w:rsidRPr="00E80804">
        <w:rPr>
          <w:rFonts w:ascii="宋体" w:hAnsi="宋体" w:hint="eastAsia"/>
          <w:szCs w:val="24"/>
        </w:rPr>
        <w:t>UWB</w:t>
      </w:r>
      <w:r w:rsidRPr="00E80804">
        <w:rPr>
          <w:rFonts w:ascii="宋体" w:hAnsi="宋体" w:hint="eastAsia"/>
          <w:szCs w:val="24"/>
        </w:rPr>
        <w:t>定位技术的出现填补了高精度定位领域的空白，它具有对信道衰落不敏感、发射信号功率谱密度低、低截获能力、系统复杂度低、能提供</w:t>
      </w:r>
      <w:proofErr w:type="gramStart"/>
      <w:r w:rsidRPr="00E80804">
        <w:rPr>
          <w:rFonts w:ascii="宋体" w:hAnsi="宋体" w:hint="eastAsia"/>
          <w:szCs w:val="24"/>
        </w:rPr>
        <w:t>厘米级</w:t>
      </w:r>
      <w:proofErr w:type="gramEnd"/>
      <w:r w:rsidRPr="00E80804">
        <w:rPr>
          <w:rFonts w:ascii="宋体" w:hAnsi="宋体" w:hint="eastAsia"/>
          <w:szCs w:val="24"/>
        </w:rPr>
        <w:t>的定位精度等优点。</w:t>
      </w:r>
    </w:p>
    <w:p w14:paraId="7B5401E9" w14:textId="77777777" w:rsidR="00BD6FA2" w:rsidRPr="00E80804" w:rsidRDefault="00BD6FA2" w:rsidP="00BD6FA2">
      <w:pPr>
        <w:spacing w:line="360" w:lineRule="auto"/>
        <w:rPr>
          <w:rFonts w:ascii="宋体" w:hAnsi="宋体"/>
          <w:szCs w:val="24"/>
        </w:rPr>
      </w:pPr>
    </w:p>
    <w:p w14:paraId="60DA2F6B" w14:textId="77777777" w:rsidR="00BD6FA2" w:rsidRPr="00E80804" w:rsidRDefault="00BD6FA2" w:rsidP="00BD6FA2">
      <w:pPr>
        <w:spacing w:line="360" w:lineRule="auto"/>
        <w:rPr>
          <w:rFonts w:ascii="宋体" w:hAnsi="宋体"/>
          <w:szCs w:val="24"/>
        </w:rPr>
      </w:pPr>
      <w:r w:rsidRPr="00E80804">
        <w:rPr>
          <w:rFonts w:ascii="宋体" w:hAnsi="宋体" w:hint="eastAsia"/>
          <w:szCs w:val="24"/>
        </w:rPr>
        <w:t>定位系统够成：基站、标签、定位引擎、显示终端</w:t>
      </w:r>
    </w:p>
    <w:p w14:paraId="2D5A0BBE" w14:textId="77777777" w:rsidR="00BD6FA2" w:rsidRPr="00E80804" w:rsidRDefault="00BD6FA2" w:rsidP="00BD6FA2">
      <w:pPr>
        <w:spacing w:line="360" w:lineRule="auto"/>
        <w:rPr>
          <w:rFonts w:ascii="宋体" w:hAnsi="宋体"/>
          <w:szCs w:val="24"/>
        </w:rPr>
      </w:pPr>
      <w:r w:rsidRPr="00E80804">
        <w:rPr>
          <w:rFonts w:ascii="宋体" w:hAnsi="宋体"/>
          <w:noProof/>
          <w:szCs w:val="24"/>
        </w:rPr>
        <w:drawing>
          <wp:inline distT="0" distB="0" distL="0" distR="0" wp14:anchorId="144C075B" wp14:editId="43C2F278">
            <wp:extent cx="120650" cy="120650"/>
            <wp:effectExtent l="0" t="0" r="0" b="0"/>
            <wp:docPr id="8" name="图片 8" descr="http://www.ubitraq.com/images/system/triangl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www.ubitraq.com/images/system/triangle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E80804">
        <w:rPr>
          <w:rFonts w:ascii="宋体" w:hAnsi="宋体" w:hint="eastAsia"/>
          <w:szCs w:val="24"/>
        </w:rPr>
        <w:t>基站：要使用</w:t>
      </w:r>
      <w:r w:rsidRPr="00E80804">
        <w:rPr>
          <w:rFonts w:ascii="宋体" w:hAnsi="宋体" w:hint="eastAsia"/>
          <w:szCs w:val="24"/>
        </w:rPr>
        <w:t>UWB</w:t>
      </w:r>
      <w:r w:rsidRPr="00E80804">
        <w:rPr>
          <w:rFonts w:ascii="宋体" w:hAnsi="宋体" w:hint="eastAsia"/>
          <w:szCs w:val="24"/>
        </w:rPr>
        <w:t>技术给一个空间做室内定位，必须要预先在该空间安装好定位基站。基站通过</w:t>
      </w:r>
      <w:r w:rsidRPr="00E80804">
        <w:rPr>
          <w:rFonts w:ascii="宋体" w:hAnsi="宋体" w:hint="eastAsia"/>
          <w:szCs w:val="24"/>
        </w:rPr>
        <w:t>UWB</w:t>
      </w:r>
      <w:r w:rsidRPr="00E80804">
        <w:rPr>
          <w:rFonts w:ascii="宋体" w:hAnsi="宋体" w:hint="eastAsia"/>
          <w:szCs w:val="24"/>
        </w:rPr>
        <w:t>信号和定位标签进行通信，实现标签的定位功能</w:t>
      </w:r>
    </w:p>
    <w:p w14:paraId="728132C4" w14:textId="77777777" w:rsidR="00BD6FA2" w:rsidRPr="00E80804" w:rsidRDefault="00BD6FA2" w:rsidP="00BD6FA2">
      <w:pPr>
        <w:spacing w:line="360" w:lineRule="auto"/>
        <w:rPr>
          <w:rFonts w:ascii="宋体" w:hAnsi="宋体"/>
          <w:szCs w:val="24"/>
        </w:rPr>
      </w:pPr>
      <w:r w:rsidRPr="00E80804">
        <w:rPr>
          <w:rFonts w:ascii="宋体" w:hAnsi="宋体"/>
          <w:noProof/>
          <w:szCs w:val="24"/>
        </w:rPr>
        <w:drawing>
          <wp:inline distT="0" distB="0" distL="0" distR="0" wp14:anchorId="28DCB937" wp14:editId="36BA41BB">
            <wp:extent cx="120650" cy="120650"/>
            <wp:effectExtent l="0" t="0" r="0" b="0"/>
            <wp:docPr id="7" name="图片 7" descr="http://www.ubitraq.com/images/system/triangl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ubitraq.com/images/system/triangle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E80804">
        <w:rPr>
          <w:rFonts w:ascii="宋体" w:hAnsi="宋体" w:hint="eastAsia"/>
          <w:szCs w:val="24"/>
        </w:rPr>
        <w:t>标签：待定位的人员、资产上须佩戴室内定位标签。标签发射</w:t>
      </w:r>
      <w:r w:rsidRPr="00E80804">
        <w:rPr>
          <w:rFonts w:ascii="宋体" w:hAnsi="宋体" w:hint="eastAsia"/>
          <w:szCs w:val="24"/>
        </w:rPr>
        <w:t>UWB</w:t>
      </w:r>
      <w:r w:rsidRPr="00E80804">
        <w:rPr>
          <w:rFonts w:ascii="宋体" w:hAnsi="宋体" w:hint="eastAsia"/>
          <w:szCs w:val="24"/>
        </w:rPr>
        <w:t>信号，与基站相互通信，使标签自身被定位。</w:t>
      </w:r>
    </w:p>
    <w:p w14:paraId="618572A0" w14:textId="77777777" w:rsidR="00BD6FA2" w:rsidRPr="00E80804" w:rsidRDefault="00BD6FA2" w:rsidP="00BD6FA2">
      <w:pPr>
        <w:spacing w:line="360" w:lineRule="auto"/>
        <w:rPr>
          <w:rFonts w:ascii="宋体" w:hAnsi="宋体"/>
          <w:szCs w:val="24"/>
        </w:rPr>
      </w:pPr>
      <w:r w:rsidRPr="00E80804">
        <w:rPr>
          <w:rFonts w:ascii="宋体" w:hAnsi="宋体"/>
          <w:noProof/>
          <w:szCs w:val="24"/>
        </w:rPr>
        <w:drawing>
          <wp:inline distT="0" distB="0" distL="0" distR="0" wp14:anchorId="2278791A" wp14:editId="02CAAFF1">
            <wp:extent cx="120650" cy="120650"/>
            <wp:effectExtent l="0" t="0" r="0" b="0"/>
            <wp:docPr id="6" name="图片 6" descr="http://www.ubitraq.com/images/system/triangl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www.ubitraq.com/images/system/triangle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E80804">
        <w:rPr>
          <w:rFonts w:ascii="宋体" w:hAnsi="宋体" w:hint="eastAsia"/>
          <w:szCs w:val="24"/>
        </w:rPr>
        <w:t>定位引擎：环境中的基站实时通过网络原始数据发送给定位引擎</w:t>
      </w:r>
      <w:r w:rsidRPr="00E80804">
        <w:rPr>
          <w:rFonts w:ascii="宋体" w:hAnsi="宋体" w:hint="eastAsia"/>
          <w:szCs w:val="24"/>
        </w:rPr>
        <w:t xml:space="preserve"> (</w:t>
      </w:r>
      <w:r w:rsidRPr="00E80804">
        <w:rPr>
          <w:rFonts w:ascii="宋体" w:hAnsi="宋体" w:hint="eastAsia"/>
          <w:szCs w:val="24"/>
        </w:rPr>
        <w:t>可能位于本地服务器或云端</w:t>
      </w:r>
      <w:r w:rsidRPr="00E80804">
        <w:rPr>
          <w:rFonts w:ascii="宋体" w:hAnsi="宋体" w:hint="eastAsia"/>
          <w:szCs w:val="24"/>
        </w:rPr>
        <w:t>)</w:t>
      </w:r>
      <w:r w:rsidRPr="00E80804">
        <w:rPr>
          <w:rFonts w:ascii="宋体" w:hAnsi="宋体" w:hint="eastAsia"/>
          <w:szCs w:val="24"/>
        </w:rPr>
        <w:t>。定位引擎运行定位算法，实时计算出带定位标签的坐标位置。</w:t>
      </w:r>
    </w:p>
    <w:p w14:paraId="578B53D8" w14:textId="77777777" w:rsidR="00BD6FA2" w:rsidRPr="00E80804" w:rsidRDefault="00BD6FA2" w:rsidP="00BD6FA2">
      <w:pPr>
        <w:spacing w:line="360" w:lineRule="auto"/>
        <w:rPr>
          <w:rFonts w:ascii="宋体" w:hAnsi="宋体"/>
          <w:szCs w:val="24"/>
        </w:rPr>
      </w:pPr>
      <w:r w:rsidRPr="00E80804">
        <w:rPr>
          <w:rFonts w:ascii="宋体" w:hAnsi="宋体"/>
          <w:noProof/>
          <w:szCs w:val="24"/>
        </w:rPr>
        <w:drawing>
          <wp:inline distT="0" distB="0" distL="0" distR="0" wp14:anchorId="34CC6DB1" wp14:editId="21990189">
            <wp:extent cx="120650" cy="120650"/>
            <wp:effectExtent l="0" t="0" r="0" b="0"/>
            <wp:docPr id="5" name="图片 5" descr="http://www.ubitraq.com/images/system/triangl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www.ubitraq.com/images/system/triangle_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E80804">
        <w:rPr>
          <w:rFonts w:ascii="宋体" w:hAnsi="宋体" w:hint="eastAsia"/>
          <w:szCs w:val="24"/>
        </w:rPr>
        <w:t>显示终端：定位引擎计算出的标签坐标，要在显示终端上呈现。终端可能是</w:t>
      </w:r>
      <w:r w:rsidRPr="00E80804">
        <w:rPr>
          <w:rFonts w:ascii="宋体" w:hAnsi="宋体" w:hint="eastAsia"/>
          <w:szCs w:val="24"/>
        </w:rPr>
        <w:t>PC</w:t>
      </w:r>
      <w:r w:rsidRPr="00E80804">
        <w:rPr>
          <w:rFonts w:ascii="宋体" w:hAnsi="宋体" w:hint="eastAsia"/>
          <w:szCs w:val="24"/>
        </w:rPr>
        <w:t>、平板电脑、手机等</w:t>
      </w:r>
      <w:proofErr w:type="gramStart"/>
      <w:r w:rsidRPr="00E80804">
        <w:rPr>
          <w:rFonts w:ascii="宋体" w:hAnsi="宋体" w:hint="eastAsia"/>
          <w:szCs w:val="24"/>
        </w:rPr>
        <w:t>任意有</w:t>
      </w:r>
      <w:proofErr w:type="gramEnd"/>
      <w:r w:rsidRPr="00E80804">
        <w:rPr>
          <w:rFonts w:ascii="宋体" w:hAnsi="宋体" w:hint="eastAsia"/>
          <w:szCs w:val="24"/>
        </w:rPr>
        <w:t>浏览器的屏幕</w:t>
      </w:r>
    </w:p>
    <w:p w14:paraId="171C58A4" w14:textId="77777777" w:rsidR="00BD6FA2" w:rsidRPr="00E80804" w:rsidRDefault="00BD6FA2" w:rsidP="00BD6FA2">
      <w:pPr>
        <w:spacing w:line="360" w:lineRule="auto"/>
        <w:rPr>
          <w:rFonts w:ascii="宋体" w:hAnsi="宋体"/>
          <w:szCs w:val="24"/>
        </w:rPr>
      </w:pPr>
    </w:p>
    <w:p w14:paraId="358156E2" w14:textId="77777777" w:rsidR="00BD6FA2" w:rsidRPr="008A0709" w:rsidRDefault="00BD6FA2" w:rsidP="00BD6FA2">
      <w:pPr>
        <w:pStyle w:val="4"/>
        <w:spacing w:line="360" w:lineRule="auto"/>
        <w:rPr>
          <w:rFonts w:ascii="黑体" w:eastAsia="黑体" w:hAnsi="黑体"/>
          <w:sz w:val="24"/>
          <w:szCs w:val="24"/>
        </w:rPr>
      </w:pPr>
      <w:bookmarkStart w:id="11" w:name="_Toc511241756"/>
      <w:r w:rsidRPr="008A0709">
        <w:rPr>
          <w:rFonts w:ascii="黑体" w:eastAsia="黑体" w:hAnsi="黑体"/>
          <w:sz w:val="24"/>
          <w:szCs w:val="24"/>
        </w:rPr>
        <w:t>4.2.5</w:t>
      </w:r>
      <w:r w:rsidRPr="008A0709">
        <w:rPr>
          <w:rFonts w:ascii="黑体" w:eastAsia="黑体" w:hAnsi="黑体" w:hint="eastAsia"/>
          <w:sz w:val="24"/>
          <w:szCs w:val="24"/>
        </w:rPr>
        <w:t>大数据平台</w:t>
      </w:r>
      <w:bookmarkEnd w:id="11"/>
    </w:p>
    <w:p w14:paraId="3DEEE4A2" w14:textId="77777777" w:rsidR="00BD6FA2" w:rsidRPr="00E80804" w:rsidRDefault="00BD6FA2" w:rsidP="00BD6FA2">
      <w:pPr>
        <w:spacing w:line="360" w:lineRule="auto"/>
        <w:ind w:firstLineChars="200" w:firstLine="420"/>
        <w:rPr>
          <w:rFonts w:ascii="宋体" w:hAnsi="宋体"/>
          <w:szCs w:val="24"/>
        </w:rPr>
      </w:pPr>
      <w:r w:rsidRPr="00E80804">
        <w:rPr>
          <w:rFonts w:ascii="宋体" w:hAnsi="宋体" w:hint="eastAsia"/>
          <w:szCs w:val="24"/>
        </w:rPr>
        <w:t>大数据平台是为了计算所产生的越来越大的数据量，是一个集数据接入、数据处理、数据存储、查询检索、分析挖掘等、应用接口等为一体的，我们将通过大数据平台为用户提供最合适、最优化的服务。</w:t>
      </w:r>
    </w:p>
    <w:p w14:paraId="10C5EE1A" w14:textId="77777777" w:rsidR="00BD6FA2" w:rsidRPr="00E80804" w:rsidRDefault="00BD6FA2" w:rsidP="00BD6FA2">
      <w:pPr>
        <w:spacing w:line="360" w:lineRule="auto"/>
        <w:rPr>
          <w:rFonts w:ascii="宋体" w:hAnsi="宋体"/>
          <w:szCs w:val="24"/>
        </w:rPr>
      </w:pPr>
    </w:p>
    <w:p w14:paraId="5FB06CB8" w14:textId="77777777" w:rsidR="00BD6FA2" w:rsidRPr="00BD6FA2" w:rsidRDefault="00BD6FA2">
      <w:pPr>
        <w:rPr>
          <w:rFonts w:hint="eastAsia"/>
          <w:sz w:val="36"/>
          <w:szCs w:val="36"/>
        </w:rPr>
      </w:pPr>
    </w:p>
    <w:p w14:paraId="051B9219" w14:textId="77777777" w:rsidR="00BD6FA2" w:rsidRPr="00BD6FA2" w:rsidRDefault="00BD6FA2">
      <w:pPr>
        <w:rPr>
          <w:rFonts w:hint="eastAsia"/>
          <w:sz w:val="36"/>
          <w:szCs w:val="36"/>
        </w:rPr>
      </w:pPr>
    </w:p>
    <w:p w14:paraId="190EBF2C" w14:textId="77777777" w:rsidR="00BD6FA2" w:rsidRPr="00BD6FA2" w:rsidRDefault="00BD6FA2">
      <w:pPr>
        <w:rPr>
          <w:rFonts w:hint="eastAsia"/>
          <w:sz w:val="36"/>
          <w:szCs w:val="36"/>
        </w:rPr>
      </w:pPr>
    </w:p>
    <w:p w14:paraId="17D37848" w14:textId="690B7701" w:rsidR="00BD6FA2" w:rsidRDefault="00BD6FA2">
      <w:pPr>
        <w:rPr>
          <w:b/>
          <w:sz w:val="52"/>
          <w:szCs w:val="52"/>
        </w:rPr>
      </w:pPr>
      <w:r w:rsidRPr="00BD6FA2">
        <w:rPr>
          <w:rFonts w:hint="eastAsia"/>
          <w:b/>
          <w:sz w:val="52"/>
          <w:szCs w:val="52"/>
        </w:rPr>
        <w:lastRenderedPageBreak/>
        <w:t>项目运营</w:t>
      </w:r>
    </w:p>
    <w:p w14:paraId="7D01856F" w14:textId="77777777" w:rsidR="0091545A" w:rsidRPr="008A0709" w:rsidRDefault="0091545A" w:rsidP="0091545A">
      <w:pPr>
        <w:pStyle w:val="4"/>
        <w:spacing w:line="360" w:lineRule="auto"/>
        <w:rPr>
          <w:rFonts w:ascii="黑体" w:eastAsia="黑体" w:hAnsi="黑体"/>
          <w:sz w:val="24"/>
          <w:szCs w:val="24"/>
        </w:rPr>
      </w:pPr>
      <w:bookmarkStart w:id="12" w:name="_Toc511241759"/>
      <w:r w:rsidRPr="008A0709">
        <w:rPr>
          <w:rFonts w:ascii="黑体" w:eastAsia="黑体" w:hAnsi="黑体" w:hint="eastAsia"/>
          <w:sz w:val="24"/>
          <w:szCs w:val="24"/>
        </w:rPr>
        <w:t>5</w:t>
      </w:r>
      <w:r w:rsidRPr="008A0709">
        <w:rPr>
          <w:rFonts w:ascii="黑体" w:eastAsia="黑体" w:hAnsi="黑体"/>
          <w:sz w:val="24"/>
          <w:szCs w:val="24"/>
        </w:rPr>
        <w:t xml:space="preserve">.1.1 </w:t>
      </w:r>
      <w:r w:rsidRPr="008A0709">
        <w:rPr>
          <w:rFonts w:ascii="黑体" w:eastAsia="黑体" w:hAnsi="黑体" w:hint="eastAsia"/>
          <w:sz w:val="24"/>
          <w:szCs w:val="24"/>
        </w:rPr>
        <w:t>地下定位方案研究</w:t>
      </w:r>
      <w:bookmarkEnd w:id="12"/>
    </w:p>
    <w:p w14:paraId="3E68EBBC"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如今随着数据业务和多媒体业务的快速增加，人们对定位的需求日益增</w:t>
      </w:r>
    </w:p>
    <w:p w14:paraId="5A28613D"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加，尤其是在复杂的室内环境。受定位时间、定位精度以及复杂的室内环境等条件的限制，</w:t>
      </w:r>
      <w:r w:rsidRPr="00E80804">
        <w:rPr>
          <w:rFonts w:ascii="宋体" w:hAnsi="宋体"/>
          <w:szCs w:val="24"/>
        </w:rPr>
        <w:t xml:space="preserve">GPS </w:t>
      </w:r>
      <w:r w:rsidRPr="00E80804">
        <w:rPr>
          <w:rFonts w:ascii="宋体" w:hAnsi="宋体"/>
          <w:szCs w:val="24"/>
        </w:rPr>
        <w:t>和北斗定位系统在室内很难定位</w:t>
      </w:r>
      <w:r w:rsidRPr="00E80804">
        <w:rPr>
          <w:rFonts w:ascii="宋体" w:hAnsi="宋体" w:hint="eastAsia"/>
          <w:szCs w:val="24"/>
        </w:rPr>
        <w:t>原因是微波信息过于微弱，并且频率很高，即使沿着直线传播，还是难以穿过墙壁。同时</w:t>
      </w:r>
      <w:r w:rsidRPr="00E80804">
        <w:rPr>
          <w:rFonts w:ascii="宋体" w:hAnsi="宋体" w:hint="eastAsia"/>
          <w:szCs w:val="24"/>
        </w:rPr>
        <w:t>GPS</w:t>
      </w:r>
      <w:r w:rsidRPr="00E80804">
        <w:rPr>
          <w:rFonts w:ascii="宋体" w:hAnsi="宋体" w:hint="eastAsia"/>
          <w:szCs w:val="24"/>
        </w:rPr>
        <w:t>受天气和位置的影响较大。当遇到天气不佳的时候、或者处于高架桥，</w:t>
      </w:r>
      <w:proofErr w:type="gramStart"/>
      <w:r w:rsidRPr="00E80804">
        <w:rPr>
          <w:rFonts w:ascii="宋体" w:hAnsi="宋体" w:hint="eastAsia"/>
          <w:szCs w:val="24"/>
        </w:rPr>
        <w:t>树荫</w:t>
      </w:r>
      <w:proofErr w:type="gramEnd"/>
      <w:r w:rsidRPr="00E80804">
        <w:rPr>
          <w:rFonts w:ascii="宋体" w:hAnsi="宋体" w:hint="eastAsia"/>
          <w:szCs w:val="24"/>
        </w:rPr>
        <w:t>的下面，或者在高楼的旁边角落、地下车库或露天的下层车库（或者简单地说当见不到天空的时候），</w:t>
      </w:r>
      <w:r w:rsidRPr="00E80804">
        <w:rPr>
          <w:rFonts w:ascii="宋体" w:hAnsi="宋体" w:hint="eastAsia"/>
          <w:szCs w:val="24"/>
        </w:rPr>
        <w:t>GPS</w:t>
      </w:r>
      <w:r w:rsidRPr="00E80804">
        <w:rPr>
          <w:rFonts w:ascii="宋体" w:hAnsi="宋体" w:hint="eastAsia"/>
          <w:szCs w:val="24"/>
        </w:rPr>
        <w:t>的定位就会受到相当大的影响，甚至无法进行定位服务。如果设备有基站辅助定位功能的话，能了解大概位置，但是不精确。所以</w:t>
      </w:r>
      <w:r w:rsidRPr="00E80804">
        <w:rPr>
          <w:rFonts w:ascii="宋体" w:hAnsi="宋体" w:hint="eastAsia"/>
          <w:szCs w:val="24"/>
        </w:rPr>
        <w:t>GPS</w:t>
      </w:r>
      <w:r w:rsidRPr="00E80804">
        <w:rPr>
          <w:rFonts w:ascii="宋体" w:hAnsi="宋体" w:hint="eastAsia"/>
          <w:szCs w:val="24"/>
        </w:rPr>
        <w:t>定位并不适用于我们的项目。通过资料的查询，我们觉得使用</w:t>
      </w:r>
      <w:r w:rsidRPr="00E80804">
        <w:rPr>
          <w:rFonts w:ascii="宋体" w:hAnsi="宋体" w:hint="eastAsia"/>
          <w:szCs w:val="24"/>
        </w:rPr>
        <w:t>U</w:t>
      </w:r>
      <w:r w:rsidRPr="00E80804">
        <w:rPr>
          <w:rFonts w:ascii="宋体" w:hAnsi="宋体"/>
          <w:szCs w:val="24"/>
        </w:rPr>
        <w:t>WB</w:t>
      </w:r>
      <w:r w:rsidRPr="00E80804">
        <w:rPr>
          <w:rFonts w:ascii="宋体" w:hAnsi="宋体" w:hint="eastAsia"/>
          <w:szCs w:val="24"/>
        </w:rPr>
        <w:t>技术更加能够满足我们的业务需求。</w:t>
      </w:r>
    </w:p>
    <w:p w14:paraId="5A27481C"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利用</w:t>
      </w:r>
      <w:r w:rsidRPr="00E80804">
        <w:rPr>
          <w:rFonts w:ascii="宋体" w:hAnsi="宋体"/>
          <w:szCs w:val="24"/>
        </w:rPr>
        <w:t>UWB</w:t>
      </w:r>
      <w:r w:rsidRPr="00E80804">
        <w:rPr>
          <w:rFonts w:ascii="宋体" w:hAnsi="宋体" w:hint="eastAsia"/>
          <w:szCs w:val="24"/>
        </w:rPr>
        <w:t>技术室内定位系统中，汽车上所佩戴的定位标签利用</w:t>
      </w:r>
      <w:r w:rsidRPr="00E80804">
        <w:rPr>
          <w:rFonts w:ascii="宋体" w:hAnsi="宋体" w:hint="eastAsia"/>
          <w:szCs w:val="24"/>
        </w:rPr>
        <w:t>UWB</w:t>
      </w:r>
      <w:r w:rsidRPr="00E80804">
        <w:rPr>
          <w:rFonts w:ascii="宋体" w:hAnsi="宋体" w:hint="eastAsia"/>
          <w:szCs w:val="24"/>
        </w:rPr>
        <w:t>脉冲信号发射出位置数据，</w:t>
      </w:r>
      <w:r w:rsidRPr="00E80804">
        <w:rPr>
          <w:rFonts w:ascii="宋体" w:hAnsi="宋体" w:hint="eastAsia"/>
          <w:szCs w:val="24"/>
        </w:rPr>
        <w:t xml:space="preserve"> </w:t>
      </w:r>
      <w:r w:rsidRPr="00E80804">
        <w:rPr>
          <w:rFonts w:ascii="宋体" w:hAnsi="宋体" w:hint="eastAsia"/>
          <w:szCs w:val="24"/>
        </w:rPr>
        <w:t>定位基站接收，计算出定位标签信号到达不同定位基站的时间差，然后处理软件对位置进行解算，最终得到被定位物体的位置。</w:t>
      </w:r>
    </w:p>
    <w:p w14:paraId="30064A0B"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szCs w:val="24"/>
        </w:rPr>
        <w:t>UWB</w:t>
      </w:r>
      <w:r w:rsidRPr="00E80804">
        <w:rPr>
          <w:rFonts w:ascii="宋体" w:hAnsi="宋体"/>
          <w:szCs w:val="24"/>
        </w:rPr>
        <w:t>通过在较宽的</w:t>
      </w:r>
      <w:r w:rsidRPr="00E80804">
        <w:rPr>
          <w:rFonts w:ascii="宋体" w:hAnsi="宋体" w:hint="eastAsia"/>
          <w:szCs w:val="24"/>
        </w:rPr>
        <w:t>频谱</w:t>
      </w:r>
      <w:r w:rsidRPr="00E80804">
        <w:rPr>
          <w:rFonts w:ascii="宋体" w:hAnsi="宋体"/>
          <w:szCs w:val="24"/>
        </w:rPr>
        <w:t>上传送极低功率的信号，能在</w:t>
      </w:r>
      <w:r w:rsidRPr="00E80804">
        <w:rPr>
          <w:rFonts w:ascii="宋体" w:hAnsi="宋体"/>
          <w:szCs w:val="24"/>
        </w:rPr>
        <w:t>10</w:t>
      </w:r>
      <w:r w:rsidRPr="00E80804">
        <w:rPr>
          <w:rFonts w:ascii="宋体" w:hAnsi="宋体"/>
          <w:szCs w:val="24"/>
        </w:rPr>
        <w:t>米左右的范围内实现数百</w:t>
      </w:r>
      <w:r w:rsidRPr="00E80804">
        <w:rPr>
          <w:rFonts w:ascii="宋体" w:hAnsi="宋体"/>
          <w:szCs w:val="24"/>
        </w:rPr>
        <w:t>Mbit/s</w:t>
      </w:r>
      <w:r w:rsidRPr="00E80804">
        <w:rPr>
          <w:rFonts w:ascii="宋体" w:hAnsi="宋体"/>
          <w:szCs w:val="24"/>
        </w:rPr>
        <w:t>至数</w:t>
      </w:r>
      <w:r w:rsidRPr="00E80804">
        <w:rPr>
          <w:rFonts w:ascii="宋体" w:hAnsi="宋体"/>
          <w:szCs w:val="24"/>
        </w:rPr>
        <w:t>Gbit/s</w:t>
      </w:r>
      <w:r w:rsidRPr="00E80804">
        <w:rPr>
          <w:rFonts w:ascii="宋体" w:hAnsi="宋体"/>
          <w:szCs w:val="24"/>
        </w:rPr>
        <w:t>的数据传输速率。</w:t>
      </w:r>
      <w:r w:rsidRPr="00E80804">
        <w:rPr>
          <w:rFonts w:ascii="宋体" w:hAnsi="宋体"/>
          <w:szCs w:val="24"/>
        </w:rPr>
        <w:t>UWB</w:t>
      </w:r>
      <w:r w:rsidRPr="00E80804">
        <w:rPr>
          <w:rFonts w:ascii="宋体" w:hAnsi="宋体"/>
          <w:szCs w:val="24"/>
        </w:rPr>
        <w:t>具有抗干扰性能强、传输速率高、带宽极宽、消耗电能小、发送功率小等诸多优势，</w:t>
      </w:r>
      <w:r w:rsidRPr="00E80804">
        <w:rPr>
          <w:rFonts w:ascii="宋体" w:hAnsi="宋体" w:hint="eastAsia"/>
          <w:szCs w:val="24"/>
        </w:rPr>
        <w:t>这些对于我们解决如何精确定位车辆和用户在地下停车场的位置有极大的帮助。</w:t>
      </w:r>
    </w:p>
    <w:p w14:paraId="7C5342BD" w14:textId="77777777" w:rsidR="0091545A" w:rsidRPr="00E80804" w:rsidRDefault="0091545A" w:rsidP="0091545A">
      <w:pPr>
        <w:spacing w:line="360" w:lineRule="auto"/>
        <w:rPr>
          <w:rFonts w:ascii="宋体" w:hAnsi="宋体"/>
          <w:szCs w:val="24"/>
        </w:rPr>
      </w:pPr>
      <w:r w:rsidRPr="00E80804">
        <w:rPr>
          <w:rFonts w:ascii="宋体" w:hAnsi="宋体"/>
          <w:noProof/>
          <w:szCs w:val="24"/>
        </w:rPr>
        <w:lastRenderedPageBreak/>
        <w:drawing>
          <wp:anchor distT="0" distB="0" distL="114300" distR="114300" simplePos="0" relativeHeight="251661312" behindDoc="1" locked="0" layoutInCell="1" allowOverlap="1" wp14:anchorId="2E5CD228" wp14:editId="39F70F6A">
            <wp:simplePos x="0" y="0"/>
            <wp:positionH relativeFrom="margin">
              <wp:align>center</wp:align>
            </wp:positionH>
            <wp:positionV relativeFrom="paragraph">
              <wp:posOffset>946150</wp:posOffset>
            </wp:positionV>
            <wp:extent cx="3117850" cy="328549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16162322_1875.png"/>
                    <pic:cNvPicPr/>
                  </pic:nvPicPr>
                  <pic:blipFill>
                    <a:blip r:embed="rId10">
                      <a:extLst>
                        <a:ext uri="{28A0092B-C50C-407E-A947-70E740481C1C}">
                          <a14:useLocalDpi xmlns:a14="http://schemas.microsoft.com/office/drawing/2010/main" val="0"/>
                        </a:ext>
                      </a:extLst>
                    </a:blip>
                    <a:stretch>
                      <a:fillRect/>
                    </a:stretch>
                  </pic:blipFill>
                  <pic:spPr>
                    <a:xfrm>
                      <a:off x="0" y="0"/>
                      <a:ext cx="3117850" cy="3285490"/>
                    </a:xfrm>
                    <a:prstGeom prst="rect">
                      <a:avLst/>
                    </a:prstGeom>
                  </pic:spPr>
                </pic:pic>
              </a:graphicData>
            </a:graphic>
            <wp14:sizeRelH relativeFrom="margin">
              <wp14:pctWidth>0</wp14:pctWidth>
            </wp14:sizeRelH>
            <wp14:sizeRelV relativeFrom="margin">
              <wp14:pctHeight>0</wp14:pctHeight>
            </wp14:sizeRelV>
          </wp:anchor>
        </w:drawing>
      </w: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紧接着通过假设研究我们将室内或者地上的停车场建立一个模型出来，在其中采用</w:t>
      </w:r>
      <w:r w:rsidRPr="00E80804">
        <w:rPr>
          <w:rFonts w:ascii="宋体" w:hAnsi="宋体" w:hint="eastAsia"/>
          <w:szCs w:val="24"/>
        </w:rPr>
        <w:t>U</w:t>
      </w:r>
      <w:r w:rsidRPr="00E80804">
        <w:rPr>
          <w:rFonts w:ascii="宋体" w:hAnsi="宋体"/>
          <w:szCs w:val="24"/>
        </w:rPr>
        <w:t>WB</w:t>
      </w:r>
      <w:r w:rsidRPr="00E80804">
        <w:rPr>
          <w:rFonts w:ascii="宋体" w:hAnsi="宋体" w:hint="eastAsia"/>
          <w:szCs w:val="24"/>
        </w:rPr>
        <w:t>技术我们发现不仅解决了精度的问题，同时还很有效地解决了在地下信号弱的问题，不仅快速且有效。</w:t>
      </w:r>
    </w:p>
    <w:p w14:paraId="21343616" w14:textId="77777777" w:rsidR="0091545A" w:rsidRPr="00FB1B0D" w:rsidRDefault="0091545A" w:rsidP="0091545A">
      <w:pPr>
        <w:spacing w:line="360" w:lineRule="auto"/>
        <w:jc w:val="center"/>
        <w:rPr>
          <w:rFonts w:ascii="宋体" w:hAnsi="宋体"/>
          <w:sz w:val="18"/>
          <w:szCs w:val="24"/>
        </w:rPr>
      </w:pPr>
      <w:r w:rsidRPr="00FB1B0D">
        <w:rPr>
          <w:rFonts w:ascii="宋体" w:hAnsi="宋体" w:hint="eastAsia"/>
          <w:sz w:val="20"/>
          <w:szCs w:val="24"/>
        </w:rPr>
        <w:t>图</w:t>
      </w:r>
      <w:r>
        <w:rPr>
          <w:rFonts w:ascii="宋体" w:hAnsi="宋体"/>
          <w:sz w:val="20"/>
          <w:szCs w:val="24"/>
        </w:rPr>
        <w:t>3</w:t>
      </w:r>
      <w:r w:rsidRPr="00FB1B0D">
        <w:rPr>
          <w:rFonts w:ascii="宋体" w:hAnsi="宋体"/>
          <w:sz w:val="20"/>
          <w:szCs w:val="24"/>
        </w:rPr>
        <w:t xml:space="preserve"> </w:t>
      </w:r>
      <w:r>
        <w:rPr>
          <w:rFonts w:ascii="宋体" w:hAnsi="宋体" w:hint="eastAsia"/>
          <w:sz w:val="20"/>
          <w:szCs w:val="24"/>
        </w:rPr>
        <w:t>UWB</w:t>
      </w:r>
      <w:r>
        <w:rPr>
          <w:rFonts w:ascii="宋体" w:hAnsi="宋体" w:hint="eastAsia"/>
          <w:sz w:val="20"/>
          <w:szCs w:val="24"/>
        </w:rPr>
        <w:t>定位系统的组成</w:t>
      </w:r>
    </w:p>
    <w:p w14:paraId="6B0BB358" w14:textId="77777777" w:rsidR="0091545A" w:rsidRPr="008A0709" w:rsidRDefault="0091545A" w:rsidP="0091545A">
      <w:pPr>
        <w:pStyle w:val="4"/>
        <w:spacing w:line="360" w:lineRule="auto"/>
        <w:rPr>
          <w:rFonts w:ascii="黑体" w:eastAsia="黑体" w:hAnsi="黑体"/>
          <w:sz w:val="24"/>
          <w:szCs w:val="24"/>
        </w:rPr>
      </w:pPr>
      <w:bookmarkStart w:id="13" w:name="_Toc511241760"/>
      <w:r w:rsidRPr="008A0709">
        <w:rPr>
          <w:rFonts w:ascii="黑体" w:eastAsia="黑体" w:hAnsi="黑体" w:hint="eastAsia"/>
          <w:sz w:val="24"/>
          <w:szCs w:val="24"/>
        </w:rPr>
        <w:t>5</w:t>
      </w:r>
      <w:r w:rsidRPr="008A0709">
        <w:rPr>
          <w:rFonts w:ascii="黑体" w:eastAsia="黑体" w:hAnsi="黑体"/>
          <w:sz w:val="24"/>
          <w:szCs w:val="24"/>
        </w:rPr>
        <w:t xml:space="preserve">.1.2 </w:t>
      </w:r>
      <w:r w:rsidRPr="008A0709">
        <w:rPr>
          <w:rFonts w:ascii="黑体" w:eastAsia="黑体" w:hAnsi="黑体" w:hint="eastAsia"/>
          <w:sz w:val="24"/>
          <w:szCs w:val="24"/>
        </w:rPr>
        <w:t>停车场路线规划方案研究</w:t>
      </w:r>
      <w:bookmarkEnd w:id="13"/>
    </w:p>
    <w:p w14:paraId="3AEC3081" w14:textId="77777777" w:rsidR="0091545A" w:rsidRPr="00E80804" w:rsidRDefault="0091545A" w:rsidP="0091545A">
      <w:pPr>
        <w:spacing w:line="360" w:lineRule="auto"/>
        <w:ind w:firstLineChars="100" w:firstLine="210"/>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sidRPr="00E80804">
        <w:rPr>
          <w:rFonts w:ascii="宋体" w:hAnsi="宋体" w:hint="eastAsia"/>
          <w:szCs w:val="24"/>
        </w:rPr>
        <w:t>对于停车场的实况分析，显然想要做到如高德地图一般在停车场精确地向用户传达消息是不太现实的。这个时候我们通过经验总结法，尝试利用我们熟悉的传感器</w:t>
      </w:r>
      <w:proofErr w:type="gramStart"/>
      <w:r w:rsidRPr="00E80804">
        <w:rPr>
          <w:rFonts w:ascii="宋体" w:hAnsi="宋体" w:hint="eastAsia"/>
          <w:szCs w:val="24"/>
        </w:rPr>
        <w:t>来作</w:t>
      </w:r>
      <w:proofErr w:type="gramEnd"/>
      <w:r w:rsidRPr="00E80804">
        <w:rPr>
          <w:rFonts w:ascii="宋体" w:hAnsi="宋体" w:hint="eastAsia"/>
          <w:szCs w:val="24"/>
        </w:rPr>
        <w:t>为一个实时传达的工具。利用传感器来接受消息进行处理并且将处理好的数据上传，上传后对处理好的数据进行分类评判出数据的类别，简而言之将路况转化为数据再将数据转换为我们所能理解的文字传达给用户。为用户提供最新的路况。换言之传感器是对路况的一种分级，再将分级的结果传达给用户，告知用户出口的堵塞程度。</w:t>
      </w:r>
    </w:p>
    <w:p w14:paraId="120D9052" w14:textId="77777777" w:rsidR="0091545A" w:rsidRPr="008A0709" w:rsidRDefault="0091545A" w:rsidP="0091545A">
      <w:pPr>
        <w:pStyle w:val="4"/>
        <w:spacing w:line="360" w:lineRule="auto"/>
        <w:rPr>
          <w:rFonts w:ascii="黑体" w:eastAsia="黑体" w:hAnsi="黑体"/>
          <w:sz w:val="24"/>
          <w:szCs w:val="24"/>
        </w:rPr>
      </w:pPr>
      <w:bookmarkStart w:id="14" w:name="_Toc511241761"/>
      <w:r w:rsidRPr="008A0709">
        <w:rPr>
          <w:rFonts w:ascii="黑体" w:eastAsia="黑体" w:hAnsi="黑体" w:hint="eastAsia"/>
          <w:sz w:val="24"/>
          <w:szCs w:val="24"/>
        </w:rPr>
        <w:t>5</w:t>
      </w:r>
      <w:r w:rsidRPr="008A0709">
        <w:rPr>
          <w:rFonts w:ascii="黑体" w:eastAsia="黑体" w:hAnsi="黑体"/>
          <w:sz w:val="24"/>
          <w:szCs w:val="24"/>
        </w:rPr>
        <w:t>.1.</w:t>
      </w:r>
      <w:r w:rsidRPr="008A0709">
        <w:rPr>
          <w:rFonts w:ascii="黑体" w:eastAsia="黑体" w:hAnsi="黑体" w:hint="eastAsia"/>
          <w:sz w:val="24"/>
          <w:szCs w:val="24"/>
        </w:rPr>
        <w:t>3</w:t>
      </w:r>
      <w:r w:rsidRPr="008A0709">
        <w:rPr>
          <w:rFonts w:ascii="黑体" w:eastAsia="黑体" w:hAnsi="黑体"/>
          <w:sz w:val="24"/>
          <w:szCs w:val="24"/>
        </w:rPr>
        <w:t xml:space="preserve"> </w:t>
      </w:r>
      <w:r w:rsidRPr="008A0709">
        <w:rPr>
          <w:rFonts w:ascii="黑体" w:eastAsia="黑体" w:hAnsi="黑体" w:hint="eastAsia"/>
          <w:sz w:val="24"/>
          <w:szCs w:val="24"/>
        </w:rPr>
        <w:t>对不同城市规划的研究</w:t>
      </w:r>
      <w:bookmarkEnd w:id="14"/>
    </w:p>
    <w:p w14:paraId="2D6649E5"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szCs w:val="24"/>
        </w:rPr>
        <w:t>共享车位是把</w:t>
      </w:r>
      <w:r w:rsidRPr="00E80804">
        <w:rPr>
          <w:rFonts w:ascii="宋体" w:hAnsi="宋体" w:hint="eastAsia"/>
          <w:szCs w:val="24"/>
        </w:rPr>
        <w:t>闲置</w:t>
      </w:r>
      <w:r w:rsidRPr="00E80804">
        <w:rPr>
          <w:rFonts w:ascii="宋体" w:hAnsi="宋体"/>
          <w:szCs w:val="24"/>
        </w:rPr>
        <w:t>的停车位高效利用，实现车位共享，缓解停车难。</w:t>
      </w:r>
      <w:r w:rsidRPr="00E80804">
        <w:rPr>
          <w:rFonts w:ascii="宋体" w:hAnsi="宋体" w:hint="eastAsia"/>
          <w:szCs w:val="24"/>
        </w:rPr>
        <w:t>通过对目前市场上现存的</w:t>
      </w:r>
      <w:proofErr w:type="gramStart"/>
      <w:r w:rsidRPr="00E80804">
        <w:rPr>
          <w:rFonts w:ascii="宋体" w:hAnsi="宋体" w:hint="eastAsia"/>
          <w:szCs w:val="24"/>
        </w:rPr>
        <w:t>的</w:t>
      </w:r>
      <w:proofErr w:type="gramEnd"/>
      <w:r w:rsidRPr="00E80804">
        <w:rPr>
          <w:rFonts w:ascii="宋体" w:hAnsi="宋体" w:hint="eastAsia"/>
          <w:szCs w:val="24"/>
        </w:rPr>
        <w:t>几款共享车位的</w:t>
      </w:r>
      <w:r w:rsidRPr="00E80804">
        <w:rPr>
          <w:rFonts w:ascii="宋体" w:hAnsi="宋体" w:hint="eastAsia"/>
          <w:szCs w:val="24"/>
        </w:rPr>
        <w:t>APP</w:t>
      </w:r>
      <w:r w:rsidRPr="00E80804">
        <w:rPr>
          <w:rFonts w:ascii="宋体" w:hAnsi="宋体" w:hint="eastAsia"/>
          <w:szCs w:val="24"/>
        </w:rPr>
        <w:t>的了解我们发现共享车位虽然起步早，政府也很支持推广力度也不小，制作出来的</w:t>
      </w:r>
      <w:r w:rsidRPr="00E80804">
        <w:rPr>
          <w:rFonts w:ascii="宋体" w:hAnsi="宋体" w:hint="eastAsia"/>
          <w:szCs w:val="24"/>
        </w:rPr>
        <w:t>APP</w:t>
      </w:r>
      <w:r w:rsidRPr="00E80804">
        <w:rPr>
          <w:rFonts w:ascii="宋体" w:hAnsi="宋体" w:hint="eastAsia"/>
          <w:szCs w:val="24"/>
        </w:rPr>
        <w:t>也不少，但是并没有大众耳熟能详的共享车位</w:t>
      </w:r>
      <w:r w:rsidRPr="00E80804">
        <w:rPr>
          <w:rFonts w:ascii="宋体" w:hAnsi="宋体" w:hint="eastAsia"/>
          <w:szCs w:val="24"/>
        </w:rPr>
        <w:t>APP</w:t>
      </w:r>
      <w:r w:rsidRPr="00E80804">
        <w:rPr>
          <w:rFonts w:ascii="宋体" w:hAnsi="宋体" w:hint="eastAsia"/>
          <w:szCs w:val="24"/>
        </w:rPr>
        <w:t>，缺乏代表性。一提到共享单车人们就会想到</w:t>
      </w:r>
      <w:r w:rsidRPr="00E80804">
        <w:rPr>
          <w:rFonts w:ascii="宋体" w:hAnsi="宋体" w:hint="eastAsia"/>
          <w:szCs w:val="24"/>
        </w:rPr>
        <w:t>O</w:t>
      </w:r>
      <w:r w:rsidRPr="00E80804">
        <w:rPr>
          <w:rFonts w:ascii="宋体" w:hAnsi="宋体"/>
          <w:szCs w:val="24"/>
        </w:rPr>
        <w:t>FO</w:t>
      </w:r>
      <w:r w:rsidRPr="00E80804">
        <w:rPr>
          <w:rFonts w:ascii="宋体" w:hAnsi="宋体" w:hint="eastAsia"/>
          <w:szCs w:val="24"/>
        </w:rPr>
        <w:t>小黄车，</w:t>
      </w:r>
      <w:proofErr w:type="gramStart"/>
      <w:r w:rsidRPr="00E80804">
        <w:rPr>
          <w:rFonts w:ascii="宋体" w:hAnsi="宋体" w:hint="eastAsia"/>
          <w:szCs w:val="24"/>
        </w:rPr>
        <w:t>摩拜单车</w:t>
      </w:r>
      <w:proofErr w:type="gramEnd"/>
      <w:r w:rsidRPr="00E80804">
        <w:rPr>
          <w:rFonts w:ascii="宋体" w:hAnsi="宋体" w:hint="eastAsia"/>
          <w:szCs w:val="24"/>
        </w:rPr>
        <w:t>等等。而共享车位的</w:t>
      </w:r>
      <w:r w:rsidRPr="00E80804">
        <w:rPr>
          <w:rFonts w:ascii="宋体" w:hAnsi="宋体" w:hint="eastAsia"/>
          <w:szCs w:val="24"/>
        </w:rPr>
        <w:t>APP</w:t>
      </w:r>
      <w:r w:rsidRPr="00E80804">
        <w:rPr>
          <w:rFonts w:ascii="宋体" w:hAnsi="宋体" w:hint="eastAsia"/>
          <w:szCs w:val="24"/>
        </w:rPr>
        <w:t>并不具备此特</w:t>
      </w:r>
      <w:r w:rsidRPr="00E80804">
        <w:rPr>
          <w:rFonts w:ascii="宋体" w:hAnsi="宋体" w:hint="eastAsia"/>
          <w:szCs w:val="24"/>
        </w:rPr>
        <w:lastRenderedPageBreak/>
        <w:t>征。</w:t>
      </w:r>
    </w:p>
    <w:p w14:paraId="482DA132"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通过对市场上现存的几款共享车位</w:t>
      </w:r>
      <w:r w:rsidRPr="00E80804">
        <w:rPr>
          <w:rFonts w:ascii="宋体" w:hAnsi="宋体" w:hint="eastAsia"/>
          <w:szCs w:val="24"/>
        </w:rPr>
        <w:t>APP</w:t>
      </w:r>
      <w:r w:rsidRPr="00E80804">
        <w:rPr>
          <w:rFonts w:ascii="宋体" w:hAnsi="宋体" w:hint="eastAsia"/>
          <w:szCs w:val="24"/>
        </w:rPr>
        <w:t>的研究之后发现了一个共同的问题，这几款</w:t>
      </w:r>
      <w:r w:rsidRPr="00E80804">
        <w:rPr>
          <w:rFonts w:ascii="宋体" w:hAnsi="宋体" w:hint="eastAsia"/>
          <w:szCs w:val="24"/>
        </w:rPr>
        <w:t>APP</w:t>
      </w:r>
      <w:r w:rsidRPr="00E80804">
        <w:rPr>
          <w:rFonts w:ascii="宋体" w:hAnsi="宋体" w:hint="eastAsia"/>
          <w:szCs w:val="24"/>
        </w:rPr>
        <w:t>的针对性都不够。一款</w:t>
      </w:r>
      <w:r w:rsidRPr="00E80804">
        <w:rPr>
          <w:rFonts w:ascii="宋体" w:hAnsi="宋体" w:hint="eastAsia"/>
          <w:szCs w:val="24"/>
        </w:rPr>
        <w:t>APP</w:t>
      </w:r>
      <w:r w:rsidRPr="00E80804">
        <w:rPr>
          <w:rFonts w:ascii="宋体" w:hAnsi="宋体" w:hint="eastAsia"/>
          <w:szCs w:val="24"/>
        </w:rPr>
        <w:t>做出来之后是要面向大众的，但是这几款</w:t>
      </w:r>
      <w:r w:rsidRPr="00E80804">
        <w:rPr>
          <w:rFonts w:ascii="宋体" w:hAnsi="宋体" w:hint="eastAsia"/>
          <w:szCs w:val="24"/>
        </w:rPr>
        <w:t>APP</w:t>
      </w:r>
      <w:r w:rsidRPr="00E80804">
        <w:rPr>
          <w:rFonts w:ascii="宋体" w:hAnsi="宋体" w:hint="eastAsia"/>
          <w:szCs w:val="24"/>
        </w:rPr>
        <w:t>制作出来之后在部分城市可能行的</w:t>
      </w:r>
      <w:proofErr w:type="gramStart"/>
      <w:r w:rsidRPr="00E80804">
        <w:rPr>
          <w:rFonts w:ascii="宋体" w:hAnsi="宋体" w:hint="eastAsia"/>
          <w:szCs w:val="24"/>
        </w:rPr>
        <w:t>通但是</w:t>
      </w:r>
      <w:proofErr w:type="gramEnd"/>
      <w:r w:rsidRPr="00E80804">
        <w:rPr>
          <w:rFonts w:ascii="宋体" w:hAnsi="宋体" w:hint="eastAsia"/>
          <w:szCs w:val="24"/>
        </w:rPr>
        <w:t>如果换到其他城市里可能效果就没有那么好了，这就是我们所研究这几款</w:t>
      </w:r>
      <w:r w:rsidRPr="00E80804">
        <w:rPr>
          <w:rFonts w:ascii="宋体" w:hAnsi="宋体" w:hint="eastAsia"/>
          <w:szCs w:val="24"/>
        </w:rPr>
        <w:t>APP</w:t>
      </w:r>
      <w:r w:rsidRPr="00E80804">
        <w:rPr>
          <w:rFonts w:ascii="宋体" w:hAnsi="宋体" w:hint="eastAsia"/>
          <w:szCs w:val="24"/>
        </w:rPr>
        <w:t>的一些通病。</w:t>
      </w:r>
    </w:p>
    <w:p w14:paraId="198DCE30"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一个城市的规划影响着一个城市的布局，不同类型的城市它们的布局往往也有所不同。举一个最简单的例子拿上海与盐城进行比较。上海的用户在使用共享车位的</w:t>
      </w:r>
      <w:r w:rsidRPr="00E80804">
        <w:rPr>
          <w:rFonts w:ascii="宋体" w:hAnsi="宋体" w:hint="eastAsia"/>
          <w:szCs w:val="24"/>
        </w:rPr>
        <w:t>APP</w:t>
      </w:r>
      <w:r w:rsidRPr="00E80804">
        <w:rPr>
          <w:rFonts w:ascii="宋体" w:hAnsi="宋体" w:hint="eastAsia"/>
          <w:szCs w:val="24"/>
        </w:rPr>
        <w:t>时，多数是在上班时寻找空闲的车位。上海的上班族他们的工作区域相对而言比较集中，城市的综合体比较集中，居民住宅区数量偏少。不仅是一般的企业包括政府机关单位的工作区域也十分的集中，在这个时候用户对于车位的需求量十分的大。这个时候能够利用到的共享车位大部分来自于部分机关单位，企业所拥有的多余车位和大型综合体中商场的停车场里的多余的车位。在这个时候我们应该着重将精力投放于商场的停车场和政府机关单位和企业的多余车位。</w:t>
      </w:r>
    </w:p>
    <w:p w14:paraId="702BC4CD" w14:textId="77777777" w:rsidR="0091545A" w:rsidRPr="00E80804" w:rsidRDefault="0091545A" w:rsidP="0091545A">
      <w:pPr>
        <w:spacing w:line="360" w:lineRule="auto"/>
        <w:ind w:firstLineChars="200" w:firstLine="420"/>
        <w:rPr>
          <w:rFonts w:ascii="宋体" w:hAnsi="宋体"/>
          <w:szCs w:val="24"/>
          <w:highlight w:val="green"/>
        </w:rPr>
      </w:pPr>
      <w:r w:rsidRPr="00E80804">
        <w:rPr>
          <w:rFonts w:ascii="宋体" w:hAnsi="宋体" w:hint="eastAsia"/>
          <w:szCs w:val="24"/>
        </w:rPr>
        <w:t>这是上海使用共享车位的趋势。如果是在盐城车位的需求量相对而言集中程度不高。商业区多半是围绕着居民住宅区建造的，办公区的周围也都是有居民住宅区的。这个时候我们的着重点是放在住宅区和商场的。由上可见不同城市的规划不同相应的</w:t>
      </w:r>
      <w:r w:rsidRPr="00E80804">
        <w:rPr>
          <w:rFonts w:ascii="宋体" w:hAnsi="宋体" w:hint="eastAsia"/>
          <w:szCs w:val="24"/>
        </w:rPr>
        <w:t>APP</w:t>
      </w:r>
      <w:r w:rsidRPr="00E80804">
        <w:rPr>
          <w:rFonts w:ascii="宋体" w:hAnsi="宋体" w:hint="eastAsia"/>
          <w:szCs w:val="24"/>
        </w:rPr>
        <w:t>采取的应对措施也应该不同。</w:t>
      </w:r>
    </w:p>
    <w:p w14:paraId="5A29E39B" w14:textId="77777777" w:rsidR="0091545A" w:rsidRPr="00E80804" w:rsidRDefault="0091545A" w:rsidP="0091545A">
      <w:pPr>
        <w:spacing w:line="360" w:lineRule="auto"/>
        <w:ind w:firstLineChars="200" w:firstLine="420"/>
        <w:rPr>
          <w:rFonts w:ascii="宋体" w:hAnsi="宋体"/>
          <w:szCs w:val="24"/>
          <w:highlight w:val="yellow"/>
        </w:rPr>
      </w:pPr>
      <w:r w:rsidRPr="00E80804">
        <w:rPr>
          <w:rFonts w:ascii="宋体" w:hAnsi="宋体" w:hint="eastAsia"/>
          <w:szCs w:val="24"/>
        </w:rPr>
        <w:t>拿大城市来讲白天大部分人出去上班（特指开车上班的人），如果他们的工作单位大部分都在机关或者企业的话那么他们工作的地方大部分都处在城市的核心区域。</w:t>
      </w:r>
    </w:p>
    <w:p w14:paraId="140DAA52" w14:textId="77777777" w:rsidR="0091545A" w:rsidRPr="00E80804" w:rsidRDefault="0091545A" w:rsidP="0091545A">
      <w:pPr>
        <w:spacing w:line="360" w:lineRule="auto"/>
        <w:ind w:firstLineChars="200" w:firstLine="420"/>
        <w:rPr>
          <w:rFonts w:ascii="宋体" w:hAnsi="宋体"/>
          <w:szCs w:val="24"/>
          <w:highlight w:val="yellow"/>
        </w:rPr>
      </w:pPr>
      <w:r w:rsidRPr="00E80804">
        <w:rPr>
          <w:rFonts w:ascii="宋体" w:hAnsi="宋体" w:hint="eastAsia"/>
          <w:szCs w:val="24"/>
        </w:rPr>
        <w:t>大城市的核心区域一般都是商业区或者行政区当中可能会夹杂着一些高档的小区，所以想要在市中心的小区做共享车位难度会比较高（从人为因素和物业方面讲难度是比较高的）所以这个时候我们的重心应该放在行政区和商业区的现有的停车场或者少量私有的车位上，如果有些机关单位所有的车位多于车辆的数目这个时候可以开放一定数目的车位来进行共享。或者对于商场的地上或者地下的停车场也可以进行共享因为在工作日商业区的车位是不会紧张的。这样一来可以一定程度上缓解停车难的问题。拿中型的城市来说他们很多的城市的综合体都是围绕住宅区建造的所以这个时候我们就可以将我们的着眼点放在住宅区了。</w:t>
      </w:r>
    </w:p>
    <w:p w14:paraId="6B4BCCAD" w14:textId="77777777" w:rsidR="0091545A" w:rsidRPr="008A0709" w:rsidRDefault="0091545A" w:rsidP="0091545A">
      <w:pPr>
        <w:pStyle w:val="4"/>
        <w:spacing w:line="360" w:lineRule="auto"/>
        <w:rPr>
          <w:rFonts w:ascii="黑体" w:eastAsia="黑体" w:hAnsi="黑体"/>
          <w:sz w:val="24"/>
          <w:szCs w:val="24"/>
        </w:rPr>
      </w:pPr>
      <w:bookmarkStart w:id="15" w:name="_Toc511241762"/>
      <w:r w:rsidRPr="008A0709">
        <w:rPr>
          <w:rFonts w:ascii="黑体" w:eastAsia="黑体" w:hAnsi="黑体" w:hint="eastAsia"/>
          <w:sz w:val="24"/>
          <w:szCs w:val="24"/>
        </w:rPr>
        <w:t>5</w:t>
      </w:r>
      <w:r w:rsidRPr="008A0709">
        <w:rPr>
          <w:rFonts w:ascii="黑体" w:eastAsia="黑体" w:hAnsi="黑体"/>
          <w:sz w:val="24"/>
          <w:szCs w:val="24"/>
        </w:rPr>
        <w:t>.1.4</w:t>
      </w:r>
      <w:r w:rsidRPr="008A0709">
        <w:rPr>
          <w:rFonts w:ascii="黑体" w:eastAsia="黑体" w:hAnsi="黑体" w:hint="eastAsia"/>
          <w:sz w:val="24"/>
          <w:szCs w:val="24"/>
        </w:rPr>
        <w:t xml:space="preserve"> 对设备的维修的研究</w:t>
      </w:r>
      <w:bookmarkEnd w:id="15"/>
    </w:p>
    <w:p w14:paraId="55F7EE3A" w14:textId="77777777" w:rsidR="0091545A" w:rsidRPr="00A761BC"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Pr>
          <w:rFonts w:ascii="宋体" w:hAnsi="宋体"/>
          <w:szCs w:val="24"/>
        </w:rPr>
        <w:t xml:space="preserve">  </w:t>
      </w:r>
      <w:r w:rsidRPr="00E80804">
        <w:rPr>
          <w:rFonts w:ascii="宋体" w:hAnsi="宋体" w:hint="eastAsia"/>
          <w:szCs w:val="24"/>
        </w:rPr>
        <w:t>我们的项目对于设备最主要的要求源于传感器，在对于停车场进行路况分析的时候会用</w:t>
      </w:r>
      <w:r w:rsidRPr="00E80804">
        <w:rPr>
          <w:rFonts w:ascii="宋体" w:hAnsi="宋体" w:hint="eastAsia"/>
          <w:szCs w:val="24"/>
        </w:rPr>
        <w:lastRenderedPageBreak/>
        <w:t>到传感器。对车辆停放在共享车位的时间的计时也会用到传感器，这个时候就需要对我们的设备进行适当的维修与保养当中会涉及到对设备的研究。</w:t>
      </w:r>
    </w:p>
    <w:p w14:paraId="237AF7C5" w14:textId="77777777" w:rsidR="0091545A" w:rsidRPr="00A17585" w:rsidRDefault="0091545A" w:rsidP="0091545A">
      <w:pPr>
        <w:pStyle w:val="4"/>
        <w:spacing w:line="360" w:lineRule="auto"/>
        <w:rPr>
          <w:rFonts w:ascii="黑体" w:eastAsia="黑体" w:hAnsi="黑体"/>
          <w:sz w:val="24"/>
          <w:szCs w:val="24"/>
        </w:rPr>
      </w:pPr>
      <w:bookmarkStart w:id="16" w:name="_Toc511241763"/>
      <w:r w:rsidRPr="00A17585">
        <w:rPr>
          <w:rFonts w:ascii="黑体" w:eastAsia="黑体" w:hAnsi="黑体" w:hint="eastAsia"/>
          <w:sz w:val="24"/>
          <w:szCs w:val="24"/>
        </w:rPr>
        <w:t>5</w:t>
      </w:r>
      <w:r w:rsidRPr="00A17585">
        <w:rPr>
          <w:rFonts w:ascii="黑体" w:eastAsia="黑体" w:hAnsi="黑体"/>
          <w:sz w:val="24"/>
          <w:szCs w:val="24"/>
        </w:rPr>
        <w:t xml:space="preserve">.1.5 </w:t>
      </w:r>
      <w:r w:rsidRPr="00A17585">
        <w:rPr>
          <w:rFonts w:ascii="黑体" w:eastAsia="黑体" w:hAnsi="黑体" w:hint="eastAsia"/>
          <w:sz w:val="24"/>
        </w:rPr>
        <w:t>对合作停车场管理人员的研究</w:t>
      </w:r>
      <w:bookmarkEnd w:id="16"/>
    </w:p>
    <w:p w14:paraId="3F800C18"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 xml:space="preserve"> </w:t>
      </w:r>
      <w:r w:rsidRPr="00E80804">
        <w:rPr>
          <w:rFonts w:ascii="宋体" w:hAnsi="宋体"/>
          <w:szCs w:val="24"/>
        </w:rPr>
        <w:t xml:space="preserve"> </w:t>
      </w:r>
      <w:r>
        <w:rPr>
          <w:rFonts w:ascii="宋体" w:hAnsi="宋体"/>
          <w:szCs w:val="24"/>
        </w:rPr>
        <w:t xml:space="preserve">  </w:t>
      </w:r>
      <w:r w:rsidRPr="00E80804">
        <w:rPr>
          <w:rFonts w:ascii="宋体" w:hAnsi="宋体" w:hint="eastAsia"/>
          <w:szCs w:val="24"/>
        </w:rPr>
        <w:t>目前停车场想做到有序地管理缺少不了有关人员的管理，而在投入使用我们的</w:t>
      </w:r>
      <w:r w:rsidRPr="00E80804">
        <w:rPr>
          <w:rFonts w:ascii="宋体" w:hAnsi="宋体" w:hint="eastAsia"/>
          <w:szCs w:val="24"/>
        </w:rPr>
        <w:t>APP</w:t>
      </w:r>
      <w:r w:rsidRPr="00E80804">
        <w:rPr>
          <w:rFonts w:ascii="宋体" w:hAnsi="宋体" w:hint="eastAsia"/>
          <w:szCs w:val="24"/>
        </w:rPr>
        <w:t>后停车场的管理相对而言会简单轻松不少，这个时候我们所需要做的就是去对我们停车场的管理人员进行相关的培训详细地了解并且能熟练地运用我们的</w:t>
      </w:r>
      <w:proofErr w:type="spellStart"/>
      <w:r w:rsidRPr="00E80804">
        <w:rPr>
          <w:rFonts w:ascii="宋体" w:hAnsi="宋体" w:hint="eastAsia"/>
          <w:szCs w:val="24"/>
        </w:rPr>
        <w:t>APP</w:t>
      </w:r>
      <w:proofErr w:type="spellEnd"/>
      <w:r w:rsidRPr="00E80804">
        <w:rPr>
          <w:rFonts w:ascii="宋体" w:hAnsi="宋体" w:hint="eastAsia"/>
          <w:szCs w:val="24"/>
        </w:rPr>
        <w:t>。他们所需要做的就是定期对我们的传感器进行检查和维护。在出现意外情况的时候需要人工对数据进行更新以保证</w:t>
      </w:r>
      <w:r w:rsidRPr="00E80804">
        <w:rPr>
          <w:rFonts w:ascii="宋体" w:hAnsi="宋体" w:hint="eastAsia"/>
          <w:szCs w:val="24"/>
        </w:rPr>
        <w:t>APP</w:t>
      </w:r>
      <w:r w:rsidRPr="00E80804">
        <w:rPr>
          <w:rFonts w:ascii="宋体" w:hAnsi="宋体" w:hint="eastAsia"/>
          <w:szCs w:val="24"/>
        </w:rPr>
        <w:t>的正常的运行。</w:t>
      </w:r>
    </w:p>
    <w:p w14:paraId="77E1543A" w14:textId="77777777" w:rsidR="00BD6FA2" w:rsidRPr="0091545A" w:rsidRDefault="00BD6FA2">
      <w:pPr>
        <w:rPr>
          <w:rFonts w:hint="eastAsia"/>
          <w:b/>
          <w:sz w:val="52"/>
          <w:szCs w:val="52"/>
        </w:rPr>
      </w:pPr>
    </w:p>
    <w:p w14:paraId="696A66A0" w14:textId="413FE3DB" w:rsidR="00BD6FA2" w:rsidRDefault="00BD6FA2">
      <w:pPr>
        <w:rPr>
          <w:b/>
          <w:sz w:val="52"/>
          <w:szCs w:val="52"/>
        </w:rPr>
      </w:pPr>
      <w:r w:rsidRPr="00BD6FA2">
        <w:rPr>
          <w:rFonts w:hint="eastAsia"/>
          <w:b/>
          <w:sz w:val="52"/>
          <w:szCs w:val="52"/>
        </w:rPr>
        <w:t>项目收益</w:t>
      </w:r>
    </w:p>
    <w:p w14:paraId="01F595D7" w14:textId="77777777" w:rsidR="00BD6FA2" w:rsidRPr="00E80804" w:rsidRDefault="00BD6FA2" w:rsidP="00BD6FA2">
      <w:pPr>
        <w:spacing w:line="360" w:lineRule="auto"/>
        <w:rPr>
          <w:rFonts w:ascii="宋体" w:hAnsi="宋体"/>
          <w:szCs w:val="24"/>
        </w:rPr>
      </w:pPr>
      <w:r w:rsidRPr="00E80804">
        <w:rPr>
          <w:rFonts w:ascii="宋体" w:hAnsi="宋体" w:hint="eastAsia"/>
          <w:szCs w:val="24"/>
        </w:rPr>
        <w:t>随心停</w:t>
      </w:r>
      <w:r w:rsidRPr="00E80804">
        <w:rPr>
          <w:rFonts w:ascii="宋体" w:hAnsi="宋体" w:hint="eastAsia"/>
          <w:szCs w:val="24"/>
        </w:rPr>
        <w:t>APP</w:t>
      </w:r>
      <w:r w:rsidRPr="00E80804">
        <w:rPr>
          <w:rFonts w:ascii="宋体" w:hAnsi="宋体" w:hint="eastAsia"/>
          <w:szCs w:val="24"/>
        </w:rPr>
        <w:t>很好将手机与汽车这二者相结合。在反向寻车的功能中，我们通过对手机标签和汽车标签的定位来很好地将用户的实时位置与原车位进行确定。这一点很好地将手机与汽车相结合。</w:t>
      </w:r>
    </w:p>
    <w:p w14:paraId="4581F8F3" w14:textId="77777777" w:rsidR="00BD6FA2" w:rsidRPr="00E80804" w:rsidRDefault="00BD6FA2" w:rsidP="00BD6FA2">
      <w:pPr>
        <w:spacing w:line="360" w:lineRule="auto"/>
        <w:rPr>
          <w:rFonts w:ascii="宋体" w:hAnsi="宋体"/>
          <w:szCs w:val="24"/>
        </w:rPr>
      </w:pPr>
      <w:r w:rsidRPr="00E80804">
        <w:rPr>
          <w:rFonts w:ascii="宋体" w:hAnsi="宋体"/>
          <w:szCs w:val="24"/>
        </w:rPr>
        <w:t xml:space="preserve">   </w:t>
      </w:r>
      <w:r w:rsidRPr="00E80804">
        <w:rPr>
          <w:rFonts w:ascii="宋体" w:hAnsi="宋体" w:hint="eastAsia"/>
          <w:szCs w:val="24"/>
        </w:rPr>
        <w:t>在共享车位的功能中，我们通过将手机与车辆信息进行绑定，来方便我们解决在公共场合以及小区中无法简单有效识别车辆信息的问题。</w:t>
      </w:r>
    </w:p>
    <w:p w14:paraId="4B150F37" w14:textId="77777777" w:rsidR="00BD6FA2" w:rsidRPr="00BD6FA2" w:rsidRDefault="00BD6FA2">
      <w:pPr>
        <w:rPr>
          <w:rFonts w:hint="eastAsia"/>
          <w:b/>
          <w:sz w:val="52"/>
          <w:szCs w:val="52"/>
        </w:rPr>
      </w:pPr>
    </w:p>
    <w:p w14:paraId="3C4D5112" w14:textId="52BD6D82" w:rsidR="00BD6FA2" w:rsidRDefault="00BD6FA2">
      <w:pPr>
        <w:rPr>
          <w:b/>
          <w:sz w:val="52"/>
          <w:szCs w:val="52"/>
        </w:rPr>
      </w:pPr>
      <w:r w:rsidRPr="00BD6FA2">
        <w:rPr>
          <w:rFonts w:hint="eastAsia"/>
          <w:b/>
          <w:sz w:val="52"/>
          <w:szCs w:val="52"/>
        </w:rPr>
        <w:t>项目展望</w:t>
      </w:r>
    </w:p>
    <w:p w14:paraId="68F2AD91" w14:textId="77777777" w:rsidR="0091545A" w:rsidRPr="008A0709" w:rsidRDefault="0091545A" w:rsidP="0091545A">
      <w:pPr>
        <w:pStyle w:val="1"/>
        <w:spacing w:line="360" w:lineRule="auto"/>
        <w:rPr>
          <w:rFonts w:ascii="黑体" w:eastAsia="黑体" w:hAnsi="黑体"/>
          <w:sz w:val="32"/>
        </w:rPr>
      </w:pPr>
      <w:bookmarkStart w:id="17" w:name="_Toc511241769"/>
      <w:r>
        <w:rPr>
          <w:rFonts w:ascii="黑体" w:eastAsia="黑体" w:hAnsi="黑体"/>
          <w:sz w:val="32"/>
        </w:rPr>
        <w:t>6</w:t>
      </w:r>
      <w:r w:rsidRPr="008A0709">
        <w:rPr>
          <w:rFonts w:ascii="黑体" w:eastAsia="黑体" w:hAnsi="黑体" w:hint="eastAsia"/>
          <w:sz w:val="32"/>
        </w:rPr>
        <w:t xml:space="preserve"> 作品市场分析与应用</w:t>
      </w:r>
      <w:bookmarkEnd w:id="17"/>
    </w:p>
    <w:p w14:paraId="40F974DC"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近几年来，中国私家车的保有量正在不断地增加，停车位不足的问题也日趋备受关注，针对这种情况市场已经出现了各种提供停车服务的软件，面对已经出现的停车软件，我们将从以下几个方面分析本软件所拥有的竞争力。</w:t>
      </w:r>
    </w:p>
    <w:p w14:paraId="3D04E5F4" w14:textId="77777777" w:rsidR="0091545A" w:rsidRPr="008A0709" w:rsidRDefault="0091545A" w:rsidP="0091545A">
      <w:pPr>
        <w:pStyle w:val="2"/>
        <w:spacing w:line="360" w:lineRule="auto"/>
        <w:rPr>
          <w:rFonts w:ascii="黑体" w:eastAsia="黑体" w:hAnsi="黑体"/>
          <w:sz w:val="28"/>
          <w:szCs w:val="28"/>
        </w:rPr>
      </w:pPr>
      <w:bookmarkStart w:id="18" w:name="_Toc511241770"/>
      <w:r w:rsidRPr="008A0709">
        <w:rPr>
          <w:rFonts w:ascii="黑体" w:eastAsia="黑体" w:hAnsi="黑体" w:hint="eastAsia"/>
          <w:sz w:val="28"/>
          <w:szCs w:val="28"/>
        </w:rPr>
        <w:lastRenderedPageBreak/>
        <w:t>6.1</w:t>
      </w:r>
      <w:r w:rsidRPr="008A0709">
        <w:rPr>
          <w:rFonts w:ascii="黑体" w:eastAsia="黑体" w:hAnsi="黑体"/>
          <w:sz w:val="28"/>
          <w:szCs w:val="28"/>
        </w:rPr>
        <w:t xml:space="preserve"> </w:t>
      </w:r>
      <w:r w:rsidRPr="008A0709">
        <w:rPr>
          <w:rFonts w:ascii="黑体" w:eastAsia="黑体" w:hAnsi="黑体" w:hint="eastAsia"/>
          <w:sz w:val="28"/>
          <w:szCs w:val="28"/>
        </w:rPr>
        <w:t>同类比较</w:t>
      </w:r>
      <w:bookmarkEnd w:id="18"/>
    </w:p>
    <w:p w14:paraId="7FF686CC"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近几年来，中国私家车的保有量正在不断地增加，停车位不足的问题也日趋备受关注，针对这种情况市场已经出现了各种提供停车服务的软件，面对已经出现的停车软件，我们将从以下几个方面分析本软件所拥有的竞争力。</w:t>
      </w:r>
    </w:p>
    <w:p w14:paraId="2F9E330D"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现在市场上出现的停车</w:t>
      </w:r>
      <w:r w:rsidRPr="00E80804">
        <w:rPr>
          <w:rFonts w:ascii="宋体" w:hAnsi="宋体" w:hint="eastAsia"/>
          <w:szCs w:val="24"/>
        </w:rPr>
        <w:t>APP</w:t>
      </w:r>
      <w:r w:rsidRPr="00E80804">
        <w:rPr>
          <w:rFonts w:ascii="宋体" w:hAnsi="宋体" w:hint="eastAsia"/>
          <w:szCs w:val="24"/>
        </w:rPr>
        <w:t>比较热门的有以下几个：停车百事通、</w:t>
      </w:r>
      <w:r w:rsidRPr="00E80804">
        <w:rPr>
          <w:rFonts w:ascii="宋体" w:hAnsi="宋体" w:hint="eastAsia"/>
          <w:szCs w:val="24"/>
        </w:rPr>
        <w:t>ETCP</w:t>
      </w:r>
      <w:r w:rsidRPr="00E80804">
        <w:rPr>
          <w:rFonts w:ascii="宋体" w:hAnsi="宋体" w:hint="eastAsia"/>
          <w:szCs w:val="24"/>
        </w:rPr>
        <w:t>停车、共享停车等等。但是这些</w:t>
      </w:r>
      <w:r w:rsidRPr="00E80804">
        <w:rPr>
          <w:rFonts w:ascii="宋体" w:hAnsi="宋体" w:hint="eastAsia"/>
          <w:szCs w:val="24"/>
        </w:rPr>
        <w:t>APP</w:t>
      </w:r>
      <w:r w:rsidRPr="00E80804">
        <w:rPr>
          <w:rFonts w:ascii="宋体" w:hAnsi="宋体" w:hint="eastAsia"/>
          <w:szCs w:val="24"/>
        </w:rPr>
        <w:t>的功能并不全面，更多的倾向于信息的传递，分享各个停车场的实时停车状况。以下我将列举几个比较热门的停车</w:t>
      </w:r>
      <w:r w:rsidRPr="00E80804">
        <w:rPr>
          <w:rFonts w:ascii="宋体" w:hAnsi="宋体" w:hint="eastAsia"/>
          <w:szCs w:val="24"/>
        </w:rPr>
        <w:t>APP</w:t>
      </w:r>
      <w:r w:rsidRPr="00E80804">
        <w:rPr>
          <w:rFonts w:ascii="宋体" w:hAnsi="宋体" w:hint="eastAsia"/>
          <w:szCs w:val="24"/>
        </w:rPr>
        <w:t>。</w:t>
      </w:r>
    </w:p>
    <w:p w14:paraId="631945C6"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1.</w:t>
      </w:r>
      <w:r w:rsidRPr="00E80804">
        <w:rPr>
          <w:rFonts w:ascii="宋体" w:hAnsi="宋体" w:hint="eastAsia"/>
          <w:szCs w:val="24"/>
        </w:rPr>
        <w:t>停车百事通</w:t>
      </w:r>
    </w:p>
    <w:p w14:paraId="5B96A4C7"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这款</w:t>
      </w:r>
      <w:r w:rsidRPr="00E80804">
        <w:rPr>
          <w:rFonts w:ascii="宋体" w:hAnsi="宋体" w:hint="eastAsia"/>
          <w:szCs w:val="24"/>
        </w:rPr>
        <w:t>APP</w:t>
      </w:r>
      <w:r w:rsidRPr="00E80804">
        <w:rPr>
          <w:rFonts w:ascii="宋体" w:hAnsi="宋体" w:hint="eastAsia"/>
          <w:szCs w:val="24"/>
        </w:rPr>
        <w:t>能够精确的显示目的地周边的停车场位置，并且提供实时的剩余车位，类型以及收费详情，其次还能对停车场的出入口进行定位和导航，再者提供一个信息平台车友进行实时的资源共享，互联互动。这款软件突出的功能就是反向寻车，以及支持查看停车场入口的实景，但是这些功能只适用于深圳的部分停车场，具有区域的局限性。</w:t>
      </w:r>
    </w:p>
    <w:p w14:paraId="3D3C5D0E"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2.ETCP</w:t>
      </w:r>
      <w:r w:rsidRPr="00E80804">
        <w:rPr>
          <w:rFonts w:ascii="宋体" w:hAnsi="宋体" w:hint="eastAsia"/>
          <w:szCs w:val="24"/>
        </w:rPr>
        <w:t>停车</w:t>
      </w:r>
    </w:p>
    <w:p w14:paraId="4FCAB81A"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这款</w:t>
      </w:r>
      <w:r w:rsidRPr="00E80804">
        <w:rPr>
          <w:rFonts w:ascii="宋体" w:hAnsi="宋体" w:hint="eastAsia"/>
          <w:szCs w:val="24"/>
        </w:rPr>
        <w:t>APP</w:t>
      </w:r>
      <w:r w:rsidRPr="00E80804">
        <w:rPr>
          <w:rFonts w:ascii="宋体" w:hAnsi="宋体" w:hint="eastAsia"/>
          <w:szCs w:val="24"/>
        </w:rPr>
        <w:t>是一款能够帮助车主查找周边停车位，找车位，泊车导航，路边停车，节省停车费的功能，其次在国内首创了不停车电子支付技术，能够在车主进出停车位时，进行车牌识别，自动抬杠。但是，这款</w:t>
      </w:r>
      <w:r w:rsidRPr="00E80804">
        <w:rPr>
          <w:rFonts w:ascii="宋体" w:hAnsi="宋体" w:hint="eastAsia"/>
          <w:szCs w:val="24"/>
        </w:rPr>
        <w:t>APP</w:t>
      </w:r>
      <w:r w:rsidRPr="00E80804">
        <w:rPr>
          <w:rFonts w:ascii="宋体" w:hAnsi="宋体" w:hint="eastAsia"/>
          <w:szCs w:val="24"/>
        </w:rPr>
        <w:t>的问题也是缺乏普及性，大部分功能只面向于部分停车场，不能受益于大众。</w:t>
      </w:r>
    </w:p>
    <w:p w14:paraId="2F05AB5E"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3.</w:t>
      </w:r>
      <w:r w:rsidRPr="00E80804">
        <w:rPr>
          <w:rFonts w:ascii="宋体" w:hAnsi="宋体" w:hint="eastAsia"/>
          <w:szCs w:val="24"/>
        </w:rPr>
        <w:t>无忧停车</w:t>
      </w:r>
    </w:p>
    <w:p w14:paraId="078BFA89" w14:textId="77777777" w:rsidR="0091545A" w:rsidRDefault="0091545A" w:rsidP="0091545A">
      <w:pPr>
        <w:spacing w:line="360" w:lineRule="auto"/>
        <w:ind w:firstLineChars="200" w:firstLine="420"/>
        <w:rPr>
          <w:rFonts w:ascii="宋体" w:hAnsi="宋体"/>
          <w:szCs w:val="24"/>
        </w:rPr>
      </w:pPr>
      <w:r>
        <w:rPr>
          <w:noProof/>
        </w:rPr>
        <w:drawing>
          <wp:anchor distT="0" distB="0" distL="114300" distR="114300" simplePos="0" relativeHeight="251663360" behindDoc="0" locked="0" layoutInCell="1" allowOverlap="1" wp14:anchorId="46E916A2" wp14:editId="77161D44">
            <wp:simplePos x="0" y="0"/>
            <wp:positionH relativeFrom="margin">
              <wp:align>left</wp:align>
            </wp:positionH>
            <wp:positionV relativeFrom="paragraph">
              <wp:posOffset>1631754</wp:posOffset>
            </wp:positionV>
            <wp:extent cx="5373370" cy="22491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137" t="26602" r="4631" b="7470"/>
                    <a:stretch/>
                  </pic:blipFill>
                  <pic:spPr bwMode="auto">
                    <a:xfrm>
                      <a:off x="0" y="0"/>
                      <a:ext cx="5393441" cy="2257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0804">
        <w:rPr>
          <w:rFonts w:ascii="宋体" w:hAnsi="宋体" w:hint="eastAsia"/>
          <w:szCs w:val="24"/>
        </w:rPr>
        <w:t>这款</w:t>
      </w:r>
      <w:r w:rsidRPr="00E80804">
        <w:rPr>
          <w:rFonts w:ascii="宋体" w:hAnsi="宋体" w:hint="eastAsia"/>
          <w:szCs w:val="24"/>
        </w:rPr>
        <w:t>APP</w:t>
      </w:r>
      <w:r w:rsidRPr="00E80804">
        <w:rPr>
          <w:rFonts w:ascii="宋体" w:hAnsi="宋体" w:hint="eastAsia"/>
          <w:szCs w:val="24"/>
        </w:rPr>
        <w:t>的定位精确度缺乏，但适用于租方和出租方，租车位的时候分为长时间和短时间（这个</w:t>
      </w:r>
      <w:r w:rsidRPr="00E80804">
        <w:rPr>
          <w:rFonts w:ascii="宋体" w:hAnsi="宋体" w:hint="eastAsia"/>
          <w:szCs w:val="24"/>
        </w:rPr>
        <w:t>APP</w:t>
      </w:r>
      <w:r w:rsidRPr="00E80804">
        <w:rPr>
          <w:rFonts w:ascii="宋体" w:hAnsi="宋体" w:hint="eastAsia"/>
          <w:szCs w:val="24"/>
        </w:rPr>
        <w:t>主攻短时间）长时间是额外开辟的一个通道。里面还包含汽车专家的功能（汽车有关问题的问答），最与众不同的是有违章查询的功能这一点是比较新颖的也是用户会比</w:t>
      </w:r>
      <w:r w:rsidRPr="00E80804">
        <w:rPr>
          <w:rFonts w:ascii="宋体" w:hAnsi="宋体" w:hint="eastAsia"/>
          <w:szCs w:val="24"/>
        </w:rPr>
        <w:lastRenderedPageBreak/>
        <w:t>较喜欢的。但是没有广告的投放，看样子一个收益不大市场价值还不大。</w:t>
      </w:r>
    </w:p>
    <w:p w14:paraId="201714E4" w14:textId="77777777" w:rsidR="0091545A" w:rsidRPr="00851F06" w:rsidRDefault="0091545A" w:rsidP="0091545A">
      <w:pPr>
        <w:widowControl/>
        <w:jc w:val="center"/>
        <w:rPr>
          <w:rFonts w:ascii="宋体" w:hAnsi="宋体" w:cs="宋体"/>
          <w:kern w:val="0"/>
          <w:sz w:val="20"/>
          <w:szCs w:val="24"/>
        </w:rPr>
      </w:pPr>
      <w:r>
        <w:rPr>
          <w:rFonts w:hint="eastAsia"/>
          <w:noProof/>
          <w:sz w:val="20"/>
        </w:rPr>
        <w:t>图4</w:t>
      </w:r>
      <w:r>
        <w:rPr>
          <w:noProof/>
          <w:sz w:val="20"/>
        </w:rPr>
        <w:t xml:space="preserve"> </w:t>
      </w:r>
      <w:r>
        <w:rPr>
          <w:rFonts w:hint="eastAsia"/>
          <w:noProof/>
          <w:sz w:val="20"/>
        </w:rPr>
        <w:t>同类产品比较</w:t>
      </w:r>
    </w:p>
    <w:p w14:paraId="30892E5E" w14:textId="77777777" w:rsidR="0091545A" w:rsidRPr="00E80804" w:rsidRDefault="0091545A" w:rsidP="0091545A">
      <w:pPr>
        <w:spacing w:line="360" w:lineRule="auto"/>
        <w:ind w:firstLineChars="200" w:firstLine="420"/>
        <w:rPr>
          <w:rFonts w:ascii="宋体" w:hAnsi="宋体"/>
          <w:szCs w:val="24"/>
        </w:rPr>
      </w:pPr>
    </w:p>
    <w:p w14:paraId="19C4A730" w14:textId="77777777" w:rsidR="0091545A" w:rsidRPr="008A0709" w:rsidRDefault="0091545A" w:rsidP="0091545A">
      <w:pPr>
        <w:pStyle w:val="2"/>
        <w:spacing w:line="360" w:lineRule="auto"/>
        <w:rPr>
          <w:rFonts w:ascii="黑体" w:eastAsia="黑体" w:hAnsi="黑体"/>
          <w:sz w:val="28"/>
          <w:szCs w:val="28"/>
        </w:rPr>
      </w:pPr>
      <w:bookmarkStart w:id="19" w:name="_Toc511241771"/>
      <w:r w:rsidRPr="008A0709">
        <w:rPr>
          <w:rFonts w:ascii="黑体" w:eastAsia="黑体" w:hAnsi="黑体" w:hint="eastAsia"/>
          <w:sz w:val="28"/>
          <w:szCs w:val="28"/>
        </w:rPr>
        <w:t>6.2</w:t>
      </w:r>
      <w:r w:rsidRPr="008A0709">
        <w:rPr>
          <w:rFonts w:ascii="黑体" w:eastAsia="黑体" w:hAnsi="黑体"/>
          <w:sz w:val="28"/>
          <w:szCs w:val="28"/>
        </w:rPr>
        <w:t xml:space="preserve"> </w:t>
      </w:r>
      <w:r w:rsidRPr="008A0709">
        <w:rPr>
          <w:rFonts w:ascii="黑体" w:eastAsia="黑体" w:hAnsi="黑体" w:hint="eastAsia"/>
          <w:sz w:val="28"/>
          <w:szCs w:val="28"/>
        </w:rPr>
        <w:t>市场价值</w:t>
      </w:r>
      <w:bookmarkEnd w:id="19"/>
    </w:p>
    <w:p w14:paraId="284EAA84"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根据报导截至</w:t>
      </w:r>
      <w:r w:rsidRPr="00E80804">
        <w:rPr>
          <w:rFonts w:ascii="宋体" w:hAnsi="宋体" w:hint="eastAsia"/>
          <w:szCs w:val="24"/>
        </w:rPr>
        <w:t>2017</w:t>
      </w:r>
      <w:r w:rsidRPr="00E80804">
        <w:rPr>
          <w:rFonts w:ascii="宋体" w:hAnsi="宋体" w:hint="eastAsia"/>
          <w:szCs w:val="24"/>
        </w:rPr>
        <w:t>年底，中国机动车保有量达</w:t>
      </w:r>
      <w:r w:rsidRPr="00E80804">
        <w:rPr>
          <w:rFonts w:ascii="宋体" w:hAnsi="宋体" w:hint="eastAsia"/>
          <w:szCs w:val="24"/>
        </w:rPr>
        <w:t>3.10</w:t>
      </w:r>
      <w:r w:rsidRPr="00E80804">
        <w:rPr>
          <w:rFonts w:ascii="宋体" w:hAnsi="宋体" w:hint="eastAsia"/>
          <w:szCs w:val="24"/>
        </w:rPr>
        <w:t>亿辆，其中汽车</w:t>
      </w:r>
      <w:r w:rsidRPr="00E80804">
        <w:rPr>
          <w:rFonts w:ascii="宋体" w:hAnsi="宋体" w:hint="eastAsia"/>
          <w:szCs w:val="24"/>
        </w:rPr>
        <w:t>2.17</w:t>
      </w:r>
      <w:r w:rsidRPr="00E80804">
        <w:rPr>
          <w:rFonts w:ascii="宋体" w:hAnsi="宋体" w:hint="eastAsia"/>
          <w:szCs w:val="24"/>
        </w:rPr>
        <w:t>亿辆；机动车驾驶人达</w:t>
      </w:r>
      <w:r w:rsidRPr="00E80804">
        <w:rPr>
          <w:rFonts w:ascii="宋体" w:hAnsi="宋体" w:hint="eastAsia"/>
          <w:szCs w:val="24"/>
        </w:rPr>
        <w:t>3.85</w:t>
      </w:r>
      <w:r w:rsidRPr="00E80804">
        <w:rPr>
          <w:rFonts w:ascii="宋体" w:hAnsi="宋体" w:hint="eastAsia"/>
          <w:szCs w:val="24"/>
        </w:rPr>
        <w:t>亿人，其中汽车驾驶人</w:t>
      </w:r>
      <w:r w:rsidRPr="00E80804">
        <w:rPr>
          <w:rFonts w:ascii="宋体" w:hAnsi="宋体" w:hint="eastAsia"/>
          <w:szCs w:val="24"/>
        </w:rPr>
        <w:t>3.42</w:t>
      </w:r>
      <w:r w:rsidRPr="00E80804">
        <w:rPr>
          <w:rFonts w:ascii="宋体" w:hAnsi="宋体" w:hint="eastAsia"/>
          <w:szCs w:val="24"/>
        </w:rPr>
        <w:t>亿人。官方称，随着中国经济社会持续快速发展，机动车保有量继续保持快速增长态势。</w:t>
      </w:r>
    </w:p>
    <w:p w14:paraId="6CF047C4"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数据显示，</w:t>
      </w:r>
      <w:r w:rsidRPr="00E80804">
        <w:rPr>
          <w:rFonts w:ascii="宋体" w:hAnsi="宋体" w:hint="eastAsia"/>
          <w:szCs w:val="24"/>
        </w:rPr>
        <w:t>2017</w:t>
      </w:r>
      <w:r w:rsidRPr="00E80804">
        <w:rPr>
          <w:rFonts w:ascii="宋体" w:hAnsi="宋体" w:hint="eastAsia"/>
          <w:szCs w:val="24"/>
        </w:rPr>
        <w:t>年，全国汽车保有量达</w:t>
      </w:r>
      <w:r w:rsidRPr="00E80804">
        <w:rPr>
          <w:rFonts w:ascii="宋体" w:hAnsi="宋体" w:hint="eastAsia"/>
          <w:szCs w:val="24"/>
        </w:rPr>
        <w:t>2.17</w:t>
      </w:r>
      <w:r w:rsidRPr="00E80804">
        <w:rPr>
          <w:rFonts w:ascii="宋体" w:hAnsi="宋体" w:hint="eastAsia"/>
          <w:szCs w:val="24"/>
        </w:rPr>
        <w:t>亿辆，与</w:t>
      </w:r>
      <w:r w:rsidRPr="00E80804">
        <w:rPr>
          <w:rFonts w:ascii="宋体" w:hAnsi="宋体" w:hint="eastAsia"/>
          <w:szCs w:val="24"/>
        </w:rPr>
        <w:t>2016</w:t>
      </w:r>
      <w:r w:rsidRPr="00E80804">
        <w:rPr>
          <w:rFonts w:ascii="宋体" w:hAnsi="宋体" w:hint="eastAsia"/>
          <w:szCs w:val="24"/>
        </w:rPr>
        <w:t>年相比，全年增加</w:t>
      </w:r>
      <w:r w:rsidRPr="00E80804">
        <w:rPr>
          <w:rFonts w:ascii="宋体" w:hAnsi="宋体" w:hint="eastAsia"/>
          <w:szCs w:val="24"/>
        </w:rPr>
        <w:t>2304</w:t>
      </w:r>
      <w:r w:rsidRPr="00E80804">
        <w:rPr>
          <w:rFonts w:ascii="宋体" w:hAnsi="宋体" w:hint="eastAsia"/>
          <w:szCs w:val="24"/>
        </w:rPr>
        <w:t>万辆，增长</w:t>
      </w:r>
      <w:r w:rsidRPr="00E80804">
        <w:rPr>
          <w:rFonts w:ascii="宋体" w:hAnsi="宋体" w:hint="eastAsia"/>
          <w:szCs w:val="24"/>
        </w:rPr>
        <w:t>11.85%</w:t>
      </w:r>
      <w:r w:rsidRPr="00E80804">
        <w:rPr>
          <w:rFonts w:ascii="宋体" w:hAnsi="宋体" w:hint="eastAsia"/>
          <w:szCs w:val="24"/>
        </w:rPr>
        <w:t>。汽车占机动车的比率持续提高，近五年占比从</w:t>
      </w:r>
      <w:r w:rsidRPr="00E80804">
        <w:rPr>
          <w:rFonts w:ascii="宋体" w:hAnsi="宋体" w:hint="eastAsia"/>
          <w:szCs w:val="24"/>
        </w:rPr>
        <w:t>54.93%</w:t>
      </w:r>
      <w:r w:rsidRPr="00E80804">
        <w:rPr>
          <w:rFonts w:ascii="宋体" w:hAnsi="宋体" w:hint="eastAsia"/>
          <w:szCs w:val="24"/>
        </w:rPr>
        <w:t>提高至</w:t>
      </w:r>
      <w:r w:rsidRPr="00E80804">
        <w:rPr>
          <w:rFonts w:ascii="宋体" w:hAnsi="宋体" w:hint="eastAsia"/>
          <w:szCs w:val="24"/>
        </w:rPr>
        <w:t>70.17%</w:t>
      </w:r>
      <w:r w:rsidRPr="00E80804">
        <w:rPr>
          <w:rFonts w:ascii="宋体" w:hAnsi="宋体" w:hint="eastAsia"/>
          <w:szCs w:val="24"/>
        </w:rPr>
        <w:t>，已成为机动车构成主体。从车辆类型看，以个人名义登记的小型和微型载客汽车</w:t>
      </w:r>
      <w:r w:rsidRPr="00E80804">
        <w:rPr>
          <w:rFonts w:ascii="宋体" w:hAnsi="宋体" w:hint="eastAsia"/>
          <w:szCs w:val="24"/>
        </w:rPr>
        <w:t>(</w:t>
      </w:r>
      <w:r w:rsidRPr="00E80804">
        <w:rPr>
          <w:rFonts w:ascii="宋体" w:hAnsi="宋体" w:hint="eastAsia"/>
          <w:szCs w:val="24"/>
        </w:rPr>
        <w:t>私家车</w:t>
      </w:r>
      <w:r w:rsidRPr="00E80804">
        <w:rPr>
          <w:rFonts w:ascii="宋体" w:hAnsi="宋体" w:hint="eastAsia"/>
          <w:szCs w:val="24"/>
        </w:rPr>
        <w:t>)</w:t>
      </w:r>
      <w:r w:rsidRPr="00E80804">
        <w:rPr>
          <w:rFonts w:ascii="宋体" w:hAnsi="宋体" w:hint="eastAsia"/>
          <w:szCs w:val="24"/>
        </w:rPr>
        <w:t>达</w:t>
      </w:r>
      <w:r w:rsidRPr="00E80804">
        <w:rPr>
          <w:rFonts w:ascii="宋体" w:hAnsi="宋体" w:hint="eastAsia"/>
          <w:szCs w:val="24"/>
        </w:rPr>
        <w:t>1.70</w:t>
      </w:r>
      <w:r w:rsidRPr="00E80804">
        <w:rPr>
          <w:rFonts w:ascii="宋体" w:hAnsi="宋体" w:hint="eastAsia"/>
          <w:szCs w:val="24"/>
        </w:rPr>
        <w:t>亿辆。因此面对如今私家车的剧增，车位不足的问题日趋显露，人们在外的停车问题成为了一大难题。</w:t>
      </w:r>
    </w:p>
    <w:p w14:paraId="58FE24C9"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停车难的问题不仅给车主带来了烦恼，而且还对交通、安全等等造成了困扰。停车难使得车辆拥堵在车道上，加重了交通的拥堵，使得商场、学校、医院等等人流车流量大的地方疏导困难，更有甚者，停车难的拥堵会造成救护车、警车、消防车等无法及时到达事故现场，为抢救等带来了不便。</w:t>
      </w:r>
    </w:p>
    <w:p w14:paraId="28D61327"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所以如何快速找到目的地附近的停车位越来越被人们迫切需要，一款能够帮助人们快速地在任何地方找到合适的停车位的软件就能够受到人们的欢迎，就能拥有广大的市场。</w:t>
      </w:r>
    </w:p>
    <w:p w14:paraId="37A99ABB" w14:textId="77777777" w:rsidR="0091545A" w:rsidRPr="008A0709" w:rsidRDefault="0091545A" w:rsidP="0091545A">
      <w:pPr>
        <w:pStyle w:val="2"/>
        <w:spacing w:line="360" w:lineRule="auto"/>
        <w:rPr>
          <w:rFonts w:ascii="黑体" w:eastAsia="黑体" w:hAnsi="黑体"/>
          <w:sz w:val="28"/>
          <w:szCs w:val="28"/>
        </w:rPr>
      </w:pPr>
      <w:bookmarkStart w:id="20" w:name="_Toc511241772"/>
      <w:r w:rsidRPr="008A0709">
        <w:rPr>
          <w:rFonts w:ascii="黑体" w:eastAsia="黑体" w:hAnsi="黑体" w:hint="eastAsia"/>
          <w:sz w:val="28"/>
          <w:szCs w:val="28"/>
        </w:rPr>
        <w:t>6.3</w:t>
      </w:r>
      <w:r w:rsidRPr="008A0709">
        <w:rPr>
          <w:rFonts w:ascii="黑体" w:eastAsia="黑体" w:hAnsi="黑体"/>
          <w:sz w:val="28"/>
          <w:szCs w:val="28"/>
        </w:rPr>
        <w:tab/>
        <w:t xml:space="preserve"> </w:t>
      </w:r>
      <w:r w:rsidRPr="008A0709">
        <w:rPr>
          <w:rFonts w:ascii="黑体" w:eastAsia="黑体" w:hAnsi="黑体" w:hint="eastAsia"/>
          <w:sz w:val="28"/>
          <w:szCs w:val="28"/>
        </w:rPr>
        <w:t>政府政策</w:t>
      </w:r>
      <w:bookmarkEnd w:id="20"/>
    </w:p>
    <w:p w14:paraId="00A1D06E"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在</w:t>
      </w:r>
      <w:r w:rsidRPr="00E80804">
        <w:rPr>
          <w:rFonts w:ascii="宋体" w:hAnsi="宋体" w:hint="eastAsia"/>
          <w:szCs w:val="24"/>
        </w:rPr>
        <w:t>2017</w:t>
      </w:r>
      <w:r w:rsidRPr="00E80804">
        <w:rPr>
          <w:rFonts w:ascii="宋体" w:hAnsi="宋体" w:hint="eastAsia"/>
          <w:szCs w:val="24"/>
        </w:rPr>
        <w:t>年</w:t>
      </w:r>
      <w:r w:rsidRPr="00E80804">
        <w:rPr>
          <w:rFonts w:ascii="宋体" w:hAnsi="宋体" w:hint="eastAsia"/>
          <w:szCs w:val="24"/>
        </w:rPr>
        <w:t>9</w:t>
      </w:r>
      <w:r w:rsidRPr="00E80804">
        <w:rPr>
          <w:rFonts w:ascii="宋体" w:hAnsi="宋体" w:hint="eastAsia"/>
          <w:szCs w:val="24"/>
        </w:rPr>
        <w:t>月</w:t>
      </w:r>
      <w:r w:rsidRPr="00E80804">
        <w:rPr>
          <w:rFonts w:ascii="宋体" w:hAnsi="宋体" w:hint="eastAsia"/>
          <w:szCs w:val="24"/>
        </w:rPr>
        <w:t>29</w:t>
      </w:r>
      <w:r w:rsidRPr="00E80804">
        <w:rPr>
          <w:rFonts w:ascii="宋体" w:hAnsi="宋体" w:hint="eastAsia"/>
          <w:szCs w:val="24"/>
        </w:rPr>
        <w:t>日</w:t>
      </w:r>
      <w:r w:rsidRPr="00E80804">
        <w:rPr>
          <w:rFonts w:ascii="宋体" w:hAnsi="宋体" w:hint="eastAsia"/>
          <w:szCs w:val="24"/>
        </w:rPr>
        <w:t>,</w:t>
      </w:r>
      <w:r w:rsidRPr="00E80804">
        <w:rPr>
          <w:rFonts w:ascii="宋体" w:hAnsi="宋体" w:hint="eastAsia"/>
          <w:szCs w:val="24"/>
        </w:rPr>
        <w:t>记者从青岛市南区发改局举行的新闻发布会上获悉</w:t>
      </w:r>
      <w:r w:rsidRPr="00E80804">
        <w:rPr>
          <w:rFonts w:ascii="宋体" w:hAnsi="宋体" w:hint="eastAsia"/>
          <w:szCs w:val="24"/>
        </w:rPr>
        <w:t>,</w:t>
      </w:r>
      <w:r w:rsidRPr="00E80804">
        <w:rPr>
          <w:rFonts w:ascii="宋体" w:hAnsi="宋体" w:hint="eastAsia"/>
          <w:szCs w:val="24"/>
        </w:rPr>
        <w:t>从</w:t>
      </w:r>
      <w:r w:rsidRPr="00E80804">
        <w:rPr>
          <w:rFonts w:ascii="宋体" w:hAnsi="宋体" w:hint="eastAsia"/>
          <w:szCs w:val="24"/>
        </w:rPr>
        <w:t>11</w:t>
      </w:r>
      <w:r w:rsidRPr="00E80804">
        <w:rPr>
          <w:rFonts w:ascii="宋体" w:hAnsi="宋体" w:hint="eastAsia"/>
          <w:szCs w:val="24"/>
        </w:rPr>
        <w:t>月</w:t>
      </w:r>
      <w:r w:rsidRPr="00E80804">
        <w:rPr>
          <w:rFonts w:ascii="宋体" w:hAnsi="宋体" w:hint="eastAsia"/>
          <w:szCs w:val="24"/>
        </w:rPr>
        <w:t>1</w:t>
      </w:r>
      <w:r w:rsidRPr="00E80804">
        <w:rPr>
          <w:rFonts w:ascii="宋体" w:hAnsi="宋体" w:hint="eastAsia"/>
          <w:szCs w:val="24"/>
        </w:rPr>
        <w:t>日起</w:t>
      </w:r>
      <w:r w:rsidRPr="00E80804">
        <w:rPr>
          <w:rFonts w:ascii="宋体" w:hAnsi="宋体" w:hint="eastAsia"/>
          <w:szCs w:val="24"/>
        </w:rPr>
        <w:t>,</w:t>
      </w:r>
      <w:r w:rsidRPr="00E80804">
        <w:rPr>
          <w:rFonts w:ascii="宋体" w:hAnsi="宋体" w:hint="eastAsia"/>
          <w:szCs w:val="24"/>
        </w:rPr>
        <w:t>市南区将实行《市南区鼓励投资兴建及开放共享停车设施实施</w:t>
      </w:r>
      <w:hyperlink r:id="rId12" w:history="1">
        <w:r w:rsidRPr="00E80804">
          <w:rPr>
            <w:rStyle w:val="a7"/>
            <w:rFonts w:ascii="宋体" w:hAnsi="宋体" w:hint="eastAsia"/>
            <w:color w:val="auto"/>
            <w:szCs w:val="24"/>
            <w:u w:val="none"/>
          </w:rPr>
          <w:t>办法</w:t>
        </w:r>
      </w:hyperlink>
      <w:r w:rsidRPr="00E80804">
        <w:rPr>
          <w:rFonts w:ascii="宋体" w:hAnsi="宋体" w:hint="eastAsia"/>
          <w:szCs w:val="24"/>
        </w:rPr>
        <w:t>(</w:t>
      </w:r>
      <w:r w:rsidRPr="00E80804">
        <w:rPr>
          <w:rFonts w:ascii="宋体" w:hAnsi="宋体" w:hint="eastAsia"/>
          <w:szCs w:val="24"/>
        </w:rPr>
        <w:t>试行</w:t>
      </w:r>
      <w:r w:rsidRPr="00E80804">
        <w:rPr>
          <w:rFonts w:ascii="宋体" w:hAnsi="宋体" w:hint="eastAsia"/>
          <w:szCs w:val="24"/>
        </w:rPr>
        <w:t>)</w:t>
      </w:r>
      <w:r w:rsidRPr="00E80804">
        <w:rPr>
          <w:rFonts w:ascii="宋体" w:hAnsi="宋体" w:hint="eastAsia"/>
          <w:szCs w:val="24"/>
        </w:rPr>
        <w:t>》</w:t>
      </w:r>
      <w:r w:rsidRPr="00E80804">
        <w:rPr>
          <w:rFonts w:ascii="宋体" w:hAnsi="宋体" w:hint="eastAsia"/>
          <w:szCs w:val="24"/>
        </w:rPr>
        <w:t>(</w:t>
      </w:r>
      <w:r w:rsidRPr="00E80804">
        <w:rPr>
          <w:rFonts w:ascii="宋体" w:hAnsi="宋体" w:hint="eastAsia"/>
          <w:szCs w:val="24"/>
        </w:rPr>
        <w:t>以下简称《办法》</w:t>
      </w:r>
      <w:r w:rsidRPr="00E80804">
        <w:rPr>
          <w:rFonts w:ascii="宋体" w:hAnsi="宋体" w:hint="eastAsia"/>
          <w:szCs w:val="24"/>
        </w:rPr>
        <w:t>),</w:t>
      </w:r>
      <w:r w:rsidRPr="00E80804">
        <w:rPr>
          <w:rFonts w:ascii="宋体" w:hAnsi="宋体" w:hint="eastAsia"/>
          <w:szCs w:val="24"/>
        </w:rPr>
        <w:t>对在市南辖区范围内投资建设公共停车设施、对外开放共享停车资源、开发运营智慧停车平台的单位给予支持。《办法》规定</w:t>
      </w:r>
      <w:r w:rsidRPr="00E80804">
        <w:rPr>
          <w:rFonts w:ascii="宋体" w:hAnsi="宋体" w:hint="eastAsia"/>
          <w:szCs w:val="24"/>
        </w:rPr>
        <w:t>,</w:t>
      </w:r>
      <w:r w:rsidRPr="00E80804">
        <w:rPr>
          <w:rFonts w:ascii="宋体" w:hAnsi="宋体" w:hint="eastAsia"/>
          <w:szCs w:val="24"/>
        </w:rPr>
        <w:t>社会单位及个人将所属或所管的专用停车场对外开放共享的车位</w:t>
      </w:r>
      <w:r w:rsidRPr="00E80804">
        <w:rPr>
          <w:rFonts w:ascii="宋体" w:hAnsi="宋体" w:hint="eastAsia"/>
          <w:szCs w:val="24"/>
        </w:rPr>
        <w:t>,</w:t>
      </w:r>
      <w:r w:rsidRPr="00E80804">
        <w:rPr>
          <w:rFonts w:ascii="宋体" w:hAnsi="宋体" w:hint="eastAsia"/>
          <w:szCs w:val="24"/>
        </w:rPr>
        <w:t>政府最高可给予</w:t>
      </w:r>
      <w:r w:rsidRPr="00E80804">
        <w:rPr>
          <w:rFonts w:ascii="宋体" w:hAnsi="宋体" w:hint="eastAsia"/>
          <w:szCs w:val="24"/>
        </w:rPr>
        <w:t>1000</w:t>
      </w:r>
      <w:r w:rsidRPr="00E80804">
        <w:rPr>
          <w:rFonts w:ascii="宋体" w:hAnsi="宋体" w:hint="eastAsia"/>
          <w:szCs w:val="24"/>
        </w:rPr>
        <w:t>元</w:t>
      </w:r>
      <w:r w:rsidRPr="00E80804">
        <w:rPr>
          <w:rFonts w:ascii="宋体" w:hAnsi="宋体" w:hint="eastAsia"/>
          <w:szCs w:val="24"/>
        </w:rPr>
        <w:t>/</w:t>
      </w:r>
      <w:r w:rsidRPr="00E80804">
        <w:rPr>
          <w:rFonts w:ascii="宋体" w:hAnsi="宋体" w:hint="eastAsia"/>
          <w:szCs w:val="24"/>
        </w:rPr>
        <w:t>年</w:t>
      </w:r>
      <w:r w:rsidRPr="00E80804">
        <w:rPr>
          <w:rFonts w:ascii="宋体" w:hAnsi="宋体" w:hint="eastAsia"/>
          <w:szCs w:val="24"/>
        </w:rPr>
        <w:t>/</w:t>
      </w:r>
      <w:r w:rsidRPr="00E80804">
        <w:rPr>
          <w:rFonts w:ascii="宋体" w:hAnsi="宋体" w:hint="eastAsia"/>
          <w:szCs w:val="24"/>
        </w:rPr>
        <w:t>车位的补贴。此项补助是山东省内首个明确提出停车资源共享补助标准和实施范围的政策。</w:t>
      </w:r>
    </w:p>
    <w:p w14:paraId="5AC5ACEE"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根据相关数据统计</w:t>
      </w:r>
      <w:r w:rsidRPr="00E80804">
        <w:rPr>
          <w:rFonts w:ascii="宋体" w:hAnsi="宋体" w:hint="eastAsia"/>
          <w:szCs w:val="24"/>
        </w:rPr>
        <w:t>,</w:t>
      </w:r>
      <w:r w:rsidRPr="00E80804">
        <w:rPr>
          <w:rFonts w:ascii="宋体" w:hAnsi="宋体" w:hint="eastAsia"/>
          <w:szCs w:val="24"/>
        </w:rPr>
        <w:t>截至</w:t>
      </w:r>
      <w:r w:rsidRPr="00E80804">
        <w:rPr>
          <w:rFonts w:ascii="宋体" w:hAnsi="宋体" w:hint="eastAsia"/>
          <w:szCs w:val="24"/>
        </w:rPr>
        <w:t>2016</w:t>
      </w:r>
      <w:r w:rsidRPr="00E80804">
        <w:rPr>
          <w:rFonts w:ascii="宋体" w:hAnsi="宋体" w:hint="eastAsia"/>
          <w:szCs w:val="24"/>
        </w:rPr>
        <w:t>年底</w:t>
      </w:r>
      <w:r w:rsidRPr="00E80804">
        <w:rPr>
          <w:rFonts w:ascii="宋体" w:hAnsi="宋体" w:hint="eastAsia"/>
          <w:szCs w:val="24"/>
        </w:rPr>
        <w:t>,</w:t>
      </w:r>
      <w:r w:rsidRPr="00E80804">
        <w:rPr>
          <w:rFonts w:ascii="宋体" w:hAnsi="宋体" w:hint="eastAsia"/>
          <w:szCs w:val="24"/>
        </w:rPr>
        <w:t>四区政府提报的数据显示</w:t>
      </w:r>
      <w:r w:rsidRPr="00E80804">
        <w:rPr>
          <w:rFonts w:ascii="宋体" w:hAnsi="宋体" w:hint="eastAsia"/>
          <w:szCs w:val="24"/>
        </w:rPr>
        <w:t>,</w:t>
      </w:r>
      <w:r w:rsidRPr="00E80804">
        <w:rPr>
          <w:rFonts w:ascii="宋体" w:hAnsi="宋体" w:hint="eastAsia"/>
          <w:szCs w:val="24"/>
        </w:rPr>
        <w:t>市内四区停车位共</w:t>
      </w:r>
      <w:r w:rsidRPr="00E80804">
        <w:rPr>
          <w:rFonts w:ascii="宋体" w:hAnsi="宋体" w:hint="eastAsia"/>
          <w:szCs w:val="24"/>
        </w:rPr>
        <w:t>49</w:t>
      </w:r>
      <w:r w:rsidRPr="00E80804">
        <w:rPr>
          <w:rFonts w:ascii="宋体" w:hAnsi="宋体" w:hint="eastAsia"/>
          <w:szCs w:val="24"/>
        </w:rPr>
        <w:t>万余个</w:t>
      </w:r>
      <w:r w:rsidRPr="00E80804">
        <w:rPr>
          <w:rFonts w:ascii="宋体" w:hAnsi="宋体" w:hint="eastAsia"/>
          <w:szCs w:val="24"/>
        </w:rPr>
        <w:t>,</w:t>
      </w:r>
      <w:r w:rsidRPr="00E80804">
        <w:rPr>
          <w:rFonts w:ascii="宋体" w:hAnsi="宋体" w:hint="eastAsia"/>
          <w:szCs w:val="24"/>
        </w:rPr>
        <w:t>其中市南区</w:t>
      </w:r>
      <w:r w:rsidRPr="00E80804">
        <w:rPr>
          <w:rFonts w:ascii="宋体" w:hAnsi="宋体" w:hint="eastAsia"/>
          <w:szCs w:val="24"/>
        </w:rPr>
        <w:t>7.5</w:t>
      </w:r>
      <w:r w:rsidRPr="00E80804">
        <w:rPr>
          <w:rFonts w:ascii="宋体" w:hAnsi="宋体" w:hint="eastAsia"/>
          <w:szCs w:val="24"/>
        </w:rPr>
        <w:t>万余个</w:t>
      </w:r>
      <w:r w:rsidRPr="00E80804">
        <w:rPr>
          <w:rFonts w:ascii="宋体" w:hAnsi="宋体" w:hint="eastAsia"/>
          <w:szCs w:val="24"/>
        </w:rPr>
        <w:t>,</w:t>
      </w:r>
      <w:r w:rsidRPr="00E80804">
        <w:rPr>
          <w:rFonts w:ascii="宋体" w:hAnsi="宋体" w:hint="eastAsia"/>
          <w:szCs w:val="24"/>
        </w:rPr>
        <w:t>市北区</w:t>
      </w:r>
      <w:r w:rsidRPr="00E80804">
        <w:rPr>
          <w:rFonts w:ascii="宋体" w:hAnsi="宋体" w:hint="eastAsia"/>
          <w:szCs w:val="24"/>
        </w:rPr>
        <w:t>18.8</w:t>
      </w:r>
      <w:r w:rsidRPr="00E80804">
        <w:rPr>
          <w:rFonts w:ascii="宋体" w:hAnsi="宋体" w:hint="eastAsia"/>
          <w:szCs w:val="24"/>
        </w:rPr>
        <w:t>万余个</w:t>
      </w:r>
      <w:r w:rsidRPr="00E80804">
        <w:rPr>
          <w:rFonts w:ascii="宋体" w:hAnsi="宋体" w:hint="eastAsia"/>
          <w:szCs w:val="24"/>
        </w:rPr>
        <w:t>,</w:t>
      </w:r>
      <w:r w:rsidRPr="00E80804">
        <w:rPr>
          <w:rFonts w:ascii="宋体" w:hAnsi="宋体" w:hint="eastAsia"/>
          <w:szCs w:val="24"/>
        </w:rPr>
        <w:t>李沧区</w:t>
      </w:r>
      <w:r w:rsidRPr="00E80804">
        <w:rPr>
          <w:rFonts w:ascii="宋体" w:hAnsi="宋体" w:hint="eastAsia"/>
          <w:szCs w:val="24"/>
        </w:rPr>
        <w:t>14.6</w:t>
      </w:r>
      <w:r w:rsidRPr="00E80804">
        <w:rPr>
          <w:rFonts w:ascii="宋体" w:hAnsi="宋体" w:hint="eastAsia"/>
          <w:szCs w:val="24"/>
        </w:rPr>
        <w:t>万余个</w:t>
      </w:r>
      <w:r w:rsidRPr="00E80804">
        <w:rPr>
          <w:rFonts w:ascii="宋体" w:hAnsi="宋体" w:hint="eastAsia"/>
          <w:szCs w:val="24"/>
        </w:rPr>
        <w:t>,</w:t>
      </w:r>
      <w:r w:rsidRPr="00E80804">
        <w:rPr>
          <w:rFonts w:ascii="宋体" w:hAnsi="宋体" w:hint="eastAsia"/>
          <w:szCs w:val="24"/>
        </w:rPr>
        <w:t>崂山区</w:t>
      </w:r>
      <w:r w:rsidRPr="00E80804">
        <w:rPr>
          <w:rFonts w:ascii="宋体" w:hAnsi="宋体" w:hint="eastAsia"/>
          <w:szCs w:val="24"/>
        </w:rPr>
        <w:t>8.2</w:t>
      </w:r>
      <w:r w:rsidRPr="00E80804">
        <w:rPr>
          <w:rFonts w:ascii="宋体" w:hAnsi="宋体" w:hint="eastAsia"/>
          <w:szCs w:val="24"/>
        </w:rPr>
        <w:t>万余个。</w:t>
      </w:r>
      <w:r w:rsidRPr="00E80804">
        <w:rPr>
          <w:rFonts w:ascii="宋体" w:hAnsi="宋体" w:hint="eastAsia"/>
          <w:szCs w:val="24"/>
        </w:rPr>
        <w:lastRenderedPageBreak/>
        <w:t>受地域限制</w:t>
      </w:r>
      <w:r w:rsidRPr="00E80804">
        <w:rPr>
          <w:rFonts w:ascii="宋体" w:hAnsi="宋体" w:hint="eastAsia"/>
          <w:szCs w:val="24"/>
        </w:rPr>
        <w:t>,</w:t>
      </w:r>
      <w:r w:rsidRPr="00E80804">
        <w:rPr>
          <w:rFonts w:ascii="宋体" w:hAnsi="宋体" w:hint="eastAsia"/>
          <w:szCs w:val="24"/>
        </w:rPr>
        <w:t>市南区的停车位是市内四区最少的</w:t>
      </w:r>
      <w:r w:rsidRPr="00E80804">
        <w:rPr>
          <w:rFonts w:ascii="宋体" w:hAnsi="宋体" w:hint="eastAsia"/>
          <w:szCs w:val="24"/>
        </w:rPr>
        <w:t>,</w:t>
      </w:r>
      <w:r w:rsidRPr="00E80804">
        <w:rPr>
          <w:rFonts w:ascii="宋体" w:hAnsi="宋体" w:hint="eastAsia"/>
          <w:szCs w:val="24"/>
        </w:rPr>
        <w:t>但与此相对应的是</w:t>
      </w:r>
      <w:r w:rsidRPr="00E80804">
        <w:rPr>
          <w:rFonts w:ascii="宋体" w:hAnsi="宋体" w:hint="eastAsia"/>
          <w:szCs w:val="24"/>
        </w:rPr>
        <w:t>,</w:t>
      </w:r>
      <w:r w:rsidRPr="00E80804">
        <w:rPr>
          <w:rFonts w:ascii="宋体" w:hAnsi="宋体" w:hint="eastAsia"/>
          <w:szCs w:val="24"/>
        </w:rPr>
        <w:t>“据不完全统计</w:t>
      </w:r>
      <w:r w:rsidRPr="00E80804">
        <w:rPr>
          <w:rFonts w:ascii="宋体" w:hAnsi="宋体" w:hint="eastAsia"/>
          <w:szCs w:val="24"/>
        </w:rPr>
        <w:t>,</w:t>
      </w:r>
      <w:r w:rsidRPr="00E80804">
        <w:rPr>
          <w:rFonts w:ascii="宋体" w:hAnsi="宋体" w:hint="eastAsia"/>
          <w:szCs w:val="24"/>
        </w:rPr>
        <w:t>市南区内注册机动车辆有二十多万辆。”华通集团市场部部长周世彬表示</w:t>
      </w:r>
      <w:r w:rsidRPr="00E80804">
        <w:rPr>
          <w:rFonts w:ascii="宋体" w:hAnsi="宋体" w:hint="eastAsia"/>
          <w:szCs w:val="24"/>
        </w:rPr>
        <w:t>,</w:t>
      </w:r>
      <w:r w:rsidRPr="00E80804">
        <w:rPr>
          <w:rFonts w:ascii="宋体" w:hAnsi="宋体" w:hint="eastAsia"/>
          <w:szCs w:val="24"/>
        </w:rPr>
        <w:t>再加上市南是经济区</w:t>
      </w:r>
      <w:r w:rsidRPr="00E80804">
        <w:rPr>
          <w:rFonts w:ascii="宋体" w:hAnsi="宋体" w:hint="eastAsia"/>
          <w:szCs w:val="24"/>
        </w:rPr>
        <w:t>,</w:t>
      </w:r>
      <w:r w:rsidRPr="00E80804">
        <w:rPr>
          <w:rFonts w:ascii="宋体" w:hAnsi="宋体" w:hint="eastAsia"/>
          <w:szCs w:val="24"/>
        </w:rPr>
        <w:t>旅游区</w:t>
      </w:r>
      <w:r w:rsidRPr="00E80804">
        <w:rPr>
          <w:rFonts w:ascii="宋体" w:hAnsi="宋体" w:hint="eastAsia"/>
          <w:szCs w:val="24"/>
        </w:rPr>
        <w:t>,</w:t>
      </w:r>
      <w:r w:rsidRPr="00E80804">
        <w:rPr>
          <w:rFonts w:ascii="宋体" w:hAnsi="宋体" w:hint="eastAsia"/>
          <w:szCs w:val="24"/>
        </w:rPr>
        <w:t>每天进入的车辆不计其数</w:t>
      </w:r>
      <w:r w:rsidRPr="00E80804">
        <w:rPr>
          <w:rFonts w:ascii="宋体" w:hAnsi="宋体" w:hint="eastAsia"/>
          <w:szCs w:val="24"/>
        </w:rPr>
        <w:t>,</w:t>
      </w:r>
      <w:r w:rsidRPr="00E80804">
        <w:rPr>
          <w:rFonts w:ascii="宋体" w:hAnsi="宋体" w:hint="eastAsia"/>
          <w:szCs w:val="24"/>
        </w:rPr>
        <w:t>车辆多泊位少</w:t>
      </w:r>
      <w:r w:rsidRPr="00E80804">
        <w:rPr>
          <w:rFonts w:ascii="宋体" w:hAnsi="宋体" w:hint="eastAsia"/>
          <w:szCs w:val="24"/>
        </w:rPr>
        <w:t>,</w:t>
      </w:r>
      <w:r w:rsidRPr="00E80804">
        <w:rPr>
          <w:rFonts w:ascii="宋体" w:hAnsi="宋体" w:hint="eastAsia"/>
          <w:szCs w:val="24"/>
        </w:rPr>
        <w:t>停车形势可想而知。</w:t>
      </w:r>
    </w:p>
    <w:p w14:paraId="6C87FD4D"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为切实改善城区交通环境</w:t>
      </w:r>
      <w:r w:rsidRPr="00E80804">
        <w:rPr>
          <w:rFonts w:ascii="宋体" w:hAnsi="宋体" w:hint="eastAsia"/>
          <w:szCs w:val="24"/>
        </w:rPr>
        <w:t>,</w:t>
      </w:r>
      <w:r w:rsidRPr="00E80804">
        <w:rPr>
          <w:rFonts w:ascii="宋体" w:hAnsi="宋体" w:hint="eastAsia"/>
          <w:szCs w:val="24"/>
        </w:rPr>
        <w:t>有效缓解停车难问题</w:t>
      </w:r>
      <w:r w:rsidRPr="00E80804">
        <w:rPr>
          <w:rFonts w:ascii="宋体" w:hAnsi="宋体" w:hint="eastAsia"/>
          <w:szCs w:val="24"/>
        </w:rPr>
        <w:t>,</w:t>
      </w:r>
      <w:r w:rsidRPr="00E80804">
        <w:rPr>
          <w:rFonts w:ascii="宋体" w:hAnsi="宋体" w:hint="eastAsia"/>
          <w:szCs w:val="24"/>
        </w:rPr>
        <w:t>根据《青岛市机动车停车场建设和管理暂行办法》并结合市南区实际</w:t>
      </w:r>
      <w:r w:rsidRPr="00E80804">
        <w:rPr>
          <w:rFonts w:ascii="宋体" w:hAnsi="宋体" w:hint="eastAsia"/>
          <w:szCs w:val="24"/>
        </w:rPr>
        <w:t>,</w:t>
      </w:r>
      <w:r w:rsidRPr="00E80804">
        <w:rPr>
          <w:rFonts w:ascii="宋体" w:hAnsi="宋体" w:hint="eastAsia"/>
          <w:szCs w:val="24"/>
        </w:rPr>
        <w:t>市南区出台《办法》</w:t>
      </w:r>
      <w:r w:rsidRPr="00E80804">
        <w:rPr>
          <w:rFonts w:ascii="宋体" w:hAnsi="宋体" w:hint="eastAsia"/>
          <w:szCs w:val="24"/>
        </w:rPr>
        <w:t>,</w:t>
      </w:r>
      <w:r w:rsidRPr="00E80804">
        <w:rPr>
          <w:rFonts w:ascii="宋体" w:hAnsi="宋体" w:hint="eastAsia"/>
          <w:szCs w:val="24"/>
        </w:rPr>
        <w:t>对在市南区辖区范围内</w:t>
      </w:r>
      <w:r w:rsidRPr="00E80804">
        <w:rPr>
          <w:rFonts w:ascii="宋体" w:hAnsi="宋体" w:hint="eastAsia"/>
          <w:szCs w:val="24"/>
        </w:rPr>
        <w:t>,</w:t>
      </w:r>
      <w:r w:rsidRPr="00E80804">
        <w:rPr>
          <w:rFonts w:ascii="宋体" w:hAnsi="宋体" w:hint="eastAsia"/>
          <w:szCs w:val="24"/>
        </w:rPr>
        <w:t>投资建设公共</w:t>
      </w:r>
      <w:hyperlink r:id="rId13" w:history="1">
        <w:r w:rsidRPr="00E80804">
          <w:rPr>
            <w:rStyle w:val="a7"/>
            <w:rFonts w:ascii="宋体" w:hAnsi="宋体" w:hint="eastAsia"/>
            <w:color w:val="auto"/>
            <w:szCs w:val="24"/>
            <w:u w:val="none"/>
          </w:rPr>
          <w:t>停车设施</w:t>
        </w:r>
      </w:hyperlink>
      <w:r w:rsidRPr="00E80804">
        <w:rPr>
          <w:rFonts w:ascii="宋体" w:hAnsi="宋体" w:hint="eastAsia"/>
          <w:szCs w:val="24"/>
        </w:rPr>
        <w:t>、对外开放共享停车资源、开发运营智慧停车平台的单位给予扶持。</w:t>
      </w:r>
    </w:p>
    <w:p w14:paraId="380D6C48"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据市南区发改局相关负责人介绍</w:t>
      </w:r>
      <w:r w:rsidRPr="00E80804">
        <w:rPr>
          <w:rFonts w:ascii="宋体" w:hAnsi="宋体" w:hint="eastAsia"/>
          <w:szCs w:val="24"/>
        </w:rPr>
        <w:t>,</w:t>
      </w:r>
      <w:r w:rsidRPr="00E80804">
        <w:rPr>
          <w:rFonts w:ascii="宋体" w:hAnsi="宋体" w:hint="eastAsia"/>
          <w:szCs w:val="24"/>
        </w:rPr>
        <w:t>《办法》主要从三个方面缓解停车难问题</w:t>
      </w:r>
      <w:r w:rsidRPr="00E80804">
        <w:rPr>
          <w:rFonts w:ascii="宋体" w:hAnsi="宋体" w:hint="eastAsia"/>
          <w:szCs w:val="24"/>
        </w:rPr>
        <w:t>,</w:t>
      </w:r>
      <w:r w:rsidRPr="00E80804">
        <w:rPr>
          <w:rFonts w:ascii="宋体" w:hAnsi="宋体" w:hint="eastAsia"/>
          <w:szCs w:val="24"/>
        </w:rPr>
        <w:t>“一是鼓励建设停车场</w:t>
      </w:r>
      <w:r w:rsidRPr="00E80804">
        <w:rPr>
          <w:rFonts w:ascii="宋体" w:hAnsi="宋体" w:hint="eastAsia"/>
          <w:szCs w:val="24"/>
        </w:rPr>
        <w:t>,</w:t>
      </w:r>
      <w:r w:rsidRPr="00E80804">
        <w:rPr>
          <w:rFonts w:ascii="宋体" w:hAnsi="宋体" w:hint="eastAsia"/>
          <w:szCs w:val="24"/>
        </w:rPr>
        <w:t>新建、增建、扩建；二是鼓励停车设施开放共享；第三是鼓励智慧化平台开发运营</w:t>
      </w:r>
      <w:r w:rsidRPr="00E80804">
        <w:rPr>
          <w:rFonts w:ascii="宋体" w:hAnsi="宋体" w:hint="eastAsia"/>
          <w:szCs w:val="24"/>
        </w:rPr>
        <w:t>,</w:t>
      </w:r>
      <w:r w:rsidRPr="00E80804">
        <w:rPr>
          <w:rFonts w:ascii="宋体" w:hAnsi="宋体" w:hint="eastAsia"/>
          <w:szCs w:val="24"/>
        </w:rPr>
        <w:t>让市民可以通过智慧化平台知道哪里有闲置的停车位</w:t>
      </w:r>
      <w:r w:rsidRPr="00E80804">
        <w:rPr>
          <w:rFonts w:ascii="宋体" w:hAnsi="宋体" w:hint="eastAsia"/>
          <w:szCs w:val="24"/>
        </w:rPr>
        <w:t>,</w:t>
      </w:r>
      <w:r w:rsidRPr="00E80804">
        <w:rPr>
          <w:rFonts w:ascii="宋体" w:hAnsi="宋体" w:hint="eastAsia"/>
          <w:szCs w:val="24"/>
        </w:rPr>
        <w:t>方便引导</w:t>
      </w:r>
      <w:r w:rsidRPr="00E80804">
        <w:rPr>
          <w:rFonts w:ascii="宋体" w:hAnsi="宋体" w:hint="eastAsia"/>
          <w:szCs w:val="24"/>
        </w:rPr>
        <w:t>,</w:t>
      </w:r>
      <w:r w:rsidRPr="00E80804">
        <w:rPr>
          <w:rFonts w:ascii="宋体" w:hAnsi="宋体" w:hint="eastAsia"/>
          <w:szCs w:val="24"/>
        </w:rPr>
        <w:t>同时也方便相关部门的管理。”</w:t>
      </w:r>
    </w:p>
    <w:p w14:paraId="75FFE2FD"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《办法》中明确提出</w:t>
      </w:r>
      <w:r w:rsidRPr="00E80804">
        <w:rPr>
          <w:rFonts w:ascii="宋体" w:hAnsi="宋体" w:hint="eastAsia"/>
          <w:szCs w:val="24"/>
        </w:rPr>
        <w:t>,</w:t>
      </w:r>
      <w:r w:rsidRPr="00E80804">
        <w:rPr>
          <w:rFonts w:ascii="宋体" w:hAnsi="宋体" w:hint="eastAsia"/>
          <w:szCs w:val="24"/>
        </w:rPr>
        <w:t>将对符合扶持范围的项目给予建设成本或运营费补助。其中</w:t>
      </w:r>
      <w:r w:rsidRPr="00E80804">
        <w:rPr>
          <w:rFonts w:ascii="宋体" w:hAnsi="宋体" w:hint="eastAsia"/>
          <w:szCs w:val="24"/>
        </w:rPr>
        <w:t>,</w:t>
      </w:r>
      <w:r w:rsidRPr="00E80804">
        <w:rPr>
          <w:rFonts w:ascii="宋体" w:hAnsi="宋体" w:hint="eastAsia"/>
          <w:szCs w:val="24"/>
        </w:rPr>
        <w:t>对新建、增建、扩建公共停车场项目</w:t>
      </w:r>
      <w:r w:rsidRPr="00E80804">
        <w:rPr>
          <w:rFonts w:ascii="宋体" w:hAnsi="宋体" w:hint="eastAsia"/>
          <w:szCs w:val="24"/>
        </w:rPr>
        <w:t>,</w:t>
      </w:r>
      <w:r w:rsidRPr="00E80804">
        <w:rPr>
          <w:rFonts w:ascii="宋体" w:hAnsi="宋体" w:hint="eastAsia"/>
          <w:szCs w:val="24"/>
        </w:rPr>
        <w:t>建筑配建的停车设施按公共停车场进行运营管理的超配建部分</w:t>
      </w:r>
      <w:r w:rsidRPr="00E80804">
        <w:rPr>
          <w:rFonts w:ascii="宋体" w:hAnsi="宋体" w:hint="eastAsia"/>
          <w:szCs w:val="24"/>
        </w:rPr>
        <w:t>,</w:t>
      </w:r>
      <w:r w:rsidRPr="00E80804">
        <w:rPr>
          <w:rFonts w:ascii="宋体" w:hAnsi="宋体" w:hint="eastAsia"/>
          <w:szCs w:val="24"/>
        </w:rPr>
        <w:t>衔接配套《青岛市机动车停车场建设和管理暂行办法》</w:t>
      </w:r>
      <w:r w:rsidRPr="00E80804">
        <w:rPr>
          <w:rFonts w:ascii="宋体" w:hAnsi="宋体" w:hint="eastAsia"/>
          <w:szCs w:val="24"/>
        </w:rPr>
        <w:t>,</w:t>
      </w:r>
      <w:r w:rsidRPr="00E80804">
        <w:rPr>
          <w:rFonts w:ascii="宋体" w:hAnsi="宋体" w:hint="eastAsia"/>
          <w:szCs w:val="24"/>
        </w:rPr>
        <w:t>最高按照项目建安成本</w:t>
      </w:r>
      <w:r w:rsidRPr="00E80804">
        <w:rPr>
          <w:rFonts w:ascii="宋体" w:hAnsi="宋体" w:hint="eastAsia"/>
          <w:szCs w:val="24"/>
        </w:rPr>
        <w:t>(</w:t>
      </w:r>
      <w:r w:rsidRPr="00E80804">
        <w:rPr>
          <w:rFonts w:ascii="宋体" w:hAnsi="宋体" w:hint="eastAsia"/>
          <w:szCs w:val="24"/>
        </w:rPr>
        <w:t>不含土地使用成本</w:t>
      </w:r>
      <w:r w:rsidRPr="00E80804">
        <w:rPr>
          <w:rFonts w:ascii="宋体" w:hAnsi="宋体" w:hint="eastAsia"/>
          <w:szCs w:val="24"/>
        </w:rPr>
        <w:t>)</w:t>
      </w:r>
      <w:r w:rsidRPr="00E80804">
        <w:rPr>
          <w:rFonts w:ascii="宋体" w:hAnsi="宋体" w:hint="eastAsia"/>
          <w:szCs w:val="24"/>
        </w:rPr>
        <w:t>的</w:t>
      </w:r>
      <w:r w:rsidRPr="00E80804">
        <w:rPr>
          <w:rFonts w:ascii="宋体" w:hAnsi="宋体" w:hint="eastAsia"/>
          <w:szCs w:val="24"/>
        </w:rPr>
        <w:t>25%</w:t>
      </w:r>
      <w:r w:rsidRPr="00E80804">
        <w:rPr>
          <w:rFonts w:ascii="宋体" w:hAnsi="宋体" w:hint="eastAsia"/>
          <w:szCs w:val="24"/>
        </w:rPr>
        <w:t>给予补助；对利用已征迁土地、闲置地块或地上建筑屋顶挖潜建设临时停车场的项目</w:t>
      </w:r>
      <w:r w:rsidRPr="00E80804">
        <w:rPr>
          <w:rFonts w:ascii="宋体" w:hAnsi="宋体" w:hint="eastAsia"/>
          <w:szCs w:val="24"/>
        </w:rPr>
        <w:t>,</w:t>
      </w:r>
      <w:r w:rsidRPr="00E80804">
        <w:rPr>
          <w:rFonts w:ascii="宋体" w:hAnsi="宋体" w:hint="eastAsia"/>
          <w:szCs w:val="24"/>
        </w:rPr>
        <w:t>分别给予每个车位最高</w:t>
      </w:r>
      <w:r w:rsidRPr="00E80804">
        <w:rPr>
          <w:rFonts w:ascii="宋体" w:hAnsi="宋体" w:hint="eastAsia"/>
          <w:szCs w:val="24"/>
        </w:rPr>
        <w:t>10</w:t>
      </w:r>
      <w:r w:rsidRPr="00E80804">
        <w:rPr>
          <w:rFonts w:ascii="宋体" w:hAnsi="宋体" w:hint="eastAsia"/>
          <w:szCs w:val="24"/>
        </w:rPr>
        <w:t>元</w:t>
      </w:r>
      <w:r w:rsidRPr="00E80804">
        <w:rPr>
          <w:rFonts w:ascii="宋体" w:hAnsi="宋体" w:hint="eastAsia"/>
          <w:szCs w:val="24"/>
        </w:rPr>
        <w:t>/</w:t>
      </w:r>
      <w:r w:rsidRPr="00E80804">
        <w:rPr>
          <w:rFonts w:ascii="宋体" w:hAnsi="宋体" w:hint="eastAsia"/>
          <w:szCs w:val="24"/>
        </w:rPr>
        <w:t>月、</w:t>
      </w:r>
      <w:r w:rsidRPr="00E80804">
        <w:rPr>
          <w:rFonts w:ascii="宋体" w:hAnsi="宋体" w:hint="eastAsia"/>
          <w:szCs w:val="24"/>
        </w:rPr>
        <w:t>20</w:t>
      </w:r>
      <w:r w:rsidRPr="00E80804">
        <w:rPr>
          <w:rFonts w:ascii="宋体" w:hAnsi="宋体" w:hint="eastAsia"/>
          <w:szCs w:val="24"/>
        </w:rPr>
        <w:t>元</w:t>
      </w:r>
      <w:r w:rsidRPr="00E80804">
        <w:rPr>
          <w:rFonts w:ascii="宋体" w:hAnsi="宋体" w:hint="eastAsia"/>
          <w:szCs w:val="24"/>
        </w:rPr>
        <w:t>/</w:t>
      </w:r>
      <w:r w:rsidRPr="00E80804">
        <w:rPr>
          <w:rFonts w:ascii="宋体" w:hAnsi="宋体" w:hint="eastAsia"/>
          <w:szCs w:val="24"/>
        </w:rPr>
        <w:t>月的运营费补助。</w:t>
      </w:r>
    </w:p>
    <w:p w14:paraId="74B40622"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《办法》明确</w:t>
      </w:r>
      <w:r w:rsidRPr="00E80804">
        <w:rPr>
          <w:rFonts w:ascii="宋体" w:hAnsi="宋体" w:hint="eastAsia"/>
          <w:szCs w:val="24"/>
        </w:rPr>
        <w:t>,</w:t>
      </w:r>
      <w:r w:rsidRPr="00E80804">
        <w:rPr>
          <w:rFonts w:ascii="宋体" w:hAnsi="宋体" w:hint="eastAsia"/>
          <w:szCs w:val="24"/>
        </w:rPr>
        <w:t>鼓励停车设施开放共享。社会单位及个人将所属或所管的专用停车场对外开放共享车位的</w:t>
      </w:r>
      <w:r w:rsidRPr="00E80804">
        <w:rPr>
          <w:rFonts w:ascii="宋体" w:hAnsi="宋体" w:hint="eastAsia"/>
          <w:szCs w:val="24"/>
        </w:rPr>
        <w:t>,</w:t>
      </w:r>
      <w:r w:rsidRPr="00E80804">
        <w:rPr>
          <w:rFonts w:ascii="宋体" w:hAnsi="宋体" w:hint="eastAsia"/>
          <w:szCs w:val="24"/>
        </w:rPr>
        <w:t>首先通过签订停车共享协议约定相关服务内容</w:t>
      </w:r>
      <w:r w:rsidRPr="00E80804">
        <w:rPr>
          <w:rFonts w:ascii="宋体" w:hAnsi="宋体" w:hint="eastAsia"/>
          <w:szCs w:val="24"/>
        </w:rPr>
        <w:t>,</w:t>
      </w:r>
      <w:r w:rsidRPr="00E80804">
        <w:rPr>
          <w:rFonts w:ascii="宋体" w:hAnsi="宋体" w:hint="eastAsia"/>
          <w:szCs w:val="24"/>
        </w:rPr>
        <w:t>经评估后</w:t>
      </w:r>
      <w:r w:rsidRPr="00E80804">
        <w:rPr>
          <w:rFonts w:ascii="宋体" w:hAnsi="宋体" w:hint="eastAsia"/>
          <w:szCs w:val="24"/>
        </w:rPr>
        <w:t>,</w:t>
      </w:r>
      <w:r w:rsidRPr="00E80804">
        <w:rPr>
          <w:rFonts w:ascii="宋体" w:hAnsi="宋体" w:hint="eastAsia"/>
          <w:szCs w:val="24"/>
        </w:rPr>
        <w:t>将给予最高</w:t>
      </w:r>
      <w:r w:rsidRPr="00E80804">
        <w:rPr>
          <w:rFonts w:ascii="宋体" w:hAnsi="宋体" w:hint="eastAsia"/>
          <w:szCs w:val="24"/>
        </w:rPr>
        <w:t>1000</w:t>
      </w:r>
      <w:r w:rsidRPr="00E80804">
        <w:rPr>
          <w:rFonts w:ascii="宋体" w:hAnsi="宋体" w:hint="eastAsia"/>
          <w:szCs w:val="24"/>
        </w:rPr>
        <w:t>元</w:t>
      </w:r>
      <w:r w:rsidRPr="00E80804">
        <w:rPr>
          <w:rFonts w:ascii="宋体" w:hAnsi="宋体" w:hint="eastAsia"/>
          <w:szCs w:val="24"/>
        </w:rPr>
        <w:t>/</w:t>
      </w:r>
      <w:r w:rsidRPr="00E80804">
        <w:rPr>
          <w:rFonts w:ascii="宋体" w:hAnsi="宋体" w:hint="eastAsia"/>
          <w:szCs w:val="24"/>
        </w:rPr>
        <w:t>年</w:t>
      </w:r>
      <w:r w:rsidRPr="00E80804">
        <w:rPr>
          <w:rFonts w:ascii="宋体" w:hAnsi="宋体" w:hint="eastAsia"/>
          <w:szCs w:val="24"/>
        </w:rPr>
        <w:t>/</w:t>
      </w:r>
      <w:r w:rsidRPr="00E80804">
        <w:rPr>
          <w:rFonts w:ascii="宋体" w:hAnsi="宋体" w:hint="eastAsia"/>
          <w:szCs w:val="24"/>
        </w:rPr>
        <w:t>车位的补贴。“此项补贴主要用于抵消由于开放停车场造成的人员和管理设备成本的增加。”市南区发改局相关负责人表示</w:t>
      </w:r>
      <w:r w:rsidRPr="00E80804">
        <w:rPr>
          <w:rFonts w:ascii="宋体" w:hAnsi="宋体" w:hint="eastAsia"/>
          <w:szCs w:val="24"/>
        </w:rPr>
        <w:t>,</w:t>
      </w:r>
      <w:r w:rsidRPr="00E80804">
        <w:rPr>
          <w:rFonts w:ascii="宋体" w:hAnsi="宋体" w:hint="eastAsia"/>
          <w:szCs w:val="24"/>
        </w:rPr>
        <w:t>同时</w:t>
      </w:r>
      <w:r w:rsidRPr="00E80804">
        <w:rPr>
          <w:rFonts w:ascii="宋体" w:hAnsi="宋体" w:hint="eastAsia"/>
          <w:szCs w:val="24"/>
        </w:rPr>
        <w:t>,</w:t>
      </w:r>
      <w:r w:rsidRPr="00E80804">
        <w:rPr>
          <w:rFonts w:ascii="宋体" w:hAnsi="宋体" w:hint="eastAsia"/>
          <w:szCs w:val="24"/>
        </w:rPr>
        <w:t>为保障停车场使用权益</w:t>
      </w:r>
      <w:r w:rsidRPr="00E80804">
        <w:rPr>
          <w:rFonts w:ascii="宋体" w:hAnsi="宋体" w:hint="eastAsia"/>
          <w:szCs w:val="24"/>
        </w:rPr>
        <w:t>,</w:t>
      </w:r>
      <w:r w:rsidRPr="00E80804">
        <w:rPr>
          <w:rFonts w:ascii="宋体" w:hAnsi="宋体" w:hint="eastAsia"/>
          <w:szCs w:val="24"/>
        </w:rPr>
        <w:t>《办法》规定相关单位错时开放前</w:t>
      </w:r>
      <w:r w:rsidRPr="00E80804">
        <w:rPr>
          <w:rFonts w:ascii="宋体" w:hAnsi="宋体" w:hint="eastAsia"/>
          <w:szCs w:val="24"/>
        </w:rPr>
        <w:t>,</w:t>
      </w:r>
      <w:r w:rsidRPr="00E80804">
        <w:rPr>
          <w:rFonts w:ascii="宋体" w:hAnsi="宋体" w:hint="eastAsia"/>
          <w:szCs w:val="24"/>
        </w:rPr>
        <w:t>须取得</w:t>
      </w:r>
      <w:hyperlink r:id="rId14" w:history="1">
        <w:r w:rsidRPr="00E80804">
          <w:rPr>
            <w:rStyle w:val="a7"/>
            <w:rFonts w:ascii="宋体" w:hAnsi="宋体" w:hint="eastAsia"/>
            <w:color w:val="auto"/>
            <w:szCs w:val="24"/>
            <w:u w:val="none"/>
          </w:rPr>
          <w:t>业主大会</w:t>
        </w:r>
      </w:hyperlink>
      <w:r w:rsidRPr="00E80804">
        <w:rPr>
          <w:rFonts w:ascii="宋体" w:hAnsi="宋体" w:hint="eastAsia"/>
          <w:szCs w:val="24"/>
        </w:rPr>
        <w:t>或产权人授权文件。</w:t>
      </w:r>
    </w:p>
    <w:p w14:paraId="395C3ADE"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会不会有停车场宣称对外共享车位</w:t>
      </w:r>
      <w:r w:rsidRPr="00E80804">
        <w:rPr>
          <w:rFonts w:ascii="宋体" w:hAnsi="宋体" w:hint="eastAsia"/>
          <w:szCs w:val="24"/>
        </w:rPr>
        <w:t>,</w:t>
      </w:r>
      <w:r w:rsidRPr="00E80804">
        <w:rPr>
          <w:rFonts w:ascii="宋体" w:hAnsi="宋体" w:hint="eastAsia"/>
          <w:szCs w:val="24"/>
        </w:rPr>
        <w:t>一方面领取补贴</w:t>
      </w:r>
      <w:r w:rsidRPr="00E80804">
        <w:rPr>
          <w:rFonts w:ascii="宋体" w:hAnsi="宋体" w:hint="eastAsia"/>
          <w:szCs w:val="24"/>
        </w:rPr>
        <w:t>,</w:t>
      </w:r>
      <w:r w:rsidRPr="00E80804">
        <w:rPr>
          <w:rFonts w:ascii="宋体" w:hAnsi="宋体" w:hint="eastAsia"/>
          <w:szCs w:val="24"/>
        </w:rPr>
        <w:t>另一方面却恶意抬价将想共享车位的车辆拒之门外呢</w:t>
      </w:r>
      <w:r w:rsidRPr="00E80804">
        <w:rPr>
          <w:rFonts w:ascii="宋体" w:hAnsi="宋体" w:hint="eastAsia"/>
          <w:szCs w:val="24"/>
        </w:rPr>
        <w:t>?</w:t>
      </w:r>
      <w:r w:rsidRPr="00E80804">
        <w:rPr>
          <w:rFonts w:ascii="宋体" w:hAnsi="宋体" w:hint="eastAsia"/>
          <w:szCs w:val="24"/>
        </w:rPr>
        <w:t>对于这一点市南区发改局相关负责人表示</w:t>
      </w:r>
      <w:r w:rsidRPr="00E80804">
        <w:rPr>
          <w:rFonts w:ascii="宋体" w:hAnsi="宋体" w:hint="eastAsia"/>
          <w:szCs w:val="24"/>
        </w:rPr>
        <w:t>,</w:t>
      </w:r>
      <w:r w:rsidRPr="00E80804">
        <w:rPr>
          <w:rFonts w:ascii="宋体" w:hAnsi="宋体" w:hint="eastAsia"/>
          <w:szCs w:val="24"/>
        </w:rPr>
        <w:t>在签订的停车共享协议中</w:t>
      </w:r>
      <w:r w:rsidRPr="00E80804">
        <w:rPr>
          <w:rFonts w:ascii="宋体" w:hAnsi="宋体" w:hint="eastAsia"/>
          <w:szCs w:val="24"/>
        </w:rPr>
        <w:t>,</w:t>
      </w:r>
      <w:r w:rsidRPr="00E80804">
        <w:rPr>
          <w:rFonts w:ascii="宋体" w:hAnsi="宋体" w:hint="eastAsia"/>
          <w:szCs w:val="24"/>
        </w:rPr>
        <w:t>他们将和停车场方面约定停车费用等</w:t>
      </w:r>
      <w:r w:rsidRPr="00E80804">
        <w:rPr>
          <w:rFonts w:ascii="宋体" w:hAnsi="宋体" w:hint="eastAsia"/>
          <w:szCs w:val="24"/>
        </w:rPr>
        <w:t>,</w:t>
      </w:r>
      <w:r w:rsidRPr="00E80804">
        <w:rPr>
          <w:rFonts w:ascii="宋体" w:hAnsi="宋体" w:hint="eastAsia"/>
          <w:szCs w:val="24"/>
        </w:rPr>
        <w:t>“防止停车场恶意提高价格</w:t>
      </w:r>
      <w:r w:rsidRPr="00E80804">
        <w:rPr>
          <w:rFonts w:ascii="宋体" w:hAnsi="宋体" w:hint="eastAsia"/>
          <w:szCs w:val="24"/>
        </w:rPr>
        <w:t>,</w:t>
      </w:r>
      <w:r w:rsidRPr="00E80804">
        <w:rPr>
          <w:rFonts w:ascii="宋体" w:hAnsi="宋体" w:hint="eastAsia"/>
          <w:szCs w:val="24"/>
        </w:rPr>
        <w:t>套取补贴。”</w:t>
      </w:r>
    </w:p>
    <w:p w14:paraId="224B1B82"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实现车位共享了</w:t>
      </w:r>
      <w:r w:rsidRPr="00E80804">
        <w:rPr>
          <w:rFonts w:ascii="宋体" w:hAnsi="宋体" w:hint="eastAsia"/>
          <w:szCs w:val="24"/>
        </w:rPr>
        <w:t>,</w:t>
      </w:r>
      <w:proofErr w:type="gramStart"/>
      <w:r w:rsidRPr="00E80804">
        <w:rPr>
          <w:rFonts w:ascii="宋体" w:hAnsi="宋体" w:hint="eastAsia"/>
          <w:szCs w:val="24"/>
        </w:rPr>
        <w:t>那市民</w:t>
      </w:r>
      <w:proofErr w:type="gramEnd"/>
      <w:r w:rsidRPr="00E80804">
        <w:rPr>
          <w:rFonts w:ascii="宋体" w:hAnsi="宋体" w:hint="eastAsia"/>
          <w:szCs w:val="24"/>
        </w:rPr>
        <w:t>如何得知哪里</w:t>
      </w:r>
      <w:proofErr w:type="gramStart"/>
      <w:r w:rsidRPr="00E80804">
        <w:rPr>
          <w:rFonts w:ascii="宋体" w:hAnsi="宋体" w:hint="eastAsia"/>
          <w:szCs w:val="24"/>
        </w:rPr>
        <w:t>有空着</w:t>
      </w:r>
      <w:proofErr w:type="gramEnd"/>
      <w:r w:rsidRPr="00E80804">
        <w:rPr>
          <w:rFonts w:ascii="宋体" w:hAnsi="宋体" w:hint="eastAsia"/>
          <w:szCs w:val="24"/>
        </w:rPr>
        <w:t>的共享车位呢</w:t>
      </w:r>
      <w:r w:rsidRPr="00E80804">
        <w:rPr>
          <w:rFonts w:ascii="宋体" w:hAnsi="宋体" w:hint="eastAsia"/>
          <w:szCs w:val="24"/>
        </w:rPr>
        <w:t>?</w:t>
      </w:r>
      <w:r w:rsidRPr="00E80804">
        <w:rPr>
          <w:rFonts w:ascii="宋体" w:hAnsi="宋体" w:hint="eastAsia"/>
          <w:szCs w:val="24"/>
        </w:rPr>
        <w:t>为了鼓励智慧化平台的开发运营</w:t>
      </w:r>
      <w:r w:rsidRPr="00E80804">
        <w:rPr>
          <w:rFonts w:ascii="宋体" w:hAnsi="宋体" w:hint="eastAsia"/>
          <w:szCs w:val="24"/>
        </w:rPr>
        <w:t>,</w:t>
      </w:r>
      <w:r w:rsidRPr="00E80804">
        <w:rPr>
          <w:rFonts w:ascii="宋体" w:hAnsi="宋体" w:hint="eastAsia"/>
          <w:szCs w:val="24"/>
        </w:rPr>
        <w:t>提升停车引导效率</w:t>
      </w:r>
      <w:r w:rsidRPr="00E80804">
        <w:rPr>
          <w:rFonts w:ascii="宋体" w:hAnsi="宋体" w:hint="eastAsia"/>
          <w:szCs w:val="24"/>
        </w:rPr>
        <w:t>,</w:t>
      </w:r>
      <w:r w:rsidRPr="00E80804">
        <w:rPr>
          <w:rFonts w:ascii="宋体" w:hAnsi="宋体" w:hint="eastAsia"/>
          <w:szCs w:val="24"/>
        </w:rPr>
        <w:t>《办法》指出</w:t>
      </w:r>
      <w:r w:rsidRPr="00E80804">
        <w:rPr>
          <w:rFonts w:ascii="宋体" w:hAnsi="宋体" w:hint="eastAsia"/>
          <w:szCs w:val="24"/>
        </w:rPr>
        <w:t>,</w:t>
      </w:r>
      <w:r w:rsidRPr="00E80804">
        <w:rPr>
          <w:rFonts w:ascii="宋体" w:hAnsi="宋体" w:hint="eastAsia"/>
          <w:szCs w:val="24"/>
        </w:rPr>
        <w:t>对开发、运营智慧停车平台项目的企业</w:t>
      </w:r>
      <w:r w:rsidRPr="00E80804">
        <w:rPr>
          <w:rFonts w:ascii="宋体" w:hAnsi="宋体" w:hint="eastAsia"/>
          <w:szCs w:val="24"/>
        </w:rPr>
        <w:t>(</w:t>
      </w:r>
      <w:r w:rsidRPr="00E80804">
        <w:rPr>
          <w:rFonts w:ascii="宋体" w:hAnsi="宋体" w:hint="eastAsia"/>
          <w:szCs w:val="24"/>
        </w:rPr>
        <w:t>单位或机构</w:t>
      </w:r>
      <w:r w:rsidRPr="00E80804">
        <w:rPr>
          <w:rFonts w:ascii="宋体" w:hAnsi="宋体" w:hint="eastAsia"/>
          <w:szCs w:val="24"/>
        </w:rPr>
        <w:t>),</w:t>
      </w:r>
      <w:r w:rsidRPr="00E80804">
        <w:rPr>
          <w:rFonts w:ascii="宋体" w:hAnsi="宋体" w:hint="eastAsia"/>
          <w:szCs w:val="24"/>
        </w:rPr>
        <w:t>经评估最高给予</w:t>
      </w:r>
      <w:r w:rsidRPr="00E80804">
        <w:rPr>
          <w:rFonts w:ascii="宋体" w:hAnsi="宋体" w:hint="eastAsia"/>
          <w:szCs w:val="24"/>
        </w:rPr>
        <w:t>20</w:t>
      </w:r>
      <w:r w:rsidRPr="00E80804">
        <w:rPr>
          <w:rFonts w:ascii="宋体" w:hAnsi="宋体" w:hint="eastAsia"/>
          <w:szCs w:val="24"/>
        </w:rPr>
        <w:t>万元扶持</w:t>
      </w:r>
      <w:r w:rsidRPr="00E80804">
        <w:rPr>
          <w:rFonts w:ascii="宋体" w:hAnsi="宋体" w:hint="eastAsia"/>
          <w:szCs w:val="24"/>
        </w:rPr>
        <w:t>,</w:t>
      </w:r>
      <w:r w:rsidRPr="00E80804">
        <w:rPr>
          <w:rFonts w:ascii="宋体" w:hAnsi="宋体" w:hint="eastAsia"/>
          <w:szCs w:val="24"/>
        </w:rPr>
        <w:t>用于智慧停车平台的宣传、推广和运营等。同时</w:t>
      </w:r>
      <w:r w:rsidRPr="00E80804">
        <w:rPr>
          <w:rFonts w:ascii="宋体" w:hAnsi="宋体" w:hint="eastAsia"/>
          <w:szCs w:val="24"/>
        </w:rPr>
        <w:t>,</w:t>
      </w:r>
      <w:r w:rsidRPr="00E80804">
        <w:rPr>
          <w:rFonts w:ascii="宋体" w:hAnsi="宋体" w:hint="eastAsia"/>
          <w:szCs w:val="24"/>
        </w:rPr>
        <w:t>享受《办法》扶持的单位需将自有停车信息管理系统统一接入青岛市智能停车一体化平台及其他公共停车信息服务平台。</w:t>
      </w:r>
    </w:p>
    <w:p w14:paraId="366B214B" w14:textId="77777777" w:rsidR="0091545A" w:rsidRPr="00E80804" w:rsidRDefault="0091545A" w:rsidP="0091545A">
      <w:pPr>
        <w:spacing w:line="360" w:lineRule="auto"/>
        <w:rPr>
          <w:rFonts w:ascii="宋体" w:hAnsi="宋体"/>
          <w:szCs w:val="24"/>
        </w:rPr>
      </w:pPr>
      <w:r w:rsidRPr="00E80804">
        <w:rPr>
          <w:rFonts w:ascii="宋体" w:hAnsi="宋体" w:hint="eastAsia"/>
          <w:szCs w:val="24"/>
        </w:rPr>
        <w:t>为提高政策的可操作性</w:t>
      </w:r>
      <w:r w:rsidRPr="00E80804">
        <w:rPr>
          <w:rFonts w:ascii="宋体" w:hAnsi="宋体" w:hint="eastAsia"/>
          <w:szCs w:val="24"/>
        </w:rPr>
        <w:t>,</w:t>
      </w:r>
      <w:r w:rsidRPr="00E80804">
        <w:rPr>
          <w:rFonts w:ascii="宋体" w:hAnsi="宋体" w:hint="eastAsia"/>
          <w:szCs w:val="24"/>
        </w:rPr>
        <w:t>市南区城管局目前正依据《</w:t>
      </w:r>
      <w:hyperlink r:id="rId15" w:history="1">
        <w:r w:rsidRPr="00E80804">
          <w:rPr>
            <w:rStyle w:val="a7"/>
            <w:rFonts w:ascii="宋体" w:hAnsi="宋体" w:hint="eastAsia"/>
            <w:color w:val="auto"/>
            <w:szCs w:val="24"/>
            <w:u w:val="none"/>
          </w:rPr>
          <w:t>实施办法</w:t>
        </w:r>
      </w:hyperlink>
      <w:r w:rsidRPr="00E80804">
        <w:rPr>
          <w:rFonts w:ascii="宋体" w:hAnsi="宋体" w:hint="eastAsia"/>
          <w:szCs w:val="24"/>
        </w:rPr>
        <w:t>》制定实施细则</w:t>
      </w:r>
      <w:r w:rsidRPr="00E80804">
        <w:rPr>
          <w:rFonts w:ascii="宋体" w:hAnsi="宋体" w:hint="eastAsia"/>
          <w:szCs w:val="24"/>
        </w:rPr>
        <w:t>,</w:t>
      </w:r>
      <w:r w:rsidRPr="00E80804">
        <w:rPr>
          <w:rFonts w:ascii="宋体" w:hAnsi="宋体" w:hint="eastAsia"/>
          <w:szCs w:val="24"/>
        </w:rPr>
        <w:t>进一步明确资金的申报、拨付、监督及配套保障的执行办法</w:t>
      </w:r>
      <w:r w:rsidRPr="00E80804">
        <w:rPr>
          <w:rFonts w:ascii="宋体" w:hAnsi="宋体" w:hint="eastAsia"/>
          <w:szCs w:val="24"/>
        </w:rPr>
        <w:t>,</w:t>
      </w:r>
      <w:r w:rsidRPr="00E80804">
        <w:rPr>
          <w:rFonts w:ascii="宋体" w:hAnsi="宋体" w:hint="eastAsia"/>
          <w:szCs w:val="24"/>
        </w:rPr>
        <w:t>确保政策的有效落地实施。《办法》自</w:t>
      </w:r>
      <w:r w:rsidRPr="00E80804">
        <w:rPr>
          <w:rFonts w:ascii="宋体" w:hAnsi="宋体" w:hint="eastAsia"/>
          <w:szCs w:val="24"/>
        </w:rPr>
        <w:t>2017</w:t>
      </w:r>
      <w:r w:rsidRPr="00E80804">
        <w:rPr>
          <w:rFonts w:ascii="宋体" w:hAnsi="宋体" w:hint="eastAsia"/>
          <w:szCs w:val="24"/>
        </w:rPr>
        <w:lastRenderedPageBreak/>
        <w:t>年</w:t>
      </w:r>
      <w:r w:rsidRPr="00E80804">
        <w:rPr>
          <w:rFonts w:ascii="宋体" w:hAnsi="宋体" w:hint="eastAsia"/>
          <w:szCs w:val="24"/>
        </w:rPr>
        <w:t>11</w:t>
      </w:r>
      <w:r w:rsidRPr="00E80804">
        <w:rPr>
          <w:rFonts w:ascii="宋体" w:hAnsi="宋体" w:hint="eastAsia"/>
          <w:szCs w:val="24"/>
        </w:rPr>
        <w:t>月</w:t>
      </w:r>
      <w:r w:rsidRPr="00E80804">
        <w:rPr>
          <w:rFonts w:ascii="宋体" w:hAnsi="宋体" w:hint="eastAsia"/>
          <w:szCs w:val="24"/>
        </w:rPr>
        <w:t>1</w:t>
      </w:r>
      <w:r w:rsidRPr="00E80804">
        <w:rPr>
          <w:rFonts w:ascii="宋体" w:hAnsi="宋体" w:hint="eastAsia"/>
          <w:szCs w:val="24"/>
        </w:rPr>
        <w:t>日起正式实施。</w:t>
      </w:r>
    </w:p>
    <w:p w14:paraId="481F043F" w14:textId="77777777" w:rsidR="0091545A" w:rsidRPr="00BD6FA2" w:rsidRDefault="0091545A">
      <w:pPr>
        <w:rPr>
          <w:rFonts w:hint="eastAsia"/>
          <w:b/>
          <w:sz w:val="52"/>
          <w:szCs w:val="52"/>
        </w:rPr>
      </w:pPr>
    </w:p>
    <w:p w14:paraId="4F7174BD" w14:textId="70CDD423" w:rsidR="00BD6FA2" w:rsidRDefault="00BD6FA2">
      <w:pPr>
        <w:rPr>
          <w:b/>
          <w:sz w:val="52"/>
          <w:szCs w:val="52"/>
        </w:rPr>
      </w:pPr>
      <w:r w:rsidRPr="00BD6FA2">
        <w:rPr>
          <w:rFonts w:hint="eastAsia"/>
          <w:b/>
          <w:sz w:val="52"/>
          <w:szCs w:val="52"/>
        </w:rPr>
        <w:t>商务合作</w:t>
      </w:r>
    </w:p>
    <w:p w14:paraId="59046477" w14:textId="77777777" w:rsidR="0091545A" w:rsidRPr="00A761BC" w:rsidRDefault="0091545A" w:rsidP="0091545A">
      <w:pPr>
        <w:spacing w:line="360" w:lineRule="auto"/>
        <w:rPr>
          <w:rFonts w:ascii="宋体" w:hAnsi="宋体"/>
          <w:sz w:val="28"/>
          <w:szCs w:val="24"/>
        </w:rPr>
      </w:pPr>
      <w:r w:rsidRPr="00A761BC">
        <w:rPr>
          <w:rFonts w:ascii="宋体" w:hAnsi="宋体" w:hint="eastAsia"/>
          <w:sz w:val="28"/>
          <w:szCs w:val="24"/>
        </w:rPr>
        <w:t>目标客户</w:t>
      </w:r>
    </w:p>
    <w:p w14:paraId="188F0997"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对于“有车</w:t>
      </w:r>
      <w:proofErr w:type="gramStart"/>
      <w:r w:rsidRPr="00E80804">
        <w:rPr>
          <w:rFonts w:ascii="宋体" w:hAnsi="宋体" w:hint="eastAsia"/>
          <w:szCs w:val="24"/>
        </w:rPr>
        <w:t>一</w:t>
      </w:r>
      <w:proofErr w:type="gramEnd"/>
      <w:r w:rsidRPr="00E80804">
        <w:rPr>
          <w:rFonts w:ascii="宋体" w:hAnsi="宋体" w:hint="eastAsia"/>
          <w:szCs w:val="24"/>
        </w:rPr>
        <w:t>族”</w:t>
      </w:r>
      <w:r w:rsidRPr="00E80804">
        <w:rPr>
          <w:rFonts w:ascii="宋体" w:hAnsi="宋体" w:hint="eastAsia"/>
          <w:szCs w:val="24"/>
        </w:rPr>
        <w:t>,</w:t>
      </w:r>
      <w:r w:rsidRPr="00E80804">
        <w:rPr>
          <w:rFonts w:ascii="宋体" w:hAnsi="宋体" w:hint="eastAsia"/>
          <w:szCs w:val="24"/>
        </w:rPr>
        <w:t>庞大的人群基数是我们主要用户量的保证，这类用户对停车位的强烈需求是我们移动</w:t>
      </w:r>
      <w:proofErr w:type="gramStart"/>
      <w:r w:rsidRPr="00E80804">
        <w:rPr>
          <w:rFonts w:ascii="宋体" w:hAnsi="宋体" w:hint="eastAsia"/>
          <w:szCs w:val="24"/>
        </w:rPr>
        <w:t>端开发</w:t>
      </w:r>
      <w:proofErr w:type="gramEnd"/>
      <w:r w:rsidRPr="00E80804">
        <w:rPr>
          <w:rFonts w:ascii="宋体" w:hAnsi="宋体" w:hint="eastAsia"/>
          <w:szCs w:val="24"/>
        </w:rPr>
        <w:t>的主要目标。能为用户提供：停车场车位信息获取、停车场智能导航和自助停车这三个核心功能。共享车位</w:t>
      </w:r>
      <w:r w:rsidRPr="00E80804">
        <w:rPr>
          <w:rFonts w:ascii="宋体" w:hAnsi="宋体" w:hint="eastAsia"/>
          <w:szCs w:val="24"/>
        </w:rPr>
        <w:t>app</w:t>
      </w:r>
      <w:r w:rsidRPr="00E80804">
        <w:rPr>
          <w:rFonts w:ascii="宋体" w:hAnsi="宋体" w:hint="eastAsia"/>
          <w:szCs w:val="24"/>
        </w:rPr>
        <w:t>，基于硬件端车位检测信息，更加时效性地反馈给需要寻找停车位的车主。力求满足日益提高的消费者需求，提供更舒适、便捷的服务。</w:t>
      </w:r>
    </w:p>
    <w:p w14:paraId="426FAFF6" w14:textId="77777777" w:rsidR="0091545A" w:rsidRPr="00E80804" w:rsidRDefault="0091545A" w:rsidP="0091545A">
      <w:pPr>
        <w:spacing w:line="360" w:lineRule="auto"/>
        <w:ind w:firstLineChars="200" w:firstLine="420"/>
        <w:rPr>
          <w:rFonts w:ascii="宋体" w:hAnsi="宋体"/>
          <w:szCs w:val="24"/>
        </w:rPr>
      </w:pPr>
      <w:r w:rsidRPr="00E80804">
        <w:rPr>
          <w:rFonts w:ascii="宋体" w:hAnsi="宋体" w:hint="eastAsia"/>
          <w:szCs w:val="24"/>
        </w:rPr>
        <w:t>客户将数据与需求提供给我们，我们为客户提供服务，我们与商家之间进行合作商家赞助我们，我们为商家进行宣传商家将产品信息传达给客户，客户为商家提供利润</w:t>
      </w:r>
    </w:p>
    <w:p w14:paraId="51BE3C7E" w14:textId="77777777" w:rsidR="0091545A" w:rsidRDefault="0091545A" w:rsidP="0091545A">
      <w:pPr>
        <w:spacing w:line="360" w:lineRule="auto"/>
        <w:ind w:firstLineChars="200" w:firstLine="420"/>
        <w:rPr>
          <w:rFonts w:ascii="宋体" w:hAnsi="宋体"/>
          <w:szCs w:val="24"/>
        </w:rPr>
      </w:pPr>
      <w:r w:rsidRPr="00E80804">
        <w:rPr>
          <w:rFonts w:ascii="宋体" w:hAnsi="宋体"/>
          <w:noProof/>
        </w:rPr>
        <w:drawing>
          <wp:anchor distT="0" distB="0" distL="114300" distR="114300" simplePos="0" relativeHeight="251665408" behindDoc="0" locked="0" layoutInCell="1" allowOverlap="1" wp14:anchorId="1677ED40" wp14:editId="11D56766">
            <wp:simplePos x="0" y="0"/>
            <wp:positionH relativeFrom="column">
              <wp:posOffset>621842</wp:posOffset>
            </wp:positionH>
            <wp:positionV relativeFrom="paragraph">
              <wp:posOffset>368935</wp:posOffset>
            </wp:positionV>
            <wp:extent cx="3965575" cy="2838450"/>
            <wp:effectExtent l="0" t="0" r="0" b="0"/>
            <wp:wrapTopAndBottom/>
            <wp:docPr id="463" name="图片 2">
              <a:extLst xmlns:a="http://schemas.openxmlformats.org/drawingml/2006/main">
                <a:ext uri="{FF2B5EF4-FFF2-40B4-BE49-F238E27FC236}">
                  <a16:creationId xmlns:a16="http://schemas.microsoft.com/office/drawing/2014/main" id="{DE251673-7022-4DA7-A8F8-520B92E6B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E251673-7022-4DA7-A8F8-520B92E6B0D1}"/>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9408" t="32536" r="24500" b="24316"/>
                    <a:stretch/>
                  </pic:blipFill>
                  <pic:spPr>
                    <a:xfrm>
                      <a:off x="0" y="0"/>
                      <a:ext cx="3965575" cy="2838450"/>
                    </a:xfrm>
                    <a:prstGeom prst="rect">
                      <a:avLst/>
                    </a:prstGeom>
                  </pic:spPr>
                </pic:pic>
              </a:graphicData>
            </a:graphic>
            <wp14:sizeRelH relativeFrom="margin">
              <wp14:pctWidth>0</wp14:pctWidth>
            </wp14:sizeRelH>
            <wp14:sizeRelV relativeFrom="margin">
              <wp14:pctHeight>0</wp14:pctHeight>
            </wp14:sizeRelV>
          </wp:anchor>
        </w:drawing>
      </w:r>
      <w:r w:rsidRPr="00E80804">
        <w:rPr>
          <w:rFonts w:ascii="宋体" w:hAnsi="宋体" w:hint="eastAsia"/>
          <w:szCs w:val="24"/>
        </w:rPr>
        <w:t>这是一个三者相互依存的关系三方都是双向的关系</w:t>
      </w:r>
      <w:r>
        <w:rPr>
          <w:rFonts w:ascii="宋体" w:hAnsi="宋体" w:hint="eastAsia"/>
          <w:szCs w:val="24"/>
        </w:rPr>
        <w:t>，如图</w:t>
      </w:r>
      <w:r>
        <w:rPr>
          <w:rFonts w:ascii="宋体" w:hAnsi="宋体" w:hint="eastAsia"/>
          <w:szCs w:val="24"/>
        </w:rPr>
        <w:t>6</w:t>
      </w:r>
      <w:r>
        <w:rPr>
          <w:rFonts w:ascii="宋体" w:hAnsi="宋体" w:hint="eastAsia"/>
          <w:szCs w:val="24"/>
        </w:rPr>
        <w:t>所示。</w:t>
      </w:r>
    </w:p>
    <w:p w14:paraId="0A239C99" w14:textId="77777777" w:rsidR="0091545A" w:rsidRPr="00A761BC" w:rsidRDefault="0091545A" w:rsidP="0091545A">
      <w:pPr>
        <w:spacing w:line="360" w:lineRule="auto"/>
        <w:ind w:firstLineChars="200" w:firstLine="400"/>
        <w:jc w:val="center"/>
        <w:rPr>
          <w:rFonts w:ascii="宋体" w:hAnsi="宋体"/>
          <w:sz w:val="20"/>
          <w:szCs w:val="24"/>
        </w:rPr>
      </w:pPr>
      <w:r>
        <w:rPr>
          <w:rFonts w:ascii="宋体" w:hAnsi="宋体" w:hint="eastAsia"/>
          <w:sz w:val="20"/>
          <w:szCs w:val="24"/>
        </w:rPr>
        <w:t>图</w:t>
      </w:r>
      <w:r>
        <w:rPr>
          <w:rFonts w:ascii="宋体" w:hAnsi="宋体"/>
          <w:sz w:val="20"/>
          <w:szCs w:val="24"/>
        </w:rPr>
        <w:t xml:space="preserve">7 </w:t>
      </w:r>
      <w:r>
        <w:rPr>
          <w:rFonts w:ascii="宋体" w:hAnsi="宋体" w:hint="eastAsia"/>
          <w:sz w:val="20"/>
          <w:szCs w:val="24"/>
        </w:rPr>
        <w:t>业务模式图</w:t>
      </w:r>
    </w:p>
    <w:p w14:paraId="133B3F80" w14:textId="77777777" w:rsidR="0091545A" w:rsidRPr="008A0709" w:rsidRDefault="0091545A" w:rsidP="0091545A">
      <w:pPr>
        <w:pStyle w:val="2"/>
        <w:spacing w:line="360" w:lineRule="auto"/>
        <w:rPr>
          <w:rFonts w:ascii="黑体" w:eastAsia="黑体" w:hAnsi="黑体"/>
          <w:sz w:val="28"/>
          <w:szCs w:val="28"/>
        </w:rPr>
      </w:pPr>
      <w:bookmarkStart w:id="21" w:name="_Toc511241785"/>
      <w:r w:rsidRPr="008A0709">
        <w:rPr>
          <w:rFonts w:ascii="黑体" w:eastAsia="黑体" w:hAnsi="黑体" w:hint="eastAsia"/>
          <w:sz w:val="28"/>
          <w:szCs w:val="28"/>
        </w:rPr>
        <w:t>8.2 盈利模式</w:t>
      </w:r>
      <w:bookmarkEnd w:id="21"/>
    </w:p>
    <w:p w14:paraId="62FFC187" w14:textId="77777777" w:rsidR="0091545A" w:rsidRPr="00E80804" w:rsidRDefault="0091545A" w:rsidP="0091545A">
      <w:pPr>
        <w:spacing w:line="360" w:lineRule="auto"/>
        <w:rPr>
          <w:rFonts w:ascii="宋体" w:hAnsi="宋体"/>
          <w:szCs w:val="24"/>
        </w:rPr>
      </w:pPr>
      <w:r w:rsidRPr="00E80804">
        <w:rPr>
          <w:rFonts w:ascii="宋体" w:hAnsi="宋体"/>
          <w:szCs w:val="24"/>
        </w:rPr>
        <w:t>1.</w:t>
      </w:r>
      <w:r w:rsidRPr="00E80804">
        <w:rPr>
          <w:rFonts w:ascii="宋体" w:hAnsi="宋体" w:hint="eastAsia"/>
          <w:szCs w:val="24"/>
        </w:rPr>
        <w:t>依靠共享车位</w:t>
      </w:r>
      <w:r w:rsidRPr="00E80804">
        <w:rPr>
          <w:rFonts w:ascii="宋体" w:hAnsi="宋体" w:hint="eastAsia"/>
          <w:szCs w:val="24"/>
        </w:rPr>
        <w:t>APP</w:t>
      </w:r>
      <w:r w:rsidRPr="00E80804">
        <w:rPr>
          <w:rFonts w:ascii="宋体" w:hAnsi="宋体" w:hint="eastAsia"/>
          <w:szCs w:val="24"/>
        </w:rPr>
        <w:t>开机界面广告位销售等移动端的广告收入</w:t>
      </w:r>
    </w:p>
    <w:p w14:paraId="08B04272" w14:textId="77777777" w:rsidR="0091545A" w:rsidRPr="00E80804" w:rsidRDefault="0091545A" w:rsidP="0091545A">
      <w:pPr>
        <w:spacing w:line="360" w:lineRule="auto"/>
        <w:rPr>
          <w:rFonts w:ascii="宋体" w:hAnsi="宋体"/>
          <w:szCs w:val="24"/>
        </w:rPr>
      </w:pPr>
      <w:r w:rsidRPr="00E80804">
        <w:rPr>
          <w:rFonts w:ascii="宋体" w:hAnsi="宋体"/>
          <w:szCs w:val="24"/>
        </w:rPr>
        <w:t>2.</w:t>
      </w:r>
      <w:r w:rsidRPr="00E80804">
        <w:rPr>
          <w:rFonts w:ascii="宋体" w:hAnsi="宋体" w:hint="eastAsia"/>
          <w:szCs w:val="24"/>
        </w:rPr>
        <w:t>后期项目引入社区后，</w:t>
      </w:r>
      <w:r w:rsidRPr="00E80804">
        <w:rPr>
          <w:rFonts w:ascii="宋体" w:hAnsi="宋体" w:hint="eastAsia"/>
          <w:szCs w:val="24"/>
        </w:rPr>
        <w:t>APP</w:t>
      </w:r>
      <w:r w:rsidRPr="00E80804">
        <w:rPr>
          <w:rFonts w:ascii="宋体" w:hAnsi="宋体" w:hint="eastAsia"/>
          <w:szCs w:val="24"/>
        </w:rPr>
        <w:t>可植入学校周边的商家广告</w:t>
      </w:r>
    </w:p>
    <w:p w14:paraId="6CF1C031" w14:textId="77777777" w:rsidR="0091545A" w:rsidRPr="00E80804" w:rsidRDefault="0091545A" w:rsidP="0091545A">
      <w:pPr>
        <w:spacing w:line="360" w:lineRule="auto"/>
        <w:rPr>
          <w:rFonts w:ascii="宋体" w:hAnsi="宋体"/>
          <w:szCs w:val="24"/>
        </w:rPr>
      </w:pPr>
      <w:r w:rsidRPr="00E80804">
        <w:rPr>
          <w:rFonts w:ascii="宋体" w:hAnsi="宋体"/>
          <w:szCs w:val="24"/>
        </w:rPr>
        <w:t>4.</w:t>
      </w:r>
      <w:r w:rsidRPr="00E80804">
        <w:rPr>
          <w:rFonts w:ascii="宋体" w:hAnsi="宋体" w:hint="eastAsia"/>
          <w:szCs w:val="24"/>
        </w:rPr>
        <w:t>不管是</w:t>
      </w:r>
      <w:r w:rsidRPr="00E80804">
        <w:rPr>
          <w:rFonts w:ascii="宋体" w:hAnsi="宋体" w:hint="eastAsia"/>
          <w:szCs w:val="24"/>
        </w:rPr>
        <w:t>B</w:t>
      </w:r>
      <w:r w:rsidRPr="00E80804">
        <w:rPr>
          <w:rFonts w:ascii="宋体" w:hAnsi="宋体" w:hint="eastAsia"/>
          <w:szCs w:val="24"/>
        </w:rPr>
        <w:t>端的物业还是</w:t>
      </w:r>
      <w:r w:rsidRPr="00E80804">
        <w:rPr>
          <w:rFonts w:ascii="宋体" w:hAnsi="宋体" w:hint="eastAsia"/>
          <w:szCs w:val="24"/>
        </w:rPr>
        <w:t>C</w:t>
      </w:r>
      <w:r w:rsidRPr="00E80804">
        <w:rPr>
          <w:rFonts w:ascii="宋体" w:hAnsi="宋体" w:hint="eastAsia"/>
          <w:szCs w:val="24"/>
        </w:rPr>
        <w:t>端的个体用户，有成交量，要按比例分成</w:t>
      </w:r>
    </w:p>
    <w:p w14:paraId="1166FB29" w14:textId="77777777" w:rsidR="0091545A" w:rsidRDefault="0091545A" w:rsidP="0091545A">
      <w:pPr>
        <w:spacing w:line="360" w:lineRule="auto"/>
        <w:rPr>
          <w:rFonts w:ascii="宋体" w:hAnsi="宋体"/>
          <w:szCs w:val="24"/>
        </w:rPr>
      </w:pPr>
      <w:r w:rsidRPr="00E80804">
        <w:rPr>
          <w:rFonts w:ascii="宋体" w:hAnsi="宋体"/>
          <w:szCs w:val="24"/>
        </w:rPr>
        <w:lastRenderedPageBreak/>
        <w:t>5.</w:t>
      </w:r>
      <w:r w:rsidRPr="00E80804">
        <w:rPr>
          <w:rFonts w:ascii="宋体" w:hAnsi="宋体" w:hint="eastAsia"/>
          <w:szCs w:val="24"/>
        </w:rPr>
        <w:t>与汽车后市场商家进行合作，推广共享车位，从中赚取利润点。</w:t>
      </w:r>
    </w:p>
    <w:p w14:paraId="36BE01FA" w14:textId="77777777" w:rsidR="0091545A" w:rsidRPr="00587570" w:rsidRDefault="0091545A" w:rsidP="0091545A">
      <w:pPr>
        <w:pStyle w:val="4"/>
        <w:spacing w:line="360" w:lineRule="auto"/>
        <w:rPr>
          <w:rFonts w:ascii="宋体" w:eastAsia="宋体" w:hAnsi="宋体"/>
          <w:sz w:val="24"/>
          <w:szCs w:val="24"/>
        </w:rPr>
      </w:pPr>
      <w:bookmarkStart w:id="22" w:name="_Toc511241787"/>
      <w:r w:rsidRPr="00587570">
        <w:rPr>
          <w:rFonts w:ascii="宋体" w:eastAsia="宋体" w:hAnsi="宋体" w:hint="eastAsia"/>
          <w:sz w:val="24"/>
          <w:szCs w:val="24"/>
        </w:rPr>
        <w:t>8</w:t>
      </w:r>
      <w:r w:rsidRPr="00587570">
        <w:rPr>
          <w:rFonts w:ascii="宋体" w:eastAsia="宋体" w:hAnsi="宋体"/>
          <w:sz w:val="24"/>
          <w:szCs w:val="24"/>
        </w:rPr>
        <w:t>.3.</w:t>
      </w:r>
      <w:r w:rsidRPr="00587570">
        <w:rPr>
          <w:rFonts w:ascii="宋体" w:eastAsia="宋体" w:hAnsi="宋体" w:hint="eastAsia"/>
          <w:sz w:val="24"/>
          <w:szCs w:val="24"/>
        </w:rPr>
        <w:t>1融资计划与额度</w:t>
      </w:r>
      <w:bookmarkEnd w:id="22"/>
    </w:p>
    <w:p w14:paraId="325EA27F" w14:textId="77777777" w:rsidR="0091545A" w:rsidRPr="00587570" w:rsidRDefault="0091545A" w:rsidP="0091545A">
      <w:pPr>
        <w:spacing w:line="360" w:lineRule="auto"/>
        <w:rPr>
          <w:rFonts w:ascii="宋体" w:hAnsi="宋体"/>
        </w:rPr>
      </w:pPr>
      <w:r w:rsidRPr="00587570">
        <w:rPr>
          <w:rFonts w:ascii="宋体" w:hAnsi="宋体" w:hint="eastAsia"/>
        </w:rPr>
        <w:t>1</w:t>
      </w:r>
      <w:r w:rsidRPr="00587570">
        <w:rPr>
          <w:rFonts w:ascii="宋体" w:hAnsi="宋体" w:hint="eastAsia"/>
        </w:rPr>
        <w:t>．对于现有停车场的开发</w:t>
      </w:r>
    </w:p>
    <w:p w14:paraId="738CB155" w14:textId="77777777" w:rsidR="0091545A" w:rsidRPr="00587570" w:rsidRDefault="0091545A" w:rsidP="0091545A">
      <w:pPr>
        <w:spacing w:before="240" w:line="360" w:lineRule="auto"/>
        <w:rPr>
          <w:rFonts w:ascii="宋体" w:hAnsi="宋体"/>
          <w:szCs w:val="24"/>
        </w:rPr>
      </w:pPr>
      <w:r w:rsidRPr="00587570">
        <w:rPr>
          <w:rFonts w:ascii="宋体" w:hAnsi="宋体" w:hint="eastAsia"/>
          <w:szCs w:val="24"/>
        </w:rPr>
        <w:t>前期目标</w:t>
      </w:r>
    </w:p>
    <w:p w14:paraId="777C09DA" w14:textId="77777777" w:rsidR="0091545A" w:rsidRPr="00587570" w:rsidRDefault="0091545A" w:rsidP="0091545A">
      <w:pPr>
        <w:spacing w:line="360" w:lineRule="auto"/>
        <w:rPr>
          <w:rFonts w:ascii="宋体" w:hAnsi="宋体"/>
          <w:szCs w:val="24"/>
        </w:rPr>
      </w:pPr>
      <w:r w:rsidRPr="00587570">
        <w:rPr>
          <w:rFonts w:ascii="宋体" w:hAnsi="宋体" w:hint="eastAsia"/>
          <w:szCs w:val="24"/>
        </w:rPr>
        <w:t xml:space="preserve"> </w:t>
      </w:r>
      <w:r w:rsidRPr="00587570">
        <w:rPr>
          <w:rFonts w:ascii="宋体" w:hAnsi="宋体"/>
          <w:szCs w:val="24"/>
        </w:rPr>
        <w:t xml:space="preserve">   </w:t>
      </w:r>
      <w:r w:rsidRPr="00587570">
        <w:rPr>
          <w:rFonts w:ascii="宋体" w:hAnsi="宋体" w:hint="eastAsia"/>
          <w:szCs w:val="24"/>
        </w:rPr>
        <w:t>首先在前期最重要的是做好实验，拿盐城为例可以先试着与一家大型的商场合作如万达广场，与他们达成共识后即刻展开合作。与商场签署保密协议不对外开放。目前仅仅处于试验阶段。同时做好以下几点工作。</w:t>
      </w:r>
    </w:p>
    <w:p w14:paraId="6C92F9B0" w14:textId="77777777" w:rsidR="0091545A" w:rsidRPr="00587570" w:rsidRDefault="0091545A" w:rsidP="0091545A">
      <w:pPr>
        <w:pStyle w:val="a8"/>
        <w:numPr>
          <w:ilvl w:val="0"/>
          <w:numId w:val="1"/>
        </w:numPr>
        <w:spacing w:line="360" w:lineRule="auto"/>
        <w:ind w:firstLineChars="0"/>
        <w:rPr>
          <w:rFonts w:ascii="宋体" w:hAnsi="宋体"/>
          <w:szCs w:val="24"/>
        </w:rPr>
      </w:pPr>
      <w:r w:rsidRPr="00587570">
        <w:rPr>
          <w:rFonts w:ascii="宋体" w:hAnsi="宋体" w:hint="eastAsia"/>
          <w:szCs w:val="24"/>
        </w:rPr>
        <w:t>取得停车场的平面图以及车位分布</w:t>
      </w:r>
    </w:p>
    <w:p w14:paraId="5D81BAC3" w14:textId="77777777" w:rsidR="0091545A" w:rsidRPr="00587570" w:rsidRDefault="0091545A" w:rsidP="0091545A">
      <w:pPr>
        <w:pStyle w:val="a8"/>
        <w:numPr>
          <w:ilvl w:val="0"/>
          <w:numId w:val="1"/>
        </w:numPr>
        <w:spacing w:line="360" w:lineRule="auto"/>
        <w:ind w:firstLineChars="0"/>
        <w:rPr>
          <w:rFonts w:ascii="宋体" w:hAnsi="宋体"/>
          <w:szCs w:val="24"/>
        </w:rPr>
      </w:pPr>
      <w:r w:rsidRPr="00587570">
        <w:rPr>
          <w:rFonts w:ascii="宋体" w:hAnsi="宋体" w:hint="eastAsia"/>
          <w:szCs w:val="24"/>
        </w:rPr>
        <w:t>对每个车位进行编号（如果有的话就不需要）</w:t>
      </w:r>
    </w:p>
    <w:p w14:paraId="54E6C559" w14:textId="77777777" w:rsidR="0091545A" w:rsidRPr="00587570" w:rsidRDefault="0091545A" w:rsidP="0091545A">
      <w:pPr>
        <w:pStyle w:val="a8"/>
        <w:numPr>
          <w:ilvl w:val="0"/>
          <w:numId w:val="1"/>
        </w:numPr>
        <w:spacing w:line="360" w:lineRule="auto"/>
        <w:ind w:firstLineChars="0"/>
        <w:rPr>
          <w:rFonts w:ascii="宋体" w:hAnsi="宋体"/>
          <w:szCs w:val="24"/>
        </w:rPr>
      </w:pPr>
      <w:r w:rsidRPr="00587570">
        <w:rPr>
          <w:rFonts w:ascii="宋体" w:hAnsi="宋体" w:hint="eastAsia"/>
          <w:szCs w:val="24"/>
        </w:rPr>
        <w:t>将项目所需要的设备安装在停车场</w:t>
      </w:r>
    </w:p>
    <w:p w14:paraId="342DC07F" w14:textId="77777777" w:rsidR="0091545A" w:rsidRPr="00587570" w:rsidRDefault="0091545A" w:rsidP="0091545A">
      <w:pPr>
        <w:pStyle w:val="a8"/>
        <w:numPr>
          <w:ilvl w:val="0"/>
          <w:numId w:val="1"/>
        </w:numPr>
        <w:spacing w:line="360" w:lineRule="auto"/>
        <w:ind w:firstLineChars="0"/>
        <w:rPr>
          <w:rFonts w:ascii="宋体" w:hAnsi="宋体"/>
          <w:szCs w:val="24"/>
        </w:rPr>
      </w:pPr>
      <w:r w:rsidRPr="00587570">
        <w:rPr>
          <w:rFonts w:ascii="宋体" w:hAnsi="宋体" w:hint="eastAsia"/>
          <w:szCs w:val="24"/>
        </w:rPr>
        <w:t>对停车场管理者进行基础的培训</w:t>
      </w:r>
    </w:p>
    <w:p w14:paraId="5A3EA7D2" w14:textId="77777777" w:rsidR="0091545A" w:rsidRPr="00587570" w:rsidRDefault="0091545A" w:rsidP="0091545A">
      <w:pPr>
        <w:spacing w:line="360" w:lineRule="auto"/>
        <w:ind w:firstLineChars="200" w:firstLine="420"/>
        <w:rPr>
          <w:rFonts w:ascii="宋体" w:hAnsi="宋体"/>
        </w:rPr>
      </w:pPr>
      <w:r w:rsidRPr="00587570">
        <w:rPr>
          <w:rFonts w:ascii="宋体" w:hAnsi="宋体" w:hint="eastAsia"/>
        </w:rPr>
        <w:t>以上四点的费用由与我们合作的投资方出资，以万达为例大概需要在硬件以及人员培训上出资</w:t>
      </w:r>
      <w:r w:rsidRPr="00587570">
        <w:rPr>
          <w:rFonts w:ascii="宋体" w:hAnsi="宋体" w:hint="eastAsia"/>
        </w:rPr>
        <w:t>5</w:t>
      </w:r>
      <w:r w:rsidRPr="00587570">
        <w:rPr>
          <w:rFonts w:ascii="宋体" w:hAnsi="宋体" w:hint="eastAsia"/>
        </w:rPr>
        <w:t>万。</w:t>
      </w:r>
    </w:p>
    <w:p w14:paraId="30B8FB68" w14:textId="77777777" w:rsidR="0091545A" w:rsidRPr="00587570" w:rsidRDefault="0091545A" w:rsidP="0091545A">
      <w:pPr>
        <w:spacing w:line="360" w:lineRule="auto"/>
        <w:ind w:firstLineChars="200" w:firstLine="420"/>
        <w:rPr>
          <w:rFonts w:ascii="宋体" w:hAnsi="宋体"/>
          <w:color w:val="333333"/>
          <w:shd w:val="clear" w:color="auto" w:fill="FFFFFF"/>
        </w:rPr>
      </w:pPr>
      <w:r w:rsidRPr="00587570">
        <w:rPr>
          <w:rFonts w:ascii="宋体" w:hAnsi="宋体" w:hint="eastAsia"/>
          <w:szCs w:val="24"/>
        </w:rPr>
        <w:t>在软件开发上：</w:t>
      </w:r>
      <w:r w:rsidRPr="00587570">
        <w:rPr>
          <w:rFonts w:ascii="宋体" w:hAnsi="宋体" w:hint="eastAsia"/>
          <w:color w:val="333333"/>
          <w:shd w:val="clear" w:color="auto" w:fill="FFFFFF"/>
        </w:rPr>
        <w:t>投入的工作量为</w:t>
      </w:r>
      <w:r w:rsidRPr="00587570">
        <w:rPr>
          <w:rFonts w:ascii="宋体" w:hAnsi="宋体" w:hint="eastAsia"/>
          <w:color w:val="333333"/>
          <w:shd w:val="clear" w:color="auto" w:fill="FFFFFF"/>
        </w:rPr>
        <w:t>20</w:t>
      </w:r>
      <w:r w:rsidRPr="00587570">
        <w:rPr>
          <w:rFonts w:ascii="宋体" w:hAnsi="宋体" w:hint="eastAsia"/>
          <w:color w:val="333333"/>
          <w:shd w:val="clear" w:color="auto" w:fill="FFFFFF"/>
        </w:rPr>
        <w:t>个人天的工作日（根据我们接触到的大多数</w:t>
      </w:r>
      <w:r w:rsidRPr="00587570">
        <w:rPr>
          <w:rFonts w:ascii="宋体" w:hAnsi="宋体" w:hint="eastAsia"/>
          <w:color w:val="333333"/>
          <w:shd w:val="clear" w:color="auto" w:fill="FFFFFF"/>
        </w:rPr>
        <w:t>App</w:t>
      </w:r>
      <w:r w:rsidRPr="00587570">
        <w:rPr>
          <w:rFonts w:ascii="宋体" w:hAnsi="宋体" w:hint="eastAsia"/>
          <w:color w:val="333333"/>
          <w:shd w:val="clear" w:color="auto" w:fill="FFFFFF"/>
        </w:rPr>
        <w:t>项目，大多数</w:t>
      </w:r>
      <w:r w:rsidRPr="00587570">
        <w:rPr>
          <w:rFonts w:ascii="宋体" w:hAnsi="宋体" w:hint="eastAsia"/>
          <w:color w:val="333333"/>
          <w:shd w:val="clear" w:color="auto" w:fill="FFFFFF"/>
        </w:rPr>
        <w:t>App</w:t>
      </w:r>
      <w:r w:rsidRPr="00587570">
        <w:rPr>
          <w:rFonts w:ascii="宋体" w:hAnsi="宋体" w:hint="eastAsia"/>
          <w:color w:val="333333"/>
          <w:shd w:val="clear" w:color="auto" w:fill="FFFFFF"/>
        </w:rPr>
        <w:t>项目的工作量人天投入平均在</w:t>
      </w:r>
      <w:r w:rsidRPr="00587570">
        <w:rPr>
          <w:rFonts w:ascii="宋体" w:hAnsi="宋体" w:hint="eastAsia"/>
          <w:color w:val="333333"/>
          <w:shd w:val="clear" w:color="auto" w:fill="FFFFFF"/>
        </w:rPr>
        <w:t>15-25</w:t>
      </w:r>
      <w:r w:rsidRPr="00587570">
        <w:rPr>
          <w:rFonts w:ascii="宋体" w:hAnsi="宋体" w:hint="eastAsia"/>
          <w:color w:val="333333"/>
          <w:shd w:val="clear" w:color="auto" w:fill="FFFFFF"/>
        </w:rPr>
        <w:t>天左右），需要开发</w:t>
      </w:r>
      <w:proofErr w:type="gramStart"/>
      <w:r w:rsidRPr="00587570">
        <w:rPr>
          <w:rFonts w:ascii="宋体" w:hAnsi="宋体" w:hint="eastAsia"/>
          <w:color w:val="333333"/>
          <w:shd w:val="clear" w:color="auto" w:fill="FFFFFF"/>
        </w:rPr>
        <w:t>安卓端</w:t>
      </w:r>
      <w:proofErr w:type="gramEnd"/>
      <w:r w:rsidRPr="00587570">
        <w:rPr>
          <w:rFonts w:ascii="宋体" w:hAnsi="宋体" w:hint="eastAsia"/>
          <w:color w:val="333333"/>
          <w:shd w:val="clear" w:color="auto" w:fill="FFFFFF"/>
        </w:rPr>
        <w:t>，</w:t>
      </w:r>
      <w:r>
        <w:rPr>
          <w:rFonts w:ascii="宋体" w:hAnsi="宋体" w:hint="eastAsia"/>
          <w:color w:val="333333"/>
          <w:shd w:val="clear" w:color="auto" w:fill="FFFFFF"/>
        </w:rPr>
        <w:t>苹果</w:t>
      </w:r>
      <w:r w:rsidRPr="00587570">
        <w:rPr>
          <w:rFonts w:ascii="宋体" w:hAnsi="宋体" w:hint="eastAsia"/>
          <w:color w:val="333333"/>
          <w:shd w:val="clear" w:color="auto" w:fill="FFFFFF"/>
        </w:rPr>
        <w:t>端，后台管理系统（简称</w:t>
      </w:r>
      <w:r w:rsidRPr="00587570">
        <w:rPr>
          <w:rFonts w:ascii="宋体" w:hAnsi="宋体" w:hint="eastAsia"/>
          <w:color w:val="333333"/>
          <w:shd w:val="clear" w:color="auto" w:fill="FFFFFF"/>
        </w:rPr>
        <w:t>CMS</w:t>
      </w:r>
      <w:r w:rsidRPr="00587570">
        <w:rPr>
          <w:rFonts w:ascii="宋体" w:hAnsi="宋体" w:hint="eastAsia"/>
          <w:color w:val="333333"/>
          <w:shd w:val="clear" w:color="auto" w:fill="FFFFFF"/>
        </w:rPr>
        <w:t>）这三个平台的话，项目需要的人员配置有：产品经理一名，项目经理一名，</w:t>
      </w:r>
      <w:r w:rsidRPr="00587570">
        <w:rPr>
          <w:rFonts w:ascii="宋体" w:hAnsi="宋体" w:hint="eastAsia"/>
          <w:color w:val="333333"/>
          <w:shd w:val="clear" w:color="auto" w:fill="FFFFFF"/>
        </w:rPr>
        <w:t>UI</w:t>
      </w:r>
      <w:r w:rsidRPr="00587570">
        <w:rPr>
          <w:rFonts w:ascii="宋体" w:hAnsi="宋体" w:hint="eastAsia"/>
          <w:color w:val="333333"/>
          <w:shd w:val="clear" w:color="auto" w:fill="FFFFFF"/>
        </w:rPr>
        <w:t>设计师一名，后台开发工程师两名，</w:t>
      </w:r>
      <w:proofErr w:type="gramStart"/>
      <w:r w:rsidRPr="00587570">
        <w:rPr>
          <w:rFonts w:ascii="宋体" w:hAnsi="宋体" w:hint="eastAsia"/>
          <w:color w:val="333333"/>
          <w:shd w:val="clear" w:color="auto" w:fill="FFFFFF"/>
        </w:rPr>
        <w:t>安卓</w:t>
      </w:r>
      <w:r>
        <w:rPr>
          <w:rFonts w:ascii="宋体" w:hAnsi="宋体" w:hint="eastAsia"/>
          <w:color w:val="333333"/>
          <w:shd w:val="clear" w:color="auto" w:fill="FFFFFF"/>
        </w:rPr>
        <w:t>端</w:t>
      </w:r>
      <w:r w:rsidRPr="00587570">
        <w:rPr>
          <w:rFonts w:ascii="宋体" w:hAnsi="宋体" w:hint="eastAsia"/>
          <w:color w:val="333333"/>
          <w:shd w:val="clear" w:color="auto" w:fill="FFFFFF"/>
        </w:rPr>
        <w:t>开发</w:t>
      </w:r>
      <w:proofErr w:type="gramEnd"/>
      <w:r w:rsidRPr="00587570">
        <w:rPr>
          <w:rFonts w:ascii="宋体" w:hAnsi="宋体" w:hint="eastAsia"/>
          <w:color w:val="333333"/>
          <w:shd w:val="clear" w:color="auto" w:fill="FFFFFF"/>
        </w:rPr>
        <w:t>工程师两名，</w:t>
      </w:r>
      <w:r>
        <w:rPr>
          <w:rFonts w:ascii="宋体" w:hAnsi="宋体" w:hint="eastAsia"/>
          <w:color w:val="333333"/>
          <w:shd w:val="clear" w:color="auto" w:fill="FFFFFF"/>
        </w:rPr>
        <w:t>苹果</w:t>
      </w:r>
      <w:proofErr w:type="gramStart"/>
      <w:r>
        <w:rPr>
          <w:rFonts w:ascii="宋体" w:hAnsi="宋体" w:hint="eastAsia"/>
          <w:color w:val="333333"/>
          <w:shd w:val="clear" w:color="auto" w:fill="FFFFFF"/>
        </w:rPr>
        <w:t>端</w:t>
      </w:r>
      <w:r w:rsidRPr="00587570">
        <w:rPr>
          <w:rFonts w:ascii="宋体" w:hAnsi="宋体" w:hint="eastAsia"/>
          <w:color w:val="333333"/>
          <w:shd w:val="clear" w:color="auto" w:fill="FFFFFF"/>
        </w:rPr>
        <w:t>开发</w:t>
      </w:r>
      <w:proofErr w:type="gramEnd"/>
      <w:r w:rsidRPr="00587570">
        <w:rPr>
          <w:rFonts w:ascii="宋体" w:hAnsi="宋体" w:hint="eastAsia"/>
          <w:color w:val="333333"/>
          <w:shd w:val="clear" w:color="auto" w:fill="FFFFFF"/>
        </w:rPr>
        <w:t>工程师两名，测试人员两名。</w:t>
      </w:r>
    </w:p>
    <w:p w14:paraId="43918FA2" w14:textId="77777777" w:rsidR="0091545A" w:rsidRPr="00587570" w:rsidRDefault="0091545A" w:rsidP="0091545A">
      <w:pPr>
        <w:spacing w:line="360" w:lineRule="auto"/>
        <w:ind w:firstLineChars="200" w:firstLine="420"/>
        <w:rPr>
          <w:rFonts w:ascii="宋体" w:hAnsi="宋体"/>
          <w:szCs w:val="24"/>
        </w:rPr>
      </w:pPr>
      <w:r w:rsidRPr="00587570">
        <w:rPr>
          <w:rFonts w:ascii="宋体" w:hAnsi="宋体" w:hint="eastAsia"/>
          <w:szCs w:val="24"/>
        </w:rPr>
        <w:t>按照盐城市</w:t>
      </w:r>
      <w:r w:rsidRPr="00587570">
        <w:rPr>
          <w:rFonts w:ascii="宋体" w:hAnsi="宋体" w:hint="eastAsia"/>
          <w:szCs w:val="24"/>
        </w:rPr>
        <w:t>2</w:t>
      </w:r>
      <w:r w:rsidRPr="00587570">
        <w:rPr>
          <w:rFonts w:ascii="宋体" w:hAnsi="宋体"/>
          <w:szCs w:val="24"/>
        </w:rPr>
        <w:t>018</w:t>
      </w:r>
      <w:r w:rsidRPr="00587570">
        <w:rPr>
          <w:rFonts w:ascii="宋体" w:hAnsi="宋体" w:hint="eastAsia"/>
          <w:szCs w:val="24"/>
        </w:rPr>
        <w:t>薪资水平报告中的数据</w:t>
      </w:r>
      <w:r w:rsidRPr="00587570">
        <w:rPr>
          <w:rFonts w:ascii="宋体" w:hAnsi="宋体" w:hint="eastAsia"/>
          <w:szCs w:val="24"/>
        </w:rPr>
        <w:t>I</w:t>
      </w:r>
      <w:r w:rsidRPr="00587570">
        <w:rPr>
          <w:rFonts w:ascii="宋体" w:hAnsi="宋体"/>
          <w:szCs w:val="24"/>
        </w:rPr>
        <w:t>T</w:t>
      </w:r>
      <w:r w:rsidRPr="00587570">
        <w:rPr>
          <w:rFonts w:ascii="宋体" w:hAnsi="宋体" w:hint="eastAsia"/>
          <w:szCs w:val="24"/>
        </w:rPr>
        <w:t>行业的平均月薪计算，项目软件开发所需的费用约在</w:t>
      </w:r>
      <w:r>
        <w:rPr>
          <w:rFonts w:ascii="宋体" w:hAnsi="宋体"/>
          <w:szCs w:val="24"/>
        </w:rPr>
        <w:t>3</w:t>
      </w:r>
      <w:r w:rsidRPr="00587570">
        <w:rPr>
          <w:rFonts w:ascii="宋体" w:hAnsi="宋体" w:hint="eastAsia"/>
          <w:szCs w:val="24"/>
        </w:rPr>
        <w:t>万。</w:t>
      </w:r>
    </w:p>
    <w:p w14:paraId="4240254D" w14:textId="77777777" w:rsidR="0091545A" w:rsidRPr="00587570" w:rsidRDefault="0091545A" w:rsidP="0091545A">
      <w:pPr>
        <w:spacing w:line="360" w:lineRule="auto"/>
        <w:rPr>
          <w:rFonts w:ascii="宋体" w:hAnsi="宋体"/>
          <w:szCs w:val="24"/>
        </w:rPr>
      </w:pPr>
    </w:p>
    <w:p w14:paraId="31E3C095" w14:textId="77777777" w:rsidR="0091545A" w:rsidRPr="00587570" w:rsidRDefault="0091545A" w:rsidP="0091545A">
      <w:pPr>
        <w:spacing w:line="360" w:lineRule="auto"/>
        <w:rPr>
          <w:rFonts w:ascii="宋体" w:hAnsi="宋体"/>
          <w:szCs w:val="24"/>
        </w:rPr>
      </w:pPr>
      <w:r w:rsidRPr="00587570">
        <w:rPr>
          <w:rFonts w:ascii="宋体" w:hAnsi="宋体" w:hint="eastAsia"/>
          <w:szCs w:val="24"/>
        </w:rPr>
        <w:t>中期目标</w:t>
      </w:r>
    </w:p>
    <w:p w14:paraId="095FE428"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t>在达到前期目标后，对测试地区和商场进行拓广，不仅仅局限于盐城，应尽量往二线和一线城市靠拢，劲量寻求合作的机会。同时对商场也可以进行适当的合作。（例如万达广场</w:t>
      </w:r>
      <w:r w:rsidRPr="00587570">
        <w:rPr>
          <w:rFonts w:ascii="宋体" w:hAnsi="宋体"/>
          <w:szCs w:val="24"/>
        </w:rPr>
        <w:t>,</w:t>
      </w:r>
      <w:r w:rsidRPr="00587570">
        <w:rPr>
          <w:rFonts w:ascii="宋体" w:hAnsi="宋体" w:hint="eastAsia"/>
          <w:szCs w:val="24"/>
        </w:rPr>
        <w:t>大悦城，中南百货，圆融购物广场，文峰广场，金鹰购物广场等）在他们分布在不同城市的不同商场进行长远的合作。对我们的数据进行完善，对设备进行调试，同时在业界取得一定的信誉与认可。为的是在日后正常投入使用时减少意外情况的发生。对不同商场进行测试也是在收集不同可能会发生的意外情况，避免再遇见类似问题时找不到相应的解决方法。</w:t>
      </w:r>
    </w:p>
    <w:p w14:paraId="3EC085B5"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lastRenderedPageBreak/>
        <w:t>当中涉及到与其他投资方的进一步发展合作所需要的费用约为</w:t>
      </w:r>
      <w:r w:rsidRPr="00587570">
        <w:rPr>
          <w:rFonts w:ascii="宋体" w:hAnsi="宋体" w:hint="eastAsia"/>
          <w:szCs w:val="24"/>
        </w:rPr>
        <w:t>5</w:t>
      </w:r>
      <w:r w:rsidRPr="00587570">
        <w:rPr>
          <w:rFonts w:ascii="宋体" w:hAnsi="宋体" w:hint="eastAsia"/>
          <w:szCs w:val="24"/>
        </w:rPr>
        <w:t>万。</w:t>
      </w:r>
    </w:p>
    <w:p w14:paraId="7AD64CEA" w14:textId="77777777" w:rsidR="0091545A" w:rsidRPr="00587570" w:rsidRDefault="0091545A" w:rsidP="0091545A">
      <w:pPr>
        <w:spacing w:line="360" w:lineRule="auto"/>
        <w:rPr>
          <w:rFonts w:ascii="宋体" w:hAnsi="宋体"/>
          <w:szCs w:val="24"/>
        </w:rPr>
      </w:pPr>
    </w:p>
    <w:p w14:paraId="0A5196E3" w14:textId="77777777" w:rsidR="0091545A" w:rsidRPr="00587570" w:rsidRDefault="0091545A" w:rsidP="0091545A">
      <w:pPr>
        <w:spacing w:line="360" w:lineRule="auto"/>
        <w:rPr>
          <w:rFonts w:ascii="宋体" w:hAnsi="宋体"/>
          <w:szCs w:val="24"/>
        </w:rPr>
      </w:pPr>
      <w:r w:rsidRPr="00587570">
        <w:rPr>
          <w:rFonts w:ascii="宋体" w:hAnsi="宋体" w:hint="eastAsia"/>
          <w:szCs w:val="24"/>
        </w:rPr>
        <w:t>后期目标</w:t>
      </w:r>
    </w:p>
    <w:p w14:paraId="771628E6"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t>在正式投入使用后，根据不同大城市反馈的结果对</w:t>
      </w:r>
      <w:r w:rsidRPr="00587570">
        <w:rPr>
          <w:rFonts w:ascii="宋体" w:hAnsi="宋体" w:hint="eastAsia"/>
          <w:szCs w:val="24"/>
        </w:rPr>
        <w:t>A</w:t>
      </w:r>
      <w:r w:rsidRPr="00587570">
        <w:rPr>
          <w:rFonts w:ascii="宋体" w:hAnsi="宋体"/>
          <w:szCs w:val="24"/>
        </w:rPr>
        <w:t>PP</w:t>
      </w:r>
      <w:r w:rsidRPr="00587570">
        <w:rPr>
          <w:rFonts w:ascii="宋体" w:hAnsi="宋体" w:hint="eastAsia"/>
          <w:szCs w:val="24"/>
        </w:rPr>
        <w:t>进行特色化，当地化。对</w:t>
      </w:r>
      <w:r w:rsidRPr="00587570">
        <w:rPr>
          <w:rFonts w:ascii="宋体" w:hAnsi="宋体" w:hint="eastAsia"/>
          <w:szCs w:val="24"/>
        </w:rPr>
        <w:t>A</w:t>
      </w:r>
      <w:r w:rsidRPr="00587570">
        <w:rPr>
          <w:rFonts w:ascii="宋体" w:hAnsi="宋体"/>
          <w:szCs w:val="24"/>
        </w:rPr>
        <w:t>PP</w:t>
      </w:r>
      <w:r w:rsidRPr="00587570">
        <w:rPr>
          <w:rFonts w:ascii="宋体" w:hAnsi="宋体" w:hint="eastAsia"/>
          <w:szCs w:val="24"/>
        </w:rPr>
        <w:t>可以配备当地方言版的语音助手（例如华为自带的语音助手）。这时需要投资方加大投资力度，进行进一步的宣传将项目宣传至更多不同类型与地域的地方。</w:t>
      </w:r>
    </w:p>
    <w:p w14:paraId="282C06BA"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t>项目在后期着重于</w:t>
      </w:r>
      <w:r w:rsidRPr="00587570">
        <w:rPr>
          <w:rFonts w:ascii="宋体" w:hAnsi="宋体" w:hint="eastAsia"/>
          <w:szCs w:val="24"/>
        </w:rPr>
        <w:t>A</w:t>
      </w:r>
      <w:r w:rsidRPr="00587570">
        <w:rPr>
          <w:rFonts w:ascii="宋体" w:hAnsi="宋体"/>
          <w:szCs w:val="24"/>
        </w:rPr>
        <w:t>PP</w:t>
      </w:r>
      <w:r w:rsidRPr="00587570">
        <w:rPr>
          <w:rFonts w:ascii="宋体" w:hAnsi="宋体" w:hint="eastAsia"/>
          <w:szCs w:val="24"/>
        </w:rPr>
        <w:t>的升级和测试，以及针对不同类型的城市开发更多符合当地风土人情的板块。</w:t>
      </w:r>
    </w:p>
    <w:p w14:paraId="3C0ADB1F"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t>当中所需要的考察经费约在</w:t>
      </w:r>
      <w:r w:rsidRPr="00587570">
        <w:rPr>
          <w:rFonts w:ascii="宋体" w:hAnsi="宋体" w:hint="eastAsia"/>
          <w:szCs w:val="24"/>
        </w:rPr>
        <w:t>2</w:t>
      </w:r>
      <w:r w:rsidRPr="00587570">
        <w:rPr>
          <w:rFonts w:ascii="宋体" w:hAnsi="宋体" w:hint="eastAsia"/>
          <w:szCs w:val="24"/>
        </w:rPr>
        <w:t>万</w:t>
      </w:r>
    </w:p>
    <w:p w14:paraId="07850E08" w14:textId="77777777" w:rsidR="0091545A" w:rsidRPr="00587570" w:rsidRDefault="0091545A" w:rsidP="0091545A">
      <w:pPr>
        <w:spacing w:line="360" w:lineRule="auto"/>
        <w:ind w:firstLine="480"/>
        <w:rPr>
          <w:rFonts w:ascii="宋体" w:hAnsi="宋体"/>
          <w:szCs w:val="24"/>
        </w:rPr>
      </w:pPr>
      <w:r w:rsidRPr="00587570">
        <w:rPr>
          <w:rFonts w:ascii="宋体" w:hAnsi="宋体" w:hint="eastAsia"/>
          <w:szCs w:val="24"/>
        </w:rPr>
        <w:t>综上对于现有停车场的开发所需要融资的额度约在</w:t>
      </w:r>
      <w:r w:rsidRPr="00587570">
        <w:rPr>
          <w:rFonts w:ascii="宋体" w:hAnsi="宋体" w:hint="eastAsia"/>
          <w:szCs w:val="24"/>
        </w:rPr>
        <w:t>2</w:t>
      </w:r>
      <w:r w:rsidRPr="00587570">
        <w:rPr>
          <w:rFonts w:ascii="宋体" w:hAnsi="宋体"/>
          <w:szCs w:val="24"/>
        </w:rPr>
        <w:t>0</w:t>
      </w:r>
      <w:r w:rsidRPr="00587570">
        <w:rPr>
          <w:rFonts w:ascii="宋体" w:hAnsi="宋体" w:hint="eastAsia"/>
          <w:szCs w:val="24"/>
        </w:rPr>
        <w:t>万。</w:t>
      </w:r>
    </w:p>
    <w:p w14:paraId="23504218" w14:textId="77777777" w:rsidR="0091545A" w:rsidRPr="0091545A" w:rsidRDefault="0091545A">
      <w:pPr>
        <w:rPr>
          <w:rFonts w:hint="eastAsia"/>
          <w:b/>
          <w:sz w:val="52"/>
          <w:szCs w:val="52"/>
        </w:rPr>
      </w:pPr>
      <w:bookmarkStart w:id="23" w:name="_GoBack"/>
      <w:bookmarkEnd w:id="23"/>
    </w:p>
    <w:sectPr w:rsidR="0091545A" w:rsidRPr="00915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46D20" w14:textId="77777777" w:rsidR="00EE1134" w:rsidRDefault="00EE1134" w:rsidP="00BD6FA2">
      <w:r>
        <w:separator/>
      </w:r>
    </w:p>
  </w:endnote>
  <w:endnote w:type="continuationSeparator" w:id="0">
    <w:p w14:paraId="6DC77475" w14:textId="77777777" w:rsidR="00EE1134" w:rsidRDefault="00EE1134" w:rsidP="00BD6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BC2C" w14:textId="77777777" w:rsidR="00EE1134" w:rsidRDefault="00EE1134" w:rsidP="00BD6FA2">
      <w:r>
        <w:separator/>
      </w:r>
    </w:p>
  </w:footnote>
  <w:footnote w:type="continuationSeparator" w:id="0">
    <w:p w14:paraId="22521522" w14:textId="77777777" w:rsidR="00EE1134" w:rsidRDefault="00EE1134" w:rsidP="00BD6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93B76"/>
    <w:multiLevelType w:val="hybridMultilevel"/>
    <w:tmpl w:val="817C1194"/>
    <w:lvl w:ilvl="0" w:tplc="0A5A5EE2">
      <w:start w:val="1"/>
      <w:numFmt w:val="decimal"/>
      <w:lvlText w:val="（%1）"/>
      <w:lvlJc w:val="left"/>
      <w:pPr>
        <w:ind w:left="1287"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19"/>
    <w:rsid w:val="00475319"/>
    <w:rsid w:val="004E7FA9"/>
    <w:rsid w:val="0091545A"/>
    <w:rsid w:val="00BD6FA2"/>
    <w:rsid w:val="00EE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E15A4"/>
  <w15:chartTrackingRefBased/>
  <w15:docId w15:val="{BF50F9DD-888F-4AF1-8E2B-868C2923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6FA2"/>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BD6FA2"/>
    <w:pPr>
      <w:keepNext/>
      <w:keepLines/>
      <w:spacing w:before="260" w:after="260" w:line="415" w:lineRule="auto"/>
      <w:outlineLvl w:val="1"/>
    </w:pPr>
    <w:rPr>
      <w:rFonts w:ascii="Calibri Light" w:eastAsia="宋体" w:hAnsi="Calibri Light" w:cs="Times New Roman"/>
      <w:b/>
      <w:bCs/>
      <w:sz w:val="32"/>
      <w:szCs w:val="32"/>
    </w:rPr>
  </w:style>
  <w:style w:type="paragraph" w:styleId="4">
    <w:name w:val="heading 4"/>
    <w:basedOn w:val="a"/>
    <w:next w:val="a"/>
    <w:link w:val="40"/>
    <w:uiPriority w:val="9"/>
    <w:unhideWhenUsed/>
    <w:qFormat/>
    <w:rsid w:val="00BD6F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F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FA2"/>
    <w:rPr>
      <w:sz w:val="18"/>
      <w:szCs w:val="18"/>
    </w:rPr>
  </w:style>
  <w:style w:type="paragraph" w:styleId="a5">
    <w:name w:val="footer"/>
    <w:basedOn w:val="a"/>
    <w:link w:val="a6"/>
    <w:uiPriority w:val="99"/>
    <w:unhideWhenUsed/>
    <w:rsid w:val="00BD6FA2"/>
    <w:pPr>
      <w:tabs>
        <w:tab w:val="center" w:pos="4153"/>
        <w:tab w:val="right" w:pos="8306"/>
      </w:tabs>
      <w:snapToGrid w:val="0"/>
      <w:jc w:val="left"/>
    </w:pPr>
    <w:rPr>
      <w:sz w:val="18"/>
      <w:szCs w:val="18"/>
    </w:rPr>
  </w:style>
  <w:style w:type="character" w:customStyle="1" w:styleId="a6">
    <w:name w:val="页脚 字符"/>
    <w:basedOn w:val="a0"/>
    <w:link w:val="a5"/>
    <w:uiPriority w:val="99"/>
    <w:rsid w:val="00BD6FA2"/>
    <w:rPr>
      <w:sz w:val="18"/>
      <w:szCs w:val="18"/>
    </w:rPr>
  </w:style>
  <w:style w:type="character" w:customStyle="1" w:styleId="20">
    <w:name w:val="标题 2 字符"/>
    <w:basedOn w:val="a0"/>
    <w:link w:val="2"/>
    <w:uiPriority w:val="9"/>
    <w:rsid w:val="00BD6FA2"/>
    <w:rPr>
      <w:rFonts w:ascii="Calibri Light" w:eastAsia="宋体" w:hAnsi="Calibri Light" w:cs="Times New Roman"/>
      <w:b/>
      <w:bCs/>
      <w:sz w:val="32"/>
      <w:szCs w:val="32"/>
    </w:rPr>
  </w:style>
  <w:style w:type="character" w:customStyle="1" w:styleId="10">
    <w:name w:val="标题 1 字符"/>
    <w:basedOn w:val="a0"/>
    <w:link w:val="1"/>
    <w:uiPriority w:val="9"/>
    <w:rsid w:val="00BD6FA2"/>
    <w:rPr>
      <w:rFonts w:eastAsia="宋体"/>
      <w:b/>
      <w:bCs/>
      <w:kern w:val="44"/>
      <w:sz w:val="44"/>
      <w:szCs w:val="44"/>
    </w:rPr>
  </w:style>
  <w:style w:type="character" w:customStyle="1" w:styleId="40">
    <w:name w:val="标题 4 字符"/>
    <w:basedOn w:val="a0"/>
    <w:link w:val="4"/>
    <w:uiPriority w:val="9"/>
    <w:rsid w:val="00BD6FA2"/>
    <w:rPr>
      <w:rFonts w:asciiTheme="majorHAnsi" w:eastAsiaTheme="majorEastAsia" w:hAnsiTheme="majorHAnsi" w:cstheme="majorBidi"/>
      <w:b/>
      <w:bCs/>
      <w:sz w:val="28"/>
      <w:szCs w:val="28"/>
    </w:rPr>
  </w:style>
  <w:style w:type="character" w:styleId="a7">
    <w:name w:val="Hyperlink"/>
    <w:basedOn w:val="a0"/>
    <w:uiPriority w:val="99"/>
    <w:unhideWhenUsed/>
    <w:rsid w:val="0091545A"/>
    <w:rPr>
      <w:color w:val="0000FF"/>
      <w:u w:val="single"/>
    </w:rPr>
  </w:style>
  <w:style w:type="paragraph" w:styleId="a8">
    <w:name w:val="List Paragraph"/>
    <w:basedOn w:val="a"/>
    <w:uiPriority w:val="34"/>
    <w:qFormat/>
    <w:rsid w:val="0091545A"/>
    <w:pPr>
      <w:ind w:firstLineChars="200" w:firstLine="42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zwww.com/sdnews/201709/t20170930_1649393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zwww.com/sdnews/201709/t20170930_16493931.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dzwww.com/sdnews/201709/t20170930_16493931.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zwww.com/sdnews/201709/t20170930_164939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C282-1C7A-4CD5-B305-347E520A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冯莉 陆</dc:creator>
  <cp:keywords/>
  <dc:description/>
  <cp:lastModifiedBy>冯莉 陆</cp:lastModifiedBy>
  <cp:revision>2</cp:revision>
  <dcterms:created xsi:type="dcterms:W3CDTF">2019-01-03T08:56:00Z</dcterms:created>
  <dcterms:modified xsi:type="dcterms:W3CDTF">2019-01-03T09:11:00Z</dcterms:modified>
</cp:coreProperties>
</file>