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C405" w14:textId="77777777" w:rsidR="00687B7C" w:rsidRDefault="00687B7C" w:rsidP="00687B7C">
      <w:pPr>
        <w:pStyle w:val="3"/>
      </w:pPr>
      <w:r>
        <w:t>1. State: Hypotheses and Parameters</w:t>
      </w:r>
    </w:p>
    <w:p w14:paraId="1B95E3E9" w14:textId="77777777" w:rsidR="00687B7C" w:rsidRDefault="00687B7C" w:rsidP="00687B7C">
      <w:pPr>
        <w:pStyle w:val="Web"/>
      </w:pPr>
      <w:r>
        <w:rPr>
          <w:b/>
          <w:bCs/>
        </w:rPr>
        <w:t>Goal</w:t>
      </w:r>
      <w:r>
        <w:t xml:space="preserve">: We want to determine if there is a significant relationship (dependence) between house style and house location at the </w:t>
      </w:r>
      <w:r>
        <w:rPr>
          <w:rStyle w:val="mord"/>
        </w:rPr>
        <w:t>α</w:t>
      </w:r>
      <w:r>
        <w:rPr>
          <w:rStyle w:val="mrel"/>
        </w:rPr>
        <w:t>=</w:t>
      </w:r>
      <w:r>
        <w:rPr>
          <w:rStyle w:val="mord"/>
        </w:rPr>
        <w:t>0.05</w:t>
      </w:r>
      <w:r>
        <w:t xml:space="preserve"> significance level.</w:t>
      </w:r>
    </w:p>
    <w:p w14:paraId="6055314B" w14:textId="77777777" w:rsidR="00687B7C" w:rsidRDefault="00687B7C" w:rsidP="00687B7C">
      <w:pPr>
        <w:pStyle w:val="Web"/>
        <w:numPr>
          <w:ilvl w:val="0"/>
          <w:numId w:val="2"/>
        </w:numPr>
      </w:pPr>
      <w:r>
        <w:rPr>
          <w:b/>
          <w:bCs/>
        </w:rPr>
        <w:t>Hypotheses</w:t>
      </w:r>
      <w:r>
        <w:t>:</w:t>
      </w:r>
    </w:p>
    <w:p w14:paraId="3F50E74F" w14:textId="77777777" w:rsidR="00687B7C" w:rsidRDefault="00687B7C" w:rsidP="00687B7C">
      <w:pPr>
        <w:pStyle w:val="Web"/>
        <w:numPr>
          <w:ilvl w:val="1"/>
          <w:numId w:val="2"/>
        </w:numPr>
      </w:pPr>
      <w:r>
        <w:rPr>
          <w:rStyle w:val="mord"/>
        </w:rPr>
        <w:t>H0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t xml:space="preserve">: House style and house location are </w:t>
      </w:r>
      <w:r>
        <w:rPr>
          <w:b/>
          <w:bCs/>
        </w:rPr>
        <w:t>independent</w:t>
      </w:r>
      <w:r>
        <w:t xml:space="preserve"> (There is no relationship between them).</w:t>
      </w:r>
    </w:p>
    <w:p w14:paraId="1DC68C1B" w14:textId="77777777" w:rsidR="00687B7C" w:rsidRDefault="00687B7C" w:rsidP="00687B7C">
      <w:pPr>
        <w:pStyle w:val="Web"/>
        <w:numPr>
          <w:ilvl w:val="1"/>
          <w:numId w:val="2"/>
        </w:numPr>
      </w:pPr>
      <w:r>
        <w:rPr>
          <w:rStyle w:val="mord"/>
        </w:rPr>
        <w:t>Ha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t xml:space="preserve">: House style and house location are </w:t>
      </w:r>
      <w:r>
        <w:rPr>
          <w:b/>
          <w:bCs/>
        </w:rPr>
        <w:t>dependent</w:t>
      </w:r>
      <w:r>
        <w:t xml:space="preserve"> (There is a significant relationship between them).</w:t>
      </w:r>
    </w:p>
    <w:p w14:paraId="64F9A972" w14:textId="77777777" w:rsidR="00687B7C" w:rsidRDefault="00687B7C" w:rsidP="00687B7C">
      <w:pPr>
        <w:pStyle w:val="Web"/>
        <w:numPr>
          <w:ilvl w:val="0"/>
          <w:numId w:val="2"/>
        </w:numPr>
      </w:pPr>
      <w:r>
        <w:rPr>
          <w:b/>
          <w:bCs/>
        </w:rPr>
        <w:t>Significance Level</w:t>
      </w:r>
      <w:r>
        <w:t xml:space="preserve">: </w:t>
      </w:r>
      <w:r>
        <w:rPr>
          <w:rStyle w:val="mord"/>
        </w:rPr>
        <w:t>α</w:t>
      </w:r>
      <w:r>
        <w:rPr>
          <w:rStyle w:val="mrel"/>
        </w:rPr>
        <w:t>=</w:t>
      </w:r>
      <w:r>
        <w:rPr>
          <w:rStyle w:val="mord"/>
        </w:rPr>
        <w:t>0.05</w:t>
      </w:r>
      <w:r>
        <w:t>.</w:t>
      </w:r>
    </w:p>
    <w:p w14:paraId="69681BDC" w14:textId="77777777" w:rsidR="00687B7C" w:rsidRDefault="00000000" w:rsidP="00687B7C">
      <w:r>
        <w:pict w14:anchorId="61F85A95">
          <v:rect id="_x0000_i1025" style="width:0;height:1.5pt" o:hralign="center" o:hrstd="t" o:hr="t" fillcolor="#a0a0a0" stroked="f"/>
        </w:pict>
      </w:r>
    </w:p>
    <w:p w14:paraId="5A01AD1F" w14:textId="77777777" w:rsidR="00687B7C" w:rsidRDefault="00687B7C" w:rsidP="00687B7C">
      <w:pPr>
        <w:pStyle w:val="3"/>
      </w:pPr>
      <w:r>
        <w:t>2. Plan: Procedure and Conditions</w:t>
      </w:r>
    </w:p>
    <w:p w14:paraId="0D5B752D" w14:textId="77777777" w:rsidR="00687B7C" w:rsidRDefault="00687B7C" w:rsidP="00687B7C">
      <w:pPr>
        <w:pStyle w:val="Web"/>
      </w:pPr>
      <w:r>
        <w:rPr>
          <w:b/>
          <w:bCs/>
        </w:rPr>
        <w:t>Procedure</w:t>
      </w:r>
      <w:r>
        <w:t xml:space="preserve">: </w:t>
      </w:r>
      <w:r>
        <w:rPr>
          <w:b/>
          <w:bCs/>
        </w:rPr>
        <w:t>Chi-square Test for Independence</w:t>
      </w:r>
      <w:r>
        <w:t>.</w:t>
      </w:r>
    </w:p>
    <w:p w14:paraId="08AAFCF1" w14:textId="77777777" w:rsidR="00687B7C" w:rsidRDefault="00687B7C" w:rsidP="00687B7C">
      <w:pPr>
        <w:pStyle w:val="Web"/>
      </w:pPr>
      <w:r>
        <w:t>To perform this test validly, we must verify:</w:t>
      </w:r>
    </w:p>
    <w:p w14:paraId="22B668DE" w14:textId="77777777" w:rsidR="00687B7C" w:rsidRDefault="00687B7C" w:rsidP="00687B7C">
      <w:pPr>
        <w:pStyle w:val="Web"/>
        <w:numPr>
          <w:ilvl w:val="0"/>
          <w:numId w:val="4"/>
        </w:numPr>
      </w:pPr>
      <w:r>
        <w:rPr>
          <w:b/>
          <w:bCs/>
        </w:rPr>
        <w:t>Random</w:t>
      </w:r>
      <w:r>
        <w:t>: We assume the 160 houses represent a random sample from the target population.</w:t>
      </w:r>
    </w:p>
    <w:p w14:paraId="4AE1D2C8" w14:textId="77777777" w:rsidR="00687B7C" w:rsidRDefault="00687B7C" w:rsidP="00687B7C">
      <w:pPr>
        <w:pStyle w:val="Web"/>
        <w:numPr>
          <w:ilvl w:val="0"/>
          <w:numId w:val="4"/>
        </w:numPr>
      </w:pPr>
      <w:r>
        <w:rPr>
          <w:b/>
          <w:bCs/>
        </w:rPr>
        <w:t>Independence</w:t>
      </w:r>
      <w:r>
        <w:t xml:space="preserve">: The total sample size 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160</w:t>
      </w:r>
      <w:r>
        <w:t xml:space="preserve"> is likely less than 10% of all houses in the region.</w:t>
      </w:r>
    </w:p>
    <w:p w14:paraId="54601D18" w14:textId="77777777" w:rsidR="00687B7C" w:rsidRDefault="00687B7C" w:rsidP="00687B7C">
      <w:pPr>
        <w:pStyle w:val="Web"/>
        <w:numPr>
          <w:ilvl w:val="0"/>
          <w:numId w:val="4"/>
        </w:numPr>
      </w:pPr>
      <w:r>
        <w:rPr>
          <w:b/>
          <w:bCs/>
        </w:rPr>
        <w:t>Large Counts</w:t>
      </w:r>
      <w:r>
        <w:t xml:space="preserve">: All expected counts must be </w:t>
      </w:r>
      <w:r>
        <w:rPr>
          <w:rStyle w:val="mrel"/>
          <w:rFonts w:ascii="Times New Roman" w:hAnsi="Times New Roman" w:cs="Times New Roman"/>
        </w:rPr>
        <w:t>≥</w:t>
      </w:r>
      <w:r>
        <w:rPr>
          <w:rStyle w:val="mord"/>
        </w:rPr>
        <w:t>5</w:t>
      </w:r>
      <w:r>
        <w:t>.</w:t>
      </w:r>
    </w:p>
    <w:p w14:paraId="064904C7" w14:textId="77777777" w:rsidR="00687B7C" w:rsidRDefault="00687B7C" w:rsidP="00687B7C">
      <w:pPr>
        <w:pStyle w:val="Web"/>
        <w:numPr>
          <w:ilvl w:val="1"/>
          <w:numId w:val="4"/>
        </w:numPr>
      </w:pPr>
      <w:r>
        <w:t>Expected Count (</w:t>
      </w:r>
      <w:r>
        <w:rPr>
          <w:rStyle w:val="mord"/>
        </w:rPr>
        <w:t>E</w:t>
      </w:r>
      <w:r>
        <w:t xml:space="preserve">) = </w:t>
      </w:r>
      <w:r>
        <w:rPr>
          <w:rStyle w:val="mord"/>
        </w:rPr>
        <w:t>Grand </w:t>
      </w:r>
      <w:proofErr w:type="spellStart"/>
      <w:r>
        <w:rPr>
          <w:rStyle w:val="mord"/>
        </w:rPr>
        <w:t>TotalRow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Total</w:t>
      </w:r>
      <w:r>
        <w:rPr>
          <w:rStyle w:val="mbin"/>
        </w:rPr>
        <w:t>×</w:t>
      </w:r>
      <w:r>
        <w:rPr>
          <w:rStyle w:val="mord"/>
        </w:rPr>
        <w:t>Column</w:t>
      </w:r>
      <w:proofErr w:type="spellEnd"/>
      <w:r>
        <w:rPr>
          <w:rStyle w:val="mord"/>
        </w:rPr>
        <w:t> Total</w:t>
      </w:r>
      <w:r>
        <w:rPr>
          <w:rStyle w:val="vlist-s"/>
          <w:rFonts w:ascii="MS Gothic" w:eastAsia="MS Gothic" w:hAnsi="MS Gothic" w:cs="MS Gothic" w:hint="eastAsia"/>
        </w:rPr>
        <w:t>​</w:t>
      </w:r>
    </w:p>
    <w:p w14:paraId="3A48FEB7" w14:textId="77777777" w:rsidR="00687B7C" w:rsidRDefault="00687B7C" w:rsidP="00687B7C">
      <w:pPr>
        <w:pStyle w:val="Web"/>
        <w:numPr>
          <w:ilvl w:val="1"/>
          <w:numId w:val="4"/>
        </w:numPr>
      </w:pPr>
      <w:r>
        <w:t xml:space="preserve">Min Expected: </w:t>
      </w:r>
      <w:r>
        <w:rPr>
          <w:rStyle w:val="mopen"/>
        </w:rPr>
        <w:t>(</w:t>
      </w:r>
      <w:r>
        <w:rPr>
          <w:rStyle w:val="mord"/>
        </w:rPr>
        <w:t>48</w:t>
      </w:r>
      <w:r>
        <w:rPr>
          <w:rStyle w:val="mbin"/>
        </w:rPr>
        <w:t>×</w:t>
      </w:r>
      <w:r>
        <w:rPr>
          <w:rStyle w:val="mord"/>
        </w:rPr>
        <w:t>78</w:t>
      </w:r>
      <w:r>
        <w:rPr>
          <w:rStyle w:val="mclose"/>
        </w:rPr>
        <w:t>)</w:t>
      </w:r>
      <w:r>
        <w:rPr>
          <w:rStyle w:val="mord"/>
        </w:rPr>
        <w:t>/160</w:t>
      </w:r>
      <w:r>
        <w:rPr>
          <w:rStyle w:val="mrel"/>
        </w:rPr>
        <w:t>=</w:t>
      </w:r>
      <w:r>
        <w:rPr>
          <w:rStyle w:val="mord"/>
        </w:rPr>
        <w:t>23.4</w:t>
      </w:r>
      <w:r>
        <w:t>.</w:t>
      </w:r>
    </w:p>
    <w:p w14:paraId="1D6083B5" w14:textId="77777777" w:rsidR="00687B7C" w:rsidRDefault="00687B7C" w:rsidP="00687B7C">
      <w:pPr>
        <w:pStyle w:val="Web"/>
        <w:numPr>
          <w:ilvl w:val="1"/>
          <w:numId w:val="4"/>
        </w:numPr>
      </w:pPr>
      <w:r>
        <w:t xml:space="preserve">Since </w:t>
      </w:r>
      <w:r>
        <w:rPr>
          <w:rStyle w:val="mord"/>
        </w:rPr>
        <w:t>23.4</w:t>
      </w:r>
      <w:r>
        <w:rPr>
          <w:rStyle w:val="mrel"/>
          <w:rFonts w:ascii="Times New Roman" w:hAnsi="Times New Roman" w:cs="Times New Roman"/>
        </w:rPr>
        <w:t>≥</w:t>
      </w:r>
      <w:r>
        <w:rPr>
          <w:rStyle w:val="mord"/>
        </w:rPr>
        <w:t>5</w:t>
      </w:r>
      <w:r>
        <w:t>, the condition is satisfied.</w:t>
      </w:r>
    </w:p>
    <w:p w14:paraId="246AA02E" w14:textId="77777777" w:rsidR="00687B7C" w:rsidRDefault="00000000" w:rsidP="00687B7C">
      <w:r>
        <w:pict w14:anchorId="0FB802AA">
          <v:rect id="_x0000_i1026" style="width:0;height:1.5pt" o:hralign="center" o:hrstd="t" o:hr="t" fillcolor="#a0a0a0" stroked="f"/>
        </w:pict>
      </w:r>
    </w:p>
    <w:p w14:paraId="298FD09D" w14:textId="77777777" w:rsidR="00687B7C" w:rsidRDefault="00687B7C" w:rsidP="00687B7C">
      <w:pPr>
        <w:pStyle w:val="3"/>
      </w:pPr>
      <w:r>
        <w:t>3. Do: Calculations</w:t>
      </w:r>
    </w:p>
    <w:p w14:paraId="0D42F0F4" w14:textId="77777777" w:rsidR="00687B7C" w:rsidRDefault="00687B7C" w:rsidP="00687B7C">
      <w:pPr>
        <w:pStyle w:val="Web"/>
      </w:pPr>
      <w:r>
        <w:rPr>
          <w:b/>
          <w:bCs/>
        </w:rPr>
        <w:t>Data Summary</w:t>
      </w:r>
      <w:r>
        <w:t>:</w:t>
      </w:r>
    </w:p>
    <w:p w14:paraId="5C2272EB" w14:textId="77777777" w:rsidR="00687B7C" w:rsidRDefault="00687B7C" w:rsidP="00687B7C">
      <w:pPr>
        <w:pStyle w:val="Web"/>
        <w:numPr>
          <w:ilvl w:val="0"/>
          <w:numId w:val="6"/>
        </w:numPr>
      </w:pPr>
      <w:r>
        <w:rPr>
          <w:b/>
          <w:bCs/>
        </w:rPr>
        <w:t>Observed (</w:t>
      </w:r>
      <w:r>
        <w:rPr>
          <w:rStyle w:val="mord"/>
          <w:b/>
          <w:bCs/>
        </w:rPr>
        <w:t>O</w:t>
      </w:r>
      <w:r>
        <w:rPr>
          <w:b/>
          <w:bCs/>
        </w:rPr>
        <w:t>)</w:t>
      </w:r>
      <w:r>
        <w:t>: Split/Urban=63, Split/Rural=49, Ranch/Urban=15, Ranch/Rural=33.</w:t>
      </w:r>
    </w:p>
    <w:p w14:paraId="309F76A4" w14:textId="77777777" w:rsidR="00687B7C" w:rsidRDefault="00687B7C" w:rsidP="00687B7C">
      <w:pPr>
        <w:pStyle w:val="Web"/>
        <w:numPr>
          <w:ilvl w:val="0"/>
          <w:numId w:val="6"/>
        </w:numPr>
      </w:pPr>
      <w:r>
        <w:rPr>
          <w:b/>
          <w:bCs/>
        </w:rPr>
        <w:t>Expected (</w:t>
      </w:r>
      <w:r>
        <w:rPr>
          <w:rStyle w:val="mord"/>
          <w:b/>
          <w:bCs/>
        </w:rPr>
        <w:t>E</w:t>
      </w:r>
      <w:r>
        <w:rPr>
          <w:b/>
          <w:bCs/>
        </w:rPr>
        <w:t>)</w:t>
      </w:r>
      <w:r>
        <w:t>: Split/Urban=54.6, Split/Rural=57.4, Ranch/Urban=23.4, Ranch/Rural=24.6.</w:t>
      </w:r>
    </w:p>
    <w:p w14:paraId="7097402D" w14:textId="77777777" w:rsidR="00687B7C" w:rsidRDefault="00687B7C" w:rsidP="00687B7C">
      <w:pPr>
        <w:pStyle w:val="Web"/>
      </w:pPr>
      <w:r>
        <w:rPr>
          <w:b/>
          <w:bCs/>
        </w:rPr>
        <w:t>Calculation</w:t>
      </w:r>
      <w:r>
        <w:t>:</w:t>
      </w:r>
    </w:p>
    <w:p w14:paraId="7585ECF0" w14:textId="77777777" w:rsidR="00687B7C" w:rsidRDefault="00687B7C" w:rsidP="00687B7C">
      <w:pPr>
        <w:pStyle w:val="Web"/>
        <w:numPr>
          <w:ilvl w:val="0"/>
          <w:numId w:val="7"/>
        </w:numPr>
      </w:pPr>
      <w:r>
        <w:rPr>
          <w:b/>
          <w:bCs/>
        </w:rPr>
        <w:t>Test Statistic (</w:t>
      </w:r>
      <w:r>
        <w:rPr>
          <w:rStyle w:val="mord"/>
          <w:b/>
          <w:bCs/>
        </w:rPr>
        <w:t>χ2</w:t>
      </w:r>
      <w:r>
        <w:rPr>
          <w:b/>
          <w:bCs/>
        </w:rPr>
        <w:t>)</w:t>
      </w:r>
      <w:r>
        <w:t>:</w:t>
      </w:r>
    </w:p>
    <w:p w14:paraId="2DDFB74A" w14:textId="77777777" w:rsidR="00687B7C" w:rsidRDefault="00687B7C" w:rsidP="00687B7C">
      <w:pPr>
        <w:spacing w:beforeAutospacing="1" w:afterAutospacing="1"/>
        <w:ind w:left="720"/>
      </w:pPr>
      <w:r>
        <w:rPr>
          <w:rStyle w:val="mord"/>
        </w:rPr>
        <w:t>χ2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Ei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Oi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Ei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  <w:rFonts w:ascii="MS Gothic" w:eastAsia="MS Gothic" w:hAnsi="MS Gothic" w:cs="MS Gothic" w:hint="eastAsia"/>
        </w:rPr>
        <w:t>​</w:t>
      </w:r>
    </w:p>
    <w:p w14:paraId="7A874E59" w14:textId="77777777" w:rsidR="00687B7C" w:rsidRDefault="00687B7C" w:rsidP="00687B7C">
      <w:pPr>
        <w:spacing w:beforeAutospacing="1" w:afterAutospacing="1"/>
        <w:ind w:left="720"/>
      </w:pPr>
      <w:r>
        <w:rPr>
          <w:rStyle w:val="mord"/>
        </w:rPr>
        <w:t>χ2</w:t>
      </w:r>
      <w:r>
        <w:rPr>
          <w:rStyle w:val="mrel"/>
        </w:rPr>
        <w:t>=</w:t>
      </w:r>
      <w:r>
        <w:rPr>
          <w:rStyle w:val="mord"/>
        </w:rPr>
        <w:t>54.6</w:t>
      </w:r>
      <w:r>
        <w:rPr>
          <w:rStyle w:val="mopen"/>
        </w:rPr>
        <w:t>(</w:t>
      </w:r>
      <w:r>
        <w:rPr>
          <w:rStyle w:val="mord"/>
        </w:rPr>
        <w:t>63</w:t>
      </w:r>
      <w:r>
        <w:rPr>
          <w:rStyle w:val="mbin"/>
        </w:rPr>
        <w:t>−</w:t>
      </w:r>
      <w:r>
        <w:rPr>
          <w:rStyle w:val="mord"/>
        </w:rPr>
        <w:t>54.6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57.4</w:t>
      </w:r>
      <w:r>
        <w:rPr>
          <w:rStyle w:val="mopen"/>
        </w:rPr>
        <w:t>(</w:t>
      </w:r>
      <w:r>
        <w:rPr>
          <w:rStyle w:val="mord"/>
        </w:rPr>
        <w:t>49</w:t>
      </w:r>
      <w:r>
        <w:rPr>
          <w:rStyle w:val="mbin"/>
        </w:rPr>
        <w:t>−</w:t>
      </w:r>
      <w:r>
        <w:rPr>
          <w:rStyle w:val="mord"/>
        </w:rPr>
        <w:t>57.4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23.4</w:t>
      </w:r>
      <w:r>
        <w:rPr>
          <w:rStyle w:val="mopen"/>
        </w:rPr>
        <w:t>(</w:t>
      </w:r>
      <w:r>
        <w:rPr>
          <w:rStyle w:val="mord"/>
        </w:rPr>
        <w:t>15</w:t>
      </w:r>
      <w:r>
        <w:rPr>
          <w:rStyle w:val="mbin"/>
        </w:rPr>
        <w:t>−</w:t>
      </w:r>
      <w:r>
        <w:rPr>
          <w:rStyle w:val="mord"/>
        </w:rPr>
        <w:t>23.4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24.6</w:t>
      </w:r>
      <w:r>
        <w:rPr>
          <w:rStyle w:val="mopen"/>
        </w:rPr>
        <w:t>(</w:t>
      </w:r>
      <w:r>
        <w:rPr>
          <w:rStyle w:val="mord"/>
        </w:rPr>
        <w:t>33</w:t>
      </w:r>
      <w:r>
        <w:rPr>
          <w:rStyle w:val="mbin"/>
        </w:rPr>
        <w:t>−</w:t>
      </w:r>
      <w:r>
        <w:rPr>
          <w:rStyle w:val="mord"/>
        </w:rPr>
        <w:t>24.6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  <w:rFonts w:ascii="MS Gothic" w:eastAsia="MS Gothic" w:hAnsi="MS Gothic" w:cs="MS Gothic" w:hint="eastAsia"/>
        </w:rPr>
        <w:t>​</w:t>
      </w:r>
    </w:p>
    <w:p w14:paraId="33D59C93" w14:textId="77777777" w:rsidR="00687B7C" w:rsidRDefault="00687B7C" w:rsidP="00687B7C">
      <w:pPr>
        <w:spacing w:beforeAutospacing="1" w:afterAutospacing="1"/>
        <w:ind w:left="720"/>
      </w:pPr>
      <w:r>
        <w:rPr>
          <w:rStyle w:val="mord"/>
        </w:rPr>
        <w:t>χ2</w:t>
      </w:r>
      <w:r>
        <w:rPr>
          <w:rStyle w:val="mrel"/>
        </w:rPr>
        <w:t>=</w:t>
      </w:r>
      <w:r>
        <w:rPr>
          <w:rStyle w:val="mord"/>
        </w:rPr>
        <w:t>1.291</w:t>
      </w:r>
      <w:r>
        <w:rPr>
          <w:rStyle w:val="mbin"/>
        </w:rPr>
        <w:t>+</w:t>
      </w:r>
      <w:r>
        <w:rPr>
          <w:rStyle w:val="mord"/>
        </w:rPr>
        <w:t>1.229</w:t>
      </w:r>
      <w:r>
        <w:rPr>
          <w:rStyle w:val="mbin"/>
        </w:rPr>
        <w:t>+</w:t>
      </w:r>
      <w:r>
        <w:rPr>
          <w:rStyle w:val="mord"/>
        </w:rPr>
        <w:t>3.015</w:t>
      </w:r>
      <w:r>
        <w:rPr>
          <w:rStyle w:val="mbin"/>
        </w:rPr>
        <w:t>+</w:t>
      </w:r>
      <w:r>
        <w:rPr>
          <w:rStyle w:val="mord"/>
        </w:rPr>
        <w:t>2.868</w:t>
      </w:r>
      <w:r>
        <w:rPr>
          <w:rStyle w:val="mrel"/>
        </w:rPr>
        <w:t>=</w:t>
      </w:r>
      <w:r>
        <w:rPr>
          <w:rStyle w:val="mord"/>
        </w:rPr>
        <w:t>8.403</w:t>
      </w:r>
    </w:p>
    <w:p w14:paraId="24E49124" w14:textId="77777777" w:rsidR="00687B7C" w:rsidRDefault="00687B7C" w:rsidP="00687B7C">
      <w:pPr>
        <w:pStyle w:val="Web"/>
        <w:numPr>
          <w:ilvl w:val="0"/>
          <w:numId w:val="7"/>
        </w:numPr>
      </w:pPr>
      <w:r>
        <w:rPr>
          <w:b/>
          <w:bCs/>
        </w:rPr>
        <w:lastRenderedPageBreak/>
        <w:t>Degrees of Freedom (</w:t>
      </w:r>
      <w:r>
        <w:rPr>
          <w:rStyle w:val="mord"/>
          <w:b/>
          <w:bCs/>
        </w:rPr>
        <w:t>df</w:t>
      </w:r>
      <w:r>
        <w:rPr>
          <w:b/>
          <w:bCs/>
        </w:rPr>
        <w:t>)</w:t>
      </w:r>
      <w:r>
        <w:t xml:space="preserve">: </w:t>
      </w:r>
      <w:r>
        <w:rPr>
          <w:rStyle w:val="mord"/>
        </w:rPr>
        <w:t>df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rows</w:t>
      </w:r>
      <w:r>
        <w:rPr>
          <w:rStyle w:val="mbin"/>
          <w:rFonts w:ascii="MS Gothic" w:eastAsia="MS Gothic" w:hAnsi="MS Gothic" w:cs="MS Gothic" w:hint="eastAsia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cols</w:t>
      </w:r>
      <w:r>
        <w:rPr>
          <w:rStyle w:val="mbin"/>
          <w:rFonts w:ascii="MS Gothic" w:eastAsia="MS Gothic" w:hAnsi="MS Gothic" w:cs="MS Gothic" w:hint="eastAsia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bin"/>
          <w:rFonts w:ascii="MS Gothic" w:eastAsia="MS Gothic" w:hAnsi="MS Gothic" w:cs="MS Gothic" w:hint="eastAsia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bin"/>
          <w:rFonts w:ascii="MS Gothic" w:eastAsia="MS Gothic" w:hAnsi="MS Gothic" w:cs="MS Gothic" w:hint="eastAsia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t>.</w:t>
      </w:r>
    </w:p>
    <w:p w14:paraId="6FA0CE78" w14:textId="77777777" w:rsidR="00687B7C" w:rsidRDefault="00687B7C" w:rsidP="00687B7C">
      <w:pPr>
        <w:pStyle w:val="Web"/>
        <w:numPr>
          <w:ilvl w:val="0"/>
          <w:numId w:val="7"/>
        </w:numPr>
      </w:pPr>
      <w:r>
        <w:rPr>
          <w:b/>
          <w:bCs/>
        </w:rPr>
        <w:t>P-value / Critical Value</w:t>
      </w:r>
      <w:r>
        <w:t xml:space="preserve">: Using the Chi-square table for </w:t>
      </w:r>
      <w:r>
        <w:rPr>
          <w:rStyle w:val="mord"/>
        </w:rPr>
        <w:t>df</w:t>
      </w:r>
      <w:r>
        <w:rPr>
          <w:rStyle w:val="mrel"/>
        </w:rPr>
        <w:t>=</w:t>
      </w:r>
      <w:proofErr w:type="gramStart"/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α</w:t>
      </w:r>
      <w:proofErr w:type="gramEnd"/>
      <w:r>
        <w:rPr>
          <w:rStyle w:val="mrel"/>
        </w:rPr>
        <w:t>=</w:t>
      </w:r>
      <w:r>
        <w:rPr>
          <w:rStyle w:val="mord"/>
        </w:rPr>
        <w:t>0.05</w:t>
      </w:r>
      <w:r>
        <w:t>:</w:t>
      </w:r>
    </w:p>
    <w:p w14:paraId="071DBADF" w14:textId="77777777" w:rsidR="00687B7C" w:rsidRDefault="00687B7C" w:rsidP="00687B7C">
      <w:pPr>
        <w:pStyle w:val="Web"/>
        <w:numPr>
          <w:ilvl w:val="1"/>
          <w:numId w:val="7"/>
        </w:numPr>
      </w:pPr>
      <w:r>
        <w:t xml:space="preserve">Critical value </w:t>
      </w:r>
      <w:r>
        <w:rPr>
          <w:rStyle w:val="mord"/>
        </w:rPr>
        <w:t>χ0.052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rPr>
          <w:rStyle w:val="mrel"/>
        </w:rPr>
        <w:t>=</w:t>
      </w:r>
      <w:r>
        <w:rPr>
          <w:rStyle w:val="mord"/>
        </w:rPr>
        <w:t>3.841</w:t>
      </w:r>
      <w:r>
        <w:t>.</w:t>
      </w:r>
    </w:p>
    <w:p w14:paraId="777864D2" w14:textId="77777777" w:rsidR="00687B7C" w:rsidRDefault="00000000" w:rsidP="00687B7C">
      <w:r>
        <w:pict w14:anchorId="214AF147">
          <v:rect id="_x0000_i1027" style="width:0;height:1.5pt" o:hralign="center" o:hrstd="t" o:hr="t" fillcolor="#a0a0a0" stroked="f"/>
        </w:pict>
      </w:r>
    </w:p>
    <w:p w14:paraId="60C0D482" w14:textId="77777777" w:rsidR="00687B7C" w:rsidRDefault="00687B7C" w:rsidP="00687B7C">
      <w:pPr>
        <w:pStyle w:val="3"/>
      </w:pPr>
      <w:r>
        <w:t>4. Conclude: Interpretation</w:t>
      </w:r>
    </w:p>
    <w:p w14:paraId="60A561C1" w14:textId="77777777" w:rsidR="00687B7C" w:rsidRDefault="00687B7C" w:rsidP="00687B7C">
      <w:pPr>
        <w:pStyle w:val="Web"/>
      </w:pPr>
      <w:r>
        <w:rPr>
          <w:b/>
          <w:bCs/>
        </w:rPr>
        <w:t>Statistical Decision</w:t>
      </w:r>
      <w:r>
        <w:t xml:space="preserve">: Since the calculated test statistic </w:t>
      </w:r>
      <w:r>
        <w:rPr>
          <w:rStyle w:val="mord"/>
          <w:b/>
          <w:bCs/>
        </w:rPr>
        <w:t>χ2</w:t>
      </w:r>
      <w:r>
        <w:rPr>
          <w:rStyle w:val="mrel"/>
          <w:b/>
          <w:bCs/>
        </w:rPr>
        <w:t>=</w:t>
      </w:r>
      <w:r>
        <w:rPr>
          <w:rStyle w:val="mord"/>
          <w:b/>
          <w:bCs/>
        </w:rPr>
        <w:t>8.403</w:t>
      </w:r>
      <w:r>
        <w:t xml:space="preserve"> is greater than the critical value </w:t>
      </w:r>
      <w:r>
        <w:rPr>
          <w:rStyle w:val="mord"/>
          <w:b/>
          <w:bCs/>
        </w:rPr>
        <w:t>3.841</w:t>
      </w:r>
      <w:r>
        <w:t xml:space="preserve">, it falls into the rejection region. We </w:t>
      </w:r>
      <w:r>
        <w:rPr>
          <w:b/>
          <w:bCs/>
        </w:rPr>
        <w:t>Reject the null hypothesis (</w:t>
      </w:r>
      <w:r>
        <w:rPr>
          <w:rStyle w:val="mord"/>
          <w:b/>
          <w:bCs/>
        </w:rPr>
        <w:t>H0</w:t>
      </w:r>
      <w:r>
        <w:rPr>
          <w:rStyle w:val="vlist-s"/>
          <w:rFonts w:ascii="MS Gothic" w:eastAsia="MS Gothic" w:hAnsi="MS Gothic" w:cs="MS Gothic" w:hint="eastAsia"/>
          <w:b/>
          <w:bCs/>
        </w:rPr>
        <w:t>​</w:t>
      </w:r>
      <w:r>
        <w:rPr>
          <w:b/>
          <w:bCs/>
        </w:rPr>
        <w:t>)</w:t>
      </w:r>
      <w:r>
        <w:t xml:space="preserve"> at </w:t>
      </w:r>
      <w:r>
        <w:rPr>
          <w:rStyle w:val="mord"/>
        </w:rPr>
        <w:t>α</w:t>
      </w:r>
      <w:r>
        <w:rPr>
          <w:rStyle w:val="mrel"/>
        </w:rPr>
        <w:t>=</w:t>
      </w:r>
      <w:r>
        <w:rPr>
          <w:rStyle w:val="mord"/>
        </w:rPr>
        <w:t>0.05</w:t>
      </w:r>
      <w:r>
        <w:t>.</w:t>
      </w:r>
    </w:p>
    <w:p w14:paraId="003A91CF" w14:textId="475F32BE" w:rsidR="00687B7C" w:rsidRDefault="00687B7C" w:rsidP="00277058">
      <w:pPr>
        <w:pStyle w:val="Web"/>
        <w:rPr>
          <w:rFonts w:hint="eastAsia"/>
        </w:rPr>
      </w:pPr>
      <w:r>
        <w:rPr>
          <w:b/>
          <w:bCs/>
        </w:rPr>
        <w:t>Contextual Conclusion</w:t>
      </w:r>
      <w:r>
        <w:t>: There is sufficient evidence at the 0.05 level of significance to conclude that there is a significant relationship between house style and house location.</w:t>
      </w:r>
    </w:p>
    <w:sectPr w:rsidR="00687B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418"/>
    <w:multiLevelType w:val="multilevel"/>
    <w:tmpl w:val="222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32F5E"/>
    <w:multiLevelType w:val="multilevel"/>
    <w:tmpl w:val="DFC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9E6"/>
    <w:multiLevelType w:val="multilevel"/>
    <w:tmpl w:val="EA7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131FF"/>
    <w:multiLevelType w:val="multilevel"/>
    <w:tmpl w:val="81C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F2971"/>
    <w:multiLevelType w:val="hybridMultilevel"/>
    <w:tmpl w:val="380ED4A8"/>
    <w:lvl w:ilvl="0" w:tplc="B722048E">
      <w:start w:val="1"/>
      <w:numFmt w:val="bullet"/>
      <w:lvlText w:val="●"/>
      <w:lvlJc w:val="left"/>
      <w:pPr>
        <w:ind w:left="720" w:hanging="360"/>
      </w:pPr>
    </w:lvl>
    <w:lvl w:ilvl="1" w:tplc="3BD00D54">
      <w:start w:val="1"/>
      <w:numFmt w:val="bullet"/>
      <w:lvlText w:val="○"/>
      <w:lvlJc w:val="left"/>
      <w:pPr>
        <w:ind w:left="1440" w:hanging="360"/>
      </w:pPr>
    </w:lvl>
    <w:lvl w:ilvl="2" w:tplc="B5EA55CA">
      <w:start w:val="1"/>
      <w:numFmt w:val="bullet"/>
      <w:lvlText w:val="■"/>
      <w:lvlJc w:val="left"/>
      <w:pPr>
        <w:ind w:left="2160" w:hanging="360"/>
      </w:pPr>
    </w:lvl>
    <w:lvl w:ilvl="3" w:tplc="96F6F918">
      <w:start w:val="1"/>
      <w:numFmt w:val="bullet"/>
      <w:lvlText w:val="●"/>
      <w:lvlJc w:val="left"/>
      <w:pPr>
        <w:ind w:left="2880" w:hanging="360"/>
      </w:pPr>
    </w:lvl>
    <w:lvl w:ilvl="4" w:tplc="D9EE02FC">
      <w:start w:val="1"/>
      <w:numFmt w:val="bullet"/>
      <w:lvlText w:val="○"/>
      <w:lvlJc w:val="left"/>
      <w:pPr>
        <w:ind w:left="3600" w:hanging="360"/>
      </w:pPr>
    </w:lvl>
    <w:lvl w:ilvl="5" w:tplc="BB203080">
      <w:start w:val="1"/>
      <w:numFmt w:val="bullet"/>
      <w:lvlText w:val="■"/>
      <w:lvlJc w:val="left"/>
      <w:pPr>
        <w:ind w:left="4320" w:hanging="360"/>
      </w:pPr>
    </w:lvl>
    <w:lvl w:ilvl="6" w:tplc="19B23F00">
      <w:start w:val="1"/>
      <w:numFmt w:val="bullet"/>
      <w:lvlText w:val="●"/>
      <w:lvlJc w:val="left"/>
      <w:pPr>
        <w:ind w:left="5040" w:hanging="360"/>
      </w:pPr>
    </w:lvl>
    <w:lvl w:ilvl="7" w:tplc="3A4E1E14">
      <w:start w:val="1"/>
      <w:numFmt w:val="bullet"/>
      <w:lvlText w:val="●"/>
      <w:lvlJc w:val="left"/>
      <w:pPr>
        <w:ind w:left="5760" w:hanging="360"/>
      </w:pPr>
    </w:lvl>
    <w:lvl w:ilvl="8" w:tplc="27B8198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8E009EC"/>
    <w:multiLevelType w:val="multilevel"/>
    <w:tmpl w:val="A8B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E2A48"/>
    <w:multiLevelType w:val="multilevel"/>
    <w:tmpl w:val="8D54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779F7"/>
    <w:multiLevelType w:val="multilevel"/>
    <w:tmpl w:val="9F9C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25FE8"/>
    <w:multiLevelType w:val="multilevel"/>
    <w:tmpl w:val="3DC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5008">
    <w:abstractNumId w:val="4"/>
    <w:lvlOverride w:ilvl="0">
      <w:startOverride w:val="1"/>
    </w:lvlOverride>
  </w:num>
  <w:num w:numId="2" w16cid:durableId="313803877">
    <w:abstractNumId w:val="2"/>
  </w:num>
  <w:num w:numId="3" w16cid:durableId="598874526">
    <w:abstractNumId w:val="1"/>
  </w:num>
  <w:num w:numId="4" w16cid:durableId="93673723">
    <w:abstractNumId w:val="7"/>
  </w:num>
  <w:num w:numId="5" w16cid:durableId="1529492727">
    <w:abstractNumId w:val="0"/>
  </w:num>
  <w:num w:numId="6" w16cid:durableId="2101370038">
    <w:abstractNumId w:val="5"/>
  </w:num>
  <w:num w:numId="7" w16cid:durableId="41907088">
    <w:abstractNumId w:val="6"/>
  </w:num>
  <w:num w:numId="8" w16cid:durableId="373581921">
    <w:abstractNumId w:val="8"/>
  </w:num>
  <w:num w:numId="9" w16cid:durableId="1882128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84F"/>
    <w:rsid w:val="00277058"/>
    <w:rsid w:val="00687B7C"/>
    <w:rsid w:val="00887EB4"/>
    <w:rsid w:val="0099684F"/>
    <w:rsid w:val="00A7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F622"/>
  <w15:docId w15:val="{6AA5B036-89B7-4223-80F0-9CD729B1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unhideWhenUsed/>
    <w:rsid w:val="00687B7C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customStyle="1" w:styleId="mord">
    <w:name w:val="mord"/>
    <w:basedOn w:val="a0"/>
    <w:rsid w:val="00687B7C"/>
  </w:style>
  <w:style w:type="character" w:customStyle="1" w:styleId="mrel">
    <w:name w:val="mrel"/>
    <w:basedOn w:val="a0"/>
    <w:rsid w:val="00687B7C"/>
  </w:style>
  <w:style w:type="character" w:customStyle="1" w:styleId="vlist-s">
    <w:name w:val="vlist-s"/>
    <w:basedOn w:val="a0"/>
    <w:rsid w:val="00687B7C"/>
  </w:style>
  <w:style w:type="character" w:customStyle="1" w:styleId="mopen">
    <w:name w:val="mopen"/>
    <w:basedOn w:val="a0"/>
    <w:rsid w:val="00687B7C"/>
  </w:style>
  <w:style w:type="character" w:customStyle="1" w:styleId="mbin">
    <w:name w:val="mbin"/>
    <w:basedOn w:val="a0"/>
    <w:rsid w:val="00687B7C"/>
  </w:style>
  <w:style w:type="character" w:customStyle="1" w:styleId="mclose">
    <w:name w:val="mclose"/>
    <w:basedOn w:val="a0"/>
    <w:rsid w:val="00687B7C"/>
  </w:style>
  <w:style w:type="character" w:customStyle="1" w:styleId="mop">
    <w:name w:val="mop"/>
    <w:basedOn w:val="a0"/>
    <w:rsid w:val="00687B7C"/>
  </w:style>
  <w:style w:type="character" w:customStyle="1" w:styleId="mpunct">
    <w:name w:val="mpunct"/>
    <w:basedOn w:val="a0"/>
    <w:rsid w:val="00687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1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聖曦 丁</cp:lastModifiedBy>
  <cp:revision>3</cp:revision>
  <dcterms:created xsi:type="dcterms:W3CDTF">2026-04-21T00:16:00Z</dcterms:created>
  <dcterms:modified xsi:type="dcterms:W3CDTF">2026-04-25T01:40:00Z</dcterms:modified>
</cp:coreProperties>
</file>