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07B36" w14:textId="77777777" w:rsidR="008B2232" w:rsidRDefault="00445470">
      <w:pPr>
        <w:spacing w:before="80" w:after="160"/>
      </w:pPr>
      <w:bookmarkStart w:id="0" w:name="_Hlk230504283"/>
      <w:proofErr w:type="gramStart"/>
      <w:r>
        <w:rPr>
          <w:rFonts w:eastAsia="Arial"/>
          <w:color w:val="000000"/>
        </w:rPr>
        <w:t>A marketing</w:t>
      </w:r>
      <w:proofErr w:type="gramEnd"/>
      <w:r>
        <w:rPr>
          <w:rFonts w:eastAsia="Arial"/>
          <w:color w:val="000000"/>
        </w:rPr>
        <w:t xml:space="preserve"> manager wants to determine if </w:t>
      </w:r>
      <w:r>
        <w:rPr>
          <w:rFonts w:eastAsia="Arial"/>
          <w:b/>
          <w:bCs/>
          <w:color w:val="000000"/>
        </w:rPr>
        <w:t>customer segment</w:t>
      </w:r>
      <w:r>
        <w:rPr>
          <w:rFonts w:eastAsia="Arial"/>
          <w:color w:val="000000"/>
        </w:rPr>
        <w:t xml:space="preserve"> and </w:t>
      </w:r>
      <w:r>
        <w:rPr>
          <w:rFonts w:eastAsia="Arial"/>
          <w:b/>
          <w:bCs/>
          <w:color w:val="000000"/>
        </w:rPr>
        <w:t>preferred advertising channel</w:t>
      </w:r>
      <w:r>
        <w:rPr>
          <w:rFonts w:eastAsia="Arial"/>
          <w:color w:val="000000"/>
        </w:rPr>
        <w:t xml:space="preserve"> are related. At the </w:t>
      </w:r>
      <w:r>
        <w:rPr>
          <w:rFonts w:eastAsia="Arial"/>
          <w:b/>
          <w:bCs/>
          <w:color w:val="000000"/>
        </w:rPr>
        <w:t>0.05</w:t>
      </w:r>
      <w:r>
        <w:rPr>
          <w:rFonts w:eastAsia="Arial"/>
          <w:color w:val="000000"/>
        </w:rPr>
        <w:t xml:space="preserve"> level of significance, is there evidence of a </w:t>
      </w:r>
      <w:r>
        <w:rPr>
          <w:rFonts w:eastAsia="Arial"/>
          <w:b/>
          <w:bCs/>
          <w:color w:val="000000"/>
        </w:rPr>
        <w:t>relationship</w:t>
      </w:r>
      <w:r>
        <w:rPr>
          <w:rFonts w:eastAsia="Arial"/>
          <w:color w:val="000000"/>
        </w:rPr>
        <w:t>?</w:t>
      </w:r>
      <w:r>
        <w:rPr>
          <w:rFonts w:asciiTheme="minorEastAsia" w:hAnsiTheme="minorEastAsia" w:hint="eastAsia"/>
          <w:color w:val="000000"/>
        </w:rPr>
        <w:t xml:space="preserve"> </w:t>
      </w:r>
      <w:r>
        <w:rPr>
          <w:rFonts w:eastAsia="Arial"/>
          <w:color w:val="000000"/>
        </w:rPr>
        <w:t xml:space="preserve">Please utilize a complete </w:t>
      </w:r>
      <w:r w:rsidRPr="00445470">
        <w:rPr>
          <w:rFonts w:eastAsia="Arial"/>
          <w:b/>
          <w:color w:val="000000"/>
        </w:rPr>
        <w:t>S-P-D-C</w:t>
      </w:r>
      <w:r>
        <w:rPr>
          <w:rFonts w:eastAsia="Arial"/>
          <w:color w:val="000000"/>
        </w:rPr>
        <w:t xml:space="preserve"> framework.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200"/>
      </w:tblGrid>
      <w:tr w:rsidR="008B2232" w14:paraId="412DEA91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907F" w14:textId="77777777" w:rsidR="008B2232" w:rsidRDefault="008B2232"/>
        </w:tc>
        <w:tc>
          <w:tcPr>
            <w:tcW w:w="44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35B9" w14:textId="77777777" w:rsidR="008B2232" w:rsidRDefault="00445470">
            <w:pPr>
              <w:jc w:val="center"/>
            </w:pPr>
            <w:r>
              <w:rPr>
                <w:rFonts w:eastAsia="Arial"/>
                <w:b/>
                <w:bCs/>
              </w:rPr>
              <w:t>Advertising Channel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CF1B" w14:textId="77777777" w:rsidR="008B2232" w:rsidRDefault="008B2232"/>
        </w:tc>
      </w:tr>
      <w:tr w:rsidR="008B2232" w14:paraId="7CD02178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9984" w14:textId="77777777" w:rsidR="008B2232" w:rsidRDefault="00445470">
            <w:pPr>
              <w:jc w:val="center"/>
            </w:pPr>
            <w:r>
              <w:rPr>
                <w:rFonts w:eastAsia="Arial"/>
                <w:b/>
                <w:bCs/>
              </w:rPr>
              <w:t>Customer Segment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2975" w14:textId="77777777" w:rsidR="008B2232" w:rsidRDefault="00445470">
            <w:pPr>
              <w:jc w:val="center"/>
            </w:pPr>
            <w:r>
              <w:rPr>
                <w:rFonts w:eastAsia="Arial"/>
                <w:b/>
                <w:bCs/>
              </w:rPr>
              <w:t>Social Media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3270" w14:textId="77777777" w:rsidR="008B2232" w:rsidRDefault="00445470">
            <w:pPr>
              <w:jc w:val="center"/>
            </w:pPr>
            <w:r>
              <w:rPr>
                <w:rFonts w:eastAsia="Arial"/>
                <w:b/>
                <w:bCs/>
              </w:rPr>
              <w:t>Email Campaign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CD0B9" w14:textId="77777777" w:rsidR="008B2232" w:rsidRDefault="00445470">
            <w:pPr>
              <w:jc w:val="center"/>
            </w:pPr>
            <w:r>
              <w:rPr>
                <w:rFonts w:eastAsia="Arial"/>
                <w:b/>
                <w:bCs/>
              </w:rPr>
              <w:t>Total</w:t>
            </w:r>
          </w:p>
        </w:tc>
      </w:tr>
      <w:tr w:rsidR="008B2232" w14:paraId="34DA0A48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F7BF" w14:textId="77777777" w:rsidR="008B2232" w:rsidRDefault="00445470">
            <w:pPr>
              <w:jc w:val="center"/>
            </w:pPr>
            <w:r>
              <w:rPr>
                <w:rFonts w:eastAsia="Arial"/>
                <w:b/>
                <w:bCs/>
              </w:rPr>
              <w:t>Millennial (18–35)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D3DAA" w14:textId="77777777" w:rsidR="008B2232" w:rsidRDefault="00445470">
            <w:pPr>
              <w:jc w:val="center"/>
            </w:pPr>
            <w:r>
              <w:rPr>
                <w:rFonts w:eastAsia="Arial"/>
              </w:rPr>
              <w:t>72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9673" w14:textId="77777777" w:rsidR="008B2232" w:rsidRDefault="00445470">
            <w:pPr>
              <w:jc w:val="center"/>
            </w:pPr>
            <w:r>
              <w:rPr>
                <w:rFonts w:eastAsia="Arial"/>
              </w:rPr>
              <w:t>38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7EA3" w14:textId="77777777" w:rsidR="008B2232" w:rsidRDefault="00445470">
            <w:pPr>
              <w:jc w:val="center"/>
            </w:pPr>
            <w:r>
              <w:rPr>
                <w:rFonts w:eastAsia="Arial"/>
              </w:rPr>
              <w:t>110</w:t>
            </w:r>
          </w:p>
        </w:tc>
      </w:tr>
      <w:tr w:rsidR="008B2232" w14:paraId="638CA76D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488B" w14:textId="77777777" w:rsidR="008B2232" w:rsidRDefault="00445470">
            <w:pPr>
              <w:jc w:val="center"/>
            </w:pPr>
            <w:r>
              <w:rPr>
                <w:rFonts w:eastAsia="Arial"/>
                <w:b/>
                <w:bCs/>
              </w:rPr>
              <w:t>Gen X (36–55)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D4E9" w14:textId="77777777" w:rsidR="008B2232" w:rsidRDefault="00445470">
            <w:pPr>
              <w:jc w:val="center"/>
            </w:pPr>
            <w:r>
              <w:rPr>
                <w:rFonts w:eastAsia="Arial"/>
              </w:rPr>
              <w:t>28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D55F" w14:textId="77777777" w:rsidR="008B2232" w:rsidRDefault="00445470">
            <w:pPr>
              <w:jc w:val="center"/>
            </w:pPr>
            <w:r>
              <w:rPr>
                <w:rFonts w:eastAsia="Arial"/>
              </w:rPr>
              <w:t>52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A787B" w14:textId="77777777" w:rsidR="008B2232" w:rsidRDefault="00445470">
            <w:pPr>
              <w:jc w:val="center"/>
            </w:pPr>
            <w:r>
              <w:rPr>
                <w:rFonts w:eastAsia="Arial"/>
              </w:rPr>
              <w:t>80</w:t>
            </w:r>
          </w:p>
        </w:tc>
      </w:tr>
      <w:tr w:rsidR="008B2232" w14:paraId="1C5B125B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FE8E6" w14:textId="77777777" w:rsidR="008B2232" w:rsidRDefault="00445470">
            <w:pPr>
              <w:jc w:val="center"/>
            </w:pPr>
            <w:r>
              <w:rPr>
                <w:rFonts w:eastAsia="Arial"/>
                <w:b/>
                <w:bCs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69366" w14:textId="77777777" w:rsidR="008B2232" w:rsidRDefault="00445470">
            <w:pPr>
              <w:jc w:val="center"/>
            </w:pPr>
            <w:r>
              <w:rPr>
                <w:rFonts w:eastAsia="Arial"/>
              </w:rPr>
              <w:t>100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193B5" w14:textId="77777777" w:rsidR="008B2232" w:rsidRDefault="00445470">
            <w:pPr>
              <w:jc w:val="center"/>
            </w:pPr>
            <w:r>
              <w:rPr>
                <w:rFonts w:eastAsia="Arial"/>
              </w:rPr>
              <w:t>90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76EC" w14:textId="77777777" w:rsidR="008B2232" w:rsidRDefault="00445470">
            <w:pPr>
              <w:jc w:val="center"/>
            </w:pPr>
            <w:r>
              <w:rPr>
                <w:rFonts w:eastAsia="Arial"/>
              </w:rPr>
              <w:t>190</w:t>
            </w:r>
          </w:p>
        </w:tc>
      </w:tr>
      <w:bookmarkEnd w:id="0"/>
    </w:tbl>
    <w:p w14:paraId="29F27A57" w14:textId="0016E990" w:rsidR="008B2232" w:rsidRDefault="008B2232" w:rsidP="00B36E86">
      <w:pPr>
        <w:spacing w:before="100" w:after="100"/>
        <w:rPr>
          <w:rFonts w:hint="eastAsia"/>
        </w:rPr>
      </w:pPr>
    </w:p>
    <w:sectPr w:rsidR="008B22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906E4" w14:textId="77777777" w:rsidR="00441E97" w:rsidRDefault="00441E97" w:rsidP="00B36E86">
      <w:r>
        <w:separator/>
      </w:r>
    </w:p>
  </w:endnote>
  <w:endnote w:type="continuationSeparator" w:id="0">
    <w:p w14:paraId="13D28D41" w14:textId="77777777" w:rsidR="00441E97" w:rsidRDefault="00441E97" w:rsidP="00B36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B154F" w14:textId="77777777" w:rsidR="00441E97" w:rsidRDefault="00441E97" w:rsidP="00B36E86">
      <w:r>
        <w:separator/>
      </w:r>
    </w:p>
  </w:footnote>
  <w:footnote w:type="continuationSeparator" w:id="0">
    <w:p w14:paraId="20786921" w14:textId="77777777" w:rsidR="00441E97" w:rsidRDefault="00441E97" w:rsidP="00B36E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70F2F"/>
    <w:multiLevelType w:val="hybridMultilevel"/>
    <w:tmpl w:val="70D2C578"/>
    <w:lvl w:ilvl="0" w:tplc="263C38DC">
      <w:start w:val="1"/>
      <w:numFmt w:val="bullet"/>
      <w:lvlText w:val="●"/>
      <w:lvlJc w:val="left"/>
      <w:pPr>
        <w:ind w:left="720" w:hanging="360"/>
      </w:pPr>
    </w:lvl>
    <w:lvl w:ilvl="1" w:tplc="BD445266">
      <w:start w:val="1"/>
      <w:numFmt w:val="bullet"/>
      <w:lvlText w:val="○"/>
      <w:lvlJc w:val="left"/>
      <w:pPr>
        <w:ind w:left="1440" w:hanging="360"/>
      </w:pPr>
    </w:lvl>
    <w:lvl w:ilvl="2" w:tplc="77544626">
      <w:start w:val="1"/>
      <w:numFmt w:val="bullet"/>
      <w:lvlText w:val="■"/>
      <w:lvlJc w:val="left"/>
      <w:pPr>
        <w:ind w:left="2160" w:hanging="360"/>
      </w:pPr>
    </w:lvl>
    <w:lvl w:ilvl="3" w:tplc="6EC01D00">
      <w:start w:val="1"/>
      <w:numFmt w:val="bullet"/>
      <w:lvlText w:val="●"/>
      <w:lvlJc w:val="left"/>
      <w:pPr>
        <w:ind w:left="2880" w:hanging="360"/>
      </w:pPr>
    </w:lvl>
    <w:lvl w:ilvl="4" w:tplc="E3B2B914">
      <w:start w:val="1"/>
      <w:numFmt w:val="bullet"/>
      <w:lvlText w:val="○"/>
      <w:lvlJc w:val="left"/>
      <w:pPr>
        <w:ind w:left="3600" w:hanging="360"/>
      </w:pPr>
    </w:lvl>
    <w:lvl w:ilvl="5" w:tplc="C3180D50">
      <w:start w:val="1"/>
      <w:numFmt w:val="bullet"/>
      <w:lvlText w:val="■"/>
      <w:lvlJc w:val="left"/>
      <w:pPr>
        <w:ind w:left="4320" w:hanging="360"/>
      </w:pPr>
    </w:lvl>
    <w:lvl w:ilvl="6" w:tplc="F81E501A">
      <w:start w:val="1"/>
      <w:numFmt w:val="bullet"/>
      <w:lvlText w:val="●"/>
      <w:lvlJc w:val="left"/>
      <w:pPr>
        <w:ind w:left="5040" w:hanging="360"/>
      </w:pPr>
    </w:lvl>
    <w:lvl w:ilvl="7" w:tplc="5CB4E4B8">
      <w:start w:val="1"/>
      <w:numFmt w:val="bullet"/>
      <w:lvlText w:val="●"/>
      <w:lvlJc w:val="left"/>
      <w:pPr>
        <w:ind w:left="5760" w:hanging="360"/>
      </w:pPr>
    </w:lvl>
    <w:lvl w:ilvl="8" w:tplc="1040BB42">
      <w:start w:val="1"/>
      <w:numFmt w:val="bullet"/>
      <w:lvlText w:val="●"/>
      <w:lvlJc w:val="left"/>
      <w:pPr>
        <w:ind w:left="6480" w:hanging="360"/>
      </w:pPr>
    </w:lvl>
  </w:abstractNum>
  <w:num w:numId="1" w16cid:durableId="689529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232"/>
    <w:rsid w:val="00441E97"/>
    <w:rsid w:val="00445470"/>
    <w:rsid w:val="008B2232"/>
    <w:rsid w:val="00B157DA"/>
    <w:rsid w:val="00B36E86"/>
    <w:rsid w:val="00BE083D"/>
    <w:rsid w:val="00C37C54"/>
    <w:rsid w:val="00DD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9876A"/>
  <w15:docId w15:val="{360DFCBC-8846-4B2A-8B01-0578E0413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60"/>
      <w:outlineLvl w:val="0"/>
    </w:pPr>
    <w:rPr>
      <w:rFonts w:eastAsia="Arial"/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rFonts w:eastAsia="Arial"/>
      <w:b/>
      <w:bCs/>
      <w:color w:val="2E4D8A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36E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B36E86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B36E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B36E8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聖曦 丁</cp:lastModifiedBy>
  <cp:revision>3</cp:revision>
  <dcterms:created xsi:type="dcterms:W3CDTF">2026-05-24T00:43:00Z</dcterms:created>
  <dcterms:modified xsi:type="dcterms:W3CDTF">2026-06-09T02:01:00Z</dcterms:modified>
</cp:coreProperties>
</file>