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DFDD" w14:textId="7DF52560" w:rsidR="004C384E" w:rsidRPr="00F82D8D" w:rsidRDefault="004C384E" w:rsidP="004C384E">
      <w:pPr>
        <w:pStyle w:val="1"/>
        <w:rPr>
          <w:sz w:val="28"/>
          <w:szCs w:val="28"/>
        </w:rPr>
      </w:pPr>
      <w:r w:rsidRPr="00F82D8D">
        <w:rPr>
          <w:rStyle w:val="a3"/>
          <w:b/>
          <w:bCs/>
          <w:sz w:val="28"/>
          <w:szCs w:val="28"/>
        </w:rPr>
        <w:t>S — State</w:t>
      </w:r>
    </w:p>
    <w:p w14:paraId="089C01B9" w14:textId="77777777" w:rsidR="004C384E" w:rsidRDefault="004C384E" w:rsidP="00F82D8D">
      <w:pPr>
        <w:pStyle w:val="Web"/>
        <w:numPr>
          <w:ilvl w:val="0"/>
          <w:numId w:val="11"/>
        </w:numPr>
      </w:pPr>
      <w:r>
        <w:t xml:space="preserve">We are interested in the sampling distribution of the </w:t>
      </w:r>
      <w:r>
        <w:rPr>
          <w:rStyle w:val="a3"/>
        </w:rPr>
        <w:t xml:space="preserve">sample proportion </w:t>
      </w:r>
      <w:r w:rsidRPr="00CA145F">
        <w:rPr>
          <w:b/>
          <w:bCs/>
        </w:rPr>
        <w:t>p</w:t>
      </w:r>
      <w:r w:rsidRPr="00CA145F">
        <w:rPr>
          <w:rFonts w:ascii="MS Gothic" w:eastAsia="MS Gothic" w:hAnsi="MS Gothic" w:cs="MS Gothic" w:hint="eastAsia"/>
          <w:b/>
          <w:bCs/>
        </w:rPr>
        <w:t>̂</w:t>
      </w:r>
      <w:r>
        <w:t>.</w:t>
      </w:r>
    </w:p>
    <w:p w14:paraId="63FAC0EA" w14:textId="77777777" w:rsidR="004C384E" w:rsidRDefault="004C384E" w:rsidP="00F82D8D">
      <w:pPr>
        <w:pStyle w:val="Web"/>
        <w:numPr>
          <w:ilvl w:val="0"/>
          <w:numId w:val="11"/>
        </w:numPr>
      </w:pPr>
      <w:r w:rsidRPr="00CA145F">
        <w:t>Let</w:t>
      </w:r>
      <w:r>
        <w:t xml:space="preserve"> </w:t>
      </w:r>
      <w:r w:rsidRPr="00CA145F">
        <w:rPr>
          <w:b/>
          <w:bCs/>
        </w:rPr>
        <w:t>p</w:t>
      </w:r>
      <w:r w:rsidRPr="00CA145F">
        <w:t xml:space="preserve"> = true proportion of all customers who prefer using the company</w:t>
      </w:r>
      <w:r>
        <w:t>’</w:t>
      </w:r>
      <w:r w:rsidRPr="00CA145F">
        <w:t>s mobile app.</w:t>
      </w:r>
    </w:p>
    <w:p w14:paraId="25C7BF61" w14:textId="77777777" w:rsidR="004C384E" w:rsidRDefault="004C384E" w:rsidP="00F82D8D">
      <w:pPr>
        <w:pStyle w:val="Web"/>
        <w:numPr>
          <w:ilvl w:val="0"/>
          <w:numId w:val="11"/>
        </w:numPr>
        <w:rPr>
          <w:rStyle w:val="katex-mathml"/>
        </w:rPr>
      </w:pPr>
      <w:r>
        <w:t xml:space="preserve">True proportion: </w:t>
      </w:r>
      <w:r>
        <w:rPr>
          <w:rStyle w:val="katex-mathml"/>
        </w:rPr>
        <w:t>p=0.47</w:t>
      </w:r>
    </w:p>
    <w:p w14:paraId="7B05B511" w14:textId="77777777" w:rsidR="004C384E" w:rsidRDefault="004C384E" w:rsidP="00F82D8D">
      <w:pPr>
        <w:pStyle w:val="Web"/>
        <w:numPr>
          <w:ilvl w:val="0"/>
          <w:numId w:val="11"/>
        </w:numPr>
      </w:pPr>
      <w:r>
        <w:t xml:space="preserve">Sample size: </w:t>
      </w:r>
      <w:r>
        <w:rPr>
          <w:rStyle w:val="katex-mathml"/>
        </w:rPr>
        <w:t>n=1025</w:t>
      </w:r>
      <w:r>
        <w:t xml:space="preserve"> </w:t>
      </w:r>
    </w:p>
    <w:p w14:paraId="25003C4C" w14:textId="77777777" w:rsidR="004C384E" w:rsidRPr="00F82D8D" w:rsidRDefault="004C384E" w:rsidP="00F82D8D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>
        <w:t>We want to compute: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P(0.45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p</w:t>
      </w:r>
      <w:r w:rsidRPr="00F82D8D">
        <w:rPr>
          <w:rFonts w:ascii="MS Gothic" w:eastAsia="MS Gothic" w:hAnsi="MS Gothic" w:cs="MS Gothic" w:hint="eastAsia"/>
          <w:b/>
          <w:bCs/>
          <w:kern w:val="0"/>
          <w:szCs w:val="24"/>
        </w:rPr>
        <w:t>̂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0.49)</w:t>
      </w:r>
    </w:p>
    <w:p w14:paraId="1515F179" w14:textId="40A7C47E" w:rsidR="004C384E" w:rsidRPr="00F82D8D" w:rsidRDefault="004C384E" w:rsidP="004C384E">
      <w:pPr>
        <w:pStyle w:val="1"/>
        <w:rPr>
          <w:sz w:val="28"/>
          <w:szCs w:val="28"/>
        </w:rPr>
      </w:pPr>
      <w:r w:rsidRPr="00F82D8D">
        <w:rPr>
          <w:rStyle w:val="a3"/>
          <w:b/>
          <w:bCs/>
          <w:sz w:val="28"/>
          <w:szCs w:val="28"/>
        </w:rPr>
        <w:t>P — Plan</w:t>
      </w:r>
    </w:p>
    <w:p w14:paraId="05DD7BD6" w14:textId="77777777" w:rsidR="004C384E" w:rsidRDefault="004C384E" w:rsidP="004C384E">
      <w:pPr>
        <w:pStyle w:val="3"/>
      </w:pPr>
      <w:r>
        <w:rPr>
          <w:rStyle w:val="a3"/>
          <w:b/>
          <w:bCs/>
        </w:rPr>
        <w:t>1. Random</w:t>
      </w:r>
      <w:r w:rsidR="00EA4CC1">
        <w:rPr>
          <w:rStyle w:val="a3"/>
          <w:b/>
          <w:bCs/>
        </w:rPr>
        <w:t>ness</w:t>
      </w:r>
    </w:p>
    <w:p w14:paraId="1CE48228" w14:textId="77777777" w:rsidR="00EA4CC1" w:rsidRDefault="004C384E" w:rsidP="00F82D8D">
      <w:pPr>
        <w:pStyle w:val="a4"/>
        <w:widowControl/>
        <w:numPr>
          <w:ilvl w:val="0"/>
          <w:numId w:val="6"/>
        </w:numPr>
        <w:spacing w:before="100" w:beforeAutospacing="1" w:after="100" w:afterAutospacing="1"/>
        <w:ind w:leftChars="0"/>
        <w:outlineLvl w:val="2"/>
      </w:pPr>
      <w:r>
        <w:t>T</w:t>
      </w:r>
      <w:r w:rsidRPr="00F82D8D">
        <w:rPr>
          <w:rFonts w:ascii="新細明體" w:eastAsia="新細明體" w:hAnsi="新細明體" w:cs="新細明體"/>
          <w:kern w:val="0"/>
          <w:szCs w:val="24"/>
        </w:rPr>
        <w:t>he 1025 customers are selected at random, so the sample is representative.</w:t>
      </w:r>
      <w:r>
        <w:t xml:space="preserve"> </w:t>
      </w:r>
    </w:p>
    <w:p w14:paraId="056201F7" w14:textId="77777777" w:rsidR="004C384E" w:rsidRPr="00F82D8D" w:rsidRDefault="004C384E" w:rsidP="00F82D8D">
      <w:pPr>
        <w:pStyle w:val="a4"/>
        <w:widowControl/>
        <w:numPr>
          <w:ilvl w:val="0"/>
          <w:numId w:val="6"/>
        </w:numPr>
        <w:spacing w:before="100" w:beforeAutospacing="1" w:after="100" w:afterAutospacing="1"/>
        <w:ind w:leftChars="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82D8D">
        <w:rPr>
          <w:rFonts w:ascii="新細明體" w:eastAsia="新細明體" w:hAnsi="新細明體" w:cs="新細明體"/>
          <w:bCs/>
          <w:kern w:val="0"/>
          <w:szCs w:val="24"/>
        </w:rPr>
        <w:t>Mean of p</w:t>
      </w:r>
      <w:r w:rsidRPr="00F82D8D">
        <w:rPr>
          <w:rFonts w:ascii="MS Gothic" w:eastAsia="MS Gothic" w:hAnsi="MS Gothic" w:cs="MS Gothic"/>
          <w:bCs/>
          <w:kern w:val="0"/>
          <w:szCs w:val="24"/>
        </w:rPr>
        <w:t xml:space="preserve">̂: </w:t>
      </w:r>
      <w:r w:rsidRPr="00F82D8D">
        <w:rPr>
          <w:rFonts w:ascii="新細明體" w:eastAsia="新細明體" w:hAnsi="新細明體" w:cs="新細明體"/>
          <w:kern w:val="0"/>
          <w:szCs w:val="24"/>
        </w:rPr>
        <w:t>μ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ₚ̂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= p = 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>0.47</w:t>
      </w:r>
    </w:p>
    <w:p w14:paraId="1BF21482" w14:textId="77777777" w:rsidR="004C384E" w:rsidRDefault="004C384E" w:rsidP="004C384E">
      <w:pPr>
        <w:pStyle w:val="3"/>
      </w:pPr>
      <w:r>
        <w:rPr>
          <w:rStyle w:val="a3"/>
          <w:b/>
          <w:bCs/>
        </w:rPr>
        <w:t>2. Independence (10% Condition)</w:t>
      </w:r>
    </w:p>
    <w:p w14:paraId="31098669" w14:textId="77777777" w:rsidR="00F82D8D" w:rsidRDefault="00EA4CC1" w:rsidP="00F82D8D">
      <w:pPr>
        <w:pStyle w:val="a4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 xml:space="preserve">1025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0.10 </w:t>
      </w:r>
      <w:r w:rsidRPr="00F82D8D">
        <w:rPr>
          <w:rFonts w:ascii="新細明體" w:eastAsia="新細明體" w:hAnsi="新細明體" w:cs="新細明體" w:hint="eastAsia"/>
          <w:kern w:val="0"/>
          <w:szCs w:val="24"/>
        </w:rPr>
        <w:t>×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(the number of all customers in the population)</w:t>
      </w:r>
    </w:p>
    <w:p w14:paraId="5576330C" w14:textId="77777777" w:rsidR="00EA4CC1" w:rsidRPr="00F82D8D" w:rsidRDefault="00EA4CC1" w:rsidP="00F82D8D">
      <w:pPr>
        <w:pStyle w:val="a4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>It is reasonable to assume the company has far more than 10,250 customers.</w:t>
      </w:r>
    </w:p>
    <w:p w14:paraId="32914973" w14:textId="77777777" w:rsidR="00EA4CC1" w:rsidRPr="00F82D8D" w:rsidRDefault="00EA4CC1" w:rsidP="00F82D8D">
      <w:pPr>
        <w:pStyle w:val="a4"/>
        <w:widowControl/>
        <w:numPr>
          <w:ilvl w:val="0"/>
          <w:numId w:val="7"/>
        </w:numPr>
        <w:spacing w:before="100" w:beforeAutospacing="1" w:after="100" w:afterAutospacing="1"/>
        <w:ind w:leftChars="0"/>
        <w:outlineLvl w:val="2"/>
        <w:rPr>
          <w:rFonts w:ascii="新細明體" w:eastAsia="新細明體" w:hAnsi="新細明體" w:cs="新細明體"/>
          <w:bCs/>
          <w:kern w:val="0"/>
          <w:szCs w:val="24"/>
        </w:rPr>
      </w:pPr>
      <w:r w:rsidRPr="00F82D8D">
        <w:rPr>
          <w:rFonts w:ascii="新細明體" w:eastAsia="新細明體" w:hAnsi="新細明體" w:cs="新細明體"/>
          <w:bCs/>
          <w:kern w:val="0"/>
          <w:szCs w:val="24"/>
        </w:rPr>
        <w:t>SD of p</w:t>
      </w:r>
      <w:r w:rsidRPr="00F82D8D">
        <w:rPr>
          <w:rFonts w:ascii="MS Gothic" w:eastAsia="MS Gothic" w:hAnsi="MS Gothic" w:cs="MS Gothic"/>
          <w:bCs/>
          <w:kern w:val="0"/>
          <w:szCs w:val="24"/>
        </w:rPr>
        <w:t>̂:</w:t>
      </w:r>
      <w:r w:rsidRPr="00F82D8D">
        <w:rPr>
          <w:rFonts w:ascii="新細明體" w:eastAsia="新細明體" w:hAnsi="新細明體" w:cs="新細明體"/>
          <w:kern w:val="0"/>
          <w:szCs w:val="24"/>
        </w:rPr>
        <w:t>σ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ₚ̂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= </w:t>
      </w:r>
      <w:r w:rsidRPr="00F82D8D">
        <w:rPr>
          <w:rFonts w:ascii="新細明體" w:eastAsia="新細明體" w:hAnsi="新細明體" w:cs="新細明體" w:hint="eastAsia"/>
          <w:kern w:val="0"/>
          <w:szCs w:val="24"/>
        </w:rPr>
        <w:t>√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(0.47 </w:t>
      </w:r>
      <w:r w:rsidRPr="00F82D8D">
        <w:rPr>
          <w:rFonts w:ascii="新細明體" w:eastAsia="新細明體" w:hAnsi="新細明體" w:cs="新細明體" w:hint="eastAsia"/>
          <w:kern w:val="0"/>
          <w:szCs w:val="24"/>
        </w:rPr>
        <w:t>×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0.53 / 1025)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>0.016</w:t>
      </w:r>
    </w:p>
    <w:p w14:paraId="0ABB7E72" w14:textId="77777777" w:rsidR="00EA4CC1" w:rsidRPr="00CA145F" w:rsidRDefault="00EA4CC1" w:rsidP="00EA4CC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5EEA1B2" w14:textId="77777777" w:rsidR="004C384E" w:rsidRDefault="004C384E" w:rsidP="004C384E">
      <w:pPr>
        <w:pStyle w:val="3"/>
      </w:pPr>
      <w:r>
        <w:rPr>
          <w:rStyle w:val="a3"/>
          <w:b/>
          <w:bCs/>
        </w:rPr>
        <w:t xml:space="preserve">3. </w:t>
      </w:r>
      <w:r w:rsidR="00EA4CC1">
        <w:rPr>
          <w:rStyle w:val="a3"/>
          <w:b/>
          <w:bCs/>
        </w:rPr>
        <w:t>Normality (</w:t>
      </w:r>
      <w:r>
        <w:rPr>
          <w:rStyle w:val="a3"/>
          <w:b/>
          <w:bCs/>
        </w:rPr>
        <w:t>Large Counts Condition</w:t>
      </w:r>
      <w:r w:rsidR="00EA4CC1">
        <w:rPr>
          <w:rStyle w:val="a3"/>
          <w:b/>
          <w:bCs/>
        </w:rPr>
        <w:t>)</w:t>
      </w:r>
    </w:p>
    <w:p w14:paraId="3EBE120A" w14:textId="77777777" w:rsidR="00F82D8D" w:rsidRDefault="00EA4CC1" w:rsidP="00F82D8D">
      <w:pPr>
        <w:pStyle w:val="Web"/>
        <w:numPr>
          <w:ilvl w:val="0"/>
          <w:numId w:val="8"/>
        </w:numPr>
      </w:pPr>
      <w:r w:rsidRPr="00CA145F">
        <w:t xml:space="preserve">np = 1025(0.47) </w:t>
      </w:r>
      <w:r w:rsidRPr="00CA145F">
        <w:rPr>
          <w:rFonts w:ascii="Times New Roman" w:hAnsi="Times New Roman" w:cs="Times New Roman"/>
        </w:rPr>
        <w:t>≥</w:t>
      </w:r>
      <w:r w:rsidRPr="00CA145F">
        <w:t xml:space="preserve"> 10</w:t>
      </w:r>
    </w:p>
    <w:p w14:paraId="1CC6E473" w14:textId="77777777" w:rsidR="00EA4CC1" w:rsidRDefault="00EA4CC1" w:rsidP="00F82D8D">
      <w:pPr>
        <w:pStyle w:val="Web"/>
        <w:numPr>
          <w:ilvl w:val="0"/>
          <w:numId w:val="8"/>
        </w:numPr>
      </w:pPr>
      <w:r w:rsidRPr="00CA145F">
        <w:t>n(1</w:t>
      </w:r>
      <w:r w:rsidRPr="00CA145F">
        <w:rPr>
          <w:rFonts w:hint="eastAsia"/>
        </w:rPr>
        <w:t>–</w:t>
      </w:r>
      <w:r w:rsidRPr="00CA145F">
        <w:t xml:space="preserve">p) = 1025(0.53) </w:t>
      </w:r>
      <w:r w:rsidRPr="00CA145F">
        <w:rPr>
          <w:rFonts w:ascii="Times New Roman" w:hAnsi="Times New Roman" w:cs="Times New Roman"/>
        </w:rPr>
        <w:t>≥</w:t>
      </w:r>
      <w:r w:rsidRPr="00CA145F">
        <w:t xml:space="preserve"> 10</w:t>
      </w:r>
    </w:p>
    <w:p w14:paraId="1536C8F3" w14:textId="77777777" w:rsidR="004C384E" w:rsidRDefault="004C384E" w:rsidP="00F82D8D">
      <w:pPr>
        <w:pStyle w:val="Web"/>
        <w:numPr>
          <w:ilvl w:val="0"/>
          <w:numId w:val="8"/>
        </w:numPr>
      </w:pPr>
      <w:r>
        <w:t>Both conditions are satisfied</w:t>
      </w:r>
      <w:r w:rsidR="00EA4CC1">
        <w:t>. T</w:t>
      </w:r>
      <w:r>
        <w:t xml:space="preserve">he sampling distribution of </w:t>
      </w:r>
      <w:bookmarkStart w:id="0" w:name="_Hlk214306249"/>
      <w:r w:rsidR="00EA4CC1" w:rsidRPr="00CA145F">
        <w:rPr>
          <w:b/>
          <w:bCs/>
        </w:rPr>
        <w:t>p</w:t>
      </w:r>
      <w:r w:rsidR="00EA4CC1" w:rsidRPr="00CA145F">
        <w:rPr>
          <w:rFonts w:ascii="MS Gothic" w:eastAsia="MS Gothic" w:hAnsi="MS Gothic" w:cs="MS Gothic" w:hint="eastAsia"/>
          <w:b/>
          <w:bCs/>
        </w:rPr>
        <w:t>̂</w:t>
      </w:r>
      <w:bookmarkEnd w:id="0"/>
      <w:r>
        <w:t xml:space="preserve"> is approximately </w:t>
      </w:r>
      <w:r>
        <w:rPr>
          <w:rStyle w:val="a3"/>
        </w:rPr>
        <w:t>Normal</w:t>
      </w:r>
      <w:r>
        <w:t>.</w:t>
      </w:r>
    </w:p>
    <w:p w14:paraId="71C7DC74" w14:textId="77777777" w:rsidR="00EA4CC1" w:rsidRDefault="00EA4CC1" w:rsidP="004C384E">
      <w:pPr>
        <w:pStyle w:val="Web"/>
      </w:pPr>
    </w:p>
    <w:p w14:paraId="1B61479A" w14:textId="77777777" w:rsidR="00EA4CC1" w:rsidRDefault="00EA4CC1" w:rsidP="00F82D8D">
      <w:pPr>
        <w:pStyle w:val="Web"/>
        <w:numPr>
          <w:ilvl w:val="0"/>
          <w:numId w:val="8"/>
        </w:numPr>
      </w:pPr>
      <w:r>
        <w:t xml:space="preserve">We will use a </w:t>
      </w:r>
      <w:r>
        <w:rPr>
          <w:rStyle w:val="a3"/>
        </w:rPr>
        <w:t>Normal model</w:t>
      </w:r>
      <w:r>
        <w:t xml:space="preserve"> for the sampling distribution of </w:t>
      </w:r>
      <w:r w:rsidRPr="00CA145F">
        <w:rPr>
          <w:b/>
          <w:bCs/>
        </w:rPr>
        <w:t>p</w:t>
      </w:r>
      <w:r w:rsidRPr="00CA145F">
        <w:rPr>
          <w:rFonts w:ascii="MS Gothic" w:eastAsia="MS Gothic" w:hAnsi="MS Gothic" w:cs="MS Gothic" w:hint="eastAsia"/>
          <w:b/>
          <w:bCs/>
        </w:rPr>
        <w:t>̂</w:t>
      </w:r>
      <w:r>
        <w:t xml:space="preserve"> after checking the required conditions.</w:t>
      </w:r>
    </w:p>
    <w:p w14:paraId="7E04A35A" w14:textId="77777777" w:rsidR="00EA4CC1" w:rsidRPr="00EA4CC1" w:rsidRDefault="00EA4CC1" w:rsidP="00F82D8D">
      <w:pPr>
        <w:pStyle w:val="Web"/>
        <w:numPr>
          <w:ilvl w:val="0"/>
          <w:numId w:val="8"/>
        </w:numPr>
      </w:pPr>
      <w:r w:rsidRPr="00CA145F">
        <w:rPr>
          <w:b/>
          <w:bCs/>
        </w:rPr>
        <w:t>p</w:t>
      </w:r>
      <w:r w:rsidRPr="00CA145F">
        <w:rPr>
          <w:rFonts w:ascii="MS Gothic" w:eastAsia="MS Gothic" w:hAnsi="MS Gothic" w:cs="MS Gothic" w:hint="eastAsia"/>
          <w:b/>
          <w:bCs/>
        </w:rPr>
        <w:t>̂</w:t>
      </w:r>
      <w:r w:rsidRPr="00CA145F">
        <w:rPr>
          <w:b/>
          <w:bCs/>
        </w:rPr>
        <w:t xml:space="preserve"> ~ N(0.47, 0.016)</w:t>
      </w:r>
    </w:p>
    <w:p w14:paraId="12FBADAF" w14:textId="7F29EFE9" w:rsidR="004C384E" w:rsidRDefault="004C384E" w:rsidP="004C384E">
      <w:pPr>
        <w:pStyle w:val="1"/>
      </w:pPr>
      <w:r w:rsidRPr="00F82D8D">
        <w:rPr>
          <w:rStyle w:val="a3"/>
          <w:b/>
          <w:bCs/>
          <w:sz w:val="28"/>
          <w:szCs w:val="28"/>
        </w:rPr>
        <w:t>D — Do</w:t>
      </w:r>
    </w:p>
    <w:p w14:paraId="5C42BAF6" w14:textId="77777777" w:rsidR="00EA4CC1" w:rsidRPr="00F82D8D" w:rsidRDefault="00EA4CC1" w:rsidP="00F82D8D">
      <w:pPr>
        <w:pStyle w:val="a4"/>
        <w:widowControl/>
        <w:numPr>
          <w:ilvl w:val="0"/>
          <w:numId w:val="10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 xml:space="preserve">We want to get 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P(0.45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p</w:t>
      </w:r>
      <w:r w:rsidRPr="00F82D8D">
        <w:rPr>
          <w:rFonts w:ascii="MS Gothic" w:eastAsia="MS Gothic" w:hAnsi="MS Gothic" w:cs="MS Gothic" w:hint="eastAsia"/>
          <w:b/>
          <w:bCs/>
          <w:kern w:val="0"/>
          <w:szCs w:val="24"/>
        </w:rPr>
        <w:t>̂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0.49)</w:t>
      </w:r>
    </w:p>
    <w:p w14:paraId="070B458A" w14:textId="77777777" w:rsidR="00F82D8D" w:rsidRDefault="00EA4CC1" w:rsidP="00F82D8D">
      <w:pPr>
        <w:pStyle w:val="a4"/>
        <w:widowControl/>
        <w:numPr>
          <w:ilvl w:val="0"/>
          <w:numId w:val="10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>Convert to Z-scores:</w:t>
      </w:r>
      <w:r w:rsidR="00F82D8D" w:rsidRPr="00F82D8D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P( (0.45 – 0.47) / 0.016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Z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(0.49 </w:t>
      </w:r>
      <w:r w:rsidRPr="00F82D8D">
        <w:rPr>
          <w:rFonts w:ascii="新細明體" w:eastAsia="新細明體" w:hAnsi="新細明體" w:cs="新細明體" w:hint="eastAsia"/>
          <w:kern w:val="0"/>
          <w:szCs w:val="24"/>
        </w:rPr>
        <w:t>–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0.47) / 0.016 )</w:t>
      </w:r>
    </w:p>
    <w:p w14:paraId="56776E43" w14:textId="77777777" w:rsidR="00EA4CC1" w:rsidRPr="00F82D8D" w:rsidRDefault="00EA4CC1" w:rsidP="00F82D8D">
      <w:pPr>
        <w:pStyle w:val="a4"/>
        <w:widowControl/>
        <w:numPr>
          <w:ilvl w:val="0"/>
          <w:numId w:val="10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 xml:space="preserve">= P( </w:t>
      </w:r>
      <w:r w:rsidRPr="00F82D8D">
        <w:rPr>
          <w:rFonts w:ascii="新細明體" w:eastAsia="新細明體" w:hAnsi="新細明體" w:cs="新細明體" w:hint="eastAsia"/>
          <w:kern w:val="0"/>
          <w:szCs w:val="24"/>
        </w:rPr>
        <w:t>–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1.25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Z </w:t>
      </w:r>
      <w:r w:rsidRPr="00F82D8D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kern w:val="0"/>
          <w:szCs w:val="24"/>
        </w:rPr>
        <w:t xml:space="preserve"> 1.25 )</w:t>
      </w:r>
    </w:p>
    <w:p w14:paraId="3ECDE3D8" w14:textId="77777777" w:rsidR="00EA4CC1" w:rsidRPr="00F82D8D" w:rsidRDefault="00EA4CC1" w:rsidP="00F82D8D">
      <w:pPr>
        <w:pStyle w:val="a4"/>
        <w:widowControl/>
        <w:numPr>
          <w:ilvl w:val="0"/>
          <w:numId w:val="10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>Using the standard Normal distribution:</w:t>
      </w:r>
    </w:p>
    <w:p w14:paraId="7BAAB7B2" w14:textId="77777777" w:rsidR="00EA4CC1" w:rsidRPr="00F82D8D" w:rsidRDefault="00EA4CC1" w:rsidP="00F82D8D">
      <w:pPr>
        <w:pStyle w:val="a4"/>
        <w:widowControl/>
        <w:numPr>
          <w:ilvl w:val="0"/>
          <w:numId w:val="10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P(–1.25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Z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1.25) </w:t>
      </w:r>
      <w:r w:rsidRPr="00F82D8D">
        <w:rPr>
          <w:rFonts w:ascii="Times New Roman" w:eastAsia="新細明體" w:hAnsi="Times New Roman" w:cs="Times New Roman"/>
          <w:b/>
          <w:bCs/>
          <w:kern w:val="0"/>
          <w:szCs w:val="24"/>
        </w:rPr>
        <w:t>≈</w:t>
      </w:r>
      <w:r w:rsidRPr="00F82D8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0.79</w:t>
      </w:r>
    </w:p>
    <w:p w14:paraId="5F562CE3" w14:textId="77777777" w:rsidR="00EA4CC1" w:rsidRDefault="00EA4CC1" w:rsidP="004C384E">
      <w:pPr>
        <w:rPr>
          <w:rStyle w:val="katex-mathml"/>
        </w:rPr>
      </w:pPr>
    </w:p>
    <w:p w14:paraId="0804D8CF" w14:textId="06E5AB32" w:rsidR="004C384E" w:rsidRDefault="004C384E" w:rsidP="004C384E">
      <w:pPr>
        <w:pStyle w:val="1"/>
      </w:pPr>
      <w:r>
        <w:rPr>
          <w:rStyle w:val="a3"/>
          <w:b/>
          <w:bCs/>
        </w:rPr>
        <w:t>C — Conclude</w:t>
      </w:r>
    </w:p>
    <w:p w14:paraId="3CFE3698" w14:textId="77777777" w:rsidR="00F82D8D" w:rsidRDefault="004C384E" w:rsidP="00F82D8D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</w:pPr>
      <w:r>
        <w:t xml:space="preserve">There is about a </w:t>
      </w:r>
      <w:r>
        <w:rPr>
          <w:rStyle w:val="a3"/>
        </w:rPr>
        <w:t>0.79 probability</w:t>
      </w:r>
      <w:r>
        <w:t xml:space="preserve"> that </w:t>
      </w:r>
    </w:p>
    <w:p w14:paraId="7F81444D" w14:textId="77777777" w:rsidR="00F82D8D" w:rsidRDefault="004C384E" w:rsidP="00F82D8D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</w:pPr>
      <w:r>
        <w:t xml:space="preserve">a sample of </w:t>
      </w:r>
      <w:r>
        <w:rPr>
          <w:rStyle w:val="a3"/>
        </w:rPr>
        <w:t>1025 customers</w:t>
      </w:r>
      <w:r>
        <w:t xml:space="preserve"> </w:t>
      </w:r>
    </w:p>
    <w:p w14:paraId="1D262B12" w14:textId="77777777" w:rsidR="00F82D8D" w:rsidRDefault="004C384E" w:rsidP="00F82D8D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</w:pPr>
      <w:r>
        <w:t xml:space="preserve">will produce a sample proportion </w:t>
      </w:r>
    </w:p>
    <w:p w14:paraId="5C4F16FF" w14:textId="77777777" w:rsidR="00F82D8D" w:rsidRPr="00F82D8D" w:rsidRDefault="004C384E" w:rsidP="00F82D8D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</w:pPr>
      <w:r>
        <w:t xml:space="preserve">that is </w:t>
      </w:r>
      <w:r>
        <w:rPr>
          <w:rStyle w:val="a3"/>
        </w:rPr>
        <w:t>within 2 percentage points</w:t>
      </w:r>
      <w:r>
        <w:t xml:space="preserve"> of the true population value </w:t>
      </w:r>
      <w:r>
        <w:rPr>
          <w:rStyle w:val="a3"/>
        </w:rPr>
        <w:t>47%</w:t>
      </w:r>
      <w:r>
        <w:t xml:space="preserve">—that is, </w:t>
      </w:r>
      <w:r w:rsidR="00EA4CC1" w:rsidRPr="00F82D8D">
        <w:rPr>
          <w:rFonts w:ascii="新細明體" w:eastAsia="新細明體" w:hAnsi="新細明體" w:cs="新細明體"/>
          <w:kern w:val="0"/>
          <w:szCs w:val="24"/>
        </w:rPr>
        <w:t xml:space="preserve">between </w:t>
      </w:r>
      <w:r w:rsidR="00EA4CC1" w:rsidRPr="00F82D8D">
        <w:rPr>
          <w:rFonts w:ascii="新細明體" w:eastAsia="新細明體" w:hAnsi="新細明體" w:cs="新細明體"/>
          <w:b/>
          <w:bCs/>
          <w:kern w:val="0"/>
          <w:szCs w:val="24"/>
        </w:rPr>
        <w:t>45% and 49%</w:t>
      </w:r>
      <w:r w:rsidR="00EA4CC1" w:rsidRPr="00F82D8D">
        <w:rPr>
          <w:rFonts w:ascii="新細明體" w:eastAsia="新細明體" w:hAnsi="新細明體" w:cs="新細明體"/>
          <w:kern w:val="0"/>
          <w:szCs w:val="24"/>
        </w:rPr>
        <w:t xml:space="preserve">, </w:t>
      </w:r>
    </w:p>
    <w:p w14:paraId="61321D16" w14:textId="77777777" w:rsidR="00EA4CC1" w:rsidRPr="00F82D8D" w:rsidRDefault="00EA4CC1" w:rsidP="00F82D8D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F82D8D">
        <w:rPr>
          <w:rFonts w:ascii="新細明體" w:eastAsia="新細明體" w:hAnsi="新細明體" w:cs="新細明體"/>
          <w:kern w:val="0"/>
          <w:szCs w:val="24"/>
        </w:rPr>
        <w:t>for the proportion of customers who prefer using the company’s mobile app.</w:t>
      </w:r>
    </w:p>
    <w:p w14:paraId="5A92B6C6" w14:textId="77777777" w:rsidR="00FC5903" w:rsidRPr="00EA4CC1" w:rsidRDefault="00FC5903" w:rsidP="00EA4CC1">
      <w:pPr>
        <w:pStyle w:val="Web"/>
      </w:pPr>
    </w:p>
    <w:sectPr w:rsidR="00FC5903" w:rsidRPr="00EA4C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DEC9" w14:textId="77777777" w:rsidR="000C33AE" w:rsidRDefault="000C33AE" w:rsidP="00CA6C9E">
      <w:r>
        <w:separator/>
      </w:r>
    </w:p>
  </w:endnote>
  <w:endnote w:type="continuationSeparator" w:id="0">
    <w:p w14:paraId="09F50F86" w14:textId="77777777" w:rsidR="000C33AE" w:rsidRDefault="000C33AE" w:rsidP="00CA6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2DBF" w14:textId="77777777" w:rsidR="000C33AE" w:rsidRDefault="000C33AE" w:rsidP="00CA6C9E">
      <w:r>
        <w:separator/>
      </w:r>
    </w:p>
  </w:footnote>
  <w:footnote w:type="continuationSeparator" w:id="0">
    <w:p w14:paraId="4E9D1A82" w14:textId="77777777" w:rsidR="000C33AE" w:rsidRDefault="000C33AE" w:rsidP="00CA6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A0"/>
    <w:multiLevelType w:val="hybridMultilevel"/>
    <w:tmpl w:val="13B0C1A8"/>
    <w:lvl w:ilvl="0" w:tplc="BCE2E0EE">
      <w:start w:val="1"/>
      <w:numFmt w:val="upperLetter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205C5F"/>
    <w:multiLevelType w:val="multilevel"/>
    <w:tmpl w:val="EF9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1FF"/>
    <w:multiLevelType w:val="hybridMultilevel"/>
    <w:tmpl w:val="6C98912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4D0BDD"/>
    <w:multiLevelType w:val="hybridMultilevel"/>
    <w:tmpl w:val="A3660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EE6BD2"/>
    <w:multiLevelType w:val="multilevel"/>
    <w:tmpl w:val="3B0E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828A0"/>
    <w:multiLevelType w:val="hybridMultilevel"/>
    <w:tmpl w:val="9CEA46F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913428"/>
    <w:multiLevelType w:val="hybridMultilevel"/>
    <w:tmpl w:val="4F30781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DD2FAA"/>
    <w:multiLevelType w:val="multilevel"/>
    <w:tmpl w:val="91A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40EC2"/>
    <w:multiLevelType w:val="hybridMultilevel"/>
    <w:tmpl w:val="B0BA61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B25C13"/>
    <w:multiLevelType w:val="hybridMultilevel"/>
    <w:tmpl w:val="0E4832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AF35978"/>
    <w:multiLevelType w:val="multilevel"/>
    <w:tmpl w:val="4C469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07F2"/>
    <w:multiLevelType w:val="hybridMultilevel"/>
    <w:tmpl w:val="9EDCC8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54435494">
    <w:abstractNumId w:val="7"/>
  </w:num>
  <w:num w:numId="2" w16cid:durableId="1676035390">
    <w:abstractNumId w:val="4"/>
  </w:num>
  <w:num w:numId="3" w16cid:durableId="805780953">
    <w:abstractNumId w:val="10"/>
  </w:num>
  <w:num w:numId="4" w16cid:durableId="2032561902">
    <w:abstractNumId w:val="1"/>
  </w:num>
  <w:num w:numId="5" w16cid:durableId="1512260614">
    <w:abstractNumId w:val="3"/>
  </w:num>
  <w:num w:numId="6" w16cid:durableId="985008537">
    <w:abstractNumId w:val="8"/>
  </w:num>
  <w:num w:numId="7" w16cid:durableId="623315866">
    <w:abstractNumId w:val="9"/>
  </w:num>
  <w:num w:numId="8" w16cid:durableId="631785443">
    <w:abstractNumId w:val="11"/>
  </w:num>
  <w:num w:numId="9" w16cid:durableId="1175608132">
    <w:abstractNumId w:val="0"/>
  </w:num>
  <w:num w:numId="10" w16cid:durableId="241305617">
    <w:abstractNumId w:val="5"/>
  </w:num>
  <w:num w:numId="11" w16cid:durableId="1797989773">
    <w:abstractNumId w:val="6"/>
  </w:num>
  <w:num w:numId="12" w16cid:durableId="1827161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34"/>
    <w:rsid w:val="000C33AE"/>
    <w:rsid w:val="0049507D"/>
    <w:rsid w:val="004C384E"/>
    <w:rsid w:val="004C7C12"/>
    <w:rsid w:val="00595262"/>
    <w:rsid w:val="005E0256"/>
    <w:rsid w:val="00667D79"/>
    <w:rsid w:val="00A56E88"/>
    <w:rsid w:val="00AD1FB9"/>
    <w:rsid w:val="00CA6C9E"/>
    <w:rsid w:val="00CF1D7A"/>
    <w:rsid w:val="00DB5934"/>
    <w:rsid w:val="00EA4CC1"/>
    <w:rsid w:val="00F82D8D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DD97"/>
  <w15:chartTrackingRefBased/>
  <w15:docId w15:val="{BD314F65-F1CC-4483-BAFF-27C18637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84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DB593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C384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B5934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DB593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B5934"/>
    <w:rPr>
      <w:b/>
      <w:bCs/>
    </w:rPr>
  </w:style>
  <w:style w:type="character" w:customStyle="1" w:styleId="katex-mathml">
    <w:name w:val="katex-mathml"/>
    <w:basedOn w:val="a0"/>
    <w:rsid w:val="00DB5934"/>
  </w:style>
  <w:style w:type="character" w:customStyle="1" w:styleId="mord">
    <w:name w:val="mord"/>
    <w:basedOn w:val="a0"/>
    <w:rsid w:val="00DB5934"/>
  </w:style>
  <w:style w:type="character" w:customStyle="1" w:styleId="mrel">
    <w:name w:val="mrel"/>
    <w:basedOn w:val="a0"/>
    <w:rsid w:val="00DB5934"/>
  </w:style>
  <w:style w:type="character" w:customStyle="1" w:styleId="vlist-s">
    <w:name w:val="vlist-s"/>
    <w:basedOn w:val="a0"/>
    <w:rsid w:val="00DB5934"/>
  </w:style>
  <w:style w:type="character" w:customStyle="1" w:styleId="mopen">
    <w:name w:val="mopen"/>
    <w:basedOn w:val="a0"/>
    <w:rsid w:val="00DB5934"/>
  </w:style>
  <w:style w:type="character" w:customStyle="1" w:styleId="mclose">
    <w:name w:val="mclose"/>
    <w:basedOn w:val="a0"/>
    <w:rsid w:val="00DB5934"/>
  </w:style>
  <w:style w:type="character" w:customStyle="1" w:styleId="mbin">
    <w:name w:val="mbin"/>
    <w:basedOn w:val="a0"/>
    <w:rsid w:val="00DB5934"/>
  </w:style>
  <w:style w:type="character" w:customStyle="1" w:styleId="mpunct">
    <w:name w:val="mpunct"/>
    <w:basedOn w:val="a0"/>
    <w:rsid w:val="00DB5934"/>
  </w:style>
  <w:style w:type="character" w:customStyle="1" w:styleId="delimsizing">
    <w:name w:val="delimsizing"/>
    <w:basedOn w:val="a0"/>
    <w:rsid w:val="00DB5934"/>
  </w:style>
  <w:style w:type="character" w:customStyle="1" w:styleId="10">
    <w:name w:val="標題 1 字元"/>
    <w:basedOn w:val="a0"/>
    <w:link w:val="1"/>
    <w:uiPriority w:val="9"/>
    <w:rsid w:val="004C384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4C384E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4">
    <w:name w:val="List Paragraph"/>
    <w:basedOn w:val="a"/>
    <w:uiPriority w:val="34"/>
    <w:qFormat/>
    <w:rsid w:val="00F82D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CA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A6C9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A6C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A6C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BFD0-FBC5-4ABA-BE68-F62C8C481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8</cp:revision>
  <dcterms:created xsi:type="dcterms:W3CDTF">2025-11-17T13:40:00Z</dcterms:created>
  <dcterms:modified xsi:type="dcterms:W3CDTF">2026-02-28T15:35:00Z</dcterms:modified>
</cp:coreProperties>
</file>