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12A" w:rsidRDefault="00216283" w:rsidP="00962C30">
      <w:pPr>
        <w:tabs>
          <w:tab w:val="left" w:pos="801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CS443</w:t>
      </w:r>
      <w:r w:rsidR="00C6312A">
        <w:rPr>
          <w:b/>
          <w:bCs/>
          <w:sz w:val="48"/>
          <w:szCs w:val="48"/>
        </w:rPr>
        <w:t xml:space="preserve"> -</w:t>
      </w:r>
      <w:r>
        <w:rPr>
          <w:b/>
          <w:bCs/>
          <w:sz w:val="48"/>
          <w:szCs w:val="48"/>
        </w:rPr>
        <w:t xml:space="preserve"> </w:t>
      </w:r>
      <w:r w:rsidR="00962C30">
        <w:rPr>
          <w:b/>
          <w:bCs/>
          <w:sz w:val="48"/>
          <w:szCs w:val="48"/>
        </w:rPr>
        <w:t xml:space="preserve">Assignment </w:t>
      </w:r>
      <w:r w:rsidR="009D290B" w:rsidRPr="009D290B">
        <w:rPr>
          <w:b/>
          <w:bCs/>
          <w:sz w:val="48"/>
          <w:szCs w:val="48"/>
        </w:rPr>
        <w:t>1</w:t>
      </w:r>
      <w:r w:rsidR="009D290B">
        <w:rPr>
          <w:b/>
          <w:bCs/>
          <w:sz w:val="48"/>
          <w:szCs w:val="48"/>
        </w:rPr>
        <w:t xml:space="preserve"> </w:t>
      </w:r>
    </w:p>
    <w:p w:rsidR="009D290B" w:rsidRDefault="009D290B">
      <w:pPr>
        <w:rPr>
          <w:b/>
          <w:bCs/>
          <w:sz w:val="32"/>
          <w:u w:val="single"/>
        </w:rPr>
      </w:pPr>
    </w:p>
    <w:p w:rsidR="00D663C7" w:rsidRDefault="00D663C7">
      <w:pPr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Question #1</w:t>
      </w:r>
    </w:p>
    <w:p w:rsidR="00D663C7" w:rsidRDefault="00D663C7"/>
    <w:p w:rsidR="00D663C7" w:rsidRDefault="00D663C7">
      <w:pPr>
        <w:ind w:left="360"/>
        <w:rPr>
          <w:sz w:val="22"/>
        </w:rPr>
      </w:pPr>
      <w:r>
        <w:rPr>
          <w:sz w:val="22"/>
        </w:rPr>
        <w:t xml:space="preserve">Consider the following data. Arrows show the functional dependency. </w:t>
      </w:r>
    </w:p>
    <w:p w:rsidR="00D663C7" w:rsidRDefault="00D663C7">
      <w:pPr>
        <w:ind w:left="360"/>
      </w:pPr>
    </w:p>
    <w:p w:rsidR="00962C30" w:rsidRDefault="00962C30" w:rsidP="00107451">
      <w:pPr>
        <w:ind w:left="360"/>
        <w:rPr>
          <w:sz w:val="22"/>
        </w:rPr>
      </w:pPr>
      <w:r>
        <w:rPr>
          <w:noProof/>
        </w:rPr>
        <w:drawing>
          <wp:inline distT="0" distB="0" distL="0" distR="0" wp14:anchorId="03C57251" wp14:editId="6DDE9BEE">
            <wp:extent cx="5172075" cy="1543050"/>
            <wp:effectExtent l="0" t="0" r="9525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4305" t="26249" r="28299" b="49354"/>
                    <a:stretch/>
                  </pic:blipFill>
                  <pic:spPr bwMode="auto">
                    <a:xfrm>
                      <a:off x="0" y="0"/>
                      <a:ext cx="517207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C30" w:rsidRDefault="00962C30">
      <w:pPr>
        <w:ind w:left="360"/>
        <w:rPr>
          <w:sz w:val="22"/>
        </w:rPr>
      </w:pPr>
    </w:p>
    <w:p w:rsidR="000A7E3B" w:rsidRDefault="000A7E3B">
      <w:pPr>
        <w:ind w:left="360"/>
        <w:rPr>
          <w:sz w:val="22"/>
        </w:rPr>
      </w:pPr>
      <w:r>
        <w:rPr>
          <w:sz w:val="22"/>
        </w:rPr>
        <w:t xml:space="preserve">The arrows in this question indicated the determination of two attributes. For example, the arrow that goes </w:t>
      </w:r>
      <w:proofErr w:type="spellStart"/>
      <w:r>
        <w:rPr>
          <w:sz w:val="22"/>
        </w:rPr>
        <w:t>ProductID</w:t>
      </w:r>
      <w:proofErr w:type="spellEnd"/>
      <w:r>
        <w:rPr>
          <w:sz w:val="22"/>
        </w:rPr>
        <w:t xml:space="preserve">  to </w:t>
      </w:r>
      <w:proofErr w:type="spellStart"/>
      <w:r>
        <w:rPr>
          <w:sz w:val="22"/>
        </w:rPr>
        <w:t>ProductDescription</w:t>
      </w:r>
      <w:proofErr w:type="spellEnd"/>
      <w:r>
        <w:rPr>
          <w:sz w:val="22"/>
        </w:rPr>
        <w:t xml:space="preserve"> indicates that </w:t>
      </w:r>
      <w:proofErr w:type="spellStart"/>
      <w:r>
        <w:rPr>
          <w:sz w:val="22"/>
        </w:rPr>
        <w:t>ProductID</w:t>
      </w:r>
      <w:proofErr w:type="spellEnd"/>
      <w:r>
        <w:rPr>
          <w:sz w:val="22"/>
        </w:rPr>
        <w:t xml:space="preserve"> determines the </w:t>
      </w:r>
      <w:proofErr w:type="spellStart"/>
      <w:r>
        <w:rPr>
          <w:sz w:val="22"/>
        </w:rPr>
        <w:t>ProductDescription</w:t>
      </w:r>
      <w:proofErr w:type="spellEnd"/>
      <w:r>
        <w:rPr>
          <w:sz w:val="22"/>
        </w:rPr>
        <w:t xml:space="preserve">.  This in turn means that </w:t>
      </w:r>
      <w:proofErr w:type="spellStart"/>
      <w:r>
        <w:rPr>
          <w:sz w:val="22"/>
        </w:rPr>
        <w:t>ProductId</w:t>
      </w:r>
      <w:proofErr w:type="spellEnd"/>
      <w:r>
        <w:rPr>
          <w:sz w:val="22"/>
        </w:rPr>
        <w:t xml:space="preserve"> can be considered as primary key for </w:t>
      </w:r>
      <w:proofErr w:type="spellStart"/>
      <w:r>
        <w:rPr>
          <w:sz w:val="22"/>
        </w:rPr>
        <w:t>ProductDescription</w:t>
      </w:r>
      <w:proofErr w:type="spellEnd"/>
      <w:r>
        <w:rPr>
          <w:sz w:val="22"/>
        </w:rPr>
        <w:t>.</w:t>
      </w:r>
    </w:p>
    <w:p w:rsidR="00D663C7" w:rsidRDefault="000A7E3B">
      <w:pPr>
        <w:ind w:left="360"/>
        <w:rPr>
          <w:sz w:val="22"/>
        </w:rPr>
      </w:pPr>
      <w:r>
        <w:rPr>
          <w:sz w:val="22"/>
        </w:rPr>
        <w:t xml:space="preserve"> </w:t>
      </w:r>
    </w:p>
    <w:p w:rsidR="00D663C7" w:rsidRDefault="00D663C7">
      <w:pPr>
        <w:numPr>
          <w:ilvl w:val="0"/>
          <w:numId w:val="11"/>
        </w:numPr>
        <w:rPr>
          <w:sz w:val="22"/>
        </w:rPr>
      </w:pPr>
      <w:r>
        <w:rPr>
          <w:sz w:val="22"/>
        </w:rPr>
        <w:t>Write the tables</w:t>
      </w:r>
    </w:p>
    <w:p w:rsidR="00D663C7" w:rsidRDefault="00D663C7">
      <w:pPr>
        <w:numPr>
          <w:ilvl w:val="0"/>
          <w:numId w:val="11"/>
        </w:numPr>
        <w:rPr>
          <w:sz w:val="22"/>
        </w:rPr>
      </w:pPr>
      <w:r>
        <w:rPr>
          <w:sz w:val="22"/>
        </w:rPr>
        <w:t>Place the tables in 3</w:t>
      </w:r>
      <w:r>
        <w:rPr>
          <w:sz w:val="22"/>
          <w:vertAlign w:val="superscript"/>
        </w:rPr>
        <w:t>rd</w:t>
      </w:r>
      <w:r>
        <w:rPr>
          <w:sz w:val="22"/>
        </w:rPr>
        <w:t xml:space="preserve"> normal form (if necessary)</w:t>
      </w:r>
    </w:p>
    <w:p w:rsidR="00D663C7" w:rsidRDefault="00D663C7">
      <w:pPr>
        <w:numPr>
          <w:ilvl w:val="0"/>
          <w:numId w:val="11"/>
        </w:numPr>
        <w:rPr>
          <w:sz w:val="22"/>
        </w:rPr>
      </w:pPr>
      <w:r>
        <w:rPr>
          <w:sz w:val="22"/>
        </w:rPr>
        <w:t>Create ERD</w:t>
      </w:r>
      <w:r w:rsidR="00977A00">
        <w:rPr>
          <w:sz w:val="22"/>
        </w:rPr>
        <w:t xml:space="preserve"> based</w:t>
      </w:r>
      <w:r w:rsidR="00663053">
        <w:rPr>
          <w:sz w:val="22"/>
        </w:rPr>
        <w:t xml:space="preserve"> on the normalized tables</w:t>
      </w:r>
      <w:r>
        <w:rPr>
          <w:sz w:val="22"/>
        </w:rPr>
        <w:t xml:space="preserve"> </w:t>
      </w:r>
    </w:p>
    <w:p w:rsidR="00886991" w:rsidRDefault="00886991" w:rsidP="00886991">
      <w:pPr>
        <w:numPr>
          <w:ilvl w:val="0"/>
          <w:numId w:val="11"/>
        </w:numPr>
        <w:rPr>
          <w:sz w:val="22"/>
        </w:rPr>
      </w:pPr>
      <w:r>
        <w:rPr>
          <w:sz w:val="22"/>
        </w:rPr>
        <w:t>Write a script to create a database. Your script should create the tables and ensures that all constraints are set properly.</w:t>
      </w:r>
    </w:p>
    <w:p w:rsidR="00D663C7" w:rsidRDefault="00D663C7">
      <w:pPr>
        <w:ind w:left="1080" w:firstLine="360"/>
        <w:rPr>
          <w:sz w:val="22"/>
        </w:rPr>
      </w:pPr>
      <w:r>
        <w:rPr>
          <w:sz w:val="22"/>
        </w:rPr>
        <w:t>Here is some information to create your tables</w:t>
      </w:r>
    </w:p>
    <w:p w:rsidR="00D663C7" w:rsidRDefault="00D663C7"/>
    <w:tbl>
      <w:tblPr>
        <w:tblW w:w="8370" w:type="dxa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2700"/>
        <w:gridCol w:w="3420"/>
      </w:tblGrid>
      <w:tr w:rsidR="00D663C7">
        <w:trPr>
          <w:trHeight w:val="530"/>
        </w:trPr>
        <w:tc>
          <w:tcPr>
            <w:tcW w:w="2250" w:type="dxa"/>
            <w:shd w:val="clear" w:color="auto" w:fill="FFFFCC"/>
            <w:vAlign w:val="center"/>
          </w:tcPr>
          <w:p w:rsidR="00D663C7" w:rsidRDefault="00D663C7">
            <w:pPr>
              <w:jc w:val="center"/>
              <w:rPr>
                <w:smallCaps/>
                <w:color w:val="0000FF"/>
              </w:rPr>
            </w:pPr>
            <w:r>
              <w:rPr>
                <w:smallCaps/>
                <w:color w:val="0000FF"/>
              </w:rPr>
              <w:t>Data Item (Column Name)</w:t>
            </w:r>
          </w:p>
        </w:tc>
        <w:tc>
          <w:tcPr>
            <w:tcW w:w="2700" w:type="dxa"/>
            <w:shd w:val="clear" w:color="auto" w:fill="FFFFCC"/>
            <w:vAlign w:val="center"/>
          </w:tcPr>
          <w:p w:rsidR="00D663C7" w:rsidRDefault="00D663C7">
            <w:pPr>
              <w:jc w:val="center"/>
              <w:rPr>
                <w:smallCaps/>
                <w:color w:val="0000FF"/>
              </w:rPr>
            </w:pPr>
            <w:r>
              <w:rPr>
                <w:smallCaps/>
                <w:color w:val="0000FF"/>
              </w:rPr>
              <w:t>Type</w:t>
            </w:r>
          </w:p>
        </w:tc>
        <w:tc>
          <w:tcPr>
            <w:tcW w:w="3420" w:type="dxa"/>
            <w:shd w:val="clear" w:color="auto" w:fill="FFFFCC"/>
            <w:vAlign w:val="center"/>
          </w:tcPr>
          <w:p w:rsidR="00D663C7" w:rsidRDefault="00D663C7">
            <w:pPr>
              <w:jc w:val="center"/>
              <w:rPr>
                <w:smallCaps/>
                <w:color w:val="0000FF"/>
              </w:rPr>
            </w:pPr>
            <w:r>
              <w:rPr>
                <w:smallCaps/>
                <w:color w:val="0000FF"/>
              </w:rPr>
              <w:t>Restriction</w:t>
            </w: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ProductId</w:t>
            </w:r>
            <w:proofErr w:type="spellEnd"/>
          </w:p>
        </w:tc>
        <w:tc>
          <w:tcPr>
            <w:tcW w:w="2700" w:type="dxa"/>
          </w:tcPr>
          <w:p w:rsidR="00D663C7" w:rsidRDefault="00D663C7">
            <w:pPr>
              <w:jc w:val="center"/>
            </w:pPr>
            <w:r>
              <w:t>Numeric – Integer</w:t>
            </w:r>
          </w:p>
        </w:tc>
        <w:tc>
          <w:tcPr>
            <w:tcW w:w="3420" w:type="dxa"/>
          </w:tcPr>
          <w:p w:rsidR="00D663C7" w:rsidRDefault="00D663C7">
            <w:pPr>
              <w:jc w:val="center"/>
            </w:pP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ItemNum</w:t>
            </w:r>
            <w:proofErr w:type="spellEnd"/>
          </w:p>
        </w:tc>
        <w:tc>
          <w:tcPr>
            <w:tcW w:w="2700" w:type="dxa"/>
          </w:tcPr>
          <w:p w:rsidR="00D663C7" w:rsidRDefault="00D663C7">
            <w:pPr>
              <w:jc w:val="center"/>
            </w:pPr>
            <w:r>
              <w:t>Numeric – Integer</w:t>
            </w:r>
          </w:p>
        </w:tc>
        <w:tc>
          <w:tcPr>
            <w:tcW w:w="3420" w:type="dxa"/>
          </w:tcPr>
          <w:p w:rsidR="00D663C7" w:rsidRDefault="000A7E3B">
            <w:pPr>
              <w:jc w:val="center"/>
            </w:pPr>
            <w:r>
              <w:t>Not null</w:t>
            </w: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QuantityUsed</w:t>
            </w:r>
            <w:proofErr w:type="spellEnd"/>
          </w:p>
        </w:tc>
        <w:tc>
          <w:tcPr>
            <w:tcW w:w="2700" w:type="dxa"/>
          </w:tcPr>
          <w:p w:rsidR="00D663C7" w:rsidRDefault="00D663C7">
            <w:pPr>
              <w:jc w:val="center"/>
            </w:pPr>
            <w:r>
              <w:t>Numeric – Integer</w:t>
            </w:r>
          </w:p>
        </w:tc>
        <w:tc>
          <w:tcPr>
            <w:tcW w:w="3420" w:type="dxa"/>
          </w:tcPr>
          <w:p w:rsidR="00D663C7" w:rsidRDefault="00D663C7">
            <w:pPr>
              <w:jc w:val="center"/>
            </w:pPr>
            <w:r>
              <w:t>&gt;= 0</w:t>
            </w: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ItemDescription</w:t>
            </w:r>
            <w:proofErr w:type="spellEnd"/>
          </w:p>
        </w:tc>
        <w:tc>
          <w:tcPr>
            <w:tcW w:w="2700" w:type="dxa"/>
          </w:tcPr>
          <w:p w:rsidR="00D663C7" w:rsidRDefault="00D663C7">
            <w:pPr>
              <w:jc w:val="center"/>
            </w:pPr>
            <w:r>
              <w:t>Character – Up to 200</w:t>
            </w:r>
          </w:p>
        </w:tc>
        <w:tc>
          <w:tcPr>
            <w:tcW w:w="3420" w:type="dxa"/>
          </w:tcPr>
          <w:p w:rsidR="00D663C7" w:rsidRDefault="00D663C7">
            <w:pPr>
              <w:jc w:val="center"/>
            </w:pP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ProductDescription</w:t>
            </w:r>
            <w:proofErr w:type="spellEnd"/>
          </w:p>
        </w:tc>
        <w:tc>
          <w:tcPr>
            <w:tcW w:w="2700" w:type="dxa"/>
          </w:tcPr>
          <w:p w:rsidR="00D663C7" w:rsidRDefault="00D663C7">
            <w:pPr>
              <w:jc w:val="center"/>
            </w:pPr>
            <w:r>
              <w:t>Character – Up to 200</w:t>
            </w:r>
          </w:p>
        </w:tc>
        <w:tc>
          <w:tcPr>
            <w:tcW w:w="3420" w:type="dxa"/>
          </w:tcPr>
          <w:p w:rsidR="00D663C7" w:rsidRDefault="00D663C7">
            <w:pPr>
              <w:jc w:val="center"/>
            </w:pP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ReceiptNumber</w:t>
            </w:r>
            <w:proofErr w:type="spellEnd"/>
          </w:p>
        </w:tc>
        <w:tc>
          <w:tcPr>
            <w:tcW w:w="2700" w:type="dxa"/>
          </w:tcPr>
          <w:p w:rsidR="00D663C7" w:rsidRDefault="00D663C7">
            <w:pPr>
              <w:jc w:val="center"/>
            </w:pPr>
            <w:r>
              <w:t>Numeric – Integer</w:t>
            </w:r>
          </w:p>
        </w:tc>
        <w:tc>
          <w:tcPr>
            <w:tcW w:w="3420" w:type="dxa"/>
          </w:tcPr>
          <w:p w:rsidR="00D663C7" w:rsidRDefault="000A7E3B">
            <w:pPr>
              <w:jc w:val="center"/>
            </w:pPr>
            <w:r>
              <w:t>Not null</w:t>
            </w: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QuantitySold</w:t>
            </w:r>
            <w:proofErr w:type="spellEnd"/>
          </w:p>
        </w:tc>
        <w:tc>
          <w:tcPr>
            <w:tcW w:w="2700" w:type="dxa"/>
          </w:tcPr>
          <w:p w:rsidR="00D663C7" w:rsidRDefault="00D663C7">
            <w:pPr>
              <w:jc w:val="center"/>
            </w:pPr>
            <w:r>
              <w:t>Numeric – Integer</w:t>
            </w:r>
          </w:p>
        </w:tc>
        <w:tc>
          <w:tcPr>
            <w:tcW w:w="3420" w:type="dxa"/>
          </w:tcPr>
          <w:p w:rsidR="00D663C7" w:rsidRDefault="00D663C7">
            <w:pPr>
              <w:jc w:val="center"/>
            </w:pPr>
            <w:r>
              <w:t>&gt; = 0</w:t>
            </w: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SalesDate</w:t>
            </w:r>
            <w:proofErr w:type="spellEnd"/>
          </w:p>
        </w:tc>
        <w:tc>
          <w:tcPr>
            <w:tcW w:w="2700" w:type="dxa"/>
          </w:tcPr>
          <w:p w:rsidR="00D663C7" w:rsidRDefault="00D663C7">
            <w:pPr>
              <w:jc w:val="center"/>
            </w:pPr>
            <w:r>
              <w:t>Date</w:t>
            </w:r>
          </w:p>
        </w:tc>
        <w:tc>
          <w:tcPr>
            <w:tcW w:w="3420" w:type="dxa"/>
          </w:tcPr>
          <w:p w:rsidR="00D663C7" w:rsidRDefault="00D663C7">
            <w:pPr>
              <w:jc w:val="center"/>
            </w:pPr>
          </w:p>
        </w:tc>
      </w:tr>
    </w:tbl>
    <w:p w:rsidR="00D663C7" w:rsidRDefault="00D663C7">
      <w:pPr>
        <w:ind w:left="360"/>
      </w:pPr>
    </w:p>
    <w:p w:rsidR="00D663C7" w:rsidRDefault="00D663C7">
      <w:pPr>
        <w:ind w:left="360"/>
      </w:pPr>
    </w:p>
    <w:p w:rsidR="00D663C7" w:rsidRDefault="00D663C7">
      <w:pPr>
        <w:rPr>
          <w:b/>
          <w:bCs/>
          <w:sz w:val="32"/>
          <w:u w:val="single"/>
        </w:rPr>
      </w:pPr>
      <w:r>
        <w:br w:type="page"/>
      </w:r>
      <w:r>
        <w:rPr>
          <w:b/>
          <w:bCs/>
          <w:sz w:val="32"/>
          <w:u w:val="single"/>
        </w:rPr>
        <w:lastRenderedPageBreak/>
        <w:t>Question #2</w:t>
      </w:r>
    </w:p>
    <w:p w:rsidR="00D663C7" w:rsidRDefault="00D663C7"/>
    <w:p w:rsidR="000A7E3B" w:rsidRDefault="00D663C7" w:rsidP="00317E07">
      <w:pPr>
        <w:rPr>
          <w:sz w:val="20"/>
        </w:rPr>
      </w:pPr>
      <w:r>
        <w:rPr>
          <w:sz w:val="20"/>
        </w:rPr>
        <w:t xml:space="preserve">Consider the following </w:t>
      </w:r>
      <w:r w:rsidR="00471BE1">
        <w:rPr>
          <w:sz w:val="20"/>
        </w:rPr>
        <w:t>ERD</w:t>
      </w:r>
    </w:p>
    <w:p w:rsidR="001A0255" w:rsidRDefault="001A0255" w:rsidP="00317E07">
      <w:pPr>
        <w:rPr>
          <w:sz w:val="20"/>
        </w:rPr>
      </w:pPr>
    </w:p>
    <w:p w:rsidR="001A0255" w:rsidRDefault="001A0255" w:rsidP="001A0255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415D70EF" wp14:editId="141CD1EC">
            <wp:extent cx="4267200" cy="3795346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673" t="29338" r="51216" b="13531"/>
                    <a:stretch/>
                  </pic:blipFill>
                  <pic:spPr bwMode="auto">
                    <a:xfrm>
                      <a:off x="0" y="0"/>
                      <a:ext cx="4267200" cy="379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255" w:rsidRDefault="001A0255" w:rsidP="00317E07">
      <w:pPr>
        <w:rPr>
          <w:sz w:val="20"/>
        </w:rPr>
      </w:pPr>
    </w:p>
    <w:p w:rsidR="00D663C7" w:rsidRDefault="00317E07" w:rsidP="00317E07">
      <w:pPr>
        <w:rPr>
          <w:sz w:val="20"/>
        </w:rPr>
      </w:pPr>
      <w:r>
        <w:rPr>
          <w:sz w:val="20"/>
        </w:rPr>
        <w:t>Where</w:t>
      </w:r>
    </w:p>
    <w:p w:rsidR="00317E07" w:rsidRDefault="00317E07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PatientId</w:t>
      </w:r>
      <w:proofErr w:type="spellEnd"/>
      <w:r>
        <w:rPr>
          <w:sz w:val="20"/>
        </w:rPr>
        <w:t>: It is the identification number of each patient</w:t>
      </w:r>
    </w:p>
    <w:p w:rsidR="00317E07" w:rsidRDefault="00317E07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PatientName</w:t>
      </w:r>
      <w:proofErr w:type="spellEnd"/>
      <w:r>
        <w:rPr>
          <w:sz w:val="20"/>
        </w:rPr>
        <w:t>: It is the name of the patient</w:t>
      </w:r>
    </w:p>
    <w:p w:rsidR="00317E07" w:rsidRDefault="00317E07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Patientddr</w:t>
      </w:r>
      <w:proofErr w:type="spellEnd"/>
      <w:r>
        <w:rPr>
          <w:sz w:val="20"/>
        </w:rPr>
        <w:t>: It is the address of the patient</w:t>
      </w:r>
    </w:p>
    <w:p w:rsidR="00317E07" w:rsidRDefault="00317E07" w:rsidP="00317E07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AdmitDate</w:t>
      </w:r>
      <w:proofErr w:type="spellEnd"/>
      <w:r>
        <w:rPr>
          <w:sz w:val="20"/>
        </w:rPr>
        <w:t>: It is the date when the patient is admitted to the hospital</w:t>
      </w:r>
    </w:p>
    <w:p w:rsidR="00317E07" w:rsidRDefault="00B13E64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AmounOwing</w:t>
      </w:r>
      <w:proofErr w:type="spellEnd"/>
      <w:r w:rsidR="00317E07">
        <w:rPr>
          <w:sz w:val="20"/>
        </w:rPr>
        <w:t>: The amount the patient owes based on his/her sickness after being discharged</w:t>
      </w:r>
    </w:p>
    <w:p w:rsidR="00317E07" w:rsidRDefault="00317E07" w:rsidP="00317E07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RoomNo</w:t>
      </w:r>
      <w:proofErr w:type="spellEnd"/>
      <w:r>
        <w:rPr>
          <w:sz w:val="20"/>
        </w:rPr>
        <w:t>: it is the room where the patient is kept</w:t>
      </w:r>
      <w:r w:rsidR="00B13E64">
        <w:rPr>
          <w:sz w:val="20"/>
        </w:rPr>
        <w:t xml:space="preserve"> in the hospital</w:t>
      </w:r>
    </w:p>
    <w:p w:rsidR="00317E07" w:rsidRDefault="00317E07" w:rsidP="00317E07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RoomPhone</w:t>
      </w:r>
      <w:proofErr w:type="spellEnd"/>
      <w:r>
        <w:rPr>
          <w:sz w:val="20"/>
        </w:rPr>
        <w:t>: The phone number in the patient</w:t>
      </w:r>
      <w:r w:rsidR="00B13E64">
        <w:rPr>
          <w:sz w:val="20"/>
        </w:rPr>
        <w:t>’s</w:t>
      </w:r>
      <w:r>
        <w:rPr>
          <w:sz w:val="20"/>
        </w:rPr>
        <w:t xml:space="preserve"> room</w:t>
      </w:r>
    </w:p>
    <w:p w:rsidR="00317E07" w:rsidRDefault="00317E07" w:rsidP="00317E07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HospitalStayDays</w:t>
      </w:r>
      <w:proofErr w:type="spellEnd"/>
      <w:r>
        <w:rPr>
          <w:sz w:val="20"/>
        </w:rPr>
        <w:t xml:space="preserve">: Number of days the patient </w:t>
      </w:r>
      <w:r w:rsidR="00B13E64">
        <w:rPr>
          <w:sz w:val="20"/>
        </w:rPr>
        <w:t xml:space="preserve">would </w:t>
      </w:r>
      <w:r>
        <w:rPr>
          <w:sz w:val="20"/>
        </w:rPr>
        <w:t>be in the hospital for treatment.</w:t>
      </w:r>
    </w:p>
    <w:p w:rsidR="00317E07" w:rsidRDefault="00317E07" w:rsidP="00317E07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RoomRate</w:t>
      </w:r>
      <w:proofErr w:type="spellEnd"/>
      <w:r>
        <w:rPr>
          <w:sz w:val="20"/>
        </w:rPr>
        <w:t>: The rate charged for every day the patient is in the room</w:t>
      </w:r>
    </w:p>
    <w:p w:rsidR="00D663C7" w:rsidRDefault="00D663C7">
      <w:pPr>
        <w:ind w:left="360"/>
        <w:rPr>
          <w:sz w:val="20"/>
        </w:rPr>
      </w:pPr>
    </w:p>
    <w:p w:rsidR="00D663C7" w:rsidRDefault="00D663C7">
      <w:pPr>
        <w:ind w:left="360" w:firstLine="360"/>
        <w:rPr>
          <w:sz w:val="20"/>
        </w:rPr>
      </w:pPr>
      <w:r>
        <w:rPr>
          <w:sz w:val="20"/>
        </w:rPr>
        <w:t>In the second table:</w:t>
      </w:r>
    </w:p>
    <w:p w:rsidR="00B815F5" w:rsidRDefault="00B815F5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PhysId</w:t>
      </w:r>
      <w:proofErr w:type="spellEnd"/>
      <w:r>
        <w:rPr>
          <w:sz w:val="20"/>
        </w:rPr>
        <w:t>: It is the identification number of each physician</w:t>
      </w:r>
    </w:p>
    <w:p w:rsidR="00B815F5" w:rsidRDefault="00B815F5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PhyName</w:t>
      </w:r>
      <w:proofErr w:type="spellEnd"/>
      <w:r>
        <w:rPr>
          <w:sz w:val="20"/>
        </w:rPr>
        <w:t>: It is the name of each physician</w:t>
      </w:r>
    </w:p>
    <w:p w:rsidR="00B815F5" w:rsidRDefault="00B815F5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PhysDept</w:t>
      </w:r>
      <w:proofErr w:type="spellEnd"/>
      <w:r>
        <w:rPr>
          <w:sz w:val="20"/>
        </w:rPr>
        <w:t>: It is the department id where physician works</w:t>
      </w:r>
    </w:p>
    <w:p w:rsidR="00B815F5" w:rsidRDefault="00B815F5" w:rsidP="00B815F5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DeptSupervisorId</w:t>
      </w:r>
      <w:proofErr w:type="spellEnd"/>
      <w:r>
        <w:rPr>
          <w:sz w:val="20"/>
        </w:rPr>
        <w:t xml:space="preserve">: It is the id of  the physician who is in </w:t>
      </w:r>
      <w:proofErr w:type="spellStart"/>
      <w:r>
        <w:rPr>
          <w:sz w:val="20"/>
        </w:rPr>
        <w:t>change</w:t>
      </w:r>
      <w:proofErr w:type="spellEnd"/>
      <w:r>
        <w:rPr>
          <w:sz w:val="20"/>
        </w:rPr>
        <w:t xml:space="preserve"> of managing the </w:t>
      </w:r>
      <w:proofErr w:type="spellStart"/>
      <w:r>
        <w:rPr>
          <w:sz w:val="20"/>
        </w:rPr>
        <w:t>PhyDept</w:t>
      </w:r>
      <w:proofErr w:type="spellEnd"/>
      <w:r>
        <w:rPr>
          <w:sz w:val="20"/>
        </w:rPr>
        <w:t xml:space="preserve">. For example, suppose physician  x works in department y. </w:t>
      </w:r>
      <w:proofErr w:type="spellStart"/>
      <w:r>
        <w:rPr>
          <w:sz w:val="20"/>
        </w:rPr>
        <w:t>DeptSupervisorId</w:t>
      </w:r>
      <w:proofErr w:type="spellEnd"/>
      <w:r>
        <w:rPr>
          <w:sz w:val="20"/>
        </w:rPr>
        <w:t xml:space="preserve"> is the id of the physician (not necessarily physician x) who in managing department y.  </w:t>
      </w:r>
    </w:p>
    <w:p w:rsidR="00D663C7" w:rsidRDefault="00D663C7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TreatId</w:t>
      </w:r>
      <w:proofErr w:type="spellEnd"/>
      <w:r>
        <w:rPr>
          <w:sz w:val="20"/>
        </w:rPr>
        <w:t xml:space="preserve"> is a number that represents the type </w:t>
      </w:r>
      <w:r w:rsidR="00B815F5">
        <w:rPr>
          <w:sz w:val="20"/>
        </w:rPr>
        <w:t xml:space="preserve">of </w:t>
      </w:r>
      <w:r>
        <w:rPr>
          <w:sz w:val="20"/>
        </w:rPr>
        <w:t>treatment the physician can do</w:t>
      </w:r>
    </w:p>
    <w:p w:rsidR="00D663C7" w:rsidRDefault="00D663C7">
      <w:pPr>
        <w:numPr>
          <w:ilvl w:val="0"/>
          <w:numId w:val="2"/>
        </w:numPr>
        <w:rPr>
          <w:sz w:val="20"/>
        </w:rPr>
      </w:pPr>
      <w:proofErr w:type="spellStart"/>
      <w:r>
        <w:rPr>
          <w:sz w:val="20"/>
        </w:rPr>
        <w:t>TreatDesc</w:t>
      </w:r>
      <w:proofErr w:type="spellEnd"/>
      <w:r>
        <w:rPr>
          <w:sz w:val="20"/>
        </w:rPr>
        <w:t xml:space="preserve"> and </w:t>
      </w:r>
      <w:proofErr w:type="spellStart"/>
      <w:r>
        <w:rPr>
          <w:sz w:val="20"/>
        </w:rPr>
        <w:t>TreatCost</w:t>
      </w:r>
      <w:proofErr w:type="spellEnd"/>
      <w:r>
        <w:rPr>
          <w:sz w:val="20"/>
        </w:rPr>
        <w:t xml:space="preserve"> are Treatment description and treatment cost </w:t>
      </w:r>
    </w:p>
    <w:p w:rsidR="00B815F5" w:rsidRDefault="00B815F5" w:rsidP="00B815F5">
      <w:pPr>
        <w:ind w:left="720"/>
        <w:rPr>
          <w:sz w:val="20"/>
        </w:rPr>
      </w:pPr>
    </w:p>
    <w:p w:rsidR="00B815F5" w:rsidRDefault="00B815F5" w:rsidP="003005D6">
      <w:pPr>
        <w:rPr>
          <w:sz w:val="20"/>
        </w:rPr>
      </w:pPr>
    </w:p>
    <w:p w:rsidR="00D663C7" w:rsidRDefault="00D663C7" w:rsidP="00B13E64">
      <w:pPr>
        <w:numPr>
          <w:ilvl w:val="2"/>
          <w:numId w:val="14"/>
        </w:numPr>
        <w:tabs>
          <w:tab w:val="clear" w:pos="2160"/>
        </w:tabs>
        <w:ind w:left="1260"/>
        <w:rPr>
          <w:sz w:val="20"/>
        </w:rPr>
      </w:pPr>
      <w:r>
        <w:rPr>
          <w:sz w:val="20"/>
        </w:rPr>
        <w:t>Each patient is assigned one doctor, but a doctor can have many patients</w:t>
      </w:r>
    </w:p>
    <w:p w:rsidR="00D663C7" w:rsidRDefault="00D663C7" w:rsidP="00B13E64">
      <w:pPr>
        <w:numPr>
          <w:ilvl w:val="2"/>
          <w:numId w:val="14"/>
        </w:numPr>
        <w:tabs>
          <w:tab w:val="clear" w:pos="2160"/>
        </w:tabs>
        <w:ind w:left="1260"/>
        <w:rPr>
          <w:sz w:val="20"/>
        </w:rPr>
      </w:pPr>
      <w:r>
        <w:rPr>
          <w:sz w:val="20"/>
        </w:rPr>
        <w:t>There may be more than one patient in a room but each patient is kept in one room only</w:t>
      </w:r>
    </w:p>
    <w:p w:rsidR="00D663C7" w:rsidRDefault="00D663C7" w:rsidP="00B13E64">
      <w:pPr>
        <w:numPr>
          <w:ilvl w:val="2"/>
          <w:numId w:val="14"/>
        </w:numPr>
        <w:tabs>
          <w:tab w:val="clear" w:pos="2160"/>
        </w:tabs>
        <w:ind w:left="1260"/>
        <w:rPr>
          <w:sz w:val="20"/>
        </w:rPr>
      </w:pPr>
      <w:r>
        <w:rPr>
          <w:sz w:val="20"/>
        </w:rPr>
        <w:lastRenderedPageBreak/>
        <w:t>Each patient is being treated for one sickness only</w:t>
      </w:r>
    </w:p>
    <w:p w:rsidR="00D663C7" w:rsidRDefault="00D663C7" w:rsidP="00B13E64">
      <w:pPr>
        <w:numPr>
          <w:ilvl w:val="2"/>
          <w:numId w:val="14"/>
        </w:numPr>
        <w:tabs>
          <w:tab w:val="clear" w:pos="2160"/>
        </w:tabs>
        <w:ind w:left="1260"/>
        <w:rPr>
          <w:sz w:val="20"/>
        </w:rPr>
      </w:pPr>
      <w:r>
        <w:rPr>
          <w:sz w:val="20"/>
        </w:rPr>
        <w:t>There is only one phone number in each room in the hospital</w:t>
      </w:r>
    </w:p>
    <w:p w:rsidR="00D663C7" w:rsidRDefault="00D663C7" w:rsidP="00B13E64">
      <w:pPr>
        <w:ind w:left="1260"/>
        <w:rPr>
          <w:sz w:val="20"/>
        </w:rPr>
      </w:pPr>
    </w:p>
    <w:p w:rsidR="00D663C7" w:rsidRDefault="00D663C7" w:rsidP="00B13E64">
      <w:pPr>
        <w:numPr>
          <w:ilvl w:val="2"/>
          <w:numId w:val="14"/>
        </w:numPr>
        <w:tabs>
          <w:tab w:val="clear" w:pos="2160"/>
        </w:tabs>
        <w:ind w:left="1260"/>
        <w:rPr>
          <w:sz w:val="20"/>
        </w:rPr>
      </w:pPr>
      <w:r>
        <w:rPr>
          <w:sz w:val="20"/>
        </w:rPr>
        <w:t xml:space="preserve">Each doctor can do only </w:t>
      </w:r>
      <w:r w:rsidR="00B13E64">
        <w:rPr>
          <w:sz w:val="20"/>
        </w:rPr>
        <w:t>do one treatment, but a</w:t>
      </w:r>
      <w:r>
        <w:rPr>
          <w:sz w:val="20"/>
        </w:rPr>
        <w:t xml:space="preserve"> treatment can be done by many doctors</w:t>
      </w:r>
    </w:p>
    <w:p w:rsidR="00D663C7" w:rsidRDefault="00D663C7" w:rsidP="00B13E64">
      <w:pPr>
        <w:numPr>
          <w:ilvl w:val="2"/>
          <w:numId w:val="14"/>
        </w:numPr>
        <w:tabs>
          <w:tab w:val="clear" w:pos="2160"/>
        </w:tabs>
        <w:ind w:left="1260"/>
        <w:rPr>
          <w:sz w:val="20"/>
        </w:rPr>
      </w:pPr>
      <w:r>
        <w:rPr>
          <w:sz w:val="20"/>
        </w:rPr>
        <w:t>The treatment cost is fixed for each treatment</w:t>
      </w:r>
    </w:p>
    <w:p w:rsidR="00D663C7" w:rsidRDefault="00D663C7" w:rsidP="00B13E64">
      <w:pPr>
        <w:numPr>
          <w:ilvl w:val="2"/>
          <w:numId w:val="14"/>
        </w:numPr>
        <w:tabs>
          <w:tab w:val="clear" w:pos="2160"/>
        </w:tabs>
        <w:ind w:left="1260"/>
        <w:rPr>
          <w:sz w:val="20"/>
        </w:rPr>
      </w:pPr>
      <w:r>
        <w:rPr>
          <w:sz w:val="20"/>
        </w:rPr>
        <w:t xml:space="preserve">Each doctor works in </w:t>
      </w:r>
      <w:r w:rsidR="00B13E64">
        <w:rPr>
          <w:sz w:val="20"/>
        </w:rPr>
        <w:t xml:space="preserve">only </w:t>
      </w:r>
      <w:r>
        <w:rPr>
          <w:sz w:val="20"/>
        </w:rPr>
        <w:t xml:space="preserve">one department, but a department </w:t>
      </w:r>
      <w:r w:rsidR="00B13E64">
        <w:rPr>
          <w:sz w:val="20"/>
        </w:rPr>
        <w:t xml:space="preserve">can have </w:t>
      </w:r>
      <w:r>
        <w:rPr>
          <w:sz w:val="20"/>
        </w:rPr>
        <w:t>many doctors</w:t>
      </w:r>
    </w:p>
    <w:p w:rsidR="00D663C7" w:rsidRDefault="00D663C7" w:rsidP="00B13E64">
      <w:pPr>
        <w:numPr>
          <w:ilvl w:val="2"/>
          <w:numId w:val="14"/>
        </w:numPr>
        <w:tabs>
          <w:tab w:val="clear" w:pos="2160"/>
        </w:tabs>
        <w:ind w:left="1260"/>
        <w:rPr>
          <w:sz w:val="20"/>
        </w:rPr>
      </w:pPr>
      <w:r>
        <w:rPr>
          <w:sz w:val="20"/>
        </w:rPr>
        <w:t xml:space="preserve">Each department has 1 supervisor. This supervisor is just one of the </w:t>
      </w:r>
      <w:r w:rsidR="00B13E64">
        <w:rPr>
          <w:sz w:val="20"/>
        </w:rPr>
        <w:t>physicians</w:t>
      </w:r>
      <w:r>
        <w:rPr>
          <w:sz w:val="20"/>
        </w:rPr>
        <w:t xml:space="preserve"> who work</w:t>
      </w:r>
      <w:r w:rsidR="00B13E64">
        <w:rPr>
          <w:sz w:val="20"/>
        </w:rPr>
        <w:t>s</w:t>
      </w:r>
      <w:r>
        <w:rPr>
          <w:sz w:val="20"/>
        </w:rPr>
        <w:t xml:space="preserve"> in that department</w:t>
      </w:r>
    </w:p>
    <w:p w:rsidR="00D663C7" w:rsidRDefault="00B13E64" w:rsidP="00B13E64">
      <w:pPr>
        <w:numPr>
          <w:ilvl w:val="2"/>
          <w:numId w:val="14"/>
        </w:numPr>
        <w:tabs>
          <w:tab w:val="clear" w:pos="2160"/>
        </w:tabs>
        <w:ind w:left="1260"/>
        <w:rPr>
          <w:sz w:val="20"/>
        </w:rPr>
      </w:pPr>
      <w:r>
        <w:rPr>
          <w:sz w:val="20"/>
        </w:rPr>
        <w:t xml:space="preserve">A </w:t>
      </w:r>
      <w:r w:rsidR="00D663C7">
        <w:rPr>
          <w:sz w:val="20"/>
        </w:rPr>
        <w:t>Patient is charged based on the treatment cost and number of days in hospital</w:t>
      </w:r>
    </w:p>
    <w:p w:rsidR="00D663C7" w:rsidRDefault="00096690">
      <w:pPr>
        <w:rPr>
          <w:sz w:val="20"/>
        </w:rPr>
      </w:pPr>
      <w:r>
        <w:rPr>
          <w:sz w:val="20"/>
        </w:rPr>
        <w:tab/>
      </w:r>
    </w:p>
    <w:p w:rsidR="00096690" w:rsidRDefault="00096690" w:rsidP="00096690">
      <w:pPr>
        <w:ind w:left="720"/>
        <w:rPr>
          <w:sz w:val="20"/>
        </w:rPr>
      </w:pPr>
      <w:r>
        <w:rPr>
          <w:sz w:val="20"/>
        </w:rPr>
        <w:t>Note that not all the rooms in the hospital has patient at a particular time but all patient must be is some rooms. Further, only some of the physicians are supervising the departments in the hospital; however, all departments must be managed by some physicians.</w:t>
      </w:r>
    </w:p>
    <w:p w:rsidR="00096690" w:rsidRDefault="00096690">
      <w:pPr>
        <w:rPr>
          <w:sz w:val="20"/>
        </w:rPr>
      </w:pPr>
      <w:r>
        <w:rPr>
          <w:sz w:val="20"/>
        </w:rPr>
        <w:tab/>
      </w:r>
    </w:p>
    <w:p w:rsidR="00C34AB7" w:rsidRDefault="00D663C7" w:rsidP="00096690">
      <w:pPr>
        <w:pStyle w:val="BodyTextIndent"/>
      </w:pPr>
      <w:r>
        <w:t>You may make an</w:t>
      </w:r>
      <w:r w:rsidR="00B13E64">
        <w:t>y other assumption you think is</w:t>
      </w:r>
      <w:r>
        <w:t xml:space="preserve"> necessary but you have to be very specific</w:t>
      </w:r>
      <w:r w:rsidR="00C34AB7">
        <w:t xml:space="preserve"> and realistic</w:t>
      </w:r>
      <w:r>
        <w:t>.</w:t>
      </w:r>
      <w:r w:rsidR="00C34AB7">
        <w:t xml:space="preserve"> You can add other assumptions but you are not allowed to change the above assumptions</w:t>
      </w:r>
    </w:p>
    <w:p w:rsidR="00D663C7" w:rsidRDefault="00D663C7">
      <w:pPr>
        <w:rPr>
          <w:sz w:val="20"/>
        </w:rPr>
      </w:pPr>
    </w:p>
    <w:p w:rsidR="00D663C7" w:rsidRDefault="00D663C7">
      <w:pPr>
        <w:rPr>
          <w:sz w:val="22"/>
        </w:rPr>
      </w:pPr>
      <w:r>
        <w:rPr>
          <w:sz w:val="22"/>
        </w:rPr>
        <w:t>Do the following</w:t>
      </w:r>
    </w:p>
    <w:p w:rsidR="00D663C7" w:rsidRDefault="00D663C7">
      <w:pPr>
        <w:rPr>
          <w:sz w:val="22"/>
        </w:rPr>
      </w:pPr>
    </w:p>
    <w:p w:rsidR="00D663C7" w:rsidRDefault="00F73E21">
      <w:pPr>
        <w:numPr>
          <w:ilvl w:val="0"/>
          <w:numId w:val="12"/>
        </w:numPr>
        <w:rPr>
          <w:sz w:val="22"/>
        </w:rPr>
      </w:pPr>
      <w:r>
        <w:rPr>
          <w:sz w:val="22"/>
        </w:rPr>
        <w:t>Change the ERD to tables</w:t>
      </w:r>
    </w:p>
    <w:p w:rsidR="00D663C7" w:rsidRDefault="00D663C7">
      <w:pPr>
        <w:numPr>
          <w:ilvl w:val="0"/>
          <w:numId w:val="12"/>
        </w:numPr>
        <w:rPr>
          <w:sz w:val="22"/>
        </w:rPr>
      </w:pPr>
      <w:r>
        <w:rPr>
          <w:sz w:val="22"/>
        </w:rPr>
        <w:t>Place the tables in 3</w:t>
      </w:r>
      <w:r>
        <w:rPr>
          <w:sz w:val="22"/>
          <w:vertAlign w:val="superscript"/>
        </w:rPr>
        <w:t>rd</w:t>
      </w:r>
      <w:r>
        <w:rPr>
          <w:sz w:val="22"/>
        </w:rPr>
        <w:t xml:space="preserve"> normal form (if necessary)</w:t>
      </w:r>
    </w:p>
    <w:p w:rsidR="00D663C7" w:rsidRDefault="00096690">
      <w:pPr>
        <w:numPr>
          <w:ilvl w:val="0"/>
          <w:numId w:val="12"/>
        </w:numPr>
        <w:rPr>
          <w:sz w:val="22"/>
        </w:rPr>
      </w:pPr>
      <w:r>
        <w:rPr>
          <w:sz w:val="22"/>
        </w:rPr>
        <w:t xml:space="preserve">Revise the given </w:t>
      </w:r>
      <w:r w:rsidR="00D663C7">
        <w:rPr>
          <w:sz w:val="22"/>
        </w:rPr>
        <w:t xml:space="preserve">ERD </w:t>
      </w:r>
      <w:r w:rsidR="002544D7">
        <w:rPr>
          <w:sz w:val="22"/>
        </w:rPr>
        <w:t>based on the normalized tables</w:t>
      </w:r>
      <w:r w:rsidR="00F73E21">
        <w:rPr>
          <w:sz w:val="22"/>
        </w:rPr>
        <w:t xml:space="preserve"> (if necessary)</w:t>
      </w:r>
    </w:p>
    <w:p w:rsidR="002544D7" w:rsidRDefault="002544D7" w:rsidP="002544D7">
      <w:pPr>
        <w:numPr>
          <w:ilvl w:val="0"/>
          <w:numId w:val="12"/>
        </w:numPr>
        <w:rPr>
          <w:sz w:val="22"/>
        </w:rPr>
      </w:pPr>
      <w:r>
        <w:rPr>
          <w:sz w:val="22"/>
        </w:rPr>
        <w:t>Write a script to create a database. Your script should create the tables and ensures that all constraints are set properly.</w:t>
      </w:r>
    </w:p>
    <w:p w:rsidR="002544D7" w:rsidRDefault="002544D7" w:rsidP="002544D7">
      <w:pPr>
        <w:ind w:left="720"/>
        <w:rPr>
          <w:sz w:val="22"/>
        </w:rPr>
      </w:pPr>
    </w:p>
    <w:p w:rsidR="00D663C7" w:rsidRDefault="00D663C7" w:rsidP="00C34AB7">
      <w:r>
        <w:rPr>
          <w:sz w:val="22"/>
        </w:rPr>
        <w:t>Here is some information to create your tables</w:t>
      </w:r>
      <w:r w:rsidR="00096690">
        <w:rPr>
          <w:sz w:val="22"/>
        </w:rPr>
        <w:t xml:space="preserve"> using SQL</w:t>
      </w:r>
      <w:r w:rsidR="00C34AB7">
        <w:rPr>
          <w:sz w:val="22"/>
        </w:rPr>
        <w:t>. Depending on your normalization process, some of the following fields may not be in your final normalized table.</w:t>
      </w:r>
    </w:p>
    <w:p w:rsidR="00D663C7" w:rsidRDefault="00D663C7">
      <w:pPr>
        <w:ind w:left="360"/>
      </w:pPr>
    </w:p>
    <w:tbl>
      <w:tblPr>
        <w:tblW w:w="0" w:type="auto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2430"/>
        <w:gridCol w:w="3240"/>
      </w:tblGrid>
      <w:tr w:rsidR="00D663C7">
        <w:trPr>
          <w:trHeight w:val="530"/>
        </w:trPr>
        <w:tc>
          <w:tcPr>
            <w:tcW w:w="2250" w:type="dxa"/>
            <w:shd w:val="clear" w:color="auto" w:fill="FFFFCC"/>
            <w:vAlign w:val="center"/>
          </w:tcPr>
          <w:p w:rsidR="00D663C7" w:rsidRDefault="00D663C7">
            <w:pPr>
              <w:jc w:val="center"/>
              <w:rPr>
                <w:smallCaps/>
                <w:color w:val="0000FF"/>
              </w:rPr>
            </w:pPr>
            <w:r>
              <w:rPr>
                <w:smallCaps/>
                <w:color w:val="0000FF"/>
              </w:rPr>
              <w:t>Data Item (Column Name)</w:t>
            </w:r>
          </w:p>
        </w:tc>
        <w:tc>
          <w:tcPr>
            <w:tcW w:w="2430" w:type="dxa"/>
            <w:shd w:val="clear" w:color="auto" w:fill="FFFFCC"/>
            <w:vAlign w:val="center"/>
          </w:tcPr>
          <w:p w:rsidR="00D663C7" w:rsidRDefault="00D663C7">
            <w:pPr>
              <w:jc w:val="center"/>
              <w:rPr>
                <w:smallCaps/>
                <w:color w:val="0000FF"/>
              </w:rPr>
            </w:pPr>
            <w:r>
              <w:rPr>
                <w:smallCaps/>
                <w:color w:val="0000FF"/>
              </w:rPr>
              <w:t>Type</w:t>
            </w:r>
          </w:p>
        </w:tc>
        <w:tc>
          <w:tcPr>
            <w:tcW w:w="3240" w:type="dxa"/>
            <w:shd w:val="clear" w:color="auto" w:fill="FFFFCC"/>
            <w:vAlign w:val="center"/>
          </w:tcPr>
          <w:p w:rsidR="00D663C7" w:rsidRDefault="00D663C7">
            <w:pPr>
              <w:jc w:val="center"/>
              <w:rPr>
                <w:smallCaps/>
                <w:color w:val="0000FF"/>
              </w:rPr>
            </w:pPr>
            <w:r>
              <w:rPr>
                <w:smallCaps/>
                <w:color w:val="0000FF"/>
              </w:rPr>
              <w:t>restrictions</w:t>
            </w: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PatientID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Numeric – Integer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PhysID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Numeric – Integer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RoomNo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Numeric – Integer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  <w:r>
              <w:t>&gt;= 100 and &lt;= 999</w:t>
            </w: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AdmitDate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Date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PatientName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Character --  Up to 50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  <w:r>
              <w:t>Not null</w:t>
            </w: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PatientAddress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Character -- Up to 200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  <w:r>
              <w:t>Not null</w:t>
            </w: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RoomPhone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Character -- Up to 8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HospitalStayDays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Numeric – Integer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  <w:r>
              <w:t>&gt;= 0</w:t>
            </w: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RoomRate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Numeric – Decimal</w:t>
            </w:r>
          </w:p>
          <w:p w:rsidR="00D663C7" w:rsidRDefault="00D663C7">
            <w:pPr>
              <w:jc w:val="center"/>
            </w:pPr>
            <w:r>
              <w:t>10 with 2 decimals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  <w:r>
              <w:t>&gt;= 30.00 and &lt; =100.00</w:t>
            </w: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AmountOwing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Numeric – Decimal</w:t>
            </w:r>
          </w:p>
          <w:p w:rsidR="00D663C7" w:rsidRDefault="00D663C7">
            <w:pPr>
              <w:jc w:val="center"/>
            </w:pPr>
            <w:r>
              <w:t>10 with 2 decimals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PhysName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Character -- Up to 50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  <w:r>
              <w:t>Not null</w:t>
            </w: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PhysDept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Numeric – Integer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DeptSupervisorId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Numeric – Integer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TreatId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 xml:space="preserve">Numeric – Integer 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TreatDesc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Character -- Up to 200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</w:p>
        </w:tc>
      </w:tr>
      <w:tr w:rsidR="00D663C7">
        <w:tc>
          <w:tcPr>
            <w:tcW w:w="2250" w:type="dxa"/>
          </w:tcPr>
          <w:p w:rsidR="00D663C7" w:rsidRDefault="00D663C7">
            <w:proofErr w:type="spellStart"/>
            <w:r>
              <w:t>TreatCost</w:t>
            </w:r>
            <w:proofErr w:type="spellEnd"/>
          </w:p>
        </w:tc>
        <w:tc>
          <w:tcPr>
            <w:tcW w:w="2430" w:type="dxa"/>
          </w:tcPr>
          <w:p w:rsidR="00D663C7" w:rsidRDefault="00D663C7">
            <w:pPr>
              <w:jc w:val="center"/>
            </w:pPr>
            <w:r>
              <w:t>Numeric – Decimal</w:t>
            </w:r>
          </w:p>
          <w:p w:rsidR="00D663C7" w:rsidRDefault="00D663C7">
            <w:pPr>
              <w:jc w:val="center"/>
            </w:pPr>
            <w:r>
              <w:t>10 with 2 decimals</w:t>
            </w:r>
          </w:p>
        </w:tc>
        <w:tc>
          <w:tcPr>
            <w:tcW w:w="3240" w:type="dxa"/>
          </w:tcPr>
          <w:p w:rsidR="00D663C7" w:rsidRDefault="00D663C7">
            <w:pPr>
              <w:jc w:val="center"/>
            </w:pPr>
            <w:r>
              <w:t>&gt;= 50.00</w:t>
            </w:r>
          </w:p>
        </w:tc>
      </w:tr>
    </w:tbl>
    <w:p w:rsidR="00D663C7" w:rsidRDefault="00D663C7">
      <w:pPr>
        <w:rPr>
          <w:sz w:val="20"/>
          <w:u w:val="single"/>
        </w:rPr>
      </w:pPr>
    </w:p>
    <w:p w:rsidR="00D663C7" w:rsidRDefault="00D663C7">
      <w:pPr>
        <w:rPr>
          <w:sz w:val="20"/>
          <w:u w:val="single"/>
        </w:rPr>
      </w:pPr>
    </w:p>
    <w:p w:rsidR="00D663C7" w:rsidRDefault="00943336">
      <w:pPr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Question #3</w:t>
      </w:r>
    </w:p>
    <w:p w:rsidR="00D663C7" w:rsidRDefault="00D663C7"/>
    <w:p w:rsidR="00D663C7" w:rsidRDefault="00543DB4">
      <w:r>
        <w:t>Create the tables related to the following ERD</w:t>
      </w:r>
    </w:p>
    <w:p w:rsidR="00D663C7" w:rsidRDefault="00D663C7"/>
    <w:p w:rsidR="00F26DCC" w:rsidRDefault="00F26DCC"/>
    <w:p w:rsidR="00E44C87" w:rsidRDefault="00E44C87"/>
    <w:p w:rsidR="00E44C87" w:rsidRDefault="009A71C2">
      <w:r>
        <w:rPr>
          <w:noProof/>
        </w:rPr>
        <w:drawing>
          <wp:inline distT="0" distB="0" distL="0" distR="0" wp14:anchorId="68427529" wp14:editId="7BD086C5">
            <wp:extent cx="5878567" cy="44862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576" t="25015" r="35243" b="12295"/>
                    <a:stretch/>
                  </pic:blipFill>
                  <pic:spPr bwMode="auto">
                    <a:xfrm>
                      <a:off x="0" y="0"/>
                      <a:ext cx="5878567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1C2" w:rsidRDefault="009A71C2"/>
    <w:p w:rsidR="00F26DCC" w:rsidRDefault="00F26DCC" w:rsidP="00E44C87">
      <w:pPr>
        <w:rPr>
          <w:b/>
          <w:bCs/>
          <w:sz w:val="32"/>
          <w:u w:val="single"/>
        </w:rPr>
      </w:pPr>
    </w:p>
    <w:p w:rsidR="00F26DCC" w:rsidRDefault="00F26DCC">
      <w:pPr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br w:type="page"/>
      </w:r>
    </w:p>
    <w:p w:rsidR="00E44C87" w:rsidRDefault="00E44C87" w:rsidP="00E44C87">
      <w:pPr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lastRenderedPageBreak/>
        <w:t>Question #4</w:t>
      </w:r>
    </w:p>
    <w:p w:rsidR="00E44C87" w:rsidRDefault="00E44C87" w:rsidP="00E44C87"/>
    <w:p w:rsidR="00E44C87" w:rsidRDefault="00E44C87" w:rsidP="00E44C87">
      <w:r>
        <w:t>Create the tables related to the following ERD</w:t>
      </w:r>
    </w:p>
    <w:p w:rsidR="00E44C87" w:rsidRDefault="00E44C87"/>
    <w:p w:rsidR="00E44C87" w:rsidRDefault="00E44C87"/>
    <w:p w:rsidR="00E44C87" w:rsidRDefault="00E44C87"/>
    <w:p w:rsidR="00E44C87" w:rsidRDefault="00E44C87"/>
    <w:p w:rsidR="00706145" w:rsidRDefault="00D204F2">
      <w:r>
        <w:rPr>
          <w:noProof/>
        </w:rPr>
        <w:drawing>
          <wp:inline distT="0" distB="0" distL="0" distR="0">
            <wp:extent cx="5756275" cy="4214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5" t="19531" r="11250" b="16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06145" w:rsidRDefault="00706145"/>
    <w:p w:rsidR="00706145" w:rsidRDefault="00706145"/>
    <w:p w:rsidR="00706145" w:rsidRDefault="00706145"/>
    <w:p w:rsidR="00706145" w:rsidRDefault="00706145"/>
    <w:p w:rsidR="00706145" w:rsidRDefault="00706145"/>
    <w:p w:rsidR="00706145" w:rsidRDefault="00706145"/>
    <w:p w:rsidR="00706145" w:rsidRDefault="00706145"/>
    <w:p w:rsidR="00706145" w:rsidRDefault="00706145"/>
    <w:p w:rsidR="00706145" w:rsidRDefault="00706145"/>
    <w:p w:rsidR="00706145" w:rsidRDefault="00706145"/>
    <w:p w:rsidR="00706145" w:rsidRDefault="00706145"/>
    <w:p w:rsidR="00706145" w:rsidRDefault="00706145"/>
    <w:p w:rsidR="00706145" w:rsidRDefault="00706145"/>
    <w:p w:rsidR="00E44C87" w:rsidRDefault="00E44C87"/>
    <w:p w:rsidR="00E44C87" w:rsidRDefault="00E44C87"/>
    <w:p w:rsidR="006464F0" w:rsidRDefault="006464F0" w:rsidP="006464F0">
      <w:pPr>
        <w:rPr>
          <w:b/>
          <w:bCs/>
          <w:sz w:val="32"/>
          <w:u w:val="single"/>
        </w:rPr>
      </w:pPr>
      <w:bookmarkStart w:id="0" w:name="_GoBack"/>
      <w:bookmarkEnd w:id="0"/>
      <w:r>
        <w:rPr>
          <w:b/>
          <w:bCs/>
          <w:sz w:val="32"/>
          <w:u w:val="single"/>
        </w:rPr>
        <w:lastRenderedPageBreak/>
        <w:t>Question #5</w:t>
      </w:r>
    </w:p>
    <w:p w:rsidR="006464F0" w:rsidRDefault="006464F0" w:rsidP="006464F0"/>
    <w:p w:rsidR="006464F0" w:rsidRDefault="006464F0" w:rsidP="006464F0">
      <w:r>
        <w:t>Create ERD based on the following tables. The underlines attributes are primary keys. The links are connection between primary keys and foreign keys</w:t>
      </w:r>
    </w:p>
    <w:p w:rsidR="006464F0" w:rsidRDefault="006464F0">
      <w:pPr>
        <w:rPr>
          <w:b/>
          <w:bCs/>
          <w:sz w:val="32"/>
          <w:u w:val="single"/>
        </w:rPr>
      </w:pPr>
    </w:p>
    <w:p w:rsidR="006464F0" w:rsidRDefault="006464F0">
      <w:pPr>
        <w:rPr>
          <w:b/>
          <w:bCs/>
          <w:sz w:val="32"/>
          <w:u w:val="single"/>
        </w:rPr>
      </w:pPr>
    </w:p>
    <w:p w:rsidR="00B137E4" w:rsidRDefault="00DD3404">
      <w:pPr>
        <w:rPr>
          <w:b/>
          <w:bCs/>
          <w:sz w:val="32"/>
          <w:u w:val="single"/>
        </w:rPr>
      </w:pPr>
      <w:r>
        <w:rPr>
          <w:noProof/>
        </w:rPr>
        <w:drawing>
          <wp:inline distT="0" distB="0" distL="0" distR="0" wp14:anchorId="4FD1A127" wp14:editId="75C8164E">
            <wp:extent cx="5905500" cy="3268453"/>
            <wp:effectExtent l="0" t="0" r="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03" t="25010" r="26389" b="20647"/>
                    <a:stretch/>
                  </pic:blipFill>
                  <pic:spPr bwMode="auto">
                    <a:xfrm>
                      <a:off x="0" y="0"/>
                      <a:ext cx="5921717" cy="327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4F0" w:rsidRDefault="006464F0">
      <w:pPr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br w:type="page"/>
      </w:r>
    </w:p>
    <w:p w:rsidR="00706145" w:rsidRDefault="006464F0" w:rsidP="00706145">
      <w:pPr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lastRenderedPageBreak/>
        <w:t>Question #6</w:t>
      </w:r>
    </w:p>
    <w:p w:rsidR="00706145" w:rsidRDefault="00706145" w:rsidP="00706145"/>
    <w:p w:rsidR="00706145" w:rsidRDefault="00706145" w:rsidP="00706145">
      <w:r>
        <w:t xml:space="preserve">Create ERD based on the following tables. The underlines attributes are primary keys. The links are connection between primary </w:t>
      </w:r>
      <w:r w:rsidR="00C34AB7">
        <w:t xml:space="preserve">keys </w:t>
      </w:r>
      <w:r>
        <w:t xml:space="preserve">and foreign </w:t>
      </w:r>
      <w:r w:rsidR="00C34AB7">
        <w:t>keys</w:t>
      </w:r>
    </w:p>
    <w:p w:rsidR="00706145" w:rsidRDefault="00706145"/>
    <w:p w:rsidR="00706145" w:rsidRDefault="00706145"/>
    <w:p w:rsidR="00706145" w:rsidRDefault="00706145"/>
    <w:p w:rsidR="00706145" w:rsidRDefault="00D204F2">
      <w:r>
        <w:rPr>
          <w:noProof/>
        </w:rPr>
        <w:drawing>
          <wp:inline distT="0" distB="0" distL="0" distR="0">
            <wp:extent cx="6461125" cy="4709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9531" r="13750" b="1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sectPr w:rsidR="0070614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D7956"/>
    <w:multiLevelType w:val="hybridMultilevel"/>
    <w:tmpl w:val="4BE298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F0C674C"/>
    <w:multiLevelType w:val="hybridMultilevel"/>
    <w:tmpl w:val="84C875DE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6B56149"/>
    <w:multiLevelType w:val="hybridMultilevel"/>
    <w:tmpl w:val="F816E724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18AD60F9"/>
    <w:multiLevelType w:val="hybridMultilevel"/>
    <w:tmpl w:val="20EC43B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CBD379F"/>
    <w:multiLevelType w:val="hybridMultilevel"/>
    <w:tmpl w:val="4BE2980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B50A1"/>
    <w:multiLevelType w:val="hybridMultilevel"/>
    <w:tmpl w:val="D90A0D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26D2761D"/>
    <w:multiLevelType w:val="hybridMultilevel"/>
    <w:tmpl w:val="3DA8DCB0"/>
    <w:lvl w:ilvl="0" w:tplc="696EF82E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290E77"/>
    <w:multiLevelType w:val="hybridMultilevel"/>
    <w:tmpl w:val="4BE2980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5647193"/>
    <w:multiLevelType w:val="hybridMultilevel"/>
    <w:tmpl w:val="C5F027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36D25E24"/>
    <w:multiLevelType w:val="hybridMultilevel"/>
    <w:tmpl w:val="C36E0EA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4C052120"/>
    <w:multiLevelType w:val="hybridMultilevel"/>
    <w:tmpl w:val="79AE8B52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6F2D4F08"/>
    <w:multiLevelType w:val="hybridMultilevel"/>
    <w:tmpl w:val="60D2D95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2B86A8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7E9795D"/>
    <w:multiLevelType w:val="hybridMultilevel"/>
    <w:tmpl w:val="837E229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7F9372EE"/>
    <w:multiLevelType w:val="hybridMultilevel"/>
    <w:tmpl w:val="E3968EAA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3"/>
  </w:num>
  <w:num w:numId="4">
    <w:abstractNumId w:val="5"/>
  </w:num>
  <w:num w:numId="5">
    <w:abstractNumId w:val="12"/>
  </w:num>
  <w:num w:numId="6">
    <w:abstractNumId w:val="9"/>
  </w:num>
  <w:num w:numId="7">
    <w:abstractNumId w:val="0"/>
  </w:num>
  <w:num w:numId="8">
    <w:abstractNumId w:val="7"/>
  </w:num>
  <w:num w:numId="9">
    <w:abstractNumId w:val="4"/>
  </w:num>
  <w:num w:numId="10">
    <w:abstractNumId w:val="8"/>
  </w:num>
  <w:num w:numId="11">
    <w:abstractNumId w:val="1"/>
  </w:num>
  <w:num w:numId="12">
    <w:abstractNumId w:val="10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A00"/>
    <w:rsid w:val="00071DD4"/>
    <w:rsid w:val="00096690"/>
    <w:rsid w:val="000A7E3B"/>
    <w:rsid w:val="00107451"/>
    <w:rsid w:val="001A0255"/>
    <w:rsid w:val="00216283"/>
    <w:rsid w:val="002544D7"/>
    <w:rsid w:val="00261F80"/>
    <w:rsid w:val="003005D6"/>
    <w:rsid w:val="00317E07"/>
    <w:rsid w:val="00336049"/>
    <w:rsid w:val="00343465"/>
    <w:rsid w:val="00471BE1"/>
    <w:rsid w:val="00543DB4"/>
    <w:rsid w:val="006464F0"/>
    <w:rsid w:val="00663053"/>
    <w:rsid w:val="006D4E4A"/>
    <w:rsid w:val="006E5072"/>
    <w:rsid w:val="00706145"/>
    <w:rsid w:val="00886991"/>
    <w:rsid w:val="00943336"/>
    <w:rsid w:val="00962C30"/>
    <w:rsid w:val="00977A00"/>
    <w:rsid w:val="009A71C2"/>
    <w:rsid w:val="009D290B"/>
    <w:rsid w:val="009F6BD1"/>
    <w:rsid w:val="00A018E2"/>
    <w:rsid w:val="00AC4191"/>
    <w:rsid w:val="00AF5473"/>
    <w:rsid w:val="00B137E4"/>
    <w:rsid w:val="00B13E64"/>
    <w:rsid w:val="00B815F5"/>
    <w:rsid w:val="00C34AB7"/>
    <w:rsid w:val="00C6312A"/>
    <w:rsid w:val="00C740EE"/>
    <w:rsid w:val="00D204F2"/>
    <w:rsid w:val="00D6390E"/>
    <w:rsid w:val="00D663C7"/>
    <w:rsid w:val="00DD3404"/>
    <w:rsid w:val="00DD6116"/>
    <w:rsid w:val="00E44C87"/>
    <w:rsid w:val="00EF49B6"/>
    <w:rsid w:val="00EF7BEF"/>
    <w:rsid w:val="00F26DCC"/>
    <w:rsid w:val="00F7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>
      <v:fill color="white" on="f"/>
      <v:stroke endarrow="block"/>
    </o:shapedefaults>
    <o:shapelayout v:ext="edit">
      <o:idmap v:ext="edit" data="1"/>
    </o:shapelayout>
  </w:shapeDefaults>
  <w:decimalSymbol w:val="."/>
  <w:listSeparator w:val=","/>
  <w15:docId w15:val="{C23A0288-1C3C-470F-A65D-985D2CDFA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bCs/>
      <w:sz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ind w:left="720"/>
    </w:pPr>
    <w:rPr>
      <w:sz w:val="20"/>
    </w:rPr>
  </w:style>
  <w:style w:type="paragraph" w:styleId="BodyText">
    <w:name w:val="Body Text"/>
    <w:basedOn w:val="Normal"/>
    <w:rPr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6B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BD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464F0"/>
    <w:pPr>
      <w:spacing w:before="100" w:beforeAutospacing="1" w:after="100" w:afterAutospacing="1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7</Pages>
  <Words>743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Question #1</vt:lpstr>
    </vt:vector>
  </TitlesOfParts>
  <Company>Red River College</Company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 #1</dc:title>
  <dc:creator>AhmadH</dc:creator>
  <cp:lastModifiedBy>Ahmad Reza Hadaegh</cp:lastModifiedBy>
  <cp:revision>14</cp:revision>
  <cp:lastPrinted>2002-03-22T17:50:00Z</cp:lastPrinted>
  <dcterms:created xsi:type="dcterms:W3CDTF">2013-04-17T03:49:00Z</dcterms:created>
  <dcterms:modified xsi:type="dcterms:W3CDTF">2017-02-16T20:24:00Z</dcterms:modified>
</cp:coreProperties>
</file>