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83" w:rsidRDefault="00A13583" w:rsidP="00A13583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CS</w:t>
      </w:r>
      <w:r w:rsidR="001E66C9">
        <w:rPr>
          <w:rFonts w:cs="Arial"/>
          <w:b/>
          <w:bCs/>
          <w:sz w:val="40"/>
          <w:szCs w:val="40"/>
        </w:rPr>
        <w:t>4</w:t>
      </w:r>
      <w:r>
        <w:rPr>
          <w:rFonts w:cs="Arial"/>
          <w:b/>
          <w:bCs/>
          <w:sz w:val="40"/>
          <w:szCs w:val="40"/>
        </w:rPr>
        <w:t>43</w:t>
      </w:r>
      <w:r>
        <w:rPr>
          <w:rFonts w:cs="Arial"/>
          <w:b/>
          <w:bCs/>
          <w:sz w:val="40"/>
          <w:szCs w:val="40"/>
        </w:rPr>
        <w:tab/>
        <w:t xml:space="preserve">-- Lab 5 </w:t>
      </w:r>
    </w:p>
    <w:p w:rsidR="00A13583" w:rsidRDefault="00A13583" w:rsidP="00A13583">
      <w:pPr>
        <w:rPr>
          <w:rFonts w:cs="Arial"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1: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A PARTS file with Part# as hash key includes records with the following Part# values: 2369, 3760, 4692, 4871, 5659, 1821, 1074, 7115, 1620, 2428,</w:t>
      </w:r>
      <w:r w:rsidR="009922A5" w:rsidRPr="00313F0A">
        <w:rPr>
          <w:sz w:val="22"/>
          <w:szCs w:val="22"/>
        </w:rPr>
        <w:t xml:space="preserve"> </w:t>
      </w:r>
      <w:r w:rsidRPr="00313F0A">
        <w:rPr>
          <w:sz w:val="22"/>
          <w:szCs w:val="22"/>
        </w:rPr>
        <w:t>3943, 4750, 6975, 4981, 9208. The file uses 8 buckets, numbered 0 to 7. Each bucket is one disk block and holds two records. Load these records into the file in the given order using the hash function h(K)=K mod 8. Calculate the average number of block accesses for a random retrieval on Part#.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2:</w:t>
      </w:r>
    </w:p>
    <w:p w:rsidR="0034124D" w:rsidRPr="00313F0A" w:rsidRDefault="0034124D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records of question 1:</w:t>
      </w:r>
    </w:p>
    <w:p w:rsidR="0034124D" w:rsidRPr="00313F0A" w:rsidRDefault="0034124D" w:rsidP="0034124D">
      <w:pPr>
        <w:ind w:left="2880" w:firstLine="720"/>
        <w:rPr>
          <w:sz w:val="22"/>
          <w:szCs w:val="22"/>
        </w:rPr>
      </w:pPr>
      <w:r w:rsidRPr="00313F0A">
        <w:rPr>
          <w:sz w:val="22"/>
          <w:szCs w:val="22"/>
        </w:rPr>
        <w:t xml:space="preserve">2369, 3760, 4692, 4871, 5659, 1821, 1074, </w:t>
      </w:r>
      <w:r w:rsidRPr="0053798C">
        <w:rPr>
          <w:color w:val="000000" w:themeColor="text1"/>
          <w:sz w:val="22"/>
          <w:szCs w:val="22"/>
        </w:rPr>
        <w:t>71</w:t>
      </w:r>
      <w:r w:rsidR="0053798C" w:rsidRPr="0053798C">
        <w:rPr>
          <w:color w:val="000000" w:themeColor="text1"/>
          <w:sz w:val="22"/>
          <w:szCs w:val="22"/>
        </w:rPr>
        <w:t>51</w:t>
      </w:r>
      <w:r w:rsidRPr="00313F0A">
        <w:rPr>
          <w:sz w:val="22"/>
          <w:szCs w:val="22"/>
        </w:rPr>
        <w:t>, 1620</w:t>
      </w:r>
    </w:p>
    <w:p w:rsidR="0034124D" w:rsidRPr="00313F0A" w:rsidRDefault="0034124D" w:rsidP="0034124D">
      <w:pPr>
        <w:jc w:val="center"/>
        <w:rPr>
          <w:rFonts w:cs="Arial"/>
          <w:sz w:val="22"/>
          <w:szCs w:val="22"/>
        </w:rPr>
      </w:pPr>
    </w:p>
    <w:p w:rsidR="00A13583" w:rsidRPr="00313F0A" w:rsidRDefault="0034124D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Load the records </w:t>
      </w:r>
      <w:r w:rsidR="00A13583" w:rsidRPr="00313F0A">
        <w:rPr>
          <w:sz w:val="22"/>
          <w:szCs w:val="22"/>
        </w:rPr>
        <w:t xml:space="preserve">into expandable hash files based on extendible hashing. </w:t>
      </w:r>
      <w:r w:rsidRPr="00313F0A">
        <w:rPr>
          <w:sz w:val="22"/>
          <w:szCs w:val="22"/>
        </w:rPr>
        <w:t xml:space="preserve">You can put two records per block. </w:t>
      </w:r>
      <w:r w:rsidR="00A13583" w:rsidRPr="00313F0A">
        <w:rPr>
          <w:sz w:val="22"/>
          <w:szCs w:val="22"/>
        </w:rPr>
        <w:t xml:space="preserve">Show the directory at each step, and the global and local depths. Use the hash function h(k) = K mod 32 to find the bucket number.  For example, 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i/>
          <w:iCs/>
          <w:sz w:val="22"/>
          <w:szCs w:val="22"/>
          <w:u w:val="single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Record#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 xml:space="preserve">K 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>h(K) bucket number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>binary h(K)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record1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2369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 xml:space="preserve">1 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00001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record2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3760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16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10000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record3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4692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20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10100</w:t>
      </w:r>
    </w:p>
    <w:p w:rsidR="0034124D" w:rsidRPr="00313F0A" w:rsidRDefault="0034124D" w:rsidP="0034124D">
      <w:pPr>
        <w:rPr>
          <w:rFonts w:cs="Arial"/>
          <w:b/>
          <w:sz w:val="22"/>
          <w:szCs w:val="22"/>
        </w:rPr>
      </w:pP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………….</w:t>
      </w:r>
    </w:p>
    <w:p w:rsidR="0034124D" w:rsidRPr="00313F0A" w:rsidRDefault="0034124D" w:rsidP="0034124D">
      <w:pPr>
        <w:rPr>
          <w:rFonts w:cs="Arial"/>
          <w:b/>
          <w:sz w:val="22"/>
          <w:szCs w:val="22"/>
        </w:rPr>
      </w:pP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………….</w:t>
      </w:r>
    </w:p>
    <w:p w:rsidR="0034124D" w:rsidRPr="00313F0A" w:rsidRDefault="0034124D" w:rsidP="0034124D">
      <w:pPr>
        <w:rPr>
          <w:rFonts w:cs="Arial"/>
          <w:b/>
          <w:sz w:val="22"/>
          <w:szCs w:val="22"/>
        </w:rPr>
      </w:pP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………….</w:t>
      </w:r>
    </w:p>
    <w:p w:rsidR="00316229" w:rsidRDefault="00316229" w:rsidP="00A13583">
      <w:pPr>
        <w:rPr>
          <w:rFonts w:cs="Arial"/>
          <w:sz w:val="22"/>
          <w:szCs w:val="22"/>
        </w:rPr>
      </w:pPr>
    </w:p>
    <w:p w:rsidR="00313F0A" w:rsidRDefault="00313F0A" w:rsidP="00A13583">
      <w:pPr>
        <w:rPr>
          <w:rFonts w:cs="Arial"/>
          <w:sz w:val="22"/>
          <w:szCs w:val="22"/>
        </w:rPr>
      </w:pPr>
    </w:p>
    <w:p w:rsidR="00313F0A" w:rsidRPr="00313F0A" w:rsidRDefault="00313F0A" w:rsidP="00A13583">
      <w:pPr>
        <w:rPr>
          <w:rFonts w:cs="Arial"/>
          <w:sz w:val="22"/>
          <w:szCs w:val="22"/>
        </w:rPr>
      </w:pPr>
    </w:p>
    <w:p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3: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Insert the following into B-tree of order </w:t>
      </w:r>
      <w:r w:rsidRPr="00313F0A">
        <w:rPr>
          <w:b/>
          <w:sz w:val="22"/>
          <w:szCs w:val="22"/>
        </w:rPr>
        <w:t>4</w:t>
      </w:r>
      <w:r w:rsidRPr="00313F0A">
        <w:rPr>
          <w:sz w:val="22"/>
          <w:szCs w:val="22"/>
        </w:rPr>
        <w:t>. Show your work step by step with proper illustration of pointers as shown in pages 20-29 in multi-way trees lecture</w:t>
      </w:r>
    </w:p>
    <w:p w:rsidR="00A13583" w:rsidRPr="00313F0A" w:rsidRDefault="00A13583" w:rsidP="00A13583">
      <w:pPr>
        <w:jc w:val="center"/>
        <w:rPr>
          <w:sz w:val="22"/>
          <w:szCs w:val="22"/>
        </w:rPr>
      </w:pPr>
    </w:p>
    <w:p w:rsidR="00A13583" w:rsidRPr="00313F0A" w:rsidRDefault="00A13583" w:rsidP="00A13583">
      <w:pPr>
        <w:jc w:val="center"/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>8, 2, 80, 25, 26, 27, 28, 55, 71, 15, 51, 20, 21, 22, 23, 24, 63, 90, 35</w:t>
      </w:r>
    </w:p>
    <w:p w:rsidR="00A13583" w:rsidRDefault="00A13583" w:rsidP="00A13583">
      <w:pPr>
        <w:rPr>
          <w:sz w:val="22"/>
          <w:szCs w:val="22"/>
        </w:rPr>
      </w:pPr>
    </w:p>
    <w:p w:rsidR="00313F0A" w:rsidRDefault="00313F0A" w:rsidP="00A13583">
      <w:pPr>
        <w:rPr>
          <w:sz w:val="22"/>
          <w:szCs w:val="22"/>
        </w:rPr>
      </w:pPr>
    </w:p>
    <w:p w:rsidR="00313F0A" w:rsidRPr="00313F0A" w:rsidRDefault="00313F0A" w:rsidP="00A13583">
      <w:pPr>
        <w:rPr>
          <w:sz w:val="22"/>
          <w:szCs w:val="22"/>
        </w:rPr>
      </w:pPr>
    </w:p>
    <w:p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4: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Insert the following into B</w:t>
      </w:r>
      <w:r w:rsidRPr="00313F0A">
        <w:rPr>
          <w:sz w:val="22"/>
          <w:szCs w:val="22"/>
          <w:vertAlign w:val="superscript"/>
        </w:rPr>
        <w:t xml:space="preserve">+ </w:t>
      </w:r>
      <w:r w:rsidRPr="00313F0A">
        <w:rPr>
          <w:sz w:val="22"/>
          <w:szCs w:val="22"/>
        </w:rPr>
        <w:t xml:space="preserve">tree of order </w:t>
      </w:r>
      <w:r w:rsidRPr="00313F0A">
        <w:rPr>
          <w:b/>
          <w:sz w:val="22"/>
          <w:szCs w:val="22"/>
        </w:rPr>
        <w:t>3</w:t>
      </w:r>
      <w:r w:rsidRPr="00313F0A">
        <w:rPr>
          <w:sz w:val="22"/>
          <w:szCs w:val="22"/>
        </w:rPr>
        <w:t>. Show your work step by step with proper illustration of pointers as shown in pages 47-54 in multi-way trees lecture</w:t>
      </w:r>
    </w:p>
    <w:p w:rsidR="00A13583" w:rsidRPr="00313F0A" w:rsidRDefault="00A13583" w:rsidP="00A13583">
      <w:pPr>
        <w:ind w:left="360"/>
        <w:rPr>
          <w:sz w:val="22"/>
          <w:szCs w:val="22"/>
        </w:rPr>
      </w:pPr>
    </w:p>
    <w:p w:rsidR="00A13583" w:rsidRPr="00313F0A" w:rsidRDefault="00A13583" w:rsidP="00A13583">
      <w:pPr>
        <w:jc w:val="center"/>
        <w:rPr>
          <w:sz w:val="22"/>
          <w:szCs w:val="22"/>
        </w:rPr>
      </w:pPr>
      <w:r w:rsidRPr="00313F0A">
        <w:rPr>
          <w:b/>
          <w:sz w:val="22"/>
          <w:szCs w:val="22"/>
        </w:rPr>
        <w:t xml:space="preserve">90, 22, 27, 24, 28, 20, 51, 63, 8, 80, 15, 71, 35, </w:t>
      </w:r>
      <w:r w:rsidRPr="0053798C">
        <w:rPr>
          <w:b/>
          <w:color w:val="000000" w:themeColor="text1"/>
          <w:sz w:val="22"/>
          <w:szCs w:val="22"/>
        </w:rPr>
        <w:t>5</w:t>
      </w:r>
      <w:r w:rsidR="00F23CA6">
        <w:rPr>
          <w:b/>
          <w:color w:val="000000" w:themeColor="text1"/>
          <w:sz w:val="22"/>
          <w:szCs w:val="22"/>
        </w:rPr>
        <w:t>5</w:t>
      </w:r>
      <w:bookmarkStart w:id="0" w:name="_GoBack"/>
      <w:bookmarkEnd w:id="0"/>
    </w:p>
    <w:p w:rsidR="00E44B60" w:rsidRPr="00313F0A" w:rsidRDefault="00E44B60" w:rsidP="00A13583">
      <w:pPr>
        <w:rPr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B567F6" w:rsidRDefault="00B567F6" w:rsidP="00A13583">
      <w:pPr>
        <w:rPr>
          <w:b/>
          <w:sz w:val="22"/>
          <w:szCs w:val="22"/>
        </w:rPr>
      </w:pPr>
    </w:p>
    <w:p w:rsidR="00A13583" w:rsidRPr="00313F0A" w:rsidRDefault="00A13583" w:rsidP="00A13583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lastRenderedPageBreak/>
        <w:t>Question 5: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Consider the following B-tree. </w:t>
      </w:r>
    </w:p>
    <w:p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a) Redraw the tree after deleting 14.</w:t>
      </w:r>
    </w:p>
    <w:p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b) Again, redraw the tree after deleting 15.</w:t>
      </w:r>
    </w:p>
    <w:p w:rsidR="00A13583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c) Again, redraw the tree after deleting 25.</w:t>
      </w:r>
    </w:p>
    <w:p w:rsidR="00313F0A" w:rsidRPr="00313F0A" w:rsidRDefault="00313F0A" w:rsidP="00A13583">
      <w:pPr>
        <w:ind w:firstLine="720"/>
        <w:rPr>
          <w:sz w:val="22"/>
          <w:szCs w:val="22"/>
        </w:rPr>
      </w:pPr>
    </w:p>
    <w:p w:rsidR="00A13583" w:rsidRPr="00313F0A" w:rsidRDefault="00327E99" w:rsidP="00313F0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006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49287" r="29327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A" w:rsidRDefault="00313F0A" w:rsidP="003E342D">
      <w:pPr>
        <w:rPr>
          <w:b/>
          <w:sz w:val="22"/>
          <w:szCs w:val="22"/>
        </w:rPr>
      </w:pPr>
    </w:p>
    <w:p w:rsidR="00313F0A" w:rsidRDefault="00313F0A" w:rsidP="003E342D">
      <w:pPr>
        <w:rPr>
          <w:b/>
          <w:sz w:val="22"/>
          <w:szCs w:val="22"/>
        </w:rPr>
      </w:pPr>
    </w:p>
    <w:p w:rsidR="00313F0A" w:rsidRDefault="00313F0A" w:rsidP="003E342D">
      <w:pPr>
        <w:rPr>
          <w:b/>
          <w:sz w:val="22"/>
          <w:szCs w:val="22"/>
        </w:rPr>
      </w:pPr>
    </w:p>
    <w:p w:rsidR="003E342D" w:rsidRPr="00313F0A" w:rsidRDefault="003E342D" w:rsidP="003E342D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 xml:space="preserve">Question 6:  </w:t>
      </w:r>
    </w:p>
    <w:p w:rsidR="003E342D" w:rsidRDefault="003E342D" w:rsidP="003E342D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B+ tree:</w:t>
      </w: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13F0A" w:rsidRDefault="00327E99" w:rsidP="003E342D">
      <w:p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715000" cy="1524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36467" r="29648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Delete 29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10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26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24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313F0A">
        <w:rPr>
          <w:sz w:val="22"/>
          <w:szCs w:val="22"/>
        </w:rPr>
        <w:t>Next delete 9 and redraw the tree after that</w:t>
      </w:r>
    </w:p>
    <w:p w:rsidR="003E342D" w:rsidRDefault="003E342D" w:rsidP="00486E05">
      <w:pPr>
        <w:jc w:val="center"/>
      </w:pPr>
    </w:p>
    <w:sectPr w:rsidR="003E34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0F0" w:rsidRDefault="00CF00F0">
      <w:r>
        <w:separator/>
      </w:r>
    </w:p>
  </w:endnote>
  <w:endnote w:type="continuationSeparator" w:id="0">
    <w:p w:rsidR="00CF00F0" w:rsidRDefault="00CF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9F4" w:rsidRDefault="004A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495" w:rsidRDefault="00EB2495" w:rsidP="004A69F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23CA6">
      <w:rPr>
        <w:noProof/>
      </w:rPr>
      <w:t>2</w:t>
    </w:r>
    <w:r>
      <w:fldChar w:fldCharType="end"/>
    </w:r>
    <w:r>
      <w:t xml:space="preserve"> of </w:t>
    </w:r>
    <w:r w:rsidR="00CF00F0">
      <w:fldChar w:fldCharType="begin"/>
    </w:r>
    <w:r w:rsidR="00CF00F0">
      <w:instrText xml:space="preserve"> NUMPAGES </w:instrText>
    </w:r>
    <w:r w:rsidR="00CF00F0">
      <w:fldChar w:fldCharType="separate"/>
    </w:r>
    <w:r w:rsidR="00F23CA6">
      <w:rPr>
        <w:noProof/>
      </w:rPr>
      <w:t>2</w:t>
    </w:r>
    <w:r w:rsidR="00CF00F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9F4" w:rsidRDefault="004A6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0F0" w:rsidRDefault="00CF00F0">
      <w:r>
        <w:separator/>
      </w:r>
    </w:p>
  </w:footnote>
  <w:footnote w:type="continuationSeparator" w:id="0">
    <w:p w:rsidR="00CF00F0" w:rsidRDefault="00CF0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9F4" w:rsidRDefault="004A6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9F4" w:rsidRDefault="004A6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9F4" w:rsidRDefault="004A6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D93"/>
    <w:multiLevelType w:val="hybridMultilevel"/>
    <w:tmpl w:val="DC740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2B32A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631C75C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49"/>
    <w:rsid w:val="0007137E"/>
    <w:rsid w:val="000D5AA9"/>
    <w:rsid w:val="00140B9C"/>
    <w:rsid w:val="00141776"/>
    <w:rsid w:val="0017273D"/>
    <w:rsid w:val="001D55D0"/>
    <w:rsid w:val="001E66C9"/>
    <w:rsid w:val="00234D50"/>
    <w:rsid w:val="00313F0A"/>
    <w:rsid w:val="00316229"/>
    <w:rsid w:val="00327E99"/>
    <w:rsid w:val="0034124D"/>
    <w:rsid w:val="003A09E9"/>
    <w:rsid w:val="003A7E71"/>
    <w:rsid w:val="003B6D79"/>
    <w:rsid w:val="003C34E6"/>
    <w:rsid w:val="003D6D2D"/>
    <w:rsid w:val="003E342D"/>
    <w:rsid w:val="004035A8"/>
    <w:rsid w:val="00447D39"/>
    <w:rsid w:val="004616B0"/>
    <w:rsid w:val="00476E4C"/>
    <w:rsid w:val="00486E05"/>
    <w:rsid w:val="004A69F4"/>
    <w:rsid w:val="00503C5C"/>
    <w:rsid w:val="0053798C"/>
    <w:rsid w:val="005601C2"/>
    <w:rsid w:val="005F76A2"/>
    <w:rsid w:val="00645F59"/>
    <w:rsid w:val="00663554"/>
    <w:rsid w:val="006653DB"/>
    <w:rsid w:val="00675040"/>
    <w:rsid w:val="0068326B"/>
    <w:rsid w:val="006D2181"/>
    <w:rsid w:val="00740E88"/>
    <w:rsid w:val="00746E7D"/>
    <w:rsid w:val="00750FBD"/>
    <w:rsid w:val="007A5377"/>
    <w:rsid w:val="00800468"/>
    <w:rsid w:val="008D75FC"/>
    <w:rsid w:val="00934E09"/>
    <w:rsid w:val="00942887"/>
    <w:rsid w:val="009922A5"/>
    <w:rsid w:val="009948B8"/>
    <w:rsid w:val="009A288A"/>
    <w:rsid w:val="009B0C06"/>
    <w:rsid w:val="00A0615F"/>
    <w:rsid w:val="00A13583"/>
    <w:rsid w:val="00A54356"/>
    <w:rsid w:val="00AE1DE8"/>
    <w:rsid w:val="00B567F6"/>
    <w:rsid w:val="00B62A1A"/>
    <w:rsid w:val="00BB2A6F"/>
    <w:rsid w:val="00C3183D"/>
    <w:rsid w:val="00CB45F6"/>
    <w:rsid w:val="00CF00F0"/>
    <w:rsid w:val="00CF6888"/>
    <w:rsid w:val="00D3141B"/>
    <w:rsid w:val="00D60A49"/>
    <w:rsid w:val="00D76750"/>
    <w:rsid w:val="00D96C8E"/>
    <w:rsid w:val="00DB50FC"/>
    <w:rsid w:val="00E44B60"/>
    <w:rsid w:val="00E461F7"/>
    <w:rsid w:val="00E81275"/>
    <w:rsid w:val="00EB2495"/>
    <w:rsid w:val="00EC127B"/>
    <w:rsid w:val="00EE29A2"/>
    <w:rsid w:val="00EF658E"/>
    <w:rsid w:val="00F142BF"/>
    <w:rsid w:val="00F23CA6"/>
    <w:rsid w:val="00F30D3D"/>
    <w:rsid w:val="00F66F2B"/>
    <w:rsid w:val="00F82820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A7E88"/>
  <w15:docId w15:val="{2C21A513-3FDF-4D1F-A42B-765B500F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922A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B0C06"/>
    <w:rPr>
      <w:b/>
      <w:bCs/>
    </w:rPr>
  </w:style>
  <w:style w:type="paragraph" w:styleId="ListParagraph">
    <w:name w:val="List Paragraph"/>
    <w:basedOn w:val="Normal"/>
    <w:uiPriority w:val="34"/>
    <w:qFormat/>
    <w:rsid w:val="003E342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56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netops admin acount</dc:creator>
  <cp:lastModifiedBy>Ahmad Reza Hadaegh</cp:lastModifiedBy>
  <cp:revision>6</cp:revision>
  <cp:lastPrinted>2006-11-27T05:19:00Z</cp:lastPrinted>
  <dcterms:created xsi:type="dcterms:W3CDTF">2014-01-19T20:52:00Z</dcterms:created>
  <dcterms:modified xsi:type="dcterms:W3CDTF">2017-04-22T22:35:00Z</dcterms:modified>
</cp:coreProperties>
</file>