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06F7" w:rsidRDefault="00204532" w:rsidP="00204532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ToasterCode</w:t>
      </w:r>
      <w:proofErr w:type="spellEnd"/>
      <w:r>
        <w:rPr>
          <w:sz w:val="24"/>
          <w:szCs w:val="24"/>
        </w:rPr>
        <w:t xml:space="preserve"> Final Tech Requirements for </w:t>
      </w:r>
      <w:proofErr w:type="spellStart"/>
      <w:r w:rsidR="00FC117F">
        <w:rPr>
          <w:sz w:val="24"/>
          <w:szCs w:val="24"/>
        </w:rPr>
        <w:t>PowerL</w:t>
      </w:r>
      <w:bookmarkStart w:id="0" w:name="_GoBack"/>
      <w:bookmarkEnd w:id="0"/>
      <w:r w:rsidR="00FC117F">
        <w:rPr>
          <w:sz w:val="24"/>
          <w:szCs w:val="24"/>
        </w:rPr>
        <w:t>evel</w:t>
      </w:r>
      <w:proofErr w:type="spellEnd"/>
    </w:p>
    <w:p w:rsidR="00204532" w:rsidRDefault="00204532" w:rsidP="00204532">
      <w:pPr>
        <w:rPr>
          <w:sz w:val="24"/>
          <w:szCs w:val="24"/>
        </w:rPr>
      </w:pPr>
    </w:p>
    <w:p w:rsidR="00D35187" w:rsidRDefault="00D35187" w:rsidP="0020453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  <w:lang w:eastAsia="zh-TW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-76200</wp:posOffset>
            </wp:positionH>
            <wp:positionV relativeFrom="page">
              <wp:posOffset>5476875</wp:posOffset>
            </wp:positionV>
            <wp:extent cx="5943600" cy="1323975"/>
            <wp:effectExtent l="0" t="0" r="0" b="9525"/>
            <wp:wrapTight wrapText="bothSides">
              <wp:wrapPolygon edited="0">
                <wp:start x="0" y="0"/>
                <wp:lineTo x="0" y="21445"/>
                <wp:lineTo x="21531" y="21445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ustom_Erro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eastAsia="zh-TW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-85725</wp:posOffset>
            </wp:positionH>
            <wp:positionV relativeFrom="page">
              <wp:posOffset>2047875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04_Grab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We have custom error pages for multiple different values (404, 500, 400, etc.), as well as custom error pages turned on.</w:t>
      </w:r>
    </w:p>
    <w:p w:rsidR="00254B2E" w:rsidRDefault="00254B2E" w:rsidP="00254B2E">
      <w:pPr>
        <w:rPr>
          <w:sz w:val="24"/>
          <w:szCs w:val="24"/>
        </w:rPr>
      </w:pPr>
    </w:p>
    <w:p w:rsidR="00254B2E" w:rsidRDefault="00254B2E" w:rsidP="00254B2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Visual Studio’s template for the website that uses user accounts as well as the input validation tags are handling the security for the XSS and XSRF attacks.</w:t>
      </w:r>
    </w:p>
    <w:p w:rsidR="00254B2E" w:rsidRPr="00254B2E" w:rsidRDefault="00254B2E" w:rsidP="00254B2E">
      <w:pPr>
        <w:pStyle w:val="ListParagraph"/>
        <w:rPr>
          <w:sz w:val="24"/>
          <w:szCs w:val="24"/>
        </w:rPr>
      </w:pPr>
    </w:p>
    <w:p w:rsidR="00254B2E" w:rsidRDefault="00254B2E" w:rsidP="00254B2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To access any of the forms or submissions on our site, a user must be logged in. This is protecting all input forms behind logins.</w:t>
      </w:r>
    </w:p>
    <w:p w:rsidR="00254B2E" w:rsidRPr="00254B2E" w:rsidRDefault="00254B2E" w:rsidP="00254B2E">
      <w:pPr>
        <w:pStyle w:val="ListParagraph"/>
        <w:rPr>
          <w:sz w:val="24"/>
          <w:szCs w:val="24"/>
        </w:rPr>
      </w:pPr>
    </w:p>
    <w:p w:rsidR="00254B2E" w:rsidRPr="00254B2E" w:rsidRDefault="00254B2E" w:rsidP="00254B2E">
      <w:pPr>
        <w:pStyle w:val="ListParagraph"/>
        <w:rPr>
          <w:sz w:val="24"/>
          <w:szCs w:val="24"/>
        </w:rPr>
      </w:pPr>
    </w:p>
    <w:p w:rsidR="00D35187" w:rsidRPr="00D35187" w:rsidRDefault="00D35187" w:rsidP="00D35187">
      <w:pPr>
        <w:ind w:left="360"/>
        <w:rPr>
          <w:sz w:val="24"/>
          <w:szCs w:val="24"/>
        </w:rPr>
      </w:pPr>
    </w:p>
    <w:p w:rsidR="00254B2E" w:rsidRDefault="00254B2E" w:rsidP="00D35187">
      <w:pPr>
        <w:pStyle w:val="ListParagraph"/>
        <w:rPr>
          <w:sz w:val="24"/>
          <w:szCs w:val="24"/>
        </w:rPr>
      </w:pPr>
    </w:p>
    <w:p w:rsidR="00720874" w:rsidRDefault="00720874" w:rsidP="00254B2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  <w:lang w:eastAsia="zh-TW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142875</wp:posOffset>
            </wp:positionH>
            <wp:positionV relativeFrom="page">
              <wp:posOffset>5124450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dit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4B2E">
        <w:rPr>
          <w:noProof/>
          <w:sz w:val="24"/>
          <w:szCs w:val="24"/>
          <w:lang w:eastAsia="zh-TW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714375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_lock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5FC9">
        <w:rPr>
          <w:sz w:val="24"/>
          <w:szCs w:val="24"/>
        </w:rPr>
        <w:t xml:space="preserve">The credits </w:t>
      </w:r>
      <w:r>
        <w:rPr>
          <w:sz w:val="24"/>
          <w:szCs w:val="24"/>
        </w:rPr>
        <w:t>page is linked by the</w:t>
      </w:r>
      <w:r w:rsidR="00655FC9">
        <w:rPr>
          <w:sz w:val="24"/>
          <w:szCs w:val="24"/>
        </w:rPr>
        <w:t xml:space="preserve"> about link on </w:t>
      </w:r>
      <w:proofErr w:type="spellStart"/>
      <w:r w:rsidR="00655FC9">
        <w:rPr>
          <w:sz w:val="24"/>
          <w:szCs w:val="24"/>
        </w:rPr>
        <w:t>Powerlevel</w:t>
      </w:r>
      <w:r>
        <w:rPr>
          <w:sz w:val="24"/>
          <w:szCs w:val="24"/>
        </w:rPr>
        <w:t>’s</w:t>
      </w:r>
      <w:proofErr w:type="spellEnd"/>
      <w:r>
        <w:rPr>
          <w:sz w:val="24"/>
          <w:szCs w:val="24"/>
        </w:rPr>
        <w:t xml:space="preserve"> main </w:t>
      </w:r>
      <w:proofErr w:type="spellStart"/>
      <w:r>
        <w:rPr>
          <w:sz w:val="24"/>
          <w:szCs w:val="24"/>
        </w:rPr>
        <w:t>navbar</w:t>
      </w:r>
      <w:proofErr w:type="spellEnd"/>
      <w:r w:rsidR="00655FC9">
        <w:rPr>
          <w:sz w:val="24"/>
          <w:szCs w:val="24"/>
        </w:rPr>
        <w:t>. This pa</w:t>
      </w:r>
      <w:r>
        <w:rPr>
          <w:sz w:val="24"/>
          <w:szCs w:val="24"/>
        </w:rPr>
        <w:t xml:space="preserve">ge contains the description for the reason of the project, as well as a general overview of the tools and packages we used. It also contains a link to </w:t>
      </w:r>
      <w:proofErr w:type="spellStart"/>
      <w:r>
        <w:rPr>
          <w:sz w:val="24"/>
          <w:szCs w:val="24"/>
        </w:rPr>
        <w:t>ToasterCode’s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bitbucket</w:t>
      </w:r>
      <w:proofErr w:type="spellEnd"/>
      <w:r>
        <w:rPr>
          <w:sz w:val="24"/>
          <w:szCs w:val="24"/>
        </w:rPr>
        <w:t xml:space="preserve"> repository and each team members name.</w:t>
      </w:r>
    </w:p>
    <w:p w:rsidR="00720874" w:rsidRDefault="00720874" w:rsidP="00254B2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t>We changed all passwords that we used for database access and send grid functionality. The API Secrets never entered the repository.</w:t>
      </w:r>
    </w:p>
    <w:p w:rsidR="00204532" w:rsidRDefault="00720874" w:rsidP="00AC1ED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All up scripts have been compiled into one big up script for the database. We also added al</w:t>
      </w:r>
      <w:r w:rsidR="00A925B1">
        <w:rPr>
          <w:sz w:val="24"/>
          <w:szCs w:val="24"/>
        </w:rPr>
        <w:t>l</w:t>
      </w:r>
      <w:r>
        <w:rPr>
          <w:sz w:val="24"/>
          <w:szCs w:val="24"/>
        </w:rPr>
        <w:t xml:space="preserve"> the necessary seeding files to the up script so running that one file completely sets up the database. All d</w:t>
      </w:r>
      <w:r w:rsidR="00A925B1">
        <w:rPr>
          <w:sz w:val="24"/>
          <w:szCs w:val="24"/>
        </w:rPr>
        <w:t xml:space="preserve">own scripts have been added to one solitary down script. Running the down script </w:t>
      </w:r>
      <w:r w:rsidR="00AC1ED5">
        <w:rPr>
          <w:sz w:val="24"/>
          <w:szCs w:val="24"/>
        </w:rPr>
        <w:t xml:space="preserve">destroys </w:t>
      </w:r>
      <w:r w:rsidR="00A925B1">
        <w:rPr>
          <w:sz w:val="24"/>
          <w:szCs w:val="24"/>
        </w:rPr>
        <w:t>the databa</w:t>
      </w:r>
      <w:r w:rsidR="008E730A">
        <w:rPr>
          <w:sz w:val="24"/>
          <w:szCs w:val="24"/>
        </w:rPr>
        <w:t>se.</w:t>
      </w:r>
    </w:p>
    <w:p w:rsidR="008E730A" w:rsidRDefault="008E730A" w:rsidP="008E730A">
      <w:pPr>
        <w:pStyle w:val="ListParagraph"/>
        <w:rPr>
          <w:sz w:val="24"/>
          <w:szCs w:val="24"/>
        </w:rPr>
      </w:pPr>
    </w:p>
    <w:p w:rsidR="008E730A" w:rsidRDefault="008E730A" w:rsidP="008E73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  <w:lang w:eastAsia="zh-TW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253365</wp:posOffset>
            </wp:positionV>
            <wp:extent cx="5943600" cy="2503805"/>
            <wp:effectExtent l="0" t="0" r="0" b="0"/>
            <wp:wrapTight wrapText="bothSides">
              <wp:wrapPolygon edited="0">
                <wp:start x="0" y="0"/>
                <wp:lineTo x="0" y="21364"/>
                <wp:lineTo x="21531" y="21364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w_t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I added a section to our main README on how to set up the project locally.</w:t>
      </w:r>
    </w:p>
    <w:p w:rsidR="008E730A" w:rsidRPr="008E730A" w:rsidRDefault="008E730A" w:rsidP="008E730A">
      <w:pPr>
        <w:pStyle w:val="ListParagraph"/>
        <w:rPr>
          <w:sz w:val="24"/>
          <w:szCs w:val="24"/>
        </w:rPr>
      </w:pPr>
    </w:p>
    <w:p w:rsidR="008E730A" w:rsidRDefault="005C7981" w:rsidP="008E73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  <w:lang w:eastAsia="zh-TW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3112770</wp:posOffset>
            </wp:positionV>
            <wp:extent cx="5943600" cy="922655"/>
            <wp:effectExtent l="0" t="0" r="0" b="0"/>
            <wp:wrapTight wrapText="bothSides">
              <wp:wrapPolygon edited="0">
                <wp:start x="0" y="0"/>
                <wp:lineTo x="0" y="20961"/>
                <wp:lineTo x="21531" y="20961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orkoutPlans_Controll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eastAsia="zh-TW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1924050</wp:posOffset>
            </wp:positionV>
            <wp:extent cx="5943600" cy="1135380"/>
            <wp:effectExtent l="0" t="0" r="0" b="7620"/>
            <wp:wrapTight wrapText="bothSides">
              <wp:wrapPolygon edited="0">
                <wp:start x="0" y="0"/>
                <wp:lineTo x="0" y="21383"/>
                <wp:lineTo x="21531" y="21383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r_Controll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eastAsia="zh-TW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504825</wp:posOffset>
            </wp:positionV>
            <wp:extent cx="5943600" cy="1321435"/>
            <wp:effectExtent l="0" t="0" r="0" b="0"/>
            <wp:wrapTight wrapText="bothSides">
              <wp:wrapPolygon edited="0">
                <wp:start x="0" y="0"/>
                <wp:lineTo x="0" y="21174"/>
                <wp:lineTo x="21531" y="21174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b_refacto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30A">
        <w:rPr>
          <w:sz w:val="24"/>
          <w:szCs w:val="24"/>
        </w:rPr>
        <w:t>Almost all our controllers have been refactored to use the repository pattern and any database access we use that is read only utilizes the repository pattern.</w:t>
      </w:r>
    </w:p>
    <w:p w:rsidR="005C7981" w:rsidRPr="005C7981" w:rsidRDefault="005C7981" w:rsidP="005C7981">
      <w:pPr>
        <w:pStyle w:val="ListParagraph"/>
        <w:rPr>
          <w:sz w:val="24"/>
          <w:szCs w:val="24"/>
        </w:rPr>
      </w:pPr>
    </w:p>
    <w:p w:rsidR="005C7981" w:rsidRDefault="00DF1730" w:rsidP="008E73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  <w:lang w:eastAsia="zh-TW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418465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it_test_proof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Here are our Unit Tests for </w:t>
      </w:r>
      <w:proofErr w:type="spellStart"/>
      <w:r>
        <w:rPr>
          <w:sz w:val="24"/>
          <w:szCs w:val="24"/>
        </w:rPr>
        <w:t>Powerlevel</w:t>
      </w:r>
      <w:proofErr w:type="spellEnd"/>
    </w:p>
    <w:p w:rsidR="00B3110D" w:rsidRPr="00B3110D" w:rsidRDefault="00B3110D" w:rsidP="00B3110D">
      <w:pPr>
        <w:pStyle w:val="ListParagraph"/>
        <w:rPr>
          <w:sz w:val="24"/>
          <w:szCs w:val="24"/>
        </w:rPr>
      </w:pPr>
    </w:p>
    <w:p w:rsidR="00B3110D" w:rsidRDefault="007C3F01" w:rsidP="008E73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  <w:lang w:eastAsia="zh-TW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3903345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ression_Test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Here is the screen grab of our selenium tests passing. (Thank God)</w:t>
      </w:r>
    </w:p>
    <w:p w:rsidR="00B3110D" w:rsidRPr="00B3110D" w:rsidRDefault="00B3110D" w:rsidP="00B3110D">
      <w:pPr>
        <w:pStyle w:val="ListParagraph"/>
        <w:rPr>
          <w:sz w:val="24"/>
          <w:szCs w:val="24"/>
        </w:rPr>
      </w:pPr>
    </w:p>
    <w:p w:rsidR="00B3110D" w:rsidRDefault="00744DD6" w:rsidP="008E73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  <w:lang w:eastAsia="zh-TW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523875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inuous_deployment_grab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10D">
        <w:rPr>
          <w:sz w:val="24"/>
          <w:szCs w:val="24"/>
        </w:rPr>
        <w:t>Our continuous deployment broke but I was able to grab a screen shot of some past</w:t>
      </w:r>
      <w:r>
        <w:rPr>
          <w:sz w:val="24"/>
          <w:szCs w:val="24"/>
        </w:rPr>
        <w:t xml:space="preserve"> </w:t>
      </w:r>
      <w:r w:rsidR="00B3110D">
        <w:rPr>
          <w:sz w:val="24"/>
          <w:szCs w:val="24"/>
        </w:rPr>
        <w:t>deployments utilizing continuous deployment.</w:t>
      </w:r>
    </w:p>
    <w:p w:rsidR="00B2561D" w:rsidRPr="00B2561D" w:rsidRDefault="00B2561D" w:rsidP="00B2561D">
      <w:pPr>
        <w:pStyle w:val="ListParagraph"/>
        <w:rPr>
          <w:sz w:val="24"/>
          <w:szCs w:val="24"/>
        </w:rPr>
      </w:pPr>
    </w:p>
    <w:p w:rsidR="00B2561D" w:rsidRDefault="00B2561D" w:rsidP="008E73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  <w:lang w:eastAsia="zh-TW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463550</wp:posOffset>
            </wp:positionV>
            <wp:extent cx="5943600" cy="2199640"/>
            <wp:effectExtent l="0" t="0" r="0" b="0"/>
            <wp:wrapTight wrapText="bothSides">
              <wp:wrapPolygon edited="0">
                <wp:start x="0" y="0"/>
                <wp:lineTo x="0" y="21326"/>
                <wp:lineTo x="21531" y="21326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menting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We made sure to comment our code as best as we could. Here is a quick example of some comments.</w:t>
      </w:r>
    </w:p>
    <w:p w:rsidR="00DC4A9E" w:rsidRPr="00DC4A9E" w:rsidRDefault="00DC4A9E" w:rsidP="00DC4A9E">
      <w:pPr>
        <w:pStyle w:val="ListParagraph"/>
        <w:rPr>
          <w:sz w:val="24"/>
          <w:szCs w:val="24"/>
        </w:rPr>
      </w:pPr>
    </w:p>
    <w:p w:rsidR="00DC4A9E" w:rsidRDefault="00021EEB" w:rsidP="008E73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We do not utilize </w:t>
      </w:r>
      <w:r w:rsidR="00092B0F">
        <w:rPr>
          <w:sz w:val="24"/>
          <w:szCs w:val="24"/>
        </w:rPr>
        <w:t>user generated files, images, etc.</w:t>
      </w:r>
    </w:p>
    <w:p w:rsidR="00092B0F" w:rsidRPr="00092B0F" w:rsidRDefault="00092B0F" w:rsidP="00092B0F">
      <w:pPr>
        <w:pStyle w:val="ListParagraph"/>
        <w:rPr>
          <w:sz w:val="24"/>
          <w:szCs w:val="24"/>
        </w:rPr>
      </w:pPr>
    </w:p>
    <w:p w:rsidR="00092B0F" w:rsidRDefault="00092B0F" w:rsidP="008E73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We have a </w:t>
      </w:r>
      <w:proofErr w:type="spellStart"/>
      <w:r>
        <w:rPr>
          <w:sz w:val="24"/>
          <w:szCs w:val="24"/>
        </w:rPr>
        <w:t>Gource</w:t>
      </w:r>
      <w:proofErr w:type="spellEnd"/>
      <w:r>
        <w:rPr>
          <w:sz w:val="24"/>
          <w:szCs w:val="24"/>
        </w:rPr>
        <w:t xml:space="preserve"> video that we put on </w:t>
      </w:r>
      <w:proofErr w:type="spellStart"/>
      <w:r>
        <w:rPr>
          <w:sz w:val="24"/>
          <w:szCs w:val="24"/>
        </w:rPr>
        <w:t>youtube</w:t>
      </w:r>
      <w:proofErr w:type="spellEnd"/>
      <w:r>
        <w:rPr>
          <w:sz w:val="24"/>
          <w:szCs w:val="24"/>
        </w:rPr>
        <w:t xml:space="preserve"> and added a link on our repositories main README page. </w:t>
      </w:r>
      <w:hyperlink r:id="rId18" w:history="1">
        <w:r w:rsidR="00316094" w:rsidRPr="00131A30">
          <w:rPr>
            <w:rStyle w:val="Hyperlink"/>
            <w:sz w:val="24"/>
            <w:szCs w:val="24"/>
          </w:rPr>
          <w:t>https://youtu.be/LO2lEgHMjlo</w:t>
        </w:r>
      </w:hyperlink>
    </w:p>
    <w:p w:rsidR="00092B0F" w:rsidRPr="00092B0F" w:rsidRDefault="00092B0F" w:rsidP="00092B0F">
      <w:pPr>
        <w:pStyle w:val="ListParagraph"/>
        <w:rPr>
          <w:sz w:val="24"/>
          <w:szCs w:val="24"/>
        </w:rPr>
      </w:pPr>
    </w:p>
    <w:p w:rsidR="00092B0F" w:rsidRPr="008E730A" w:rsidRDefault="00092B0F" w:rsidP="008E73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  <w:lang w:eastAsia="zh-TW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342900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owerlevel_ER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Here is the ERD for our database.</w:t>
      </w:r>
    </w:p>
    <w:sectPr w:rsidR="00092B0F" w:rsidRPr="008E73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E51B86"/>
    <w:multiLevelType w:val="hybridMultilevel"/>
    <w:tmpl w:val="FFFC1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7F0D"/>
    <w:rsid w:val="00021EEB"/>
    <w:rsid w:val="00092B0F"/>
    <w:rsid w:val="00131A30"/>
    <w:rsid w:val="00157F0D"/>
    <w:rsid w:val="00204532"/>
    <w:rsid w:val="00254B2E"/>
    <w:rsid w:val="00316094"/>
    <w:rsid w:val="00493660"/>
    <w:rsid w:val="005C7981"/>
    <w:rsid w:val="00655FC9"/>
    <w:rsid w:val="00720874"/>
    <w:rsid w:val="00744DD6"/>
    <w:rsid w:val="007A691C"/>
    <w:rsid w:val="007C3F01"/>
    <w:rsid w:val="008E730A"/>
    <w:rsid w:val="00A925B1"/>
    <w:rsid w:val="00AC1ED5"/>
    <w:rsid w:val="00B2561D"/>
    <w:rsid w:val="00B3110D"/>
    <w:rsid w:val="00D35187"/>
    <w:rsid w:val="00DC4A9E"/>
    <w:rsid w:val="00DF1730"/>
    <w:rsid w:val="00ED06F7"/>
    <w:rsid w:val="00FC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45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1A3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31A30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45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1A3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31A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youtu.be/LO2lEgHMjlo" TargetMode="Externa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305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Leonard</dc:creator>
  <cp:keywords/>
  <dc:description/>
  <cp:lastModifiedBy>ERR0R</cp:lastModifiedBy>
  <cp:revision>15</cp:revision>
  <dcterms:created xsi:type="dcterms:W3CDTF">2019-06-05T17:27:00Z</dcterms:created>
  <dcterms:modified xsi:type="dcterms:W3CDTF">2020-08-09T06:14:00Z</dcterms:modified>
</cp:coreProperties>
</file>