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CBD4" w14:textId="77777777" w:rsidR="00185B36" w:rsidRPr="00185B36" w:rsidRDefault="00185B36" w:rsidP="00185B36">
      <w:pPr>
        <w:rPr>
          <w:b/>
          <w:bCs/>
        </w:rPr>
      </w:pPr>
      <w:r w:rsidRPr="00185B36">
        <w:rPr>
          <w:rFonts w:ascii="Segoe UI Emoji" w:hAnsi="Segoe UI Emoji" w:cs="Segoe UI Emoji"/>
          <w:b/>
          <w:bCs/>
        </w:rPr>
        <w:t>📄</w:t>
      </w:r>
      <w:r w:rsidRPr="00185B36">
        <w:rPr>
          <w:b/>
          <w:bCs/>
        </w:rPr>
        <w:t xml:space="preserve"> PAPER 2: Zero-Copy Coherent DMA + Address-Offset</w:t>
      </w:r>
    </w:p>
    <w:p w14:paraId="2BEF479A" w14:textId="77777777" w:rsidR="00185B36" w:rsidRPr="00185B36" w:rsidRDefault="00185B36" w:rsidP="00185B36">
      <w:r w:rsidRPr="00185B36">
        <w:rPr>
          <w:b/>
          <w:bCs/>
        </w:rPr>
        <w:t>Tiêu đề dự kiến</w:t>
      </w:r>
      <w:r w:rsidRPr="00185B36">
        <w:t>: </w:t>
      </w:r>
      <w:r w:rsidRPr="00185B36">
        <w:rPr>
          <w:i/>
          <w:iCs/>
        </w:rPr>
        <w:t>"Eliminating Software Cache Flush Overheads: A Hardware-Coherent DMA Engine for ASCON Cryptographic Accelerator on RISC-V"</w:t>
      </w:r>
      <w:r w:rsidRPr="00185B36">
        <w:br/>
      </w:r>
      <w:r w:rsidRPr="00185B36">
        <w:rPr>
          <w:b/>
          <w:bCs/>
        </w:rPr>
        <w:t>Mục tiêu</w:t>
      </w:r>
      <w:r w:rsidRPr="00185B36">
        <w:t>: Tập trung vào tối ưu hóa Hệ thống (Cache, Bus, DMA - Hướng #4).</w:t>
      </w:r>
    </w:p>
    <w:tbl>
      <w:tblPr>
        <w:tblW w:w="10915" w:type="dxa"/>
        <w:tblInd w:w="-709" w:type="dxa"/>
        <w:tblCellMar>
          <w:top w:w="15" w:type="dxa"/>
          <w:left w:w="15" w:type="dxa"/>
          <w:bottom w:w="15" w:type="dxa"/>
          <w:right w:w="15" w:type="dxa"/>
        </w:tblCellMar>
        <w:tblLook w:val="04A0" w:firstRow="1" w:lastRow="0" w:firstColumn="1" w:lastColumn="0" w:noHBand="0" w:noVBand="1"/>
      </w:tblPr>
      <w:tblGrid>
        <w:gridCol w:w="2156"/>
        <w:gridCol w:w="6916"/>
        <w:gridCol w:w="1843"/>
      </w:tblGrid>
      <w:tr w:rsidR="00185B36" w:rsidRPr="00185B36" w14:paraId="4DC92EE6" w14:textId="77777777" w:rsidTr="00185B36">
        <w:trPr>
          <w:tblHeader/>
        </w:trPr>
        <w:tc>
          <w:tcPr>
            <w:tcW w:w="0" w:type="auto"/>
            <w:tcBorders>
              <w:top w:val="nil"/>
            </w:tcBorders>
            <w:tcMar>
              <w:top w:w="150" w:type="dxa"/>
              <w:left w:w="0" w:type="dxa"/>
              <w:bottom w:w="150" w:type="dxa"/>
              <w:right w:w="240" w:type="dxa"/>
            </w:tcMar>
            <w:vAlign w:val="center"/>
            <w:hideMark/>
          </w:tcPr>
          <w:p w14:paraId="159AB2A5" w14:textId="77777777" w:rsidR="00185B36" w:rsidRPr="00185B36" w:rsidRDefault="00185B36" w:rsidP="00185B36">
            <w:r w:rsidRPr="00185B36">
              <w:t>Section</w:t>
            </w:r>
          </w:p>
        </w:tc>
        <w:tc>
          <w:tcPr>
            <w:tcW w:w="6916" w:type="dxa"/>
            <w:tcBorders>
              <w:top w:val="nil"/>
            </w:tcBorders>
            <w:tcMar>
              <w:top w:w="150" w:type="dxa"/>
              <w:left w:w="240" w:type="dxa"/>
              <w:bottom w:w="150" w:type="dxa"/>
              <w:right w:w="240" w:type="dxa"/>
            </w:tcMar>
            <w:vAlign w:val="center"/>
            <w:hideMark/>
          </w:tcPr>
          <w:p w14:paraId="6AC4134B" w14:textId="77777777" w:rsidR="00185B36" w:rsidRPr="00185B36" w:rsidRDefault="00185B36" w:rsidP="00185B36">
            <w:r w:rsidRPr="00185B36">
              <w:t>Nội dung cần điền</w:t>
            </w:r>
          </w:p>
        </w:tc>
        <w:tc>
          <w:tcPr>
            <w:tcW w:w="1843" w:type="dxa"/>
            <w:tcBorders>
              <w:top w:val="nil"/>
            </w:tcBorders>
            <w:tcMar>
              <w:top w:w="150" w:type="dxa"/>
              <w:left w:w="240" w:type="dxa"/>
              <w:bottom w:w="150" w:type="dxa"/>
              <w:right w:w="240" w:type="dxa"/>
            </w:tcMar>
            <w:vAlign w:val="center"/>
            <w:hideMark/>
          </w:tcPr>
          <w:p w14:paraId="7F251CA7" w14:textId="77777777" w:rsidR="00185B36" w:rsidRPr="00185B36" w:rsidRDefault="00185B36" w:rsidP="00185B36">
            <w:r w:rsidRPr="00185B36">
              <w:t>Gợi ý số từ</w:t>
            </w:r>
          </w:p>
        </w:tc>
      </w:tr>
      <w:tr w:rsidR="00185B36" w:rsidRPr="00185B36" w14:paraId="6FBA99AD" w14:textId="77777777" w:rsidTr="00185B36">
        <w:tc>
          <w:tcPr>
            <w:tcW w:w="0" w:type="auto"/>
            <w:tcMar>
              <w:top w:w="150" w:type="dxa"/>
              <w:left w:w="0" w:type="dxa"/>
              <w:bottom w:w="150" w:type="dxa"/>
              <w:right w:w="240" w:type="dxa"/>
            </w:tcMar>
            <w:vAlign w:val="center"/>
            <w:hideMark/>
          </w:tcPr>
          <w:p w14:paraId="3A190DB0" w14:textId="77777777" w:rsidR="00185B36" w:rsidRPr="00185B36" w:rsidRDefault="00185B36" w:rsidP="00185B36">
            <w:r w:rsidRPr="00185B36">
              <w:rPr>
                <w:b/>
                <w:bCs/>
              </w:rPr>
              <w:t>Abstract</w:t>
            </w:r>
          </w:p>
        </w:tc>
        <w:tc>
          <w:tcPr>
            <w:tcW w:w="6916" w:type="dxa"/>
            <w:tcMar>
              <w:top w:w="150" w:type="dxa"/>
              <w:left w:w="240" w:type="dxa"/>
              <w:bottom w:w="150" w:type="dxa"/>
              <w:right w:w="240" w:type="dxa"/>
            </w:tcMar>
            <w:vAlign w:val="center"/>
            <w:hideMark/>
          </w:tcPr>
          <w:p w14:paraId="6E2EF47F" w14:textId="77777777" w:rsidR="00185B36" w:rsidRPr="00185B36" w:rsidRDefault="00185B36" w:rsidP="00185B36">
            <w:r w:rsidRPr="00185B36">
              <w:t>(Viết sau cùng) Tóm tắt: (1) Vấn đề: DMA và Cache không đồng bộ, phần mềm phải flush/invalidate gây ra overhead lớn. (2) Giải pháp: Đề xuất cơ chế coherency phần cứng (Snoop + ATU) cho ASCON DMA. (3) Kết quả: Giảm 70% latency, loại bỏ hoàn toàn lệnh CBO, tiết kiệm năng lượng.</w:t>
            </w:r>
          </w:p>
        </w:tc>
        <w:tc>
          <w:tcPr>
            <w:tcW w:w="1843" w:type="dxa"/>
            <w:tcMar>
              <w:top w:w="150" w:type="dxa"/>
              <w:left w:w="240" w:type="dxa"/>
              <w:bottom w:w="150" w:type="dxa"/>
              <w:right w:w="0" w:type="dxa"/>
            </w:tcMar>
            <w:vAlign w:val="center"/>
            <w:hideMark/>
          </w:tcPr>
          <w:p w14:paraId="1A66AAFE" w14:textId="77777777" w:rsidR="00185B36" w:rsidRPr="00185B36" w:rsidRDefault="00185B36" w:rsidP="00185B36">
            <w:r w:rsidRPr="00185B36">
              <w:t>150-200 từ</w:t>
            </w:r>
          </w:p>
        </w:tc>
      </w:tr>
      <w:tr w:rsidR="00185B36" w:rsidRPr="00185B36" w14:paraId="5E8B8899" w14:textId="77777777" w:rsidTr="00185B36">
        <w:tc>
          <w:tcPr>
            <w:tcW w:w="0" w:type="auto"/>
            <w:tcMar>
              <w:top w:w="150" w:type="dxa"/>
              <w:left w:w="0" w:type="dxa"/>
              <w:bottom w:w="150" w:type="dxa"/>
              <w:right w:w="240" w:type="dxa"/>
            </w:tcMar>
            <w:vAlign w:val="center"/>
            <w:hideMark/>
          </w:tcPr>
          <w:p w14:paraId="64A68605" w14:textId="77777777" w:rsidR="00185B36" w:rsidRPr="00185B36" w:rsidRDefault="00185B36" w:rsidP="00185B36">
            <w:r w:rsidRPr="00185B36">
              <w:rPr>
                <w:b/>
                <w:bCs/>
              </w:rPr>
              <w:t>I. Introduction</w:t>
            </w:r>
          </w:p>
        </w:tc>
        <w:tc>
          <w:tcPr>
            <w:tcW w:w="6916" w:type="dxa"/>
            <w:tcMar>
              <w:top w:w="150" w:type="dxa"/>
              <w:left w:w="240" w:type="dxa"/>
              <w:bottom w:w="150" w:type="dxa"/>
              <w:right w:w="240" w:type="dxa"/>
            </w:tcMar>
            <w:vAlign w:val="center"/>
            <w:hideMark/>
          </w:tcPr>
          <w:p w14:paraId="6370578A" w14:textId="77777777" w:rsidR="00185B36" w:rsidRPr="00185B36" w:rsidRDefault="00185B36" w:rsidP="00185B36">
            <w:r w:rsidRPr="00185B36">
              <w:rPr>
                <w:b/>
                <w:bCs/>
              </w:rPr>
              <w:t>Đoạn 1</w:t>
            </w:r>
            <w:r w:rsidRPr="00185B36">
              <w:t>: Giới thiệu SoC RISC-V với DMA cho crypto.</w:t>
            </w:r>
            <w:r w:rsidRPr="00185B36">
              <w:br/>
            </w:r>
            <w:r w:rsidRPr="00185B36">
              <w:rPr>
                <w:b/>
                <w:bCs/>
              </w:rPr>
              <w:t>Đoạn 2</w:t>
            </w:r>
            <w:r w:rsidRPr="00185B36">
              <w:t>: Vấn đề nhức nhối của hệ thống nhúng là sự không đồng bộ Cache-Memory khi DMA hoạt động (dẫn đến data corruption nếu không flush).</w:t>
            </w:r>
            <w:r w:rsidRPr="00185B36">
              <w:br/>
            </w:r>
            <w:r w:rsidRPr="00185B36">
              <w:rPr>
                <w:b/>
                <w:bCs/>
              </w:rPr>
              <w:t>Đoạn 3</w:t>
            </w:r>
            <w:r w:rsidRPr="00185B36">
              <w:t>: Các giải pháp hiện tại (Linux DMA_API, Zicbom extension) đều là Software Coherency -&gt; Tốn CPU cycles và phức tạp.</w:t>
            </w:r>
            <w:r w:rsidRPr="00185B36">
              <w:br/>
            </w:r>
            <w:r w:rsidRPr="00185B36">
              <w:rPr>
                <w:b/>
                <w:bCs/>
              </w:rPr>
              <w:t>Đoạn 4 (Đóng góp)</w:t>
            </w:r>
            <w:r w:rsidRPr="00185B36">
              <w:t>: Lần đầu tiên tích hợp cơ chế Snoop phần cứng và ATU (Address Translation Unit) cho DMA Crypto, biến DMA thành một "Master có nhận thức về Cache".</w:t>
            </w:r>
          </w:p>
        </w:tc>
        <w:tc>
          <w:tcPr>
            <w:tcW w:w="1843" w:type="dxa"/>
            <w:tcMar>
              <w:top w:w="150" w:type="dxa"/>
              <w:left w:w="240" w:type="dxa"/>
              <w:bottom w:w="150" w:type="dxa"/>
              <w:right w:w="0" w:type="dxa"/>
            </w:tcMar>
            <w:vAlign w:val="center"/>
            <w:hideMark/>
          </w:tcPr>
          <w:p w14:paraId="67DB2E49" w14:textId="77777777" w:rsidR="00185B36" w:rsidRPr="00185B36" w:rsidRDefault="00185B36" w:rsidP="00185B36">
            <w:r w:rsidRPr="00185B36">
              <w:t>400-500 từ</w:t>
            </w:r>
          </w:p>
        </w:tc>
      </w:tr>
      <w:tr w:rsidR="00185B36" w:rsidRPr="00185B36" w14:paraId="2379A867" w14:textId="77777777" w:rsidTr="00185B36">
        <w:tc>
          <w:tcPr>
            <w:tcW w:w="0" w:type="auto"/>
            <w:tcMar>
              <w:top w:w="150" w:type="dxa"/>
              <w:left w:w="0" w:type="dxa"/>
              <w:bottom w:w="150" w:type="dxa"/>
              <w:right w:w="240" w:type="dxa"/>
            </w:tcMar>
            <w:vAlign w:val="center"/>
            <w:hideMark/>
          </w:tcPr>
          <w:p w14:paraId="2A044CDF" w14:textId="77777777" w:rsidR="00185B36" w:rsidRPr="00185B36" w:rsidRDefault="00185B36" w:rsidP="00185B36">
            <w:r w:rsidRPr="00185B36">
              <w:rPr>
                <w:b/>
                <w:bCs/>
              </w:rPr>
              <w:t>II. Background &amp; Motivation</w:t>
            </w:r>
          </w:p>
        </w:tc>
        <w:tc>
          <w:tcPr>
            <w:tcW w:w="6916" w:type="dxa"/>
            <w:tcMar>
              <w:top w:w="150" w:type="dxa"/>
              <w:left w:w="240" w:type="dxa"/>
              <w:bottom w:w="150" w:type="dxa"/>
              <w:right w:w="240" w:type="dxa"/>
            </w:tcMar>
            <w:vAlign w:val="center"/>
            <w:hideMark/>
          </w:tcPr>
          <w:p w14:paraId="0205C116" w14:textId="77777777" w:rsidR="00185B36" w:rsidRPr="00185B36" w:rsidRDefault="00185B36" w:rsidP="00185B36">
            <w:r w:rsidRPr="00185B36">
              <w:rPr>
                <w:b/>
                <w:bCs/>
              </w:rPr>
              <w:t>2.1 RISC-V Cache &amp; CMOs</w:t>
            </w:r>
            <w:r w:rsidRPr="00185B36">
              <w:t>: Giải thích DCache (8KB), các lệnh CBO.CLEAN, CBO.INVAL trong extension Zicbom.</w:t>
            </w:r>
            <w:r w:rsidRPr="00185B36">
              <w:br/>
            </w:r>
            <w:r w:rsidRPr="00185B36">
              <w:rPr>
                <w:b/>
                <w:bCs/>
              </w:rPr>
              <w:t>2.2 The Software Coherency Overhead</w:t>
            </w:r>
            <w:r w:rsidRPr="00185B36">
              <w:t>: Đưa ra code mẫu (Pseudo-code) phần mềm phải flush trước khi chạy DMA và invalidate sau. Tính toán thời gian tốn kém cho 1KB dữ liệu.</w:t>
            </w:r>
            <w:r w:rsidRPr="00185B36">
              <w:br/>
            </w:r>
            <w:r w:rsidRPr="00185B36">
              <w:rPr>
                <w:b/>
                <w:bCs/>
              </w:rPr>
              <w:t>2.3 Related Work</w:t>
            </w:r>
            <w:r w:rsidRPr="00185B36">
              <w:t>: CHIMERA và Ma'at vẫn dùng phần mềm để làm việc này. Không có giải pháp HW Coherency.</w:t>
            </w:r>
          </w:p>
        </w:tc>
        <w:tc>
          <w:tcPr>
            <w:tcW w:w="1843" w:type="dxa"/>
            <w:tcMar>
              <w:top w:w="150" w:type="dxa"/>
              <w:left w:w="240" w:type="dxa"/>
              <w:bottom w:w="150" w:type="dxa"/>
              <w:right w:w="0" w:type="dxa"/>
            </w:tcMar>
            <w:vAlign w:val="center"/>
            <w:hideMark/>
          </w:tcPr>
          <w:p w14:paraId="31CD13B4" w14:textId="77777777" w:rsidR="00185B36" w:rsidRPr="00185B36" w:rsidRDefault="00185B36" w:rsidP="00185B36">
            <w:r w:rsidRPr="00185B36">
              <w:t>500-600 từ</w:t>
            </w:r>
          </w:p>
        </w:tc>
      </w:tr>
      <w:tr w:rsidR="00185B36" w:rsidRPr="00185B36" w14:paraId="487F0A4B" w14:textId="77777777" w:rsidTr="00185B36">
        <w:tc>
          <w:tcPr>
            <w:tcW w:w="0" w:type="auto"/>
            <w:tcMar>
              <w:top w:w="150" w:type="dxa"/>
              <w:left w:w="0" w:type="dxa"/>
              <w:bottom w:w="150" w:type="dxa"/>
              <w:right w:w="240" w:type="dxa"/>
            </w:tcMar>
            <w:vAlign w:val="center"/>
            <w:hideMark/>
          </w:tcPr>
          <w:p w14:paraId="0D3E30E4" w14:textId="77777777" w:rsidR="00185B36" w:rsidRPr="00185B36" w:rsidRDefault="00185B36" w:rsidP="00185B36">
            <w:r w:rsidRPr="00185B36">
              <w:rPr>
                <w:b/>
                <w:bCs/>
              </w:rPr>
              <w:t>III. Proposed Hardware-Coherent DMA</w:t>
            </w:r>
          </w:p>
        </w:tc>
        <w:tc>
          <w:tcPr>
            <w:tcW w:w="6916" w:type="dxa"/>
            <w:tcMar>
              <w:top w:w="150" w:type="dxa"/>
              <w:left w:w="240" w:type="dxa"/>
              <w:bottom w:w="150" w:type="dxa"/>
              <w:right w:w="240" w:type="dxa"/>
            </w:tcMar>
            <w:vAlign w:val="center"/>
            <w:hideMark/>
          </w:tcPr>
          <w:p w14:paraId="25E65A85" w14:textId="77777777" w:rsidR="00185B36" w:rsidRPr="00185B36" w:rsidRDefault="00185B36" w:rsidP="00185B36">
            <w:r w:rsidRPr="00185B36">
              <w:rPr>
                <w:b/>
                <w:bCs/>
              </w:rPr>
              <w:t>A. Address Translation Unit (ATU)</w:t>
            </w:r>
            <w:r w:rsidRPr="00185B36">
              <w:t>: Giải thích cơ chế ánh xạ địa chỉ ảo 0x2500_0000 sang địa chỉ thật 0x1000_0000 để CPU và DMA dùng chung vùng nhớ.</w:t>
            </w:r>
            <w:r w:rsidRPr="00185B36">
              <w:br/>
            </w:r>
            <w:r w:rsidRPr="00185B36">
              <w:rPr>
                <w:b/>
                <w:bCs/>
              </w:rPr>
              <w:t>B. Snoop Interface</w:t>
            </w:r>
            <w:r w:rsidRPr="00185B36">
              <w:t>: Mô tả giao tiếp trực tiếp (point-to-point) giữa DMA và DCache Controller.</w:t>
            </w:r>
            <w:r w:rsidRPr="00185B36">
              <w:br/>
            </w:r>
            <w:r w:rsidRPr="00185B36">
              <w:rPr>
                <w:b/>
                <w:bCs/>
              </w:rPr>
              <w:t>C. Coherency Protocol (MESI/MEI)</w:t>
            </w:r>
            <w:r w:rsidRPr="00185B36">
              <w:t>: Mô tả cách DMA thay đổi trạng thái Cache (Modified -&gt; Shared, hoặc Invalidate).</w:t>
            </w:r>
            <w:r w:rsidRPr="00185B36">
              <w:br/>
            </w:r>
            <w:r w:rsidRPr="00185B36">
              <w:rPr>
                <w:b/>
                <w:bCs/>
              </w:rPr>
              <w:lastRenderedPageBreak/>
              <w:t>D. DMA FSM Modification</w:t>
            </w:r>
            <w:r w:rsidRPr="00185B36">
              <w:t>: Sơ đồ trạng thái mới của DMA (thay vì chỉ Read/Write, nó phải gửi Snoop_Req trước mỗi giao dịch).</w:t>
            </w:r>
          </w:p>
        </w:tc>
        <w:tc>
          <w:tcPr>
            <w:tcW w:w="1843" w:type="dxa"/>
            <w:tcMar>
              <w:top w:w="150" w:type="dxa"/>
              <w:left w:w="240" w:type="dxa"/>
              <w:bottom w:w="150" w:type="dxa"/>
              <w:right w:w="0" w:type="dxa"/>
            </w:tcMar>
            <w:vAlign w:val="center"/>
            <w:hideMark/>
          </w:tcPr>
          <w:p w14:paraId="112B62EE" w14:textId="77777777" w:rsidR="00185B36" w:rsidRPr="00185B36" w:rsidRDefault="00185B36" w:rsidP="00185B36">
            <w:r w:rsidRPr="00185B36">
              <w:lastRenderedPageBreak/>
              <w:t>700-900 từ + 2 hình</w:t>
            </w:r>
          </w:p>
        </w:tc>
      </w:tr>
      <w:tr w:rsidR="00185B36" w:rsidRPr="00185B36" w14:paraId="33AC670A" w14:textId="77777777" w:rsidTr="00185B36">
        <w:tc>
          <w:tcPr>
            <w:tcW w:w="0" w:type="auto"/>
            <w:tcMar>
              <w:top w:w="150" w:type="dxa"/>
              <w:left w:w="0" w:type="dxa"/>
              <w:bottom w:w="150" w:type="dxa"/>
              <w:right w:w="240" w:type="dxa"/>
            </w:tcMar>
            <w:vAlign w:val="center"/>
            <w:hideMark/>
          </w:tcPr>
          <w:p w14:paraId="4CBAC42D" w14:textId="77777777" w:rsidR="00185B36" w:rsidRPr="00185B36" w:rsidRDefault="00185B36" w:rsidP="00185B36">
            <w:r w:rsidRPr="00185B36">
              <w:rPr>
                <w:b/>
                <w:bCs/>
              </w:rPr>
              <w:t>IV. Verification &amp; Evaluation</w:t>
            </w:r>
          </w:p>
        </w:tc>
        <w:tc>
          <w:tcPr>
            <w:tcW w:w="6916" w:type="dxa"/>
            <w:tcMar>
              <w:top w:w="150" w:type="dxa"/>
              <w:left w:w="240" w:type="dxa"/>
              <w:bottom w:w="150" w:type="dxa"/>
              <w:right w:w="240" w:type="dxa"/>
            </w:tcMar>
            <w:vAlign w:val="center"/>
            <w:hideMark/>
          </w:tcPr>
          <w:p w14:paraId="3404BF86" w14:textId="77777777" w:rsidR="00185B36" w:rsidRPr="00185B36" w:rsidRDefault="00185B36" w:rsidP="00185B36">
            <w:r w:rsidRPr="00185B36">
              <w:rPr>
                <w:b/>
                <w:bCs/>
              </w:rPr>
              <w:t>A. FPGA Prototyping</w:t>
            </w:r>
            <w:r w:rsidRPr="00185B36">
              <w:t>: Cài đặt trên FPGA.</w:t>
            </w:r>
            <w:r w:rsidRPr="00185B36">
              <w:br/>
            </w:r>
            <w:r w:rsidRPr="00185B36">
              <w:rPr>
                <w:b/>
                <w:bCs/>
              </w:rPr>
              <w:t>B. Performance (Latency)</w:t>
            </w:r>
            <w:r w:rsidRPr="00185B36">
              <w:t>: So sánh thời gian thực hiện 1 phép mã hóa (Setup + DMA + Core) giữa Baseline (có flush) và Proposed (không flush).</w:t>
            </w:r>
            <w:r w:rsidRPr="00185B36">
              <w:br/>
            </w:r>
            <w:r w:rsidRPr="00185B36">
              <w:rPr>
                <w:b/>
                <w:bCs/>
              </w:rPr>
              <w:t>C. CPU Utilization</w:t>
            </w:r>
            <w:r w:rsidRPr="00185B36">
              <w:t>: Đo % thời gian CPU bị stall do đợi cache flush.</w:t>
            </w:r>
            <w:r w:rsidRPr="00185B36">
              <w:br/>
            </w:r>
            <w:r w:rsidRPr="00185B36">
              <w:rPr>
                <w:b/>
                <w:bCs/>
              </w:rPr>
              <w:t>D. Bus Traffic</w:t>
            </w:r>
            <w:r w:rsidRPr="00185B36">
              <w:t>: Đo số lượng giao dịch AXI giảm được (do không phải write-back dirty data vô ích).</w:t>
            </w:r>
            <w:r w:rsidRPr="00185B36">
              <w:br/>
            </w:r>
            <w:r w:rsidRPr="00185B36">
              <w:rPr>
                <w:b/>
                <w:bCs/>
              </w:rPr>
              <w:t>E. Energy Saving</w:t>
            </w:r>
            <w:r w:rsidRPr="00185B36">
              <w:t>: Ước tính năng lượng tiết kiệm được (dựa trên toggle count).</w:t>
            </w:r>
          </w:p>
        </w:tc>
        <w:tc>
          <w:tcPr>
            <w:tcW w:w="1843" w:type="dxa"/>
            <w:tcMar>
              <w:top w:w="150" w:type="dxa"/>
              <w:left w:w="240" w:type="dxa"/>
              <w:bottom w:w="150" w:type="dxa"/>
              <w:right w:w="0" w:type="dxa"/>
            </w:tcMar>
            <w:vAlign w:val="center"/>
            <w:hideMark/>
          </w:tcPr>
          <w:p w14:paraId="353454F7" w14:textId="77777777" w:rsidR="00185B36" w:rsidRPr="00185B36" w:rsidRDefault="00185B36" w:rsidP="00185B36">
            <w:r w:rsidRPr="00185B36">
              <w:t>400-500 từ + Bảng so sánh</w:t>
            </w:r>
          </w:p>
        </w:tc>
      </w:tr>
      <w:tr w:rsidR="00185B36" w:rsidRPr="00185B36" w14:paraId="3A74DE92" w14:textId="77777777" w:rsidTr="00185B36">
        <w:tc>
          <w:tcPr>
            <w:tcW w:w="0" w:type="auto"/>
            <w:tcMar>
              <w:top w:w="150" w:type="dxa"/>
              <w:left w:w="0" w:type="dxa"/>
              <w:bottom w:w="150" w:type="dxa"/>
              <w:right w:w="240" w:type="dxa"/>
            </w:tcMar>
            <w:vAlign w:val="center"/>
            <w:hideMark/>
          </w:tcPr>
          <w:p w14:paraId="77F9C644" w14:textId="77777777" w:rsidR="00185B36" w:rsidRPr="00185B36" w:rsidRDefault="00185B36" w:rsidP="00185B36">
            <w:r w:rsidRPr="00185B36">
              <w:rPr>
                <w:b/>
                <w:bCs/>
              </w:rPr>
              <w:t>V. Conclusion</w:t>
            </w:r>
          </w:p>
        </w:tc>
        <w:tc>
          <w:tcPr>
            <w:tcW w:w="6916" w:type="dxa"/>
            <w:tcMar>
              <w:top w:w="150" w:type="dxa"/>
              <w:left w:w="240" w:type="dxa"/>
              <w:bottom w:w="150" w:type="dxa"/>
              <w:right w:w="240" w:type="dxa"/>
            </w:tcMar>
            <w:vAlign w:val="center"/>
            <w:hideMark/>
          </w:tcPr>
          <w:p w14:paraId="44382486" w14:textId="77777777" w:rsidR="00185B36" w:rsidRPr="00185B36" w:rsidRDefault="00185B36" w:rsidP="00185B36">
            <w:r w:rsidRPr="00185B36">
              <w:t>Khẳng định giải pháp phần cứng đã giải quyết được bài toán "cache coherency" cho Crypto Accelerator, giúp firmware đơn giản hơn và system mạnh mẽ hơn.</w:t>
            </w:r>
          </w:p>
        </w:tc>
        <w:tc>
          <w:tcPr>
            <w:tcW w:w="1843" w:type="dxa"/>
            <w:vAlign w:val="center"/>
            <w:hideMark/>
          </w:tcPr>
          <w:p w14:paraId="38DE1267" w14:textId="77777777" w:rsidR="00185B36" w:rsidRPr="00185B36" w:rsidRDefault="00185B36" w:rsidP="00185B36"/>
        </w:tc>
      </w:tr>
    </w:tbl>
    <w:p w14:paraId="31F1F75F" w14:textId="2658137F" w:rsidR="00185B36" w:rsidRDefault="00185B36"/>
    <w:p w14:paraId="1BF0C60F" w14:textId="77777777" w:rsidR="00185B36" w:rsidRDefault="00185B36">
      <w:r>
        <w:br w:type="page"/>
      </w:r>
    </w:p>
    <w:p w14:paraId="5BD05F4E" w14:textId="77777777" w:rsidR="00185B36" w:rsidRPr="00185B36" w:rsidRDefault="00185B36" w:rsidP="00185B36">
      <w:pPr>
        <w:rPr>
          <w:b/>
          <w:bCs/>
        </w:rPr>
      </w:pPr>
      <w:r w:rsidRPr="00185B36">
        <w:rPr>
          <w:rFonts w:ascii="Segoe UI Emoji" w:hAnsi="Segoe UI Emoji" w:cs="Segoe UI Emoji"/>
          <w:b/>
          <w:bCs/>
        </w:rPr>
        <w:lastRenderedPageBreak/>
        <w:t>📄</w:t>
      </w:r>
      <w:r w:rsidRPr="00185B36">
        <w:rPr>
          <w:b/>
          <w:bCs/>
        </w:rPr>
        <w:t xml:space="preserve"> BRIEFING DOCUMENT #2: PAPER ON HARDWARE-COHERENT DMA</w:t>
      </w:r>
    </w:p>
    <w:p w14:paraId="63E52B72" w14:textId="77777777" w:rsidR="00185B36" w:rsidRPr="00185B36" w:rsidRDefault="00185B36" w:rsidP="00185B36">
      <w:r w:rsidRPr="00185B36">
        <w:rPr>
          <w:b/>
          <w:bCs/>
        </w:rPr>
        <w:t>Tiêu đề dự kiến</w:t>
      </w:r>
      <w:r w:rsidRPr="00185B36">
        <w:t>: </w:t>
      </w:r>
      <w:r w:rsidRPr="00185B36">
        <w:rPr>
          <w:i/>
          <w:iCs/>
        </w:rPr>
        <w:t>Eliminating Software Cache Flush Overheads: A Hardware-Coherent DMA Engine for ASCON Cryptographic Accelerator on RISC-V</w:t>
      </w:r>
    </w:p>
    <w:p w14:paraId="69C094C5" w14:textId="77777777" w:rsidR="00185B36" w:rsidRPr="00185B36" w:rsidRDefault="00185B36" w:rsidP="00185B36">
      <w:r w:rsidRPr="00185B36">
        <w:pict w14:anchorId="7BCF53D7">
          <v:rect id="_x0000_i1031" style="width:0;height:.75pt" o:hralign="center" o:hrstd="t" o:hr="t" fillcolor="#a0a0a0" stroked="f"/>
        </w:pict>
      </w:r>
    </w:p>
    <w:p w14:paraId="1C183A09" w14:textId="77777777" w:rsidR="00185B36" w:rsidRPr="00185B36" w:rsidRDefault="00185B36" w:rsidP="00185B36">
      <w:pPr>
        <w:rPr>
          <w:b/>
          <w:bCs/>
        </w:rPr>
      </w:pPr>
      <w:r w:rsidRPr="00185B36">
        <w:rPr>
          <w:b/>
          <w:bCs/>
        </w:rPr>
        <w:t>1. Bối cảnh (Context)</w:t>
      </w:r>
    </w:p>
    <w:p w14:paraId="68773765" w14:textId="77777777" w:rsidR="00185B36" w:rsidRPr="00185B36" w:rsidRDefault="00185B36" w:rsidP="00185B36">
      <w:pPr>
        <w:numPr>
          <w:ilvl w:val="0"/>
          <w:numId w:val="1"/>
        </w:numPr>
      </w:pPr>
      <w:r w:rsidRPr="00185B36">
        <w:t>SoC RISC-V thường có cache (I-cache, D-cache) để tăng tốc CPU.</w:t>
      </w:r>
    </w:p>
    <w:p w14:paraId="40950C83" w14:textId="77777777" w:rsidR="00185B36" w:rsidRPr="00185B36" w:rsidRDefault="00185B36" w:rsidP="00185B36">
      <w:pPr>
        <w:numPr>
          <w:ilvl w:val="0"/>
          <w:numId w:val="1"/>
        </w:numPr>
      </w:pPr>
      <w:r w:rsidRPr="00185B36">
        <w:t>DMA (Direct Memory Access) được dùng để chuyển dữ liệu giữa memory và ngoại vi mà không cần CPU.</w:t>
      </w:r>
    </w:p>
    <w:p w14:paraId="310DC9DE" w14:textId="77777777" w:rsidR="00185B36" w:rsidRPr="00185B36" w:rsidRDefault="00185B36" w:rsidP="00185B36">
      <w:pPr>
        <w:numPr>
          <w:ilvl w:val="0"/>
          <w:numId w:val="1"/>
        </w:numPr>
      </w:pPr>
      <w:r w:rsidRPr="00185B36">
        <w:t>Trong SoC đề xuất, ASCON engine có DMA riêng để đọc plaintext và ghi ciphertext.</w:t>
      </w:r>
    </w:p>
    <w:p w14:paraId="7906200A" w14:textId="77777777" w:rsidR="00185B36" w:rsidRPr="00185B36" w:rsidRDefault="00185B36" w:rsidP="00185B36">
      <w:pPr>
        <w:rPr>
          <w:b/>
          <w:bCs/>
        </w:rPr>
      </w:pPr>
      <w:r w:rsidRPr="00185B36">
        <w:rPr>
          <w:b/>
          <w:bCs/>
        </w:rPr>
        <w:t>2. Vấn đề (Problem)</w:t>
      </w:r>
    </w:p>
    <w:p w14:paraId="7B080A07" w14:textId="77777777" w:rsidR="00185B36" w:rsidRPr="00185B36" w:rsidRDefault="00185B36" w:rsidP="00185B36">
      <w:pPr>
        <w:numPr>
          <w:ilvl w:val="0"/>
          <w:numId w:val="2"/>
        </w:numPr>
      </w:pPr>
      <w:r w:rsidRPr="00185B36">
        <w:rPr>
          <w:b/>
          <w:bCs/>
        </w:rPr>
        <w:t>Cache và DMA không đồng bộ</w:t>
      </w:r>
      <w:r w:rsidRPr="00185B36">
        <w:t>: CPU ghi dữ liệu vào cache (write-back) nhưng DMA đọc từ memory → DMA đọc dữ liệu cũ. DMA ghi dữ liệu mới vào memory nhưng CPU đọc từ cache → CPU đọc dữ liệu cũ.</w:t>
      </w:r>
    </w:p>
    <w:p w14:paraId="7E75AC0B" w14:textId="77777777" w:rsidR="00185B36" w:rsidRPr="00185B36" w:rsidRDefault="00185B36" w:rsidP="00185B36">
      <w:pPr>
        <w:numPr>
          <w:ilvl w:val="0"/>
          <w:numId w:val="2"/>
        </w:numPr>
      </w:pPr>
      <w:r w:rsidRPr="00185B36">
        <w:rPr>
          <w:b/>
          <w:bCs/>
        </w:rPr>
        <w:t>Giải pháp hiện tại (Software Coherency)</w:t>
      </w:r>
      <w:r w:rsidRPr="00185B36">
        <w:t>: Phần mềm driver phải gọi lệnh CBO.CLEAN (flush) trước khi DMA đọc, và CBO.INVAL (invalidate) sau khi DMA ghi. Cách này tốn nhiều chu kỳ, tăng latency, và phức tạp cho lập trình viên.</w:t>
      </w:r>
    </w:p>
    <w:p w14:paraId="03562BCB" w14:textId="77777777" w:rsidR="00185B36" w:rsidRPr="00185B36" w:rsidRDefault="00185B36" w:rsidP="00185B36">
      <w:pPr>
        <w:numPr>
          <w:ilvl w:val="0"/>
          <w:numId w:val="2"/>
        </w:numPr>
      </w:pPr>
      <w:r w:rsidRPr="00185B36">
        <w:t>Các accelerator ASCON trước đây (CHIMERA, Ma'at, SCAIE-V) đều dùng software coherency này.</w:t>
      </w:r>
    </w:p>
    <w:p w14:paraId="1BDABFB9" w14:textId="77777777" w:rsidR="00185B36" w:rsidRPr="00185B36" w:rsidRDefault="00185B36" w:rsidP="00185B36">
      <w:pPr>
        <w:rPr>
          <w:b/>
          <w:bCs/>
        </w:rPr>
      </w:pPr>
      <w:r w:rsidRPr="00185B36">
        <w:rPr>
          <w:b/>
          <w:bCs/>
        </w:rPr>
        <w:t>3. Điểm mới (Novelty)</w:t>
      </w:r>
    </w:p>
    <w:p w14:paraId="31F9DFCB" w14:textId="77777777" w:rsidR="00185B36" w:rsidRPr="00185B36" w:rsidRDefault="00185B36" w:rsidP="00185B36">
      <w:pPr>
        <w:numPr>
          <w:ilvl w:val="0"/>
          <w:numId w:val="3"/>
        </w:numPr>
      </w:pPr>
      <w:r w:rsidRPr="00185B36">
        <w:t>Lần đầu tiên đề xuất </w:t>
      </w:r>
      <w:r w:rsidRPr="00185B36">
        <w:rPr>
          <w:b/>
          <w:bCs/>
        </w:rPr>
        <w:t>Hardware Cache Coherency</w:t>
      </w:r>
      <w:r w:rsidRPr="00185B36">
        <w:t> cho DMA của ASCON trên RISC-V.</w:t>
      </w:r>
    </w:p>
    <w:p w14:paraId="5A0B4271" w14:textId="77777777" w:rsidR="00185B36" w:rsidRPr="00185B36" w:rsidRDefault="00185B36" w:rsidP="00185B36">
      <w:pPr>
        <w:numPr>
          <w:ilvl w:val="0"/>
          <w:numId w:val="3"/>
        </w:numPr>
      </w:pPr>
      <w:r w:rsidRPr="00185B36">
        <w:t>DMA có khả năng </w:t>
      </w:r>
      <w:r w:rsidRPr="00185B36">
        <w:rPr>
          <w:b/>
          <w:bCs/>
        </w:rPr>
        <w:t>Snoop</w:t>
      </w:r>
      <w:r w:rsidRPr="00185B36">
        <w:t> vào DCache để lấy dữ liệu mới nhất (thay vì đọc từ memory) và </w:t>
      </w:r>
      <w:r w:rsidRPr="00185B36">
        <w:rPr>
          <w:b/>
          <w:bCs/>
        </w:rPr>
        <w:t>invalidate</w:t>
      </w:r>
      <w:r w:rsidRPr="00185B36">
        <w:t> cache lines sau khi ghi.</w:t>
      </w:r>
    </w:p>
    <w:p w14:paraId="7D00BEC4" w14:textId="77777777" w:rsidR="00185B36" w:rsidRPr="00185B36" w:rsidRDefault="00185B36" w:rsidP="00185B36">
      <w:pPr>
        <w:numPr>
          <w:ilvl w:val="0"/>
          <w:numId w:val="3"/>
        </w:numPr>
      </w:pPr>
      <w:r w:rsidRPr="00185B36">
        <w:t>Kết hợp </w:t>
      </w:r>
      <w:r w:rsidRPr="00185B36">
        <w:rPr>
          <w:b/>
          <w:bCs/>
        </w:rPr>
        <w:t>Address Translation Unit (ATU)</w:t>
      </w:r>
      <w:r w:rsidRPr="00185B36">
        <w:t> để CPU và DMA chia sẻ vùng nhớ ảo, không cần flush/invalidate thủ công.</w:t>
      </w:r>
    </w:p>
    <w:p w14:paraId="20A35D9D" w14:textId="77777777" w:rsidR="00185B36" w:rsidRPr="00185B36" w:rsidRDefault="00185B36" w:rsidP="00185B36">
      <w:pPr>
        <w:rPr>
          <w:b/>
          <w:bCs/>
        </w:rPr>
      </w:pPr>
      <w:r w:rsidRPr="00185B36">
        <w:rPr>
          <w:b/>
          <w:bCs/>
        </w:rPr>
        <w:t>4. Giải pháp tóm tắt (Proposed Solution)</w:t>
      </w:r>
    </w:p>
    <w:p w14:paraId="364B25FB" w14:textId="77777777" w:rsidR="00185B36" w:rsidRPr="00185B36" w:rsidRDefault="00185B36" w:rsidP="00185B36">
      <w:pPr>
        <w:numPr>
          <w:ilvl w:val="0"/>
          <w:numId w:val="4"/>
        </w:numPr>
      </w:pPr>
      <w:r w:rsidRPr="00185B36">
        <w:rPr>
          <w:b/>
          <w:bCs/>
        </w:rPr>
        <w:t>ATU (Address Translation Unit)</w:t>
      </w:r>
      <w:r w:rsidRPr="00185B36">
        <w:t>:</w:t>
      </w:r>
    </w:p>
    <w:p w14:paraId="7BFCCEC5" w14:textId="77777777" w:rsidR="00185B36" w:rsidRPr="00185B36" w:rsidRDefault="00185B36" w:rsidP="00185B36">
      <w:pPr>
        <w:numPr>
          <w:ilvl w:val="1"/>
          <w:numId w:val="4"/>
        </w:numPr>
      </w:pPr>
      <w:r w:rsidRPr="00185B36">
        <w:t>Ánh xạ địa chỉ ảo của DMA (0x2500_0000) sang địa chỉ thật trong memory (0x1000_0000).</w:t>
      </w:r>
    </w:p>
    <w:p w14:paraId="2C954B70" w14:textId="77777777" w:rsidR="00185B36" w:rsidRPr="00185B36" w:rsidRDefault="00185B36" w:rsidP="00185B36">
      <w:pPr>
        <w:numPr>
          <w:ilvl w:val="1"/>
          <w:numId w:val="4"/>
        </w:numPr>
      </w:pPr>
      <w:r w:rsidRPr="00185B36">
        <w:t>Cho phép CPU và DMA làm việc trên cùng vùng nhớ vật lý một cách trong suốt.</w:t>
      </w:r>
    </w:p>
    <w:p w14:paraId="767BC281" w14:textId="77777777" w:rsidR="00185B36" w:rsidRPr="00185B36" w:rsidRDefault="00185B36" w:rsidP="00185B36">
      <w:pPr>
        <w:numPr>
          <w:ilvl w:val="0"/>
          <w:numId w:val="4"/>
        </w:numPr>
      </w:pPr>
      <w:r w:rsidRPr="00185B36">
        <w:rPr>
          <w:b/>
          <w:bCs/>
        </w:rPr>
        <w:t>Snoop Interface (point-to-point)</w:t>
      </w:r>
      <w:r w:rsidRPr="00185B36">
        <w:t>:</w:t>
      </w:r>
    </w:p>
    <w:p w14:paraId="04E1BF42" w14:textId="77777777" w:rsidR="00185B36" w:rsidRPr="00185B36" w:rsidRDefault="00185B36" w:rsidP="00185B36">
      <w:pPr>
        <w:numPr>
          <w:ilvl w:val="1"/>
          <w:numId w:val="4"/>
        </w:numPr>
      </w:pPr>
      <w:r w:rsidRPr="00185B36">
        <w:lastRenderedPageBreak/>
        <w:t>DMA gửi request snoop tới DCache Controller trước khi đọc: "Địa chỉ X có trong cache không? Cho tao xin dữ liệu mới nhất."</w:t>
      </w:r>
    </w:p>
    <w:p w14:paraId="63730C22" w14:textId="77777777" w:rsidR="00185B36" w:rsidRPr="00185B36" w:rsidRDefault="00185B36" w:rsidP="00185B36">
      <w:pPr>
        <w:numPr>
          <w:ilvl w:val="1"/>
          <w:numId w:val="4"/>
        </w:numPr>
      </w:pPr>
      <w:r w:rsidRPr="00185B36">
        <w:t>DMA gửi request snoop sau khi ghi: "Tao vừa ghi vào địa chỉ Y, mày invalidate cache line đó đi."</w:t>
      </w:r>
    </w:p>
    <w:p w14:paraId="4FA5674A" w14:textId="77777777" w:rsidR="00185B36" w:rsidRPr="00185B36" w:rsidRDefault="00185B36" w:rsidP="00185B36">
      <w:pPr>
        <w:numPr>
          <w:ilvl w:val="0"/>
          <w:numId w:val="4"/>
        </w:numPr>
      </w:pPr>
      <w:r w:rsidRPr="00185B36">
        <w:rPr>
          <w:b/>
          <w:bCs/>
        </w:rPr>
        <w:t>Coherency Protocol</w:t>
      </w:r>
      <w:r w:rsidRPr="00185B36">
        <w:t>:</w:t>
      </w:r>
    </w:p>
    <w:p w14:paraId="17787427" w14:textId="77777777" w:rsidR="00185B36" w:rsidRPr="00185B36" w:rsidRDefault="00185B36" w:rsidP="00185B36">
      <w:pPr>
        <w:numPr>
          <w:ilvl w:val="1"/>
          <w:numId w:val="4"/>
        </w:numPr>
      </w:pPr>
      <w:r w:rsidRPr="00185B36">
        <w:t>Sử dụng trạng thái MESI (Modified, Exclusive, Shared, Invalid) hoặc đơn giản hóa (MEI).</w:t>
      </w:r>
    </w:p>
    <w:p w14:paraId="030CAFB9" w14:textId="77777777" w:rsidR="00185B36" w:rsidRPr="00185B36" w:rsidRDefault="00185B36" w:rsidP="00185B36">
      <w:pPr>
        <w:numPr>
          <w:ilvl w:val="1"/>
          <w:numId w:val="4"/>
        </w:numPr>
      </w:pPr>
      <w:r w:rsidRPr="00185B36">
        <w:t>DCache Controller quản lý trạng thái và trả lời snoop.</w:t>
      </w:r>
    </w:p>
    <w:p w14:paraId="18BDFE7D" w14:textId="77777777" w:rsidR="00185B36" w:rsidRPr="00185B36" w:rsidRDefault="00185B36" w:rsidP="00185B36">
      <w:pPr>
        <w:numPr>
          <w:ilvl w:val="0"/>
          <w:numId w:val="4"/>
        </w:numPr>
      </w:pPr>
      <w:r w:rsidRPr="00185B36">
        <w:rPr>
          <w:b/>
          <w:bCs/>
        </w:rPr>
        <w:t>DMA FSM</w:t>
      </w:r>
      <w:r w:rsidRPr="00185B36">
        <w:t>: Thêm các trạng thái SNOOP_READ, SNOOP_WRITE trước khi thực hiện AXI transaction.</w:t>
      </w:r>
    </w:p>
    <w:p w14:paraId="4BD8B051" w14:textId="77777777" w:rsidR="00185B36" w:rsidRPr="00185B36" w:rsidRDefault="00185B36" w:rsidP="00185B36">
      <w:pPr>
        <w:rPr>
          <w:b/>
          <w:bCs/>
        </w:rPr>
      </w:pPr>
      <w:r w:rsidRPr="00185B36">
        <w:rPr>
          <w:b/>
          <w:bCs/>
        </w:rPr>
        <w:t>5. Các công trình liên quan (Related Works) và hạn chế</w:t>
      </w:r>
    </w:p>
    <w:tbl>
      <w:tblPr>
        <w:tblW w:w="11280" w:type="dxa"/>
        <w:tblCellMar>
          <w:top w:w="15" w:type="dxa"/>
          <w:left w:w="15" w:type="dxa"/>
          <w:bottom w:w="15" w:type="dxa"/>
          <w:right w:w="15" w:type="dxa"/>
        </w:tblCellMar>
        <w:tblLook w:val="04A0" w:firstRow="1" w:lastRow="0" w:firstColumn="1" w:lastColumn="0" w:noHBand="0" w:noVBand="1"/>
      </w:tblPr>
      <w:tblGrid>
        <w:gridCol w:w="2819"/>
        <w:gridCol w:w="4161"/>
        <w:gridCol w:w="4300"/>
      </w:tblGrid>
      <w:tr w:rsidR="00185B36" w:rsidRPr="00185B36" w14:paraId="73182DC3" w14:textId="77777777">
        <w:trPr>
          <w:tblHeader/>
        </w:trPr>
        <w:tc>
          <w:tcPr>
            <w:tcW w:w="0" w:type="auto"/>
            <w:tcBorders>
              <w:top w:val="nil"/>
            </w:tcBorders>
            <w:tcMar>
              <w:top w:w="150" w:type="dxa"/>
              <w:left w:w="0" w:type="dxa"/>
              <w:bottom w:w="150" w:type="dxa"/>
              <w:right w:w="240" w:type="dxa"/>
            </w:tcMar>
            <w:vAlign w:val="center"/>
            <w:hideMark/>
          </w:tcPr>
          <w:p w14:paraId="52F0F907" w14:textId="77777777" w:rsidR="00185B36" w:rsidRPr="00185B36" w:rsidRDefault="00185B36" w:rsidP="00185B36">
            <w:r w:rsidRPr="00185B36">
              <w:t>Công trình</w:t>
            </w:r>
          </w:p>
        </w:tc>
        <w:tc>
          <w:tcPr>
            <w:tcW w:w="0" w:type="auto"/>
            <w:tcBorders>
              <w:top w:val="nil"/>
            </w:tcBorders>
            <w:tcMar>
              <w:top w:w="150" w:type="dxa"/>
              <w:left w:w="240" w:type="dxa"/>
              <w:bottom w:w="150" w:type="dxa"/>
              <w:right w:w="240" w:type="dxa"/>
            </w:tcMar>
            <w:vAlign w:val="center"/>
            <w:hideMark/>
          </w:tcPr>
          <w:p w14:paraId="018E6713" w14:textId="77777777" w:rsidR="00185B36" w:rsidRPr="00185B36" w:rsidRDefault="00185B36" w:rsidP="00185B36">
            <w:r w:rsidRPr="00185B36">
              <w:t>Cách xử lý coherency</w:t>
            </w:r>
          </w:p>
        </w:tc>
        <w:tc>
          <w:tcPr>
            <w:tcW w:w="0" w:type="auto"/>
            <w:tcBorders>
              <w:top w:val="nil"/>
            </w:tcBorders>
            <w:tcMar>
              <w:top w:w="150" w:type="dxa"/>
              <w:left w:w="240" w:type="dxa"/>
              <w:bottom w:w="150" w:type="dxa"/>
              <w:right w:w="240" w:type="dxa"/>
            </w:tcMar>
            <w:vAlign w:val="center"/>
            <w:hideMark/>
          </w:tcPr>
          <w:p w14:paraId="4F14FC19" w14:textId="77777777" w:rsidR="00185B36" w:rsidRPr="00185B36" w:rsidRDefault="00185B36" w:rsidP="00185B36">
            <w:r w:rsidRPr="00185B36">
              <w:t>Hạn chế</w:t>
            </w:r>
          </w:p>
        </w:tc>
      </w:tr>
      <w:tr w:rsidR="00185B36" w:rsidRPr="00185B36" w14:paraId="766B1152" w14:textId="77777777">
        <w:tc>
          <w:tcPr>
            <w:tcW w:w="0" w:type="auto"/>
            <w:tcMar>
              <w:top w:w="150" w:type="dxa"/>
              <w:left w:w="0" w:type="dxa"/>
              <w:bottom w:w="150" w:type="dxa"/>
              <w:right w:w="240" w:type="dxa"/>
            </w:tcMar>
            <w:vAlign w:val="center"/>
            <w:hideMark/>
          </w:tcPr>
          <w:p w14:paraId="01A07F9D" w14:textId="77777777" w:rsidR="00185B36" w:rsidRPr="00185B36" w:rsidRDefault="00185B36" w:rsidP="00185B36">
            <w:r w:rsidRPr="00185B36">
              <w:t>CHIMERA (2025)</w:t>
            </w:r>
          </w:p>
        </w:tc>
        <w:tc>
          <w:tcPr>
            <w:tcW w:w="0" w:type="auto"/>
            <w:tcMar>
              <w:top w:w="150" w:type="dxa"/>
              <w:left w:w="240" w:type="dxa"/>
              <w:bottom w:w="150" w:type="dxa"/>
              <w:right w:w="240" w:type="dxa"/>
            </w:tcMar>
            <w:vAlign w:val="center"/>
            <w:hideMark/>
          </w:tcPr>
          <w:p w14:paraId="054C6190" w14:textId="77777777" w:rsidR="00185B36" w:rsidRPr="00185B36" w:rsidRDefault="00185B36" w:rsidP="00185B36">
            <w:r w:rsidRPr="00185B36">
              <w:t>Software flush/invalidate (dùng Zicbom)</w:t>
            </w:r>
          </w:p>
        </w:tc>
        <w:tc>
          <w:tcPr>
            <w:tcW w:w="0" w:type="auto"/>
            <w:tcMar>
              <w:top w:w="150" w:type="dxa"/>
              <w:left w:w="240" w:type="dxa"/>
              <w:bottom w:w="150" w:type="dxa"/>
              <w:right w:w="0" w:type="dxa"/>
            </w:tcMar>
            <w:vAlign w:val="center"/>
            <w:hideMark/>
          </w:tcPr>
          <w:p w14:paraId="5E477547" w14:textId="77777777" w:rsidR="00185B36" w:rsidRPr="00185B36" w:rsidRDefault="00185B36" w:rsidP="00185B36">
            <w:r w:rsidRPr="00185B36">
              <w:t>Tốn CPU cycles, phức tạp driver</w:t>
            </w:r>
          </w:p>
        </w:tc>
      </w:tr>
      <w:tr w:rsidR="00185B36" w:rsidRPr="00185B36" w14:paraId="7DC1111F" w14:textId="77777777">
        <w:tc>
          <w:tcPr>
            <w:tcW w:w="0" w:type="auto"/>
            <w:tcMar>
              <w:top w:w="150" w:type="dxa"/>
              <w:left w:w="0" w:type="dxa"/>
              <w:bottom w:w="150" w:type="dxa"/>
              <w:right w:w="240" w:type="dxa"/>
            </w:tcMar>
            <w:vAlign w:val="center"/>
            <w:hideMark/>
          </w:tcPr>
          <w:p w14:paraId="0484604B" w14:textId="77777777" w:rsidR="00185B36" w:rsidRPr="00185B36" w:rsidRDefault="00185B36" w:rsidP="00185B36">
            <w:r w:rsidRPr="00185B36">
              <w:t>Ma'at (2026)</w:t>
            </w:r>
          </w:p>
        </w:tc>
        <w:tc>
          <w:tcPr>
            <w:tcW w:w="0" w:type="auto"/>
            <w:tcMar>
              <w:top w:w="150" w:type="dxa"/>
              <w:left w:w="240" w:type="dxa"/>
              <w:bottom w:w="150" w:type="dxa"/>
              <w:right w:w="240" w:type="dxa"/>
            </w:tcMar>
            <w:vAlign w:val="center"/>
            <w:hideMark/>
          </w:tcPr>
          <w:p w14:paraId="656EC721" w14:textId="77777777" w:rsidR="00185B36" w:rsidRPr="00185B36" w:rsidRDefault="00185B36" w:rsidP="00185B36">
            <w:r w:rsidRPr="00185B36">
              <w:t>Software invalidate trước DMA đọc</w:t>
            </w:r>
          </w:p>
        </w:tc>
        <w:tc>
          <w:tcPr>
            <w:tcW w:w="0" w:type="auto"/>
            <w:tcMar>
              <w:top w:w="150" w:type="dxa"/>
              <w:left w:w="240" w:type="dxa"/>
              <w:bottom w:w="150" w:type="dxa"/>
              <w:right w:w="0" w:type="dxa"/>
            </w:tcMar>
            <w:vAlign w:val="center"/>
            <w:hideMark/>
          </w:tcPr>
          <w:p w14:paraId="65DA2B6E" w14:textId="77777777" w:rsidR="00185B36" w:rsidRPr="00185B36" w:rsidRDefault="00185B36" w:rsidP="00185B36">
            <w:r w:rsidRPr="00185B36">
              <w:t>Overhead lớn, không tối ưu</w:t>
            </w:r>
          </w:p>
        </w:tc>
      </w:tr>
      <w:tr w:rsidR="00185B36" w:rsidRPr="00185B36" w14:paraId="6EFB8669" w14:textId="77777777">
        <w:tc>
          <w:tcPr>
            <w:tcW w:w="0" w:type="auto"/>
            <w:tcMar>
              <w:top w:w="150" w:type="dxa"/>
              <w:left w:w="0" w:type="dxa"/>
              <w:bottom w:w="150" w:type="dxa"/>
              <w:right w:w="240" w:type="dxa"/>
            </w:tcMar>
            <w:vAlign w:val="center"/>
            <w:hideMark/>
          </w:tcPr>
          <w:p w14:paraId="72BABD42" w14:textId="77777777" w:rsidR="00185B36" w:rsidRPr="00185B36" w:rsidRDefault="00185B36" w:rsidP="00185B36">
            <w:r w:rsidRPr="00185B36">
              <w:t>SCAIE-V (2025)</w:t>
            </w:r>
          </w:p>
        </w:tc>
        <w:tc>
          <w:tcPr>
            <w:tcW w:w="0" w:type="auto"/>
            <w:tcMar>
              <w:top w:w="150" w:type="dxa"/>
              <w:left w:w="240" w:type="dxa"/>
              <w:bottom w:w="150" w:type="dxa"/>
              <w:right w:w="240" w:type="dxa"/>
            </w:tcMar>
            <w:vAlign w:val="center"/>
            <w:hideMark/>
          </w:tcPr>
          <w:p w14:paraId="00FB7581" w14:textId="77777777" w:rsidR="00185B36" w:rsidRPr="00185B36" w:rsidRDefault="00185B36" w:rsidP="00185B36">
            <w:r w:rsidRPr="00185B36">
              <w:t>Software fallback với cache flush</w:t>
            </w:r>
          </w:p>
        </w:tc>
        <w:tc>
          <w:tcPr>
            <w:tcW w:w="0" w:type="auto"/>
            <w:tcMar>
              <w:top w:w="150" w:type="dxa"/>
              <w:left w:w="240" w:type="dxa"/>
              <w:bottom w:w="150" w:type="dxa"/>
              <w:right w:w="0" w:type="dxa"/>
            </w:tcMar>
            <w:vAlign w:val="center"/>
            <w:hideMark/>
          </w:tcPr>
          <w:p w14:paraId="49D79853" w14:textId="77777777" w:rsidR="00185B36" w:rsidRPr="00185B36" w:rsidRDefault="00185B36" w:rsidP="00185B36">
            <w:r w:rsidRPr="00185B36">
              <w:t>Không hỗ trợ hardware snoop</w:t>
            </w:r>
          </w:p>
        </w:tc>
      </w:tr>
      <w:tr w:rsidR="00185B36" w:rsidRPr="00185B36" w14:paraId="57F106A4" w14:textId="77777777">
        <w:tc>
          <w:tcPr>
            <w:tcW w:w="0" w:type="auto"/>
            <w:tcMar>
              <w:top w:w="150" w:type="dxa"/>
              <w:left w:w="0" w:type="dxa"/>
              <w:bottom w:w="150" w:type="dxa"/>
              <w:right w:w="240" w:type="dxa"/>
            </w:tcMar>
            <w:vAlign w:val="center"/>
            <w:hideMark/>
          </w:tcPr>
          <w:p w14:paraId="426062C7" w14:textId="77777777" w:rsidR="00185B36" w:rsidRPr="00185B36" w:rsidRDefault="00185B36" w:rsidP="00185B36">
            <w:r w:rsidRPr="00185B36">
              <w:t>Linux DMA-API</w:t>
            </w:r>
          </w:p>
        </w:tc>
        <w:tc>
          <w:tcPr>
            <w:tcW w:w="0" w:type="auto"/>
            <w:tcMar>
              <w:top w:w="150" w:type="dxa"/>
              <w:left w:w="240" w:type="dxa"/>
              <w:bottom w:w="150" w:type="dxa"/>
              <w:right w:w="240" w:type="dxa"/>
            </w:tcMar>
            <w:vAlign w:val="center"/>
            <w:hideMark/>
          </w:tcPr>
          <w:p w14:paraId="06BA5738" w14:textId="77777777" w:rsidR="00185B36" w:rsidRPr="00185B36" w:rsidRDefault="00185B36" w:rsidP="00185B36">
            <w:r w:rsidRPr="00185B36">
              <w:t>Software coherency (dùng APIs)</w:t>
            </w:r>
          </w:p>
        </w:tc>
        <w:tc>
          <w:tcPr>
            <w:tcW w:w="0" w:type="auto"/>
            <w:tcMar>
              <w:top w:w="150" w:type="dxa"/>
              <w:left w:w="240" w:type="dxa"/>
              <w:bottom w:w="150" w:type="dxa"/>
              <w:right w:w="0" w:type="dxa"/>
            </w:tcMar>
            <w:vAlign w:val="center"/>
            <w:hideMark/>
          </w:tcPr>
          <w:p w14:paraId="35B0BA8A" w14:textId="77777777" w:rsidR="00185B36" w:rsidRPr="00185B36" w:rsidRDefault="00185B36" w:rsidP="00185B36">
            <w:r w:rsidRPr="00185B36">
              <w:t>Phụ thuộc vào OS, overhead cao</w:t>
            </w:r>
          </w:p>
        </w:tc>
      </w:tr>
      <w:tr w:rsidR="00185B36" w:rsidRPr="00185B36" w14:paraId="5324A4EE" w14:textId="77777777">
        <w:tc>
          <w:tcPr>
            <w:tcW w:w="0" w:type="auto"/>
            <w:tcMar>
              <w:top w:w="150" w:type="dxa"/>
              <w:left w:w="0" w:type="dxa"/>
              <w:bottom w:w="150" w:type="dxa"/>
              <w:right w:w="240" w:type="dxa"/>
            </w:tcMar>
            <w:vAlign w:val="center"/>
            <w:hideMark/>
          </w:tcPr>
          <w:p w14:paraId="5498987E" w14:textId="77777777" w:rsidR="00185B36" w:rsidRPr="00185B36" w:rsidRDefault="00185B36" w:rsidP="00185B36">
            <w:r w:rsidRPr="00185B36">
              <w:t>ARM ACE (AXI Coherency)</w:t>
            </w:r>
          </w:p>
        </w:tc>
        <w:tc>
          <w:tcPr>
            <w:tcW w:w="0" w:type="auto"/>
            <w:tcMar>
              <w:top w:w="150" w:type="dxa"/>
              <w:left w:w="240" w:type="dxa"/>
              <w:bottom w:w="150" w:type="dxa"/>
              <w:right w:w="240" w:type="dxa"/>
            </w:tcMar>
            <w:vAlign w:val="center"/>
            <w:hideMark/>
          </w:tcPr>
          <w:p w14:paraId="7D1F0E95" w14:textId="77777777" w:rsidR="00185B36" w:rsidRPr="00185B36" w:rsidRDefault="00185B36" w:rsidP="00185B36">
            <w:r w:rsidRPr="00185B36">
              <w:t>Hardware snoop</w:t>
            </w:r>
          </w:p>
        </w:tc>
        <w:tc>
          <w:tcPr>
            <w:tcW w:w="0" w:type="auto"/>
            <w:tcMar>
              <w:top w:w="150" w:type="dxa"/>
              <w:left w:w="240" w:type="dxa"/>
              <w:bottom w:w="150" w:type="dxa"/>
              <w:right w:w="0" w:type="dxa"/>
            </w:tcMar>
            <w:vAlign w:val="center"/>
            <w:hideMark/>
          </w:tcPr>
          <w:p w14:paraId="2B7F7127" w14:textId="77777777" w:rsidR="00185B36" w:rsidRPr="00185B36" w:rsidRDefault="00185B36" w:rsidP="00185B36">
            <w:r w:rsidRPr="00185B36">
              <w:t>Chưa được áp dụng cho RISC-V crypto DMA</w:t>
            </w:r>
          </w:p>
        </w:tc>
      </w:tr>
    </w:tbl>
    <w:p w14:paraId="3FD82E67" w14:textId="77777777" w:rsidR="00185B36" w:rsidRPr="00185B36" w:rsidRDefault="00185B36" w:rsidP="00185B36">
      <w:r w:rsidRPr="00185B36">
        <w:rPr>
          <w:b/>
          <w:bCs/>
        </w:rPr>
        <w:t>=&gt; Chưa có công trình nào implement hardware snoop cho DMA của ASCON trên RISC-V.</w:t>
      </w:r>
    </w:p>
    <w:p w14:paraId="63790D7E" w14:textId="77777777" w:rsidR="00185B36" w:rsidRPr="00185B36" w:rsidRDefault="00185B36" w:rsidP="00185B36">
      <w:pPr>
        <w:rPr>
          <w:b/>
          <w:bCs/>
        </w:rPr>
      </w:pPr>
      <w:r w:rsidRPr="00185B36">
        <w:rPr>
          <w:b/>
          <w:bCs/>
        </w:rPr>
        <w:t>6. Số liệu cần đo và kỳ vọng (Expected Metrics)</w:t>
      </w:r>
    </w:p>
    <w:tbl>
      <w:tblPr>
        <w:tblW w:w="0" w:type="auto"/>
        <w:tblCellMar>
          <w:top w:w="15" w:type="dxa"/>
          <w:left w:w="15" w:type="dxa"/>
          <w:bottom w:w="15" w:type="dxa"/>
          <w:right w:w="15" w:type="dxa"/>
        </w:tblCellMar>
        <w:tblLook w:val="04A0" w:firstRow="1" w:lastRow="0" w:firstColumn="1" w:lastColumn="0" w:noHBand="0" w:noVBand="1"/>
      </w:tblPr>
      <w:tblGrid>
        <w:gridCol w:w="2394"/>
        <w:gridCol w:w="2250"/>
        <w:gridCol w:w="2151"/>
        <w:gridCol w:w="2231"/>
      </w:tblGrid>
      <w:tr w:rsidR="00185B36" w:rsidRPr="00185B36" w14:paraId="4C966554" w14:textId="77777777">
        <w:trPr>
          <w:tblHeader/>
        </w:trPr>
        <w:tc>
          <w:tcPr>
            <w:tcW w:w="0" w:type="auto"/>
            <w:tcBorders>
              <w:top w:val="nil"/>
            </w:tcBorders>
            <w:tcMar>
              <w:top w:w="150" w:type="dxa"/>
              <w:left w:w="0" w:type="dxa"/>
              <w:bottom w:w="150" w:type="dxa"/>
              <w:right w:w="240" w:type="dxa"/>
            </w:tcMar>
            <w:vAlign w:val="center"/>
            <w:hideMark/>
          </w:tcPr>
          <w:p w14:paraId="36078014" w14:textId="77777777" w:rsidR="00185B36" w:rsidRPr="00185B36" w:rsidRDefault="00185B36" w:rsidP="00185B36">
            <w:r w:rsidRPr="00185B36">
              <w:t>Metric</w:t>
            </w:r>
          </w:p>
        </w:tc>
        <w:tc>
          <w:tcPr>
            <w:tcW w:w="0" w:type="auto"/>
            <w:tcBorders>
              <w:top w:val="nil"/>
            </w:tcBorders>
            <w:tcMar>
              <w:top w:w="150" w:type="dxa"/>
              <w:left w:w="240" w:type="dxa"/>
              <w:bottom w:w="150" w:type="dxa"/>
              <w:right w:w="240" w:type="dxa"/>
            </w:tcMar>
            <w:vAlign w:val="center"/>
            <w:hideMark/>
          </w:tcPr>
          <w:p w14:paraId="58C948EB" w14:textId="77777777" w:rsidR="00185B36" w:rsidRPr="00185B36" w:rsidRDefault="00185B36" w:rsidP="00185B36">
            <w:r w:rsidRPr="00185B36">
              <w:t>Baseline (software flush)</w:t>
            </w:r>
          </w:p>
        </w:tc>
        <w:tc>
          <w:tcPr>
            <w:tcW w:w="0" w:type="auto"/>
            <w:tcBorders>
              <w:top w:val="nil"/>
            </w:tcBorders>
            <w:tcMar>
              <w:top w:w="150" w:type="dxa"/>
              <w:left w:w="240" w:type="dxa"/>
              <w:bottom w:w="150" w:type="dxa"/>
              <w:right w:w="240" w:type="dxa"/>
            </w:tcMar>
            <w:vAlign w:val="center"/>
            <w:hideMark/>
          </w:tcPr>
          <w:p w14:paraId="3CFF4E6A" w14:textId="77777777" w:rsidR="00185B36" w:rsidRPr="00185B36" w:rsidRDefault="00185B36" w:rsidP="00185B36">
            <w:r w:rsidRPr="00185B36">
              <w:t>Proposed (HW snoop)</w:t>
            </w:r>
          </w:p>
        </w:tc>
        <w:tc>
          <w:tcPr>
            <w:tcW w:w="0" w:type="auto"/>
            <w:tcBorders>
              <w:top w:val="nil"/>
            </w:tcBorders>
            <w:tcMar>
              <w:top w:w="150" w:type="dxa"/>
              <w:left w:w="240" w:type="dxa"/>
              <w:bottom w:w="150" w:type="dxa"/>
              <w:right w:w="240" w:type="dxa"/>
            </w:tcMar>
            <w:vAlign w:val="center"/>
            <w:hideMark/>
          </w:tcPr>
          <w:p w14:paraId="297019B1" w14:textId="77777777" w:rsidR="00185B36" w:rsidRPr="00185B36" w:rsidRDefault="00185B36" w:rsidP="00185B36">
            <w:r w:rsidRPr="00185B36">
              <w:t>Target Improvement</w:t>
            </w:r>
          </w:p>
        </w:tc>
      </w:tr>
      <w:tr w:rsidR="00185B36" w:rsidRPr="00185B36" w14:paraId="58DBB213" w14:textId="77777777">
        <w:tc>
          <w:tcPr>
            <w:tcW w:w="0" w:type="auto"/>
            <w:tcMar>
              <w:top w:w="150" w:type="dxa"/>
              <w:left w:w="0" w:type="dxa"/>
              <w:bottom w:w="150" w:type="dxa"/>
              <w:right w:w="240" w:type="dxa"/>
            </w:tcMar>
            <w:vAlign w:val="center"/>
            <w:hideMark/>
          </w:tcPr>
          <w:p w14:paraId="40BA330A" w14:textId="77777777" w:rsidR="00185B36" w:rsidRPr="00185B36" w:rsidRDefault="00185B36" w:rsidP="00185B36">
            <w:r w:rsidRPr="00185B36">
              <w:t>DMA setup latency (cycles)</w:t>
            </w:r>
          </w:p>
        </w:tc>
        <w:tc>
          <w:tcPr>
            <w:tcW w:w="0" w:type="auto"/>
            <w:tcMar>
              <w:top w:w="150" w:type="dxa"/>
              <w:left w:w="240" w:type="dxa"/>
              <w:bottom w:w="150" w:type="dxa"/>
              <w:right w:w="240" w:type="dxa"/>
            </w:tcMar>
            <w:vAlign w:val="center"/>
            <w:hideMark/>
          </w:tcPr>
          <w:p w14:paraId="4244D336" w14:textId="77777777" w:rsidR="00185B36" w:rsidRPr="00185B36" w:rsidRDefault="00185B36" w:rsidP="00185B36">
            <w:r w:rsidRPr="00185B36">
              <w:t>đo</w:t>
            </w:r>
          </w:p>
        </w:tc>
        <w:tc>
          <w:tcPr>
            <w:tcW w:w="0" w:type="auto"/>
            <w:tcMar>
              <w:top w:w="150" w:type="dxa"/>
              <w:left w:w="240" w:type="dxa"/>
              <w:bottom w:w="150" w:type="dxa"/>
              <w:right w:w="240" w:type="dxa"/>
            </w:tcMar>
            <w:vAlign w:val="center"/>
            <w:hideMark/>
          </w:tcPr>
          <w:p w14:paraId="65678A85" w14:textId="77777777" w:rsidR="00185B36" w:rsidRPr="00185B36" w:rsidRDefault="00185B36" w:rsidP="00185B36">
            <w:r w:rsidRPr="00185B36">
              <w:t>đo</w:t>
            </w:r>
          </w:p>
        </w:tc>
        <w:tc>
          <w:tcPr>
            <w:tcW w:w="0" w:type="auto"/>
            <w:tcMar>
              <w:top w:w="150" w:type="dxa"/>
              <w:left w:w="240" w:type="dxa"/>
              <w:bottom w:w="150" w:type="dxa"/>
              <w:right w:w="0" w:type="dxa"/>
            </w:tcMar>
            <w:vAlign w:val="center"/>
            <w:hideMark/>
          </w:tcPr>
          <w:p w14:paraId="5039EA3B" w14:textId="77777777" w:rsidR="00185B36" w:rsidRPr="00185B36" w:rsidRDefault="00185B36" w:rsidP="00185B36">
            <w:r w:rsidRPr="00185B36">
              <w:t>giảm &gt; 50%</w:t>
            </w:r>
          </w:p>
        </w:tc>
      </w:tr>
      <w:tr w:rsidR="00185B36" w:rsidRPr="00185B36" w14:paraId="7FDE9032" w14:textId="77777777">
        <w:tc>
          <w:tcPr>
            <w:tcW w:w="0" w:type="auto"/>
            <w:tcMar>
              <w:top w:w="150" w:type="dxa"/>
              <w:left w:w="0" w:type="dxa"/>
              <w:bottom w:w="150" w:type="dxa"/>
              <w:right w:w="240" w:type="dxa"/>
            </w:tcMar>
            <w:vAlign w:val="center"/>
            <w:hideMark/>
          </w:tcPr>
          <w:p w14:paraId="7F4B582B" w14:textId="77777777" w:rsidR="00185B36" w:rsidRPr="00185B36" w:rsidRDefault="00185B36" w:rsidP="00185B36">
            <w:r w:rsidRPr="00185B36">
              <w:lastRenderedPageBreak/>
              <w:t>Total encryption time (cycles)</w:t>
            </w:r>
          </w:p>
        </w:tc>
        <w:tc>
          <w:tcPr>
            <w:tcW w:w="0" w:type="auto"/>
            <w:tcMar>
              <w:top w:w="150" w:type="dxa"/>
              <w:left w:w="240" w:type="dxa"/>
              <w:bottom w:w="150" w:type="dxa"/>
              <w:right w:w="240" w:type="dxa"/>
            </w:tcMar>
            <w:vAlign w:val="center"/>
            <w:hideMark/>
          </w:tcPr>
          <w:p w14:paraId="08825E96" w14:textId="77777777" w:rsidR="00185B36" w:rsidRPr="00185B36" w:rsidRDefault="00185B36" w:rsidP="00185B36">
            <w:r w:rsidRPr="00185B36">
              <w:t>đo</w:t>
            </w:r>
          </w:p>
        </w:tc>
        <w:tc>
          <w:tcPr>
            <w:tcW w:w="0" w:type="auto"/>
            <w:tcMar>
              <w:top w:w="150" w:type="dxa"/>
              <w:left w:w="240" w:type="dxa"/>
              <w:bottom w:w="150" w:type="dxa"/>
              <w:right w:w="240" w:type="dxa"/>
            </w:tcMar>
            <w:vAlign w:val="center"/>
            <w:hideMark/>
          </w:tcPr>
          <w:p w14:paraId="0C7368CD" w14:textId="77777777" w:rsidR="00185B36" w:rsidRPr="00185B36" w:rsidRDefault="00185B36" w:rsidP="00185B36">
            <w:r w:rsidRPr="00185B36">
              <w:t>đo</w:t>
            </w:r>
          </w:p>
        </w:tc>
        <w:tc>
          <w:tcPr>
            <w:tcW w:w="0" w:type="auto"/>
            <w:tcMar>
              <w:top w:w="150" w:type="dxa"/>
              <w:left w:w="240" w:type="dxa"/>
              <w:bottom w:w="150" w:type="dxa"/>
              <w:right w:w="0" w:type="dxa"/>
            </w:tcMar>
            <w:vAlign w:val="center"/>
            <w:hideMark/>
          </w:tcPr>
          <w:p w14:paraId="42883ED0" w14:textId="77777777" w:rsidR="00185B36" w:rsidRPr="00185B36" w:rsidRDefault="00185B36" w:rsidP="00185B36">
            <w:r w:rsidRPr="00185B36">
              <w:t>giảm &gt; 40%</w:t>
            </w:r>
          </w:p>
        </w:tc>
      </w:tr>
      <w:tr w:rsidR="00185B36" w:rsidRPr="00185B36" w14:paraId="33EE01C7" w14:textId="77777777">
        <w:tc>
          <w:tcPr>
            <w:tcW w:w="0" w:type="auto"/>
            <w:tcMar>
              <w:top w:w="150" w:type="dxa"/>
              <w:left w:w="0" w:type="dxa"/>
              <w:bottom w:w="150" w:type="dxa"/>
              <w:right w:w="240" w:type="dxa"/>
            </w:tcMar>
            <w:vAlign w:val="center"/>
            <w:hideMark/>
          </w:tcPr>
          <w:p w14:paraId="184EB7D1" w14:textId="77777777" w:rsidR="00185B36" w:rsidRPr="00185B36" w:rsidRDefault="00185B36" w:rsidP="00185B36">
            <w:r w:rsidRPr="00185B36">
              <w:t>CPU stall time (%)</w:t>
            </w:r>
          </w:p>
        </w:tc>
        <w:tc>
          <w:tcPr>
            <w:tcW w:w="0" w:type="auto"/>
            <w:tcMar>
              <w:top w:w="150" w:type="dxa"/>
              <w:left w:w="240" w:type="dxa"/>
              <w:bottom w:w="150" w:type="dxa"/>
              <w:right w:w="240" w:type="dxa"/>
            </w:tcMar>
            <w:vAlign w:val="center"/>
            <w:hideMark/>
          </w:tcPr>
          <w:p w14:paraId="1EEE84E6" w14:textId="77777777" w:rsidR="00185B36" w:rsidRPr="00185B36" w:rsidRDefault="00185B36" w:rsidP="00185B36">
            <w:r w:rsidRPr="00185B36">
              <w:t>đo</w:t>
            </w:r>
          </w:p>
        </w:tc>
        <w:tc>
          <w:tcPr>
            <w:tcW w:w="0" w:type="auto"/>
            <w:tcMar>
              <w:top w:w="150" w:type="dxa"/>
              <w:left w:w="240" w:type="dxa"/>
              <w:bottom w:w="150" w:type="dxa"/>
              <w:right w:w="240" w:type="dxa"/>
            </w:tcMar>
            <w:vAlign w:val="center"/>
            <w:hideMark/>
          </w:tcPr>
          <w:p w14:paraId="3F6D3955" w14:textId="77777777" w:rsidR="00185B36" w:rsidRPr="00185B36" w:rsidRDefault="00185B36" w:rsidP="00185B36">
            <w:r w:rsidRPr="00185B36">
              <w:t>đo</w:t>
            </w:r>
          </w:p>
        </w:tc>
        <w:tc>
          <w:tcPr>
            <w:tcW w:w="0" w:type="auto"/>
            <w:tcMar>
              <w:top w:w="150" w:type="dxa"/>
              <w:left w:w="240" w:type="dxa"/>
              <w:bottom w:w="150" w:type="dxa"/>
              <w:right w:w="0" w:type="dxa"/>
            </w:tcMar>
            <w:vAlign w:val="center"/>
            <w:hideMark/>
          </w:tcPr>
          <w:p w14:paraId="5C3D3A2F" w14:textId="77777777" w:rsidR="00185B36" w:rsidRPr="00185B36" w:rsidRDefault="00185B36" w:rsidP="00185B36">
            <w:r w:rsidRPr="00185B36">
              <w:t>giảm &gt; 60%</w:t>
            </w:r>
          </w:p>
        </w:tc>
      </w:tr>
      <w:tr w:rsidR="00185B36" w:rsidRPr="00185B36" w14:paraId="70F54912" w14:textId="77777777">
        <w:tc>
          <w:tcPr>
            <w:tcW w:w="0" w:type="auto"/>
            <w:tcMar>
              <w:top w:w="150" w:type="dxa"/>
              <w:left w:w="0" w:type="dxa"/>
              <w:bottom w:w="150" w:type="dxa"/>
              <w:right w:w="240" w:type="dxa"/>
            </w:tcMar>
            <w:vAlign w:val="center"/>
            <w:hideMark/>
          </w:tcPr>
          <w:p w14:paraId="4CC70DED" w14:textId="77777777" w:rsidR="00185B36" w:rsidRPr="00185B36" w:rsidRDefault="00185B36" w:rsidP="00185B36">
            <w:r w:rsidRPr="00185B36">
              <w:t>Bus transactions (count)</w:t>
            </w:r>
          </w:p>
        </w:tc>
        <w:tc>
          <w:tcPr>
            <w:tcW w:w="0" w:type="auto"/>
            <w:tcMar>
              <w:top w:w="150" w:type="dxa"/>
              <w:left w:w="240" w:type="dxa"/>
              <w:bottom w:w="150" w:type="dxa"/>
              <w:right w:w="240" w:type="dxa"/>
            </w:tcMar>
            <w:vAlign w:val="center"/>
            <w:hideMark/>
          </w:tcPr>
          <w:p w14:paraId="0B6E26C0" w14:textId="77777777" w:rsidR="00185B36" w:rsidRPr="00185B36" w:rsidRDefault="00185B36" w:rsidP="00185B36">
            <w:r w:rsidRPr="00185B36">
              <w:t>đo</w:t>
            </w:r>
          </w:p>
        </w:tc>
        <w:tc>
          <w:tcPr>
            <w:tcW w:w="0" w:type="auto"/>
            <w:tcMar>
              <w:top w:w="150" w:type="dxa"/>
              <w:left w:w="240" w:type="dxa"/>
              <w:bottom w:w="150" w:type="dxa"/>
              <w:right w:w="240" w:type="dxa"/>
            </w:tcMar>
            <w:vAlign w:val="center"/>
            <w:hideMark/>
          </w:tcPr>
          <w:p w14:paraId="1BD14B93" w14:textId="77777777" w:rsidR="00185B36" w:rsidRPr="00185B36" w:rsidRDefault="00185B36" w:rsidP="00185B36">
            <w:r w:rsidRPr="00185B36">
              <w:t>đo</w:t>
            </w:r>
          </w:p>
        </w:tc>
        <w:tc>
          <w:tcPr>
            <w:tcW w:w="0" w:type="auto"/>
            <w:tcMar>
              <w:top w:w="150" w:type="dxa"/>
              <w:left w:w="240" w:type="dxa"/>
              <w:bottom w:w="150" w:type="dxa"/>
              <w:right w:w="0" w:type="dxa"/>
            </w:tcMar>
            <w:vAlign w:val="center"/>
            <w:hideMark/>
          </w:tcPr>
          <w:p w14:paraId="474D063E" w14:textId="77777777" w:rsidR="00185B36" w:rsidRPr="00185B36" w:rsidRDefault="00185B36" w:rsidP="00185B36">
            <w:r w:rsidRPr="00185B36">
              <w:t>giảm &gt; 30%</w:t>
            </w:r>
          </w:p>
        </w:tc>
      </w:tr>
      <w:tr w:rsidR="00185B36" w:rsidRPr="00185B36" w14:paraId="264178DA" w14:textId="77777777">
        <w:tc>
          <w:tcPr>
            <w:tcW w:w="0" w:type="auto"/>
            <w:tcMar>
              <w:top w:w="150" w:type="dxa"/>
              <w:left w:w="0" w:type="dxa"/>
              <w:bottom w:w="150" w:type="dxa"/>
              <w:right w:w="240" w:type="dxa"/>
            </w:tcMar>
            <w:vAlign w:val="center"/>
            <w:hideMark/>
          </w:tcPr>
          <w:p w14:paraId="0D011B7F" w14:textId="77777777" w:rsidR="00185B36" w:rsidRPr="00185B36" w:rsidRDefault="00185B36" w:rsidP="00185B36">
            <w:r w:rsidRPr="00185B36">
              <w:t>Energy (μJ/op)</w:t>
            </w:r>
          </w:p>
        </w:tc>
        <w:tc>
          <w:tcPr>
            <w:tcW w:w="0" w:type="auto"/>
            <w:tcMar>
              <w:top w:w="150" w:type="dxa"/>
              <w:left w:w="240" w:type="dxa"/>
              <w:bottom w:w="150" w:type="dxa"/>
              <w:right w:w="240" w:type="dxa"/>
            </w:tcMar>
            <w:vAlign w:val="center"/>
            <w:hideMark/>
          </w:tcPr>
          <w:p w14:paraId="7E889699" w14:textId="77777777" w:rsidR="00185B36" w:rsidRPr="00185B36" w:rsidRDefault="00185B36" w:rsidP="00185B36">
            <w:r w:rsidRPr="00185B36">
              <w:t>đo</w:t>
            </w:r>
          </w:p>
        </w:tc>
        <w:tc>
          <w:tcPr>
            <w:tcW w:w="0" w:type="auto"/>
            <w:tcMar>
              <w:top w:w="150" w:type="dxa"/>
              <w:left w:w="240" w:type="dxa"/>
              <w:bottom w:w="150" w:type="dxa"/>
              <w:right w:w="240" w:type="dxa"/>
            </w:tcMar>
            <w:vAlign w:val="center"/>
            <w:hideMark/>
          </w:tcPr>
          <w:p w14:paraId="59066603" w14:textId="77777777" w:rsidR="00185B36" w:rsidRPr="00185B36" w:rsidRDefault="00185B36" w:rsidP="00185B36">
            <w:r w:rsidRPr="00185B36">
              <w:t>đo</w:t>
            </w:r>
          </w:p>
        </w:tc>
        <w:tc>
          <w:tcPr>
            <w:tcW w:w="0" w:type="auto"/>
            <w:tcMar>
              <w:top w:w="150" w:type="dxa"/>
              <w:left w:w="240" w:type="dxa"/>
              <w:bottom w:w="150" w:type="dxa"/>
              <w:right w:w="0" w:type="dxa"/>
            </w:tcMar>
            <w:vAlign w:val="center"/>
            <w:hideMark/>
          </w:tcPr>
          <w:p w14:paraId="658479CC" w14:textId="77777777" w:rsidR="00185B36" w:rsidRPr="00185B36" w:rsidRDefault="00185B36" w:rsidP="00185B36">
            <w:r w:rsidRPr="00185B36">
              <w:t>giảm &gt; 30%</w:t>
            </w:r>
          </w:p>
        </w:tc>
      </w:tr>
      <w:tr w:rsidR="00185B36" w:rsidRPr="00185B36" w14:paraId="1AAC8920" w14:textId="77777777">
        <w:tc>
          <w:tcPr>
            <w:tcW w:w="0" w:type="auto"/>
            <w:tcMar>
              <w:top w:w="150" w:type="dxa"/>
              <w:left w:w="0" w:type="dxa"/>
              <w:bottom w:w="150" w:type="dxa"/>
              <w:right w:w="240" w:type="dxa"/>
            </w:tcMar>
            <w:vAlign w:val="center"/>
            <w:hideMark/>
          </w:tcPr>
          <w:p w14:paraId="38C612B2" w14:textId="77777777" w:rsidR="00185B36" w:rsidRPr="00185B36" w:rsidRDefault="00185B36" w:rsidP="00185B36">
            <w:r w:rsidRPr="00185B36">
              <w:t>Driver code size (lines)</w:t>
            </w:r>
          </w:p>
        </w:tc>
        <w:tc>
          <w:tcPr>
            <w:tcW w:w="0" w:type="auto"/>
            <w:tcMar>
              <w:top w:w="150" w:type="dxa"/>
              <w:left w:w="240" w:type="dxa"/>
              <w:bottom w:w="150" w:type="dxa"/>
              <w:right w:w="240" w:type="dxa"/>
            </w:tcMar>
            <w:vAlign w:val="center"/>
            <w:hideMark/>
          </w:tcPr>
          <w:p w14:paraId="21C805CA" w14:textId="77777777" w:rsidR="00185B36" w:rsidRPr="00185B36" w:rsidRDefault="00185B36" w:rsidP="00185B36">
            <w:r w:rsidRPr="00185B36">
              <w:t>đo</w:t>
            </w:r>
          </w:p>
        </w:tc>
        <w:tc>
          <w:tcPr>
            <w:tcW w:w="0" w:type="auto"/>
            <w:tcMar>
              <w:top w:w="150" w:type="dxa"/>
              <w:left w:w="240" w:type="dxa"/>
              <w:bottom w:w="150" w:type="dxa"/>
              <w:right w:w="240" w:type="dxa"/>
            </w:tcMar>
            <w:vAlign w:val="center"/>
            <w:hideMark/>
          </w:tcPr>
          <w:p w14:paraId="1192E908" w14:textId="77777777" w:rsidR="00185B36" w:rsidRPr="00185B36" w:rsidRDefault="00185B36" w:rsidP="00185B36">
            <w:r w:rsidRPr="00185B36">
              <w:t>đo</w:t>
            </w:r>
          </w:p>
        </w:tc>
        <w:tc>
          <w:tcPr>
            <w:tcW w:w="0" w:type="auto"/>
            <w:tcMar>
              <w:top w:w="150" w:type="dxa"/>
              <w:left w:w="240" w:type="dxa"/>
              <w:bottom w:w="150" w:type="dxa"/>
              <w:right w:w="0" w:type="dxa"/>
            </w:tcMar>
            <w:vAlign w:val="center"/>
            <w:hideMark/>
          </w:tcPr>
          <w:p w14:paraId="4C0298CB" w14:textId="77777777" w:rsidR="00185B36" w:rsidRPr="00185B36" w:rsidRDefault="00185B36" w:rsidP="00185B36">
            <w:r w:rsidRPr="00185B36">
              <w:t>giảm &gt; 50%</w:t>
            </w:r>
          </w:p>
        </w:tc>
      </w:tr>
    </w:tbl>
    <w:p w14:paraId="6815613F" w14:textId="77777777" w:rsidR="00185B36" w:rsidRPr="00185B36" w:rsidRDefault="00185B36" w:rsidP="00185B36">
      <w:pPr>
        <w:rPr>
          <w:b/>
          <w:bCs/>
        </w:rPr>
      </w:pPr>
      <w:r w:rsidRPr="00185B36">
        <w:rPr>
          <w:b/>
          <w:bCs/>
        </w:rPr>
        <w:t>7. Các hình vẽ cần có (Key Figures)</w:t>
      </w:r>
    </w:p>
    <w:p w14:paraId="174098D0" w14:textId="77777777" w:rsidR="00185B36" w:rsidRPr="00185B36" w:rsidRDefault="00185B36" w:rsidP="00185B36">
      <w:pPr>
        <w:numPr>
          <w:ilvl w:val="0"/>
          <w:numId w:val="5"/>
        </w:numPr>
      </w:pPr>
      <w:r w:rsidRPr="00185B36">
        <w:rPr>
          <w:b/>
          <w:bCs/>
        </w:rPr>
        <w:t>Fig 1</w:t>
      </w:r>
      <w:r w:rsidRPr="00185B36">
        <w:t>: Sơ đồ tổng thể SoC với snoop path mới (DMA → DCache).</w:t>
      </w:r>
    </w:p>
    <w:p w14:paraId="24331EC2" w14:textId="77777777" w:rsidR="00185B36" w:rsidRPr="00185B36" w:rsidRDefault="00185B36" w:rsidP="00185B36">
      <w:pPr>
        <w:numPr>
          <w:ilvl w:val="0"/>
          <w:numId w:val="5"/>
        </w:numPr>
      </w:pPr>
      <w:r w:rsidRPr="00185B36">
        <w:rPr>
          <w:b/>
          <w:bCs/>
        </w:rPr>
        <w:t>Fig 2</w:t>
      </w:r>
      <w:r w:rsidRPr="00185B36">
        <w:t>: Sơ đồ FSM của DMA với các trạng thái snoop.</w:t>
      </w:r>
    </w:p>
    <w:p w14:paraId="582FBEFC" w14:textId="77777777" w:rsidR="00185B36" w:rsidRPr="00185B36" w:rsidRDefault="00185B36" w:rsidP="00185B36">
      <w:pPr>
        <w:numPr>
          <w:ilvl w:val="0"/>
          <w:numId w:val="5"/>
        </w:numPr>
      </w:pPr>
      <w:r w:rsidRPr="00185B36">
        <w:rPr>
          <w:b/>
          <w:bCs/>
        </w:rPr>
        <w:t>Fig 3</w:t>
      </w:r>
      <w:r w:rsidRPr="00185B36">
        <w:t>: Biểu đồ so sánh latency giữa software flush và hardware snoop (bar chart).</w:t>
      </w:r>
    </w:p>
    <w:p w14:paraId="3ABEA077" w14:textId="77777777" w:rsidR="00185B36" w:rsidRPr="00185B36" w:rsidRDefault="00185B36" w:rsidP="00185B36">
      <w:pPr>
        <w:numPr>
          <w:ilvl w:val="0"/>
          <w:numId w:val="5"/>
        </w:numPr>
      </w:pPr>
      <w:r w:rsidRPr="00185B36">
        <w:rPr>
          <w:b/>
          <w:bCs/>
        </w:rPr>
        <w:t>Fig 4</w:t>
      </w:r>
      <w:r w:rsidRPr="00185B36">
        <w:t>: Biểu đồ giảm bus traffic và CPU stall (grouped bar chart).</w:t>
      </w:r>
    </w:p>
    <w:p w14:paraId="3E1EC3AE" w14:textId="77777777" w:rsidR="00185B36" w:rsidRPr="00185B36" w:rsidRDefault="00185B36" w:rsidP="00185B36">
      <w:pPr>
        <w:rPr>
          <w:b/>
          <w:bCs/>
        </w:rPr>
      </w:pPr>
      <w:r w:rsidRPr="00185B36">
        <w:rPr>
          <w:b/>
          <w:bCs/>
        </w:rPr>
        <w:t>8. Bảng so sánh cần có</w:t>
      </w:r>
    </w:p>
    <w:p w14:paraId="3D45CADE" w14:textId="77777777" w:rsidR="00185B36" w:rsidRPr="00185B36" w:rsidRDefault="00185B36" w:rsidP="00185B36">
      <w:pPr>
        <w:numPr>
          <w:ilvl w:val="0"/>
          <w:numId w:val="6"/>
        </w:numPr>
      </w:pPr>
      <w:r w:rsidRPr="00185B36">
        <w:t>Bảng so sánh các phương pháp coherency (software vs hardware) về latency, CPU overhead, code complexity.</w:t>
      </w:r>
    </w:p>
    <w:p w14:paraId="39848CA0" w14:textId="77777777" w:rsidR="00185B36" w:rsidRPr="00185B36" w:rsidRDefault="00185B36" w:rsidP="00185B36">
      <w:pPr>
        <w:numPr>
          <w:ilvl w:val="0"/>
          <w:numId w:val="6"/>
        </w:numPr>
      </w:pPr>
      <w:r w:rsidRPr="00185B36">
        <w:t>Bảng so sánh resource utilization trước/sau khi thêm snoop (LUT, FF, routing).</w:t>
      </w:r>
    </w:p>
    <w:p w14:paraId="01E41722" w14:textId="77777777" w:rsidR="00185B36" w:rsidRDefault="00185B36"/>
    <w:sectPr w:rsidR="00185B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F1C"/>
    <w:multiLevelType w:val="multilevel"/>
    <w:tmpl w:val="8D0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36429"/>
    <w:multiLevelType w:val="multilevel"/>
    <w:tmpl w:val="72D2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61DA2"/>
    <w:multiLevelType w:val="multilevel"/>
    <w:tmpl w:val="F5F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D412B"/>
    <w:multiLevelType w:val="multilevel"/>
    <w:tmpl w:val="A0B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80E7A"/>
    <w:multiLevelType w:val="multilevel"/>
    <w:tmpl w:val="2FF0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3539C"/>
    <w:multiLevelType w:val="multilevel"/>
    <w:tmpl w:val="9C98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598631">
    <w:abstractNumId w:val="0"/>
  </w:num>
  <w:num w:numId="2" w16cid:durableId="351688506">
    <w:abstractNumId w:val="5"/>
  </w:num>
  <w:num w:numId="3" w16cid:durableId="1224219135">
    <w:abstractNumId w:val="2"/>
  </w:num>
  <w:num w:numId="4" w16cid:durableId="2072003432">
    <w:abstractNumId w:val="4"/>
  </w:num>
  <w:num w:numId="5" w16cid:durableId="215900787">
    <w:abstractNumId w:val="3"/>
  </w:num>
  <w:num w:numId="6" w16cid:durableId="2057118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B36"/>
    <w:rsid w:val="00185B36"/>
    <w:rsid w:val="00CA45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2375E"/>
  <w15:chartTrackingRefBased/>
  <w15:docId w15:val="{BC6639CC-9282-46BA-AC01-67754B786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B36"/>
    <w:rPr>
      <w:rFonts w:eastAsiaTheme="majorEastAsia" w:cstheme="majorBidi"/>
      <w:color w:val="272727" w:themeColor="text1" w:themeTint="D8"/>
    </w:rPr>
  </w:style>
  <w:style w:type="paragraph" w:styleId="Title">
    <w:name w:val="Title"/>
    <w:basedOn w:val="Normal"/>
    <w:next w:val="Normal"/>
    <w:link w:val="TitleChar"/>
    <w:uiPriority w:val="10"/>
    <w:qFormat/>
    <w:rsid w:val="00185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B36"/>
    <w:pPr>
      <w:spacing w:before="160"/>
      <w:jc w:val="center"/>
    </w:pPr>
    <w:rPr>
      <w:i/>
      <w:iCs/>
      <w:color w:val="404040" w:themeColor="text1" w:themeTint="BF"/>
    </w:rPr>
  </w:style>
  <w:style w:type="character" w:customStyle="1" w:styleId="QuoteChar">
    <w:name w:val="Quote Char"/>
    <w:basedOn w:val="DefaultParagraphFont"/>
    <w:link w:val="Quote"/>
    <w:uiPriority w:val="29"/>
    <w:rsid w:val="00185B36"/>
    <w:rPr>
      <w:i/>
      <w:iCs/>
      <w:color w:val="404040" w:themeColor="text1" w:themeTint="BF"/>
    </w:rPr>
  </w:style>
  <w:style w:type="paragraph" w:styleId="ListParagraph">
    <w:name w:val="List Paragraph"/>
    <w:basedOn w:val="Normal"/>
    <w:uiPriority w:val="34"/>
    <w:qFormat/>
    <w:rsid w:val="00185B36"/>
    <w:pPr>
      <w:ind w:left="720"/>
      <w:contextualSpacing/>
    </w:pPr>
  </w:style>
  <w:style w:type="character" w:styleId="IntenseEmphasis">
    <w:name w:val="Intense Emphasis"/>
    <w:basedOn w:val="DefaultParagraphFont"/>
    <w:uiPriority w:val="21"/>
    <w:qFormat/>
    <w:rsid w:val="00185B36"/>
    <w:rPr>
      <w:i/>
      <w:iCs/>
      <w:color w:val="0F4761" w:themeColor="accent1" w:themeShade="BF"/>
    </w:rPr>
  </w:style>
  <w:style w:type="paragraph" w:styleId="IntenseQuote">
    <w:name w:val="Intense Quote"/>
    <w:basedOn w:val="Normal"/>
    <w:next w:val="Normal"/>
    <w:link w:val="IntenseQuoteChar"/>
    <w:uiPriority w:val="30"/>
    <w:qFormat/>
    <w:rsid w:val="00185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B36"/>
    <w:rPr>
      <w:i/>
      <w:iCs/>
      <w:color w:val="0F4761" w:themeColor="accent1" w:themeShade="BF"/>
    </w:rPr>
  </w:style>
  <w:style w:type="character" w:styleId="IntenseReference">
    <w:name w:val="Intense Reference"/>
    <w:basedOn w:val="DefaultParagraphFont"/>
    <w:uiPriority w:val="32"/>
    <w:qFormat/>
    <w:rsid w:val="00185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Chí</dc:creator>
  <cp:keywords/>
  <dc:description/>
  <cp:lastModifiedBy>Thắng Chí</cp:lastModifiedBy>
  <cp:revision>1</cp:revision>
  <dcterms:created xsi:type="dcterms:W3CDTF">2026-06-24T11:53:00Z</dcterms:created>
  <dcterms:modified xsi:type="dcterms:W3CDTF">2026-06-24T11:55:00Z</dcterms:modified>
</cp:coreProperties>
</file>