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936C" w14:textId="2C5C4CCB" w:rsidR="009319A0" w:rsidRDefault="00CD3314">
      <w:r>
        <w:t xml:space="preserve">Lam </w:t>
      </w:r>
      <w:proofErr w:type="spellStart"/>
      <w:r>
        <w:t>ưi</w:t>
      </w:r>
      <w:proofErr w:type="spellEnd"/>
    </w:p>
    <w:p w14:paraId="6BFAC483" w14:textId="77777777" w:rsidR="00CD3314" w:rsidRDefault="00CD3314"/>
    <w:sectPr w:rsidR="00CD3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C5"/>
    <w:rsid w:val="009076C5"/>
    <w:rsid w:val="009319A0"/>
    <w:rsid w:val="00CD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CE01"/>
  <w15:chartTrackingRefBased/>
  <w15:docId w15:val="{9555E7A9-B711-480D-8B08-654B0742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 Chí</dc:creator>
  <cp:keywords/>
  <dc:description/>
  <cp:lastModifiedBy>Tùng Nguyễn Chí</cp:lastModifiedBy>
  <cp:revision>2</cp:revision>
  <dcterms:created xsi:type="dcterms:W3CDTF">2022-09-24T08:48:00Z</dcterms:created>
  <dcterms:modified xsi:type="dcterms:W3CDTF">2022-09-24T08:48:00Z</dcterms:modified>
</cp:coreProperties>
</file>