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Assignment1(B04704016林家毅)</w:t>
      </w:r>
    </w:p>
    <w:p>
      <w:pPr>
        <w:pStyle w:val="Heading1"/>
      </w:pPr>
      <w:bookmarkStart w:id="21" w:name="question-1"/>
      <w:bookmarkEnd w:id="21"/>
      <w:r>
        <w:t xml:space="preserve">Question 1</w:t>
      </w:r>
    </w:p>
    <w:p>
      <w:pPr>
        <w:pStyle w:val="SourceCode"/>
      </w:pPr>
      <w:r>
        <w:rPr>
          <w:rStyle w:val="VerbatimChar"/>
        </w:rPr>
        <w:t xml:space="preserve">library(tidyverse)</w:t>
      </w:r>
      <w:r>
        <w:br w:type="textWrapping"/>
      </w:r>
      <w:r>
        <w:rPr>
          <w:rStyle w:val="VerbatimChar"/>
        </w:rPr>
        <w:t xml:space="preserve">library(tidybayes)</w:t>
      </w:r>
      <w:r>
        <w:br w:type="textWrapping"/>
      </w:r>
      <w:r>
        <w:rPr>
          <w:rStyle w:val="VerbatimChar"/>
        </w:rPr>
        <w:t xml:space="preserve">library(rethinking)</w:t>
      </w:r>
    </w:p>
    <w:p>
      <w:pPr>
        <w:pStyle w:val="SourceCode"/>
      </w:pPr>
      <w:r>
        <w:rPr>
          <w:rStyle w:val="NormalTok"/>
        </w:rPr>
        <w:t xml:space="preserve">birth1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birth2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prior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)</w:t>
      </w:r>
      <w:r>
        <w:br w:type="textWrapping"/>
      </w:r>
      <w:r>
        <w:br w:type="textWrapping"/>
      </w:r>
      <w:r>
        <w:rPr>
          <w:rStyle w:val="NormalTok"/>
        </w:rPr>
        <w:t xml:space="preserve">prob_data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((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birth1 )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birth2 )),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p_grid )</w:t>
      </w:r>
      <w:r>
        <w:br w:type="textWrapping"/>
      </w:r>
      <w:r>
        <w:br w:type="textWrapping"/>
      </w:r>
      <w:r>
        <w:rPr>
          <w:rStyle w:val="NormalTok"/>
        </w:rPr>
        <w:t xml:space="preserve">posterior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prob_data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</w:t>
      </w:r>
      <w:r>
        <w:br w:type="textWrapping"/>
      </w:r>
      <w:r>
        <w:rPr>
          <w:rStyle w:val="NormalTok"/>
        </w:rPr>
        <w:t xml:space="preserve">posterior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posterior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posterior )</w:t>
      </w:r>
      <w:r>
        <w:br w:type="textWrapping"/>
      </w:r>
      <w:r>
        <w:br w:type="textWrapping"/>
      </w:r>
      <w:r>
        <w:rPr>
          <w:rStyle w:val="NormalTok"/>
        </w:rPr>
        <w:t xml:space="preserve">answer_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 p_grid[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 posterior ) 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posterior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p_grid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The parameter value which maximizes the posterior probability: p = 0.555</w:t>
      </w:r>
    </w:p>
    <w:p>
      <w:pPr>
        <w:pStyle w:val="Heading1"/>
      </w:pPr>
      <w:bookmarkStart w:id="23" w:name="question-2"/>
      <w:bookmarkEnd w:id="23"/>
      <w:r>
        <w:t xml:space="preserve">Question 2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 p_grid,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posterior,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answer_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mode_hdi</w:t>
      </w:r>
      <w:r>
        <w:rPr>
          <w:rStyle w:val="NormalTok"/>
        </w:rPr>
        <w:t xml:space="preserve">( samples, </w:t>
      </w:r>
      <w:r>
        <w:rPr>
          <w:rStyle w:val="DataTypeTok"/>
        </w:rPr>
        <w:t xml:space="preserve">.width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</w:t>
      </w:r>
      <w:r>
        <w:rPr>
          <w:rStyle w:val="NormalTok"/>
        </w:rPr>
        <w:t xml:space="preserve"> ))</w:t>
      </w:r>
    </w:p>
    <w:p>
      <w:pPr>
        <w:pStyle w:val="SourceCode"/>
      </w:pPr>
      <w:r>
        <w:rPr>
          <w:rStyle w:val="VerbatimChar"/>
        </w:rPr>
        <w:t xml:space="preserve">## Posterior density intervals:</w:t>
      </w:r>
    </w:p>
    <w:p>
      <w:pPr>
        <w:pStyle w:val="SourceCode"/>
      </w:pPr>
      <w:r>
        <w:rPr>
          <w:rStyle w:val="VerbatimChar"/>
        </w:rPr>
        <w:t xml:space="preserve">##           y      ymin      ymax .width .point .interval</w:t>
      </w:r>
      <w:r>
        <w:br w:type="textWrapping"/>
      </w:r>
      <w:r>
        <w:rPr>
          <w:rStyle w:val="VerbatimChar"/>
        </w:rPr>
        <w:t xml:space="preserve">## 1 0.5561376 0.5315315 0.5765766   0.50   mode       hdi</w:t>
      </w:r>
      <w:r>
        <w:br w:type="textWrapping"/>
      </w:r>
      <w:r>
        <w:rPr>
          <w:rStyle w:val="VerbatimChar"/>
        </w:rPr>
        <w:t xml:space="preserve">## 2 0.5561376 0.4974975 0.6076076   0.89   mode       hdi</w:t>
      </w:r>
      <w:r>
        <w:br w:type="textWrapping"/>
      </w:r>
      <w:r>
        <w:rPr>
          <w:rStyle w:val="VerbatimChar"/>
        </w:rPr>
        <w:t xml:space="preserve">## 3 0.5561376 0.4774775 0.6276276   0.97   mode       hdi</w:t>
      </w:r>
    </w:p>
    <w:p>
      <w:pPr>
        <w:pStyle w:val="Heading1"/>
      </w:pPr>
      <w:bookmarkStart w:id="24" w:name="question-3"/>
      <w:bookmarkEnd w:id="24"/>
      <w:r>
        <w:t xml:space="preserve">Question 3</w:t>
      </w:r>
    </w:p>
    <w:p>
      <w:pPr>
        <w:pStyle w:val="SourceCode"/>
      </w:pPr>
      <w:r>
        <w:rPr>
          <w:rStyle w:val="NormalTok"/>
        </w:rPr>
        <w:t xml:space="preserve">predict_boys_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samples 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predict_boys_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</w:t>
      </w:r>
      <w:r>
        <w:rPr>
          <w:rStyle w:val="NormalTok"/>
        </w:rPr>
        <w:t xml:space="preserve">( predict_boys_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birth1 )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birth2 ) 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The posterior probability model seems to fit the data well, since the distribution of predictions include the actual observation as a central.</w:t>
      </w:r>
    </w:p>
    <w:p>
      <w:pPr>
        <w:pStyle w:val="Heading1"/>
      </w:pPr>
      <w:bookmarkStart w:id="27" w:name="question-4"/>
      <w:bookmarkEnd w:id="27"/>
      <w:r>
        <w:t xml:space="preserve">Question 4</w:t>
      </w:r>
    </w:p>
    <w:p>
      <w:pPr>
        <w:pStyle w:val="SourceCode"/>
      </w:pPr>
      <w:r>
        <w:rPr>
          <w:rStyle w:val="NormalTok"/>
        </w:rPr>
        <w:t xml:space="preserve">predict_boys_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samples 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predict_boys_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</w:t>
      </w:r>
      <w:r>
        <w:rPr>
          <w:rStyle w:val="NormalTok"/>
        </w:rPr>
        <w:t xml:space="preserve">( predict_boys_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birth1 ) 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The posterior probability model seems to fit the data badly, since the distribution of predictions do not include the actual observation as a central.</w:t>
      </w:r>
    </w:p>
    <w:p>
      <w:pPr>
        <w:pStyle w:val="Heading1"/>
      </w:pPr>
      <w:bookmarkStart w:id="30" w:name="question-5"/>
      <w:bookmarkEnd w:id="30"/>
      <w:r>
        <w:t xml:space="preserve">Question 5</w:t>
      </w:r>
    </w:p>
    <w:p>
      <w:pPr>
        <w:pStyle w:val="SourceCode"/>
      </w:pPr>
      <w:r>
        <w:rPr>
          <w:rStyle w:val="NormalTok"/>
        </w:rPr>
        <w:t xml:space="preserve">female_first_borns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 birth1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"The following families have a girl as the first child:"</w:t>
      </w:r>
      <w:r>
        <w:rPr>
          <w:rStyle w:val="NormalTok"/>
        </w:rPr>
        <w:t xml:space="preserve">, female_first_borns)</w:t>
      </w:r>
    </w:p>
    <w:p>
      <w:pPr>
        <w:pStyle w:val="SourceCode"/>
      </w:pPr>
      <w:r>
        <w:rPr>
          <w:rStyle w:val="VerbatimChar"/>
        </w:rPr>
        <w:t xml:space="preserve">## The following families have a girl as the first child: 2 3 4 7 9 11 12 15 18 19 20 22 23 24 26 27 28 29 33 35 39 41 44 46 47 50 52 53 54 55 56 57 58 61 63 64 66 67 68 70 71 76 78 84 85 87 90 92 96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"Number of families:"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(female_first_borns) )</w:t>
      </w:r>
    </w:p>
    <w:p>
      <w:pPr>
        <w:pStyle w:val="SourceCode"/>
      </w:pPr>
      <w:r>
        <w:rPr>
          <w:rStyle w:val="VerbatimChar"/>
        </w:rPr>
        <w:t xml:space="preserve">## Number of families: 49</w:t>
      </w:r>
    </w:p>
    <w:p>
      <w:pPr>
        <w:pStyle w:val="SourceCode"/>
      </w:pPr>
      <w:r>
        <w:rPr>
          <w:rStyle w:val="NormalTok"/>
        </w:rPr>
        <w:t xml:space="preserve">second_birth_following_female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birth2[ female_first_borns ]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"The second child of these families have the following genders:"</w:t>
      </w:r>
      <w:r>
        <w:rPr>
          <w:rStyle w:val="NormalTok"/>
        </w:rPr>
        <w:t xml:space="preserve">, second_birth_following_female)</w:t>
      </w:r>
    </w:p>
    <w:p>
      <w:pPr>
        <w:pStyle w:val="SourceCode"/>
      </w:pPr>
      <w:r>
        <w:rPr>
          <w:rStyle w:val="VerbatimChar"/>
        </w:rPr>
        <w:t xml:space="preserve">## The second child of these families have the following genders: 1 0 1 1 0 1 1 1 1 1 1 0 1 1 0 1 1 1 1 1 1 1 1 1 1 1 1 1 1 1 1 1 1 1 1 1 1 1 0 1 1 0 1 0 0 0 1 0 1</w:t>
      </w:r>
    </w:p>
    <w:p>
      <w:pPr>
        <w:pStyle w:val="SourceCode"/>
      </w:pPr>
      <w:r>
        <w:rPr>
          <w:rStyle w:val="NormalTok"/>
        </w:rPr>
        <w:t xml:space="preserve">second_male_simulation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(second_birth_following_female),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samples)</w:t>
      </w:r>
      <w:r>
        <w:br w:type="textWrapping"/>
      </w:r>
      <w:r>
        <w:rPr>
          <w:rStyle w:val="KeywordTok"/>
        </w:rPr>
        <w:t xml:space="preserve">dens</w:t>
      </w:r>
      <w:r>
        <w:rPr>
          <w:rStyle w:val="NormalTok"/>
        </w:rPr>
        <w:t xml:space="preserve">(second_male_simulation)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second_birth_following_female 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The posterior probability model do not fit the data well, one of the reasons might be that the sample size of data is too small.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e9f4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Assignment1(B04704016林家毅)</dc:title>
  <dc:creator/>
  <dcterms:created xsi:type="dcterms:W3CDTF">2019-02-27T11:46:05Z</dcterms:created>
  <dcterms:modified xsi:type="dcterms:W3CDTF">2019-02-27T11:46:05Z</dcterms:modified>
</cp:coreProperties>
</file>