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Definitions</w:t>
      </w:r>
    </w:p>
    <w:p>
      <w:pPr>
        <w:pStyle w:val="Normal"/>
        <w:rPr/>
      </w:pPr>
      <w:r>
        <w:rPr>
          <w:b w:val="false"/>
          <w:bCs w:val="false"/>
          <w:sz w:val="22"/>
          <w:szCs w:val="22"/>
        </w:rPr>
        <w:t>To center the scene, we first compute minX</w:t>
      </w:r>
      <w:r>
        <w:rPr>
          <w:b w:val="false"/>
          <w:bCs w:val="false"/>
          <w:sz w:val="22"/>
          <w:szCs w:val="22"/>
          <w:vertAlign w:val="subscript"/>
        </w:rPr>
        <w:t>O</w:t>
      </w:r>
      <w:r>
        <w:rPr>
          <w:b w:val="false"/>
          <w:bCs w:val="false"/>
          <w:position w:val="0"/>
          <w:sz w:val="22"/>
          <w:sz w:val="22"/>
          <w:szCs w:val="22"/>
          <w:vertAlign w:val="baseline"/>
        </w:rPr>
        <w:t>, maxX</w:t>
      </w:r>
      <w:r>
        <w:rPr>
          <w:b w:val="false"/>
          <w:bCs w:val="false"/>
          <w:sz w:val="22"/>
          <w:szCs w:val="22"/>
          <w:vertAlign w:val="subscript"/>
        </w:rPr>
        <w:t>O</w:t>
      </w:r>
      <w:r>
        <w:rPr>
          <w:b w:val="false"/>
          <w:bCs w:val="false"/>
          <w:position w:val="0"/>
          <w:sz w:val="22"/>
          <w:sz w:val="22"/>
          <w:szCs w:val="22"/>
          <w:vertAlign w:val="baseline"/>
        </w:rPr>
        <w:t>, minY</w:t>
      </w:r>
      <w:r>
        <w:rPr>
          <w:b w:val="false"/>
          <w:bCs w:val="false"/>
          <w:sz w:val="22"/>
          <w:szCs w:val="22"/>
          <w:vertAlign w:val="subscript"/>
        </w:rPr>
        <w:t>O</w:t>
      </w:r>
      <w:r>
        <w:rPr>
          <w:b w:val="false"/>
          <w:bCs w:val="false"/>
          <w:position w:val="0"/>
          <w:sz w:val="22"/>
          <w:sz w:val="22"/>
          <w:szCs w:val="22"/>
          <w:vertAlign w:val="baseline"/>
        </w:rPr>
        <w:t>, and maxY</w:t>
      </w:r>
      <w:r>
        <w:rPr>
          <w:b w:val="false"/>
          <w:bCs w:val="false"/>
          <w:sz w:val="22"/>
          <w:szCs w:val="22"/>
          <w:vertAlign w:val="subscript"/>
        </w:rPr>
        <w:t>O</w:t>
      </w:r>
      <w:r>
        <w:rPr>
          <w:b w:val="false"/>
          <w:bCs w:val="false"/>
          <w:position w:val="0"/>
          <w:sz w:val="22"/>
          <w:sz w:val="22"/>
          <w:szCs w:val="22"/>
          <w:vertAlign w:val="baseline"/>
        </w:rPr>
        <w:t>. Note, a subscript “O” on a variable means that it is in object coordinates, a subscript “S” means that it is in screen coordinates).</w:t>
      </w:r>
    </w:p>
    <w:p>
      <w:pPr>
        <w:pStyle w:val="Normal"/>
        <w:rPr>
          <w:b w:val="false"/>
          <w:b w:val="false"/>
          <w:bCs w:val="false"/>
          <w:sz w:val="22"/>
          <w:szCs w:val="22"/>
        </w:rPr>
      </w:pPr>
      <w:r>
        <w:rPr>
          <w:b w:val="false"/>
          <w:bCs w:val="false"/>
          <w:position w:val="0"/>
          <w:sz w:val="22"/>
          <w:sz w:val="22"/>
          <w:szCs w:val="22"/>
          <w:vertAlign w:val="baseline"/>
        </w:rPr>
        <w:t>We require a delta of 16</w:t>
      </w:r>
      <w:r>
        <w:rPr>
          <w:b w:val="false"/>
          <w:bCs w:val="false"/>
          <w:sz w:val="22"/>
          <w:szCs w:val="22"/>
          <w:vertAlign w:val="subscript"/>
        </w:rPr>
        <w:t>S</w:t>
      </w:r>
      <w:r>
        <w:rPr>
          <w:b w:val="false"/>
          <w:bCs w:val="false"/>
          <w:position w:val="0"/>
          <w:sz w:val="22"/>
          <w:sz w:val="22"/>
          <w:szCs w:val="22"/>
          <w:vertAlign w:val="baseline"/>
        </w:rPr>
        <w:t xml:space="preserve"> on all four sides of the window, such that the wall length texts can fit easily.</w:t>
      </w:r>
    </w:p>
    <w:p>
      <w:pPr>
        <w:pStyle w:val="Normal"/>
        <w:rPr>
          <w:b w:val="false"/>
          <w:b w:val="false"/>
          <w:bCs w:val="false"/>
          <w:sz w:val="22"/>
          <w:szCs w:val="22"/>
        </w:rPr>
      </w:pPr>
      <w:r>
        <w:rPr>
          <w:b w:val="false"/>
          <w:bCs w:val="false"/>
          <w:position w:val="0"/>
          <w:sz w:val="22"/>
          <w:sz w:val="22"/>
          <w:szCs w:val="22"/>
          <w:vertAlign w:val="baseline"/>
        </w:rPr>
        <w:t>Since we have</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O</m:t>
                </m:r>
              </m:sub>
            </m:sSub>
            <m:r>
              <w:rPr>
                <w:rFonts w:ascii="Cambria Math" w:hAnsi="Cambria Math"/>
              </w:rPr>
              <m:t xml:space="preserve">+</m:t>
            </m:r>
            <m:r>
              <w:rPr>
                <w:rFonts w:ascii="Cambria Math" w:hAnsi="Cambria Math"/>
              </w:rPr>
              <m:t xml:space="preserve">offset</m:t>
            </m:r>
          </m:e>
        </m:d>
        <m:r>
          <w:rPr>
            <w:rFonts w:ascii="Cambria Math" w:hAnsi="Cambria Math"/>
          </w:rPr>
          <m:t xml:space="preserve">⋅</m:t>
        </m:r>
        <m:r>
          <w:rPr>
            <w:rFonts w:ascii="Cambria Math" w:hAnsi="Cambria Math"/>
          </w:rPr>
          <m:t xml:space="preserve">zoom</m:t>
        </m:r>
      </m:oMath>
      <w:r>
        <w:rPr>
          <w:b w:val="false"/>
          <w:bCs w:val="false"/>
          <w:sz w:val="22"/>
          <w:szCs w:val="22"/>
        </w:rPr>
        <w:t>for any point P, we can define the following requirements such that the min and max coordinates fit in the available window, and thus all objects fit in the available window:</w:t>
      </w:r>
    </w:p>
    <w:p>
      <w:pPr>
        <w:pStyle w:val="Normal"/>
        <w:rPr>
          <w:b w:val="false"/>
          <w:b w:val="false"/>
          <w:bCs w:val="false"/>
          <w:sz w:val="22"/>
          <w:szCs w:val="22"/>
        </w:rPr>
      </w:pPr>
      <w:r>
        <w:rPr/>
      </w:r>
      <m:oMath xmlns:m="http://schemas.openxmlformats.org/officeDocument/2006/math">
        <m:d>
          <m:dPr>
            <m:begChr m:val="{"/>
            <m:endChr m:val=""/>
          </m:dPr>
          <m:e>
            <m:eqArr>
              <m:e>
                <m:d>
                  <m:dPr>
                    <m:begChr m:val="("/>
                    <m:endChr m:val=")"/>
                  </m:dPr>
                  <m:e>
                    <m:sSub>
                      <m:e>
                        <m:r>
                          <w:rPr>
                            <w:rFonts w:ascii="Cambria Math" w:hAnsi="Cambria Math"/>
                          </w:rPr>
                          <m:t xml:space="preserve">minX</m:t>
                        </m:r>
                      </m:e>
                      <m:sub>
                        <m:r>
                          <w:rPr>
                            <w:rFonts w:ascii="Cambria Math" w:hAnsi="Cambria Math"/>
                          </w:rPr>
                          <m:t xml:space="preserve">O</m:t>
                        </m:r>
                      </m:sub>
                    </m:sSub>
                    <m:r>
                      <w:rPr>
                        <w:rFonts w:ascii="Cambria Math" w:hAnsi="Cambria Math"/>
                      </w:rPr>
                      <m:t xml:space="preserve">+</m:t>
                    </m:r>
                    <m:r>
                      <w:rPr>
                        <w:rFonts w:ascii="Cambria Math" w:hAnsi="Cambria Math"/>
                      </w:rPr>
                      <m:t xml:space="preserve">offsetX</m:t>
                    </m:r>
                  </m:e>
                </m:d>
                <m:r>
                  <w:rPr>
                    <w:rFonts w:ascii="Cambria Math" w:hAnsi="Cambria Math"/>
                  </w:rPr>
                  <m:t xml:space="preserve">⋅</m:t>
                </m:r>
                <m:r>
                  <w:rPr>
                    <w:rFonts w:ascii="Cambria Math" w:hAnsi="Cambria Math"/>
                  </w:rPr>
                  <m:t xml:space="preserve">zoom</m:t>
                </m:r>
                <m:r>
                  <w:rPr>
                    <w:rFonts w:ascii="Cambria Math" w:hAnsi="Cambria Math"/>
                  </w:rPr>
                  <m:t xml:space="preserve">≥</m:t>
                </m:r>
                <m:sSub>
                  <m:e>
                    <m:r>
                      <w:rPr>
                        <w:rFonts w:ascii="Cambria Math" w:hAnsi="Cambria Math"/>
                      </w:rPr>
                      <m:t xml:space="preserve">16</m:t>
                    </m:r>
                  </m:e>
                  <m:sub>
                    <m:r>
                      <w:rPr>
                        <w:rFonts w:ascii="Cambria Math" w:hAnsi="Cambria Math"/>
                      </w:rPr>
                      <m:t xml:space="preserve">S</m:t>
                    </m:r>
                  </m:sub>
                </m:sSub>
              </m:e>
              <m:e>
                <m:d>
                  <m:dPr>
                    <m:begChr m:val="("/>
                    <m:endChr m:val=")"/>
                  </m:dPr>
                  <m:e>
                    <m:sSub>
                      <m:e>
                        <m:r>
                          <w:rPr>
                            <w:rFonts w:ascii="Cambria Math" w:hAnsi="Cambria Math"/>
                          </w:rPr>
                          <m:t xml:space="preserve">maxX</m:t>
                        </m:r>
                      </m:e>
                      <m:sub>
                        <m:r>
                          <w:rPr>
                            <w:rFonts w:ascii="Cambria Math" w:hAnsi="Cambria Math"/>
                          </w:rPr>
                          <m:t xml:space="preserve">O</m:t>
                        </m:r>
                      </m:sub>
                    </m:sSub>
                    <m:r>
                      <w:rPr>
                        <w:rFonts w:ascii="Cambria Math" w:hAnsi="Cambria Math"/>
                      </w:rPr>
                      <m:t xml:space="preserve">+</m:t>
                    </m:r>
                    <m:r>
                      <w:rPr>
                        <w:rFonts w:ascii="Cambria Math" w:hAnsi="Cambria Math"/>
                      </w:rPr>
                      <m:t xml:space="preserve">offsetX</m:t>
                    </m:r>
                  </m:e>
                </m:d>
                <m:r>
                  <w:rPr>
                    <w:rFonts w:ascii="Cambria Math" w:hAnsi="Cambria Math"/>
                  </w:rPr>
                  <m:t xml:space="preserve">⋅</m:t>
                </m:r>
                <m:r>
                  <w:rPr>
                    <w:rFonts w:ascii="Cambria Math" w:hAnsi="Cambria Math"/>
                  </w:rPr>
                  <m:t xml:space="preserve">zoom</m:t>
                </m:r>
                <m:r>
                  <w:rPr>
                    <w:rFonts w:ascii="Cambria Math" w:hAnsi="Cambria Math"/>
                  </w:rPr>
                  <m:t xml:space="preserve">≤</m:t>
                </m:r>
                <m:sSub>
                  <m:e>
                    <m:r>
                      <w:rPr>
                        <w:rFonts w:ascii="Cambria Math" w:hAnsi="Cambria Math"/>
                      </w:rPr>
                      <m:t xml:space="preserve">width</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16</m:t>
                    </m:r>
                  </m:e>
                  <m:sub>
                    <m:r>
                      <w:rPr>
                        <w:rFonts w:ascii="Cambria Math" w:hAnsi="Cambria Math"/>
                      </w:rPr>
                      <m:t xml:space="preserve">S</m:t>
                    </m:r>
                  </m:sub>
                </m:sSub>
              </m:e>
              <m:e>
                <m:d>
                  <m:dPr>
                    <m:begChr m:val="("/>
                    <m:endChr m:val=")"/>
                  </m:dPr>
                  <m:e>
                    <m:r>
                      <w:rPr>
                        <w:rFonts w:ascii="Cambria Math" w:hAnsi="Cambria Math"/>
                      </w:rPr>
                      <m:t xml:space="preserve">−</m:t>
                    </m:r>
                    <m:sSub>
                      <m:e>
                        <m:r>
                          <w:rPr>
                            <w:rFonts w:ascii="Cambria Math" w:hAnsi="Cambria Math"/>
                          </w:rPr>
                          <m:t xml:space="preserve">minY</m:t>
                        </m:r>
                      </m:e>
                      <m:sub>
                        <m:r>
                          <w:rPr>
                            <w:rFonts w:ascii="Cambria Math" w:hAnsi="Cambria Math"/>
                          </w:rPr>
                          <m:t xml:space="preserve">O</m:t>
                        </m:r>
                      </m:sub>
                    </m:sSub>
                    <m:r>
                      <w:rPr>
                        <w:rFonts w:ascii="Cambria Math" w:hAnsi="Cambria Math"/>
                      </w:rPr>
                      <m:t xml:space="preserve">+</m:t>
                    </m:r>
                    <m:r>
                      <w:rPr>
                        <w:rFonts w:ascii="Cambria Math" w:hAnsi="Cambria Math"/>
                      </w:rPr>
                      <m:t xml:space="preserve">offsetY</m:t>
                    </m:r>
                  </m:e>
                </m:d>
                <m:r>
                  <w:rPr>
                    <w:rFonts w:ascii="Cambria Math" w:hAnsi="Cambria Math"/>
                  </w:rPr>
                  <m:t xml:space="preserve">⋅</m:t>
                </m:r>
                <m:r>
                  <w:rPr>
                    <w:rFonts w:ascii="Cambria Math" w:hAnsi="Cambria Math"/>
                  </w:rPr>
                  <m:t xml:space="preserve">zoom</m:t>
                </m:r>
                <m:r>
                  <w:rPr>
                    <w:rFonts w:ascii="Cambria Math" w:hAnsi="Cambria Math"/>
                  </w:rPr>
                  <m:t xml:space="preserve">≤</m:t>
                </m:r>
                <m:sSub>
                  <m:e>
                    <m:r>
                      <w:rPr>
                        <w:rFonts w:ascii="Cambria Math" w:hAnsi="Cambria Math"/>
                      </w:rPr>
                      <m:t xml:space="preserve">height</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16</m:t>
                    </m:r>
                  </m:e>
                  <m:sub>
                    <m:r>
                      <w:rPr>
                        <w:rFonts w:ascii="Cambria Math" w:hAnsi="Cambria Math"/>
                      </w:rPr>
                      <m:t xml:space="preserve">S</m:t>
                    </m:r>
                  </m:sub>
                </m:sSub>
              </m:e>
              <m:e>
                <m:d>
                  <m:dPr>
                    <m:begChr m:val="("/>
                    <m:endChr m:val=")"/>
                  </m:dPr>
                  <m:e>
                    <m:r>
                      <w:rPr>
                        <w:rFonts w:ascii="Cambria Math" w:hAnsi="Cambria Math"/>
                      </w:rPr>
                      <m:t xml:space="preserve">−</m:t>
                    </m:r>
                    <m:sSub>
                      <m:e>
                        <m:r>
                          <w:rPr>
                            <w:rFonts w:ascii="Cambria Math" w:hAnsi="Cambria Math"/>
                          </w:rPr>
                          <m:t xml:space="preserve">maxY</m:t>
                        </m:r>
                      </m:e>
                      <m:sub>
                        <m:r>
                          <w:rPr>
                            <w:rFonts w:ascii="Cambria Math" w:hAnsi="Cambria Math"/>
                          </w:rPr>
                          <m:t xml:space="preserve">O</m:t>
                        </m:r>
                      </m:sub>
                    </m:sSub>
                    <m:r>
                      <w:rPr>
                        <w:rFonts w:ascii="Cambria Math" w:hAnsi="Cambria Math"/>
                      </w:rPr>
                      <m:t xml:space="preserve">+</m:t>
                    </m:r>
                    <m:r>
                      <w:rPr>
                        <w:rFonts w:ascii="Cambria Math" w:hAnsi="Cambria Math"/>
                      </w:rPr>
                      <m:t xml:space="preserve">offsetY</m:t>
                    </m:r>
                  </m:e>
                </m:d>
                <m:r>
                  <w:rPr>
                    <w:rFonts w:ascii="Cambria Math" w:hAnsi="Cambria Math"/>
                  </w:rPr>
                  <m:t xml:space="preserve">⋅</m:t>
                </m:r>
                <m:r>
                  <w:rPr>
                    <w:rFonts w:ascii="Cambria Math" w:hAnsi="Cambria Math"/>
                  </w:rPr>
                  <m:t xml:space="preserve">zoom</m:t>
                </m:r>
                <m:r>
                  <w:rPr>
                    <w:rFonts w:ascii="Cambria Math" w:hAnsi="Cambria Math"/>
                  </w:rPr>
                  <m:t xml:space="preserve">≥</m:t>
                </m:r>
                <m:sSub>
                  <m:e>
                    <m:r>
                      <w:rPr>
                        <w:rFonts w:ascii="Cambria Math" w:hAnsi="Cambria Math"/>
                      </w:rPr>
                      <m:t xml:space="preserve">16</m:t>
                    </m:r>
                  </m:e>
                  <m:sub>
                    <m:r>
                      <w:rPr>
                        <w:rFonts w:ascii="Cambria Math" w:hAnsi="Cambria Math"/>
                      </w:rPr>
                      <m:t xml:space="preserve">S</m:t>
                    </m:r>
                  </m:sub>
                </m:sSub>
              </m:e>
            </m:eqArr>
          </m:e>
        </m:d>
      </m:oMath>
    </w:p>
    <w:p>
      <w:pPr>
        <w:pStyle w:val="Normal"/>
        <w:rPr>
          <w:b w:val="false"/>
          <w:b w:val="false"/>
          <w:bCs w:val="false"/>
          <w:sz w:val="22"/>
          <w:szCs w:val="22"/>
        </w:rPr>
      </w:pPr>
      <w:r>
        <w:rPr>
          <w:b w:val="false"/>
          <w:bCs w:val="false"/>
          <w:sz w:val="22"/>
          <w:szCs w:val="22"/>
        </w:rPr>
        <w:t>Note that the Y coordinates are inverted for screen coordinates, because screen coordinates increase from top to bottom while object coordinates increase from bottom to top.</w:t>
      </w:r>
    </w:p>
    <w:p>
      <w:pPr>
        <w:pStyle w:val="Normal"/>
        <w:rPr>
          <w:b w:val="false"/>
          <w:b w:val="false"/>
          <w:bCs w:val="false"/>
          <w:sz w:val="22"/>
          <w:szCs w:val="22"/>
        </w:rPr>
      </w:pPr>
      <w:r>
        <w:rPr>
          <w:b w:val="false"/>
          <w:bCs w:val="false"/>
          <w:sz w:val="22"/>
          <w:szCs w:val="22"/>
        </w:rPr>
      </w:r>
    </w:p>
    <w:p>
      <w:pPr>
        <w:pStyle w:val="Normal"/>
        <w:rPr>
          <w:b/>
          <w:b/>
          <w:bCs/>
          <w:sz w:val="28"/>
          <w:szCs w:val="28"/>
        </w:rPr>
      </w:pPr>
      <w:r>
        <w:rPr>
          <w:b/>
          <w:bCs/>
          <w:sz w:val="28"/>
          <w:szCs w:val="28"/>
        </w:rPr>
        <w:t>Zoom level</w:t>
      </w:r>
    </w:p>
    <w:p>
      <w:pPr>
        <w:pStyle w:val="Normal"/>
        <w:rPr>
          <w:b w:val="false"/>
          <w:b w:val="false"/>
          <w:bCs w:val="false"/>
          <w:sz w:val="22"/>
          <w:szCs w:val="22"/>
        </w:rPr>
      </w:pPr>
      <w:r>
        <w:rPr>
          <w:b w:val="false"/>
          <w:bCs w:val="false"/>
          <w:sz w:val="22"/>
          <w:szCs w:val="22"/>
        </w:rPr>
        <w:t>From the first inequality, we get</w:t>
      </w:r>
      <w:r>
        <w:rPr/>
      </w:r>
      <m:oMath xmlns:m="http://schemas.openxmlformats.org/officeDocument/2006/math">
        <m:r>
          <w:rPr>
            <w:rFonts w:ascii="Cambria Math" w:hAnsi="Cambria Math"/>
          </w:rPr>
          <m:t xml:space="preserve">offsetX</m:t>
        </m:r>
        <m:r>
          <w:rPr>
            <w:rFonts w:ascii="Cambria Math" w:hAnsi="Cambria Math"/>
          </w:rPr>
          <m:t xml:space="preserve">≥</m:t>
        </m:r>
        <m:f>
          <m:num>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minX</m:t>
            </m:r>
          </m:e>
          <m:sub>
            <m:r>
              <w:rPr>
                <w:rFonts w:ascii="Cambria Math" w:hAnsi="Cambria Math"/>
              </w:rPr>
              <m:t xml:space="preserve">O</m:t>
            </m:r>
          </m:sub>
        </m:sSub>
      </m:oMath>
      <w:r>
        <w:rPr>
          <w:b w:val="false"/>
          <w:bCs w:val="false"/>
          <w:sz w:val="22"/>
          <w:szCs w:val="22"/>
        </w:rPr>
        <w:t>, which we can fill in in the second inequality to get</w:t>
      </w:r>
      <w:r>
        <w:rPr/>
      </w:r>
      <m:oMath xmlns:m="http://schemas.openxmlformats.org/officeDocument/2006/math">
        <m:d>
          <m:dPr>
            <m:begChr m:val="("/>
            <m:endChr m:val=")"/>
          </m:dPr>
          <m:e>
            <m:sSub>
              <m:e>
                <m:r>
                  <w:rPr>
                    <w:rFonts w:ascii="Cambria Math" w:hAnsi="Cambria Math"/>
                  </w:rPr>
                  <m:t xml:space="preserve">maxX</m:t>
                </m:r>
              </m:e>
              <m:sub>
                <m:r>
                  <w:rPr>
                    <w:rFonts w:ascii="Cambria Math" w:hAnsi="Cambria Math"/>
                  </w:rPr>
                  <m:t xml:space="preserve">O</m:t>
                </m:r>
              </m:sub>
            </m:sSub>
            <m:r>
              <w:rPr>
                <w:rFonts w:ascii="Cambria Math" w:hAnsi="Cambria Math"/>
              </w:rPr>
              <m:t xml:space="preserve">+</m:t>
            </m:r>
            <m:f>
              <m:num>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minX</m:t>
                </m:r>
              </m:e>
              <m:sub>
                <m:r>
                  <w:rPr>
                    <w:rFonts w:ascii="Cambria Math" w:hAnsi="Cambria Math"/>
                  </w:rPr>
                  <m:t xml:space="preserve">O</m:t>
                </m:r>
              </m:sub>
            </m:sSub>
          </m:e>
        </m:d>
        <m:r>
          <w:rPr>
            <w:rFonts w:ascii="Cambria Math" w:hAnsi="Cambria Math"/>
          </w:rPr>
          <m:t xml:space="preserve">⋅</m:t>
        </m:r>
        <m:r>
          <w:rPr>
            <w:rFonts w:ascii="Cambria Math" w:hAnsi="Cambria Math"/>
          </w:rPr>
          <m:t xml:space="preserve">zoom</m:t>
        </m:r>
        <m:r>
          <w:rPr>
            <w:rFonts w:ascii="Cambria Math" w:hAnsi="Cambria Math"/>
          </w:rPr>
          <m:t xml:space="preserve">≤</m:t>
        </m:r>
        <m:sSub>
          <m:e>
            <m:r>
              <w:rPr>
                <w:rFonts w:ascii="Cambria Math" w:hAnsi="Cambria Math"/>
              </w:rPr>
              <m:t xml:space="preserve">width</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16</m:t>
            </m:r>
          </m:e>
          <m:sub>
            <m:r>
              <w:rPr>
                <w:rFonts w:ascii="Cambria Math" w:hAnsi="Cambria Math"/>
              </w:rPr>
              <m:t xml:space="preserve">S</m:t>
            </m:r>
          </m:sub>
        </m:sSub>
      </m:oMath>
      <w:r>
        <w:rPr>
          <w:b w:val="false"/>
          <w:bCs w:val="false"/>
          <w:sz w:val="22"/>
          <w:szCs w:val="22"/>
        </w:rPr>
        <w:t>. Simplifying this inequality, we obtain that</w:t>
      </w:r>
      <w:r>
        <w:rPr/>
      </w:r>
      <m:oMath xmlns:m="http://schemas.openxmlformats.org/officeDocument/2006/math">
        <m:r>
          <w:rPr>
            <w:rFonts w:ascii="Cambria Math" w:hAnsi="Cambria Math"/>
          </w:rPr>
          <m:t xml:space="preserve">zoom</m:t>
        </m:r>
        <m:r>
          <w:rPr>
            <w:rFonts w:ascii="Cambria Math" w:hAnsi="Cambria Math"/>
          </w:rPr>
          <m:t xml:space="preserve">≤</m:t>
        </m:r>
        <m:f>
          <m:num>
            <m:sSub>
              <m:e>
                <m:r>
                  <w:rPr>
                    <w:rFonts w:ascii="Cambria Math" w:hAnsi="Cambria Math"/>
                  </w:rPr>
                  <m:t xml:space="preserve">width</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32</m:t>
                </m:r>
              </m:e>
              <m:sub>
                <m:r>
                  <w:rPr>
                    <w:rFonts w:ascii="Cambria Math" w:hAnsi="Cambria Math"/>
                  </w:rPr>
                  <m:t xml:space="preserve">S</m:t>
                </m:r>
              </m:sub>
            </m:sSub>
          </m:num>
          <m:den>
            <m:sSub>
              <m:e>
                <m:r>
                  <w:rPr>
                    <w:rFonts w:ascii="Cambria Math" w:hAnsi="Cambria Math"/>
                  </w:rPr>
                  <m:t xml:space="preserve">maxX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minX</m:t>
                </m:r>
              </m:e>
              <m:sub>
                <m:r>
                  <w:rPr>
                    <w:rFonts w:ascii="Cambria Math" w:hAnsi="Cambria Math"/>
                  </w:rPr>
                  <m:t xml:space="preserve">O</m:t>
                </m:r>
              </m:sub>
            </m:sSub>
          </m:den>
        </m:f>
      </m:oMath>
      <w:r>
        <w:rPr>
          <w:b w:val="false"/>
          <w:bCs w:val="false"/>
          <w:sz w:val="22"/>
          <w:szCs w:val="22"/>
        </w:rPr>
        <w:t>has to hold.</w:t>
      </w:r>
    </w:p>
    <w:p>
      <w:pPr>
        <w:pStyle w:val="Normal"/>
        <w:rPr>
          <w:b w:val="false"/>
          <w:b w:val="false"/>
          <w:bCs w:val="false"/>
          <w:sz w:val="22"/>
          <w:szCs w:val="22"/>
        </w:rPr>
      </w:pPr>
      <w:r>
        <w:rPr>
          <w:b w:val="false"/>
          <w:bCs w:val="false"/>
          <w:sz w:val="22"/>
          <w:szCs w:val="22"/>
        </w:rPr>
        <w:t>From the third inequality, we get</w:t>
      </w:r>
      <w:r>
        <w:rPr/>
      </w:r>
      <m:oMath xmlns:m="http://schemas.openxmlformats.org/officeDocument/2006/math">
        <m:r>
          <w:rPr>
            <w:rFonts w:ascii="Cambria Math" w:hAnsi="Cambria Math"/>
          </w:rPr>
          <m:t xml:space="preserve">offsetY</m:t>
        </m:r>
        <m:r>
          <w:rPr>
            <w:rFonts w:ascii="Cambria Math" w:hAnsi="Cambria Math"/>
          </w:rPr>
          <m:t xml:space="preserve">≥</m:t>
        </m:r>
        <m:f>
          <m:num>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maxY</m:t>
            </m:r>
          </m:e>
          <m:sub>
            <m:r>
              <w:rPr>
                <w:rFonts w:ascii="Cambria Math" w:hAnsi="Cambria Math"/>
              </w:rPr>
              <m:t xml:space="preserve">O</m:t>
            </m:r>
          </m:sub>
        </m:sSub>
      </m:oMath>
      <w:r>
        <w:rPr>
          <w:b w:val="false"/>
          <w:bCs w:val="false"/>
          <w:sz w:val="22"/>
          <w:szCs w:val="22"/>
        </w:rPr>
        <w:t xml:space="preserve">, which we can fill in in the fourth inequality to get </w:t>
      </w:r>
      <w:r>
        <w:rPr/>
      </w:r>
      <m:oMath xmlns:m="http://schemas.openxmlformats.org/officeDocument/2006/math">
        <m:d>
          <m:dPr>
            <m:begChr m:val="("/>
            <m:endChr m:val=")"/>
          </m:dPr>
          <m:e>
            <m:r>
              <w:rPr>
                <w:rFonts w:ascii="Cambria Math" w:hAnsi="Cambria Math"/>
              </w:rPr>
              <m:t xml:space="preserve">−</m:t>
            </m:r>
            <m:sSub>
              <m:e>
                <m:r>
                  <w:rPr>
                    <w:rFonts w:ascii="Cambria Math" w:hAnsi="Cambria Math"/>
                  </w:rPr>
                  <m:t xml:space="preserve">minY</m:t>
                </m:r>
              </m:e>
              <m:sub>
                <m:r>
                  <w:rPr>
                    <w:rFonts w:ascii="Cambria Math" w:hAnsi="Cambria Math"/>
                  </w:rPr>
                  <m:t xml:space="preserve">O</m:t>
                </m:r>
              </m:sub>
            </m:sSub>
            <m:r>
              <w:rPr>
                <w:rFonts w:ascii="Cambria Math" w:hAnsi="Cambria Math"/>
              </w:rPr>
              <m:t xml:space="preserve">+</m:t>
            </m:r>
            <m:f>
              <m:num>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maxY</m:t>
                </m:r>
              </m:e>
              <m:sub>
                <m:r>
                  <w:rPr>
                    <w:rFonts w:ascii="Cambria Math" w:hAnsi="Cambria Math"/>
                  </w:rPr>
                  <m:t xml:space="preserve">O</m:t>
                </m:r>
              </m:sub>
            </m:sSub>
          </m:e>
        </m:d>
        <m:r>
          <w:rPr>
            <w:rFonts w:ascii="Cambria Math" w:hAnsi="Cambria Math"/>
          </w:rPr>
          <m:t xml:space="preserve">⋅</m:t>
        </m:r>
        <m:r>
          <w:rPr>
            <w:rFonts w:ascii="Cambria Math" w:hAnsi="Cambria Math"/>
          </w:rPr>
          <m:t xml:space="preserve">zoom</m:t>
        </m:r>
        <m:r>
          <w:rPr>
            <w:rFonts w:ascii="Cambria Math" w:hAnsi="Cambria Math"/>
          </w:rPr>
          <m:t xml:space="preserve">≤</m:t>
        </m:r>
        <m:sSub>
          <m:e>
            <m:r>
              <w:rPr>
                <w:rFonts w:ascii="Cambria Math" w:hAnsi="Cambria Math"/>
              </w:rPr>
              <m:t xml:space="preserve">height</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16</m:t>
            </m:r>
          </m:e>
          <m:sub>
            <m:r>
              <w:rPr>
                <w:rFonts w:ascii="Cambria Math" w:hAnsi="Cambria Math"/>
              </w:rPr>
              <m:t xml:space="preserve">S</m:t>
            </m:r>
          </m:sub>
        </m:sSub>
      </m:oMath>
      <w:r>
        <w:rPr>
          <w:b w:val="false"/>
          <w:bCs w:val="false"/>
          <w:sz w:val="22"/>
          <w:szCs w:val="22"/>
        </w:rPr>
        <w:t xml:space="preserve">. Simplifying this inequality, we obtain that </w:t>
      </w:r>
      <w:r>
        <w:rPr/>
      </w:r>
      <m:oMath xmlns:m="http://schemas.openxmlformats.org/officeDocument/2006/math">
        <m:r>
          <w:rPr>
            <w:rFonts w:ascii="Cambria Math" w:hAnsi="Cambria Math"/>
          </w:rPr>
          <m:t xml:space="preserve">zoom</m:t>
        </m:r>
        <m:r>
          <w:rPr>
            <w:rFonts w:ascii="Cambria Math" w:hAnsi="Cambria Math"/>
          </w:rPr>
          <m:t xml:space="preserve">≤</m:t>
        </m:r>
        <m:f>
          <m:num>
            <m:sSub>
              <m:e>
                <m:r>
                  <w:rPr>
                    <w:rFonts w:ascii="Cambria Math" w:hAnsi="Cambria Math"/>
                  </w:rPr>
                  <m:t xml:space="preserve">height</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32</m:t>
                </m:r>
              </m:e>
              <m:sub>
                <m:r>
                  <w:rPr>
                    <w:rFonts w:ascii="Cambria Math" w:hAnsi="Cambria Math"/>
                  </w:rPr>
                  <m:t xml:space="preserve">S</m:t>
                </m:r>
              </m:sub>
            </m:sSub>
          </m:num>
          <m:den>
            <m:sSub>
              <m:e>
                <m:r>
                  <w:rPr>
                    <w:rFonts w:ascii="Cambria Math" w:hAnsi="Cambria Math"/>
                  </w:rPr>
                  <m:t xml:space="preserve">maxY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minY</m:t>
                </m:r>
              </m:e>
              <m:sub>
                <m:r>
                  <w:rPr>
                    <w:rFonts w:ascii="Cambria Math" w:hAnsi="Cambria Math"/>
                  </w:rPr>
                  <m:t xml:space="preserve">O</m:t>
                </m:r>
              </m:sub>
            </m:sSub>
          </m:den>
        </m:f>
      </m:oMath>
      <w:r>
        <w:rPr>
          <w:b w:val="false"/>
          <w:bCs w:val="false"/>
          <w:sz w:val="22"/>
          <w:szCs w:val="22"/>
        </w:rPr>
        <w:t>has to hold.</w:t>
      </w:r>
    </w:p>
    <w:p>
      <w:pPr>
        <w:pStyle w:val="Normal"/>
        <w:rPr>
          <w:b w:val="false"/>
          <w:b w:val="false"/>
          <w:bCs w:val="false"/>
          <w:sz w:val="22"/>
          <w:szCs w:val="22"/>
        </w:rPr>
      </w:pPr>
      <w:r>
        <w:rPr>
          <w:b w:val="false"/>
          <w:bCs w:val="false"/>
          <w:sz w:val="22"/>
          <w:szCs w:val="22"/>
        </w:rPr>
        <w:t>For both directions to fit within the screen, we require that both of these inequalities hold. We define zoom as the largest integer for which both equalities hold:</w:t>
      </w:r>
      <w:r>
        <w:rPr/>
      </w:r>
      <m:oMath xmlns:m="http://schemas.openxmlformats.org/officeDocument/2006/math">
        <m:r>
          <w:rPr>
            <w:rFonts w:ascii="Cambria Math" w:hAnsi="Cambria Math"/>
          </w:rPr>
          <m:t xml:space="preserve">zoom</m:t>
        </m:r>
        <m:r>
          <w:rPr>
            <w:rFonts w:ascii="Cambria Math" w:hAnsi="Cambria Math"/>
          </w:rPr>
          <m:t xml:space="preserve">=</m:t>
        </m:r>
        <m:r>
          <w:rPr>
            <w:rFonts w:ascii="Cambria Math" w:hAnsi="Cambria Math"/>
          </w:rPr>
          <m:t xml:space="preserve">min</m:t>
        </m:r>
        <m:d>
          <m:dPr>
            <m:begChr m:val="("/>
            <m:endChr m:val=")"/>
          </m:dPr>
          <m:e>
            <m:f>
              <m:num>
                <m:sSub>
                  <m:e>
                    <m:r>
                      <w:rPr>
                        <w:rFonts w:ascii="Cambria Math" w:hAnsi="Cambria Math"/>
                      </w:rPr>
                      <m:t xml:space="preserve">width</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32</m:t>
                    </m:r>
                  </m:e>
                  <m:sub>
                    <m:r>
                      <w:rPr>
                        <w:rFonts w:ascii="Cambria Math" w:hAnsi="Cambria Math"/>
                      </w:rPr>
                      <m:t xml:space="preserve">S</m:t>
                    </m:r>
                  </m:sub>
                </m:sSub>
              </m:num>
              <m:den>
                <m:sSub>
                  <m:e>
                    <m:r>
                      <w:rPr>
                        <w:rFonts w:ascii="Cambria Math" w:hAnsi="Cambria Math"/>
                      </w:rPr>
                      <m:t xml:space="preserve">maxX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minX</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height</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32</m:t>
                    </m:r>
                  </m:e>
                  <m:sub>
                    <m:r>
                      <w:rPr>
                        <w:rFonts w:ascii="Cambria Math" w:hAnsi="Cambria Math"/>
                      </w:rPr>
                      <m:t xml:space="preserve">S</m:t>
                    </m:r>
                  </m:sub>
                </m:sSub>
              </m:num>
              <m:den>
                <m:sSub>
                  <m:e>
                    <m:r>
                      <w:rPr>
                        <w:rFonts w:ascii="Cambria Math" w:hAnsi="Cambria Math"/>
                      </w:rPr>
                      <m:t xml:space="preserve">maxY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minY</m:t>
                    </m:r>
                  </m:e>
                  <m:sub>
                    <m:r>
                      <w:rPr>
                        <w:rFonts w:ascii="Cambria Math" w:hAnsi="Cambria Math"/>
                      </w:rPr>
                      <m:t xml:space="preserve">O</m:t>
                    </m:r>
                  </m:sub>
                </m:sSub>
              </m:den>
            </m:f>
          </m:e>
        </m:d>
      </m:oMath>
      <w:r>
        <w:rPr>
          <w:b w:val="false"/>
          <w:bCs w:val="false"/>
          <w:sz w:val="22"/>
          <w:szCs w:val="22"/>
        </w:rPr>
        <w:t>.</w:t>
      </w:r>
    </w:p>
    <w:p>
      <w:pPr>
        <w:pStyle w:val="Normal"/>
        <w:rPr>
          <w:b w:val="false"/>
          <w:b w:val="false"/>
          <w:bCs w:val="false"/>
          <w:sz w:val="22"/>
          <w:szCs w:val="22"/>
        </w:rPr>
      </w:pPr>
      <w:r>
        <w:rPr>
          <w:b w:val="false"/>
          <w:bCs w:val="false"/>
          <w:sz w:val="22"/>
          <w:szCs w:val="22"/>
        </w:rPr>
      </w:r>
    </w:p>
    <w:p>
      <w:pPr>
        <w:pStyle w:val="Normal"/>
        <w:rPr>
          <w:b/>
          <w:b/>
          <w:bCs/>
          <w:sz w:val="28"/>
          <w:szCs w:val="28"/>
        </w:rPr>
      </w:pPr>
      <w:r>
        <w:rPr>
          <w:b/>
          <w:bCs/>
          <w:sz w:val="28"/>
          <w:szCs w:val="28"/>
        </w:rPr>
        <w:t>Offset</w:t>
      </w:r>
    </w:p>
    <w:p>
      <w:pPr>
        <w:pStyle w:val="Normal"/>
        <w:rPr>
          <w:b w:val="false"/>
          <w:b w:val="false"/>
          <w:bCs w:val="false"/>
          <w:position w:val="0"/>
          <w:sz w:val="24"/>
          <w:sz w:val="22"/>
          <w:szCs w:val="22"/>
          <w:vertAlign w:val="baseline"/>
        </w:rPr>
      </w:pPr>
      <w:r>
        <w:rPr>
          <w:b w:val="false"/>
          <w:bCs w:val="false"/>
          <w:position w:val="0"/>
          <w:sz w:val="22"/>
          <w:sz w:val="22"/>
          <w:szCs w:val="22"/>
          <w:vertAlign w:val="baseline"/>
        </w:rPr>
        <w:t>Now that we know the zoom level, we can fill in the original four inequalities to compute the offset in both directions. Specifically, we can rewrite the original four inequalities to the following:</w:t>
      </w:r>
    </w:p>
    <w:p>
      <w:pPr>
        <w:pStyle w:val="Normal"/>
        <w:rPr>
          <w:b w:val="false"/>
          <w:b w:val="false"/>
          <w:bCs w:val="false"/>
          <w:position w:val="0"/>
          <w:sz w:val="24"/>
          <w:sz w:val="22"/>
          <w:szCs w:val="22"/>
          <w:vertAlign w:val="baseline"/>
        </w:rPr>
      </w:pPr>
      <w:r>
        <w:rPr/>
      </w:r>
      <m:oMath xmlns:m="http://schemas.openxmlformats.org/officeDocument/2006/math">
        <m:d>
          <m:dPr>
            <m:begChr m:val="{"/>
            <m:endChr m:val=""/>
          </m:dPr>
          <m:e>
            <m:eqArr>
              <m:e>
                <m:r>
                  <w:rPr>
                    <w:rFonts w:ascii="Cambria Math" w:hAnsi="Cambria Math"/>
                  </w:rPr>
                  <m:t xml:space="preserve">offsetX</m:t>
                </m:r>
                <m:r>
                  <w:rPr>
                    <w:rFonts w:ascii="Cambria Math" w:hAnsi="Cambria Math"/>
                  </w:rPr>
                  <m:t xml:space="preserve">≥</m:t>
                </m:r>
                <m:f>
                  <m:num>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minX</m:t>
                    </m:r>
                  </m:e>
                  <m:sub>
                    <m:r>
                      <w:rPr>
                        <w:rFonts w:ascii="Cambria Math" w:hAnsi="Cambria Math"/>
                      </w:rPr>
                      <m:t xml:space="preserve">O</m:t>
                    </m:r>
                  </m:sub>
                </m:sSub>
              </m:e>
              <m:e>
                <m:r>
                  <w:rPr>
                    <w:rFonts w:ascii="Cambria Math" w:hAnsi="Cambria Math"/>
                  </w:rPr>
                  <m:t xml:space="preserve">offsetX</m:t>
                </m:r>
                <m:r>
                  <w:rPr>
                    <w:rFonts w:ascii="Cambria Math" w:hAnsi="Cambria Math"/>
                  </w:rPr>
                  <m:t xml:space="preserve">≤</m:t>
                </m:r>
                <m:f>
                  <m:num>
                    <m:sSub>
                      <m:e>
                        <m:r>
                          <w:rPr>
                            <w:rFonts w:ascii="Cambria Math" w:hAnsi="Cambria Math"/>
                          </w:rPr>
                          <m:t xml:space="preserve">width</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maxX</m:t>
                    </m:r>
                  </m:e>
                  <m:sub>
                    <m:r>
                      <w:rPr>
                        <w:rFonts w:ascii="Cambria Math" w:hAnsi="Cambria Math"/>
                      </w:rPr>
                      <m:t xml:space="preserve">O</m:t>
                    </m:r>
                  </m:sub>
                </m:sSub>
              </m:e>
              <m:e>
                <m:r>
                  <w:rPr>
                    <w:rFonts w:ascii="Cambria Math" w:hAnsi="Cambria Math"/>
                  </w:rPr>
                  <m:t xml:space="preserve">offsetY</m:t>
                </m:r>
                <m:r>
                  <w:rPr>
                    <w:rFonts w:ascii="Cambria Math" w:hAnsi="Cambria Math"/>
                  </w:rPr>
                  <m:t xml:space="preserve">≤</m:t>
                </m:r>
                <m:f>
                  <m:num>
                    <m:sSub>
                      <m:e>
                        <m:r>
                          <w:rPr>
                            <w:rFonts w:ascii="Cambria Math" w:hAnsi="Cambria Math"/>
                          </w:rPr>
                          <m:t xml:space="preserve">height</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minY</m:t>
                    </m:r>
                  </m:e>
                  <m:sub>
                    <m:r>
                      <w:rPr>
                        <w:rFonts w:ascii="Cambria Math" w:hAnsi="Cambria Math"/>
                      </w:rPr>
                      <m:t xml:space="preserve">O</m:t>
                    </m:r>
                  </m:sub>
                </m:sSub>
              </m:e>
              <m:e>
                <m:r>
                  <w:rPr>
                    <w:rFonts w:ascii="Cambria Math" w:hAnsi="Cambria Math"/>
                  </w:rPr>
                  <m:t xml:space="preserve">offsetY</m:t>
                </m:r>
                <m:r>
                  <w:rPr>
                    <w:rFonts w:ascii="Cambria Math" w:hAnsi="Cambria Math"/>
                  </w:rPr>
                  <m:t xml:space="preserve">≥</m:t>
                </m:r>
                <m:f>
                  <m:num>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maxY</m:t>
                    </m:r>
                  </m:e>
                  <m:sub>
                    <m:r>
                      <w:rPr>
                        <w:rFonts w:ascii="Cambria Math" w:hAnsi="Cambria Math"/>
                      </w:rPr>
                      <m:t xml:space="preserve">O</m:t>
                    </m:r>
                  </m:sub>
                </m:sSub>
              </m:e>
            </m:eqArr>
          </m:e>
        </m:d>
      </m:oMath>
    </w:p>
    <w:p>
      <w:pPr>
        <w:pStyle w:val="Normal"/>
        <w:rPr>
          <w:b w:val="false"/>
          <w:b w:val="false"/>
          <w:bCs w:val="false"/>
          <w:position w:val="0"/>
          <w:sz w:val="24"/>
          <w:sz w:val="22"/>
          <w:szCs w:val="22"/>
          <w:vertAlign w:val="baseline"/>
        </w:rPr>
      </w:pPr>
      <w:r>
        <w:rPr>
          <w:b w:val="false"/>
          <w:bCs w:val="false"/>
          <w:position w:val="0"/>
          <w:sz w:val="22"/>
          <w:sz w:val="22"/>
          <w:szCs w:val="22"/>
          <w:vertAlign w:val="baseline"/>
        </w:rPr>
        <w:t>Note that there are multiple values for both offsetX and offsetY such that the inequalities will hold. We would like to center the scene on the screen where possible. The two bounds represent the lower and higher screen edge, so we can take the midpoint of these two edges to center the scene.</w:t>
      </w:r>
    </w:p>
    <w:p>
      <w:pPr>
        <w:pStyle w:val="Normal"/>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rPr>
          <w:b w:val="false"/>
          <w:b w:val="false"/>
          <w:bCs w:val="false"/>
          <w:position w:val="0"/>
          <w:sz w:val="24"/>
          <w:sz w:val="22"/>
          <w:szCs w:val="22"/>
          <w:vertAlign w:val="baseline"/>
        </w:rPr>
      </w:pPr>
      <w:r>
        <w:rPr>
          <w:b w:val="false"/>
          <w:bCs w:val="false"/>
          <w:position w:val="0"/>
          <w:sz w:val="22"/>
          <w:sz w:val="22"/>
          <w:szCs w:val="22"/>
          <w:vertAlign w:val="baseline"/>
        </w:rPr>
        <w:t>Firstly for the x-direction:</w:t>
      </w:r>
    </w:p>
    <w:p>
      <w:pPr>
        <w:pStyle w:val="Normal"/>
        <w:rPr>
          <w:b w:val="false"/>
          <w:b w:val="false"/>
          <w:bCs w:val="false"/>
          <w:position w:val="0"/>
          <w:sz w:val="24"/>
          <w:sz w:val="22"/>
          <w:szCs w:val="22"/>
          <w:vertAlign w:val="baseline"/>
        </w:rPr>
      </w:pPr>
      <w:r>
        <w:rPr/>
      </w:r>
      <m:oMath xmlns:m="http://schemas.openxmlformats.org/officeDocument/2006/math">
        <m:r>
          <w:rPr>
            <w:rFonts w:ascii="Cambria Math" w:hAnsi="Cambria Math"/>
          </w:rPr>
          <m:t xml:space="preserve">offsetX</m:t>
        </m:r>
        <m:r>
          <w:rPr>
            <w:rFonts w:ascii="Cambria Math" w:hAnsi="Cambria Math"/>
          </w:rPr>
          <m:t xml:space="preserve">=</m:t>
        </m:r>
        <m:f>
          <m:fPr>
            <m:type m:val="lin"/>
          </m:fPr>
          <m:num>
            <m:d>
              <m:dPr>
                <m:begChr m:val="["/>
                <m:endChr m:val="]"/>
              </m:dPr>
              <m:e>
                <m:d>
                  <m:dPr>
                    <m:begChr m:val="("/>
                    <m:endChr m:val=")"/>
                  </m:dPr>
                  <m:e>
                    <m:f>
                      <m:num>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minX</m:t>
                        </m:r>
                      </m:e>
                      <m:sub>
                        <m:r>
                          <w:rPr>
                            <w:rFonts w:ascii="Cambria Math" w:hAnsi="Cambria Math"/>
                          </w:rPr>
                          <m:t xml:space="preserve">O</m:t>
                        </m:r>
                      </m:sub>
                    </m:sSub>
                  </m:e>
                </m:d>
                <m:r>
                  <w:rPr>
                    <w:rFonts w:ascii="Cambria Math" w:hAnsi="Cambria Math"/>
                  </w:rPr>
                  <m:t xml:space="preserve">+</m:t>
                </m:r>
                <m:d>
                  <m:dPr>
                    <m:begChr m:val="("/>
                    <m:endChr m:val=")"/>
                  </m:dPr>
                  <m:e>
                    <m:f>
                      <m:num>
                        <m:sSub>
                          <m:e>
                            <m:r>
                              <w:rPr>
                                <w:rFonts w:ascii="Cambria Math" w:hAnsi="Cambria Math"/>
                              </w:rPr>
                              <m:t xml:space="preserve">width</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maxX</m:t>
                        </m:r>
                      </m:e>
                      <m:sub>
                        <m:r>
                          <w:rPr>
                            <w:rFonts w:ascii="Cambria Math" w:hAnsi="Cambria Math"/>
                          </w:rPr>
                          <m:t xml:space="preserve">O</m:t>
                        </m:r>
                      </m:sub>
                    </m:sSub>
                  </m:e>
                </m:d>
              </m:e>
            </m:d>
          </m:num>
          <m:den>
            <m:r>
              <w:rPr>
                <w:rFonts w:ascii="Cambria Math" w:hAnsi="Cambria Math"/>
              </w:rPr>
              <m:t xml:space="preserve">2</m:t>
            </m:r>
          </m:den>
        </m:f>
      </m:oMath>
    </w:p>
    <w:p>
      <w:pPr>
        <w:pStyle w:val="Normal"/>
        <w:rPr>
          <w:b w:val="false"/>
          <w:b w:val="false"/>
          <w:bCs w:val="false"/>
          <w:position w:val="0"/>
          <w:sz w:val="24"/>
          <w:sz w:val="22"/>
          <w:szCs w:val="22"/>
          <w:vertAlign w:val="baseline"/>
        </w:rPr>
      </w:pPr>
      <w:r>
        <w:rPr>
          <w:b w:val="false"/>
          <w:bCs w:val="false"/>
          <w:position w:val="0"/>
          <w:sz w:val="22"/>
          <w:sz w:val="22"/>
          <w:szCs w:val="22"/>
          <w:vertAlign w:val="baseline"/>
        </w:rPr>
        <w:t>We can simplify this formula to the following:</w:t>
      </w:r>
    </w:p>
    <w:p>
      <w:pPr>
        <w:pStyle w:val="Normal"/>
        <w:rPr>
          <w:b w:val="false"/>
          <w:b w:val="false"/>
          <w:bCs w:val="false"/>
          <w:position w:val="0"/>
          <w:sz w:val="24"/>
          <w:sz w:val="22"/>
          <w:szCs w:val="22"/>
          <w:vertAlign w:val="baseline"/>
        </w:rPr>
      </w:pPr>
      <w:r>
        <w:rPr/>
      </w:r>
      <m:oMath xmlns:m="http://schemas.openxmlformats.org/officeDocument/2006/math">
        <m:r>
          <w:rPr>
            <w:rFonts w:ascii="Cambria Math" w:hAnsi="Cambria Math"/>
          </w:rPr>
          <m:t xml:space="preserve">offsetX</m:t>
        </m:r>
        <m:r>
          <w:rPr>
            <w:rFonts w:ascii="Cambria Math" w:hAnsi="Cambria Math"/>
          </w:rPr>
          <m:t xml:space="preserve">=</m:t>
        </m:r>
        <m:f>
          <m:num>
            <m:sSub>
              <m:e>
                <m:r>
                  <w:rPr>
                    <w:rFonts w:ascii="Cambria Math" w:hAnsi="Cambria Math"/>
                  </w:rPr>
                  <m:t xml:space="preserve">width</m:t>
                </m:r>
              </m:e>
              <m:sub>
                <m:r>
                  <w:rPr>
                    <w:rFonts w:ascii="Cambria Math" w:hAnsi="Cambria Math"/>
                  </w:rPr>
                  <m:t xml:space="preserve">S</m:t>
                </m:r>
              </m:sub>
            </m:sSub>
          </m:num>
          <m:den>
            <m:r>
              <w:rPr>
                <w:rFonts w:ascii="Cambria Math" w:hAnsi="Cambria Math"/>
              </w:rPr>
              <m:t xml:space="preserve">2</m:t>
            </m:r>
            <m:r>
              <w:rPr>
                <w:rFonts w:ascii="Cambria Math" w:hAnsi="Cambria Math"/>
              </w:rPr>
              <m:t xml:space="preserve">⋅</m:t>
            </m:r>
            <m:r>
              <w:rPr>
                <w:rFonts w:ascii="Cambria Math" w:hAnsi="Cambria Math"/>
              </w:rPr>
              <m:t xml:space="preserve">zoom</m:t>
            </m:r>
          </m:den>
        </m:f>
        <m:r>
          <w:rPr>
            <w:rFonts w:ascii="Cambria Math" w:hAnsi="Cambria Math"/>
          </w:rPr>
          <m:t xml:space="preserve">−</m:t>
        </m:r>
        <m:f>
          <m:num>
            <m:sSub>
              <m:e>
                <m:r>
                  <w:rPr>
                    <w:rFonts w:ascii="Cambria Math" w:hAnsi="Cambria Math"/>
                  </w:rPr>
                  <m:t xml:space="preserve">minX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maxX</m:t>
                </m:r>
              </m:e>
              <m:sub>
                <m:r>
                  <w:rPr>
                    <w:rFonts w:ascii="Cambria Math" w:hAnsi="Cambria Math"/>
                  </w:rPr>
                  <m:t xml:space="preserve">O</m:t>
                </m:r>
              </m:sub>
            </m:sSub>
          </m:num>
          <m:den>
            <m:r>
              <w:rPr>
                <w:rFonts w:ascii="Cambria Math" w:hAnsi="Cambria Math"/>
              </w:rPr>
              <m:t xml:space="preserve">2</m:t>
            </m:r>
          </m:den>
        </m:f>
      </m:oMath>
    </w:p>
    <w:p>
      <w:pPr>
        <w:pStyle w:val="Normal"/>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rPr>
          <w:b w:val="false"/>
          <w:b w:val="false"/>
          <w:bCs w:val="false"/>
          <w:position w:val="0"/>
          <w:sz w:val="24"/>
          <w:sz w:val="22"/>
          <w:szCs w:val="22"/>
          <w:vertAlign w:val="baseline"/>
        </w:rPr>
      </w:pPr>
      <w:r>
        <w:rPr>
          <w:b w:val="false"/>
          <w:bCs w:val="false"/>
          <w:position w:val="0"/>
          <w:sz w:val="22"/>
          <w:sz w:val="22"/>
          <w:szCs w:val="22"/>
          <w:vertAlign w:val="baseline"/>
        </w:rPr>
        <w:t>Secondly for the y-direction:</w:t>
      </w:r>
    </w:p>
    <w:p>
      <w:pPr>
        <w:pStyle w:val="Normal"/>
        <w:rPr>
          <w:b w:val="false"/>
          <w:b w:val="false"/>
          <w:bCs w:val="false"/>
          <w:position w:val="0"/>
          <w:sz w:val="24"/>
          <w:sz w:val="22"/>
          <w:szCs w:val="22"/>
          <w:vertAlign w:val="baseline"/>
        </w:rPr>
      </w:pPr>
      <w:r>
        <w:rPr/>
      </w:r>
      <m:oMath xmlns:m="http://schemas.openxmlformats.org/officeDocument/2006/math">
        <m:r>
          <w:rPr>
            <w:rFonts w:ascii="Cambria Math" w:hAnsi="Cambria Math"/>
          </w:rPr>
          <m:t xml:space="preserve">offsetY</m:t>
        </m:r>
        <m:r>
          <w:rPr>
            <w:rFonts w:ascii="Cambria Math" w:hAnsi="Cambria Math"/>
          </w:rPr>
          <m:t xml:space="preserve">=</m:t>
        </m:r>
        <m:f>
          <m:fPr>
            <m:type m:val="lin"/>
          </m:fPr>
          <m:num>
            <m:d>
              <m:dPr>
                <m:begChr m:val="["/>
                <m:endChr m:val="]"/>
              </m:dPr>
              <m:e>
                <m:d>
                  <m:dPr>
                    <m:begChr m:val="("/>
                    <m:endChr m:val=")"/>
                  </m:dPr>
                  <m:e>
                    <m:f>
                      <m:num>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maxY</m:t>
                        </m:r>
                      </m:e>
                      <m:sub>
                        <m:r>
                          <w:rPr>
                            <w:rFonts w:ascii="Cambria Math" w:hAnsi="Cambria Math"/>
                          </w:rPr>
                          <m:t xml:space="preserve">O</m:t>
                        </m:r>
                      </m:sub>
                    </m:sSub>
                  </m:e>
                </m:d>
                <m:r>
                  <w:rPr>
                    <w:rFonts w:ascii="Cambria Math" w:hAnsi="Cambria Math"/>
                  </w:rPr>
                  <m:t xml:space="preserve">+</m:t>
                </m:r>
                <m:d>
                  <m:dPr>
                    <m:begChr m:val="("/>
                    <m:endChr m:val=")"/>
                  </m:dPr>
                  <m:e>
                    <m:f>
                      <m:num>
                        <m:sSub>
                          <m:e>
                            <m:r>
                              <w:rPr>
                                <w:rFonts w:ascii="Cambria Math" w:hAnsi="Cambria Math"/>
                              </w:rPr>
                              <m:t xml:space="preserve">height</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16</m:t>
                            </m:r>
                          </m:e>
                          <m:sub>
                            <m:r>
                              <w:rPr>
                                <w:rFonts w:ascii="Cambria Math" w:hAnsi="Cambria Math"/>
                              </w:rPr>
                              <m:t xml:space="preserve">S</m:t>
                            </m:r>
                          </m:sub>
                        </m:sSub>
                      </m:num>
                      <m:den>
                        <m:r>
                          <w:rPr>
                            <w:rFonts w:ascii="Cambria Math" w:hAnsi="Cambria Math"/>
                          </w:rPr>
                          <m:t xml:space="preserve">zoom</m:t>
                        </m:r>
                      </m:den>
                    </m:f>
                    <m:r>
                      <w:rPr>
                        <w:rFonts w:ascii="Cambria Math" w:hAnsi="Cambria Math"/>
                      </w:rPr>
                      <m:t xml:space="preserve">+</m:t>
                    </m:r>
                    <m:sSub>
                      <m:e>
                        <m:r>
                          <w:rPr>
                            <w:rFonts w:ascii="Cambria Math" w:hAnsi="Cambria Math"/>
                          </w:rPr>
                          <m:t xml:space="preserve">minY</m:t>
                        </m:r>
                      </m:e>
                      <m:sub>
                        <m:r>
                          <w:rPr>
                            <w:rFonts w:ascii="Cambria Math" w:hAnsi="Cambria Math"/>
                          </w:rPr>
                          <m:t xml:space="preserve">O</m:t>
                        </m:r>
                      </m:sub>
                    </m:sSub>
                  </m:e>
                </m:d>
              </m:e>
            </m:d>
          </m:num>
          <m:den>
            <m:r>
              <w:rPr>
                <w:rFonts w:ascii="Cambria Math" w:hAnsi="Cambria Math"/>
              </w:rPr>
              <m:t xml:space="preserve">2</m:t>
            </m:r>
          </m:den>
        </m:f>
      </m:oMath>
    </w:p>
    <w:p>
      <w:pPr>
        <w:pStyle w:val="Normal"/>
        <w:rPr>
          <w:b w:val="false"/>
          <w:b w:val="false"/>
          <w:bCs w:val="false"/>
          <w:position w:val="0"/>
          <w:sz w:val="24"/>
          <w:sz w:val="22"/>
          <w:szCs w:val="22"/>
          <w:vertAlign w:val="baseline"/>
        </w:rPr>
      </w:pPr>
      <w:r>
        <w:rPr>
          <w:b w:val="false"/>
          <w:bCs w:val="false"/>
          <w:position w:val="0"/>
          <w:sz w:val="22"/>
          <w:sz w:val="22"/>
          <w:szCs w:val="22"/>
          <w:vertAlign w:val="baseline"/>
        </w:rPr>
        <w:t>We can simplify this formula to the following:</w:t>
      </w:r>
    </w:p>
    <w:p>
      <w:pPr>
        <w:pStyle w:val="Normal"/>
        <w:rPr/>
      </w:pPr>
      <w:r>
        <w:rPr/>
      </w:r>
      <m:oMath xmlns:m="http://schemas.openxmlformats.org/officeDocument/2006/math">
        <m:r>
          <w:rPr>
            <w:rFonts w:ascii="Cambria Math" w:hAnsi="Cambria Math"/>
          </w:rPr>
          <m:t xml:space="preserve">offsetY</m:t>
        </m:r>
        <m:r>
          <w:rPr>
            <w:rFonts w:ascii="Cambria Math" w:hAnsi="Cambria Math"/>
          </w:rPr>
          <m:t xml:space="preserve">=</m:t>
        </m:r>
        <m:f>
          <m:num>
            <m:sSub>
              <m:e>
                <m:r>
                  <w:rPr>
                    <w:rFonts w:ascii="Cambria Math" w:hAnsi="Cambria Math"/>
                  </w:rPr>
                  <m:t xml:space="preserve">height</m:t>
                </m:r>
              </m:e>
              <m:sub>
                <m:r>
                  <w:rPr>
                    <w:rFonts w:ascii="Cambria Math" w:hAnsi="Cambria Math"/>
                  </w:rPr>
                  <m:t xml:space="preserve">S</m:t>
                </m:r>
              </m:sub>
            </m:sSub>
          </m:num>
          <m:den>
            <m:r>
              <w:rPr>
                <w:rFonts w:ascii="Cambria Math" w:hAnsi="Cambria Math"/>
              </w:rPr>
              <m:t xml:space="preserve">2</m:t>
            </m:r>
            <m:r>
              <w:rPr>
                <w:rFonts w:ascii="Cambria Math" w:hAnsi="Cambria Math"/>
              </w:rPr>
              <m:t xml:space="preserve">⋅</m:t>
            </m:r>
            <m:r>
              <w:rPr>
                <w:rFonts w:ascii="Cambria Math" w:hAnsi="Cambria Math"/>
              </w:rPr>
              <m:t xml:space="preserve">zoom</m:t>
            </m:r>
          </m:den>
        </m:f>
        <m:r>
          <w:rPr>
            <w:rFonts w:ascii="Cambria Math" w:hAnsi="Cambria Math"/>
          </w:rPr>
          <m:t xml:space="preserve">+</m:t>
        </m:r>
        <m:f>
          <m:num>
            <m:sSub>
              <m:e>
                <m:r>
                  <w:rPr>
                    <w:rFonts w:ascii="Cambria Math" w:hAnsi="Cambria Math"/>
                  </w:rPr>
                  <m:t xml:space="preserve">minY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maxY</m:t>
                </m:r>
              </m:e>
              <m:sub>
                <m:r>
                  <w:rPr>
                    <w:rFonts w:ascii="Cambria Math" w:hAnsi="Cambria Math"/>
                  </w:rPr>
                  <m:t xml:space="preserve">O</m:t>
                </m:r>
              </m:sub>
            </m:sSub>
          </m:num>
          <m:den>
            <m:r>
              <w:rPr>
                <w:rFonts w:ascii="Cambria Math" w:hAnsi="Cambria Math"/>
              </w:rPr>
              <m:t xml:space="preserve">2</m:t>
            </m:r>
          </m:den>
        </m:f>
      </m:oMath>
    </w:p>
    <w:sectPr>
      <w:headerReference w:type="default" r:id="rId2"/>
      <w:type w:val="nextPage"/>
      <w:pgSz w:w="12240" w:h="15840"/>
      <w:pgMar w:left="1134" w:right="1134" w:header="1134" w:top="184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Free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r>
      <w:rPr>
        <w:b/>
        <w:bCs/>
        <w:sz w:val="36"/>
        <w:szCs w:val="36"/>
      </w:rPr>
      <w:t>Center Scene Algorithm</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Cs w:val="24"/>
        <w:lang w:val="en-US" w:eastAsia="zh-CN" w:bidi="hi-IN"/>
      </w:rPr>
    </w:rPrDefault>
    <w:pPrDefault>
      <w:pPr/>
    </w:pPrDefault>
  </w:docDefaults>
  <w:style w:type="paragraph" w:styleId="Normal">
    <w:name w:val="Normal"/>
    <w:qFormat/>
    <w:pPr>
      <w:widowControl/>
      <w:bidi w:val="0"/>
      <w:jc w:val="left"/>
    </w:pPr>
    <w:rPr>
      <w:rFonts w:ascii="FreeSerif" w:hAnsi="FreeSerif" w:eastAsia="Free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FreeSans" w:hAnsi="Free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LibreOffice/6.1.2.1$Linux_X86_64 LibreOffice_project/10$Build-1</Application>
  <Pages>2</Pages>
  <Words>314</Words>
  <Characters>1515</Characters>
  <CharactersWithSpaces>1813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2018-10-20T17:54:26Z</dcterms:created>
  <dc:creator/>
  <dc:description/>
  <dc:language>en-US</dc:language>
  <cp:lastModifiedBy/>
  <dcterms:modified xsi:type="dcterms:W3CDTF">2018-10-20T20:28:41Z</dcterms:modified>
  <cp:revision>8</cp:revision>
  <dc:subject/>
  <dc:title/>
</cp:coreProperties>
</file>