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B43F" w14:textId="25C636A2" w:rsidR="00972233" w:rsidRDefault="0050742D">
      <w:r>
        <w:rPr>
          <w:rFonts w:hint="eastAsia"/>
        </w:rPr>
        <w:t>文字探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HW</w:t>
      </w:r>
      <w:r>
        <w:t>1</w:t>
      </w:r>
    </w:p>
    <w:p w14:paraId="402AB433" w14:textId="17D8F358" w:rsidR="0050742D" w:rsidRDefault="0050742D">
      <w:r>
        <w:rPr>
          <w:rFonts w:hint="eastAsia"/>
        </w:rPr>
        <w:t>資管三</w:t>
      </w:r>
      <w:r>
        <w:rPr>
          <w:rFonts w:hint="eastAsia"/>
        </w:rPr>
        <w:t xml:space="preserve"> B</w:t>
      </w:r>
      <w:r>
        <w:t xml:space="preserve">11705033 </w:t>
      </w:r>
      <w:r>
        <w:rPr>
          <w:rFonts w:hint="eastAsia"/>
        </w:rPr>
        <w:t>江睿宸</w:t>
      </w:r>
    </w:p>
    <w:p w14:paraId="78FC4830" w14:textId="4F797C75" w:rsidR="0050742D" w:rsidRP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執行環境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Notebook</w:t>
      </w:r>
    </w:p>
    <w:p w14:paraId="02A87CCF" w14:textId="708624CB" w:rsidR="0050742D" w:rsidRP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程式語言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P</w:t>
      </w:r>
      <w:r>
        <w:rPr>
          <w:rFonts w:ascii="Helvetica" w:hAnsi="Helvetica" w:cs="Helvetica"/>
          <w:color w:val="333333"/>
          <w:shd w:val="clear" w:color="auto" w:fill="FFFFFF"/>
        </w:rPr>
        <w:t>ython3</w:t>
      </w:r>
    </w:p>
    <w:p w14:paraId="653E6AE4" w14:textId="29A36D0D" w:rsid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B44BD" wp14:editId="534E30FF">
                <wp:simplePos x="0" y="0"/>
                <wp:positionH relativeFrom="column">
                  <wp:posOffset>2110040</wp:posOffset>
                </wp:positionH>
                <wp:positionV relativeFrom="paragraph">
                  <wp:posOffset>413511</wp:posOffset>
                </wp:positionV>
                <wp:extent cx="234712" cy="190703"/>
                <wp:effectExtent l="19050" t="19050" r="1333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19070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D596F" id="橢圓 2" o:spid="_x0000_s1026" style="position:absolute;margin-left:166.15pt;margin-top:32.55pt;width:18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" filled="f" strokecolor="red" strokeweight="2.25pt">
                <v:stroke joinstyle="miter"/>
              </v:oval>
            </w:pict>
          </mc:Fallback>
        </mc:AlternateContent>
      </w:r>
      <w:r w:rsidRPr="0050742D">
        <w:drawing>
          <wp:inline distT="0" distB="0" distL="0" distR="0" wp14:anchorId="0789FFE2" wp14:editId="4921CB2D">
            <wp:extent cx="5280660" cy="28879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57C" w14:textId="31B53BA8" w:rsidR="0050742D" w:rsidRDefault="0050742D" w:rsidP="0050742D">
      <w:pPr>
        <w:pStyle w:val="a3"/>
        <w:ind w:leftChars="0" w:left="360"/>
      </w:pPr>
      <w:r>
        <w:rPr>
          <w:rFonts w:hint="eastAsia"/>
        </w:rPr>
        <w:t>如果沒有</w:t>
      </w:r>
      <w:proofErr w:type="spellStart"/>
      <w:r>
        <w:rPr>
          <w:rFonts w:hint="eastAsia"/>
        </w:rPr>
        <w:t>n</w:t>
      </w:r>
      <w:r>
        <w:t>tlk</w:t>
      </w:r>
      <w:proofErr w:type="spellEnd"/>
      <w:r>
        <w:rPr>
          <w:rFonts w:hint="eastAsia"/>
        </w:rPr>
        <w:t>套件需要先安裝</w:t>
      </w:r>
      <w:r>
        <w:rPr>
          <w:rFonts w:hint="eastAsia"/>
        </w:rPr>
        <w:t>(</w:t>
      </w:r>
      <w:r>
        <w:rPr>
          <w:rFonts w:hint="eastAsia"/>
        </w:rPr>
        <w:t>執行第一個</w:t>
      </w:r>
      <w:r>
        <w:rPr>
          <w:rFonts w:hint="eastAsia"/>
        </w:rPr>
        <w:t>cell)</w:t>
      </w:r>
    </w:p>
    <w:p w14:paraId="10BE76D9" w14:textId="233C89CE" w:rsidR="0050742D" w:rsidRDefault="008356FF" w:rsidP="0050742D">
      <w:pPr>
        <w:pStyle w:val="a3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 w:rsidR="0050742D">
        <w:rPr>
          <w:rFonts w:hint="eastAsia"/>
        </w:rPr>
        <w:t>執行全部</w:t>
      </w:r>
    </w:p>
    <w:p w14:paraId="50013047" w14:textId="44F72B1B" w:rsid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讀入檔案</w:t>
      </w:r>
    </w:p>
    <w:p w14:paraId="127DA3F5" w14:textId="0400D0D6" w:rsidR="0050742D" w:rsidRDefault="0050742D" w:rsidP="0050742D">
      <w:pPr>
        <w:pStyle w:val="a3"/>
        <w:ind w:leftChars="0" w:left="360"/>
      </w:pPr>
      <w:r w:rsidRPr="0050742D">
        <w:drawing>
          <wp:inline distT="0" distB="0" distL="0" distR="0" wp14:anchorId="2E584E8D" wp14:editId="35D08994">
            <wp:extent cx="5280660" cy="5041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633" w14:textId="321A3076" w:rsidR="0050742D" w:rsidRDefault="0050742D" w:rsidP="0050742D">
      <w:pPr>
        <w:pStyle w:val="a3"/>
        <w:ind w:leftChars="0" w:left="360"/>
      </w:pPr>
      <w:r>
        <w:rPr>
          <w:rFonts w:hint="eastAsia"/>
        </w:rPr>
        <w:t>T</w:t>
      </w:r>
      <w:r>
        <w:t>okenize</w:t>
      </w:r>
      <w:r>
        <w:rPr>
          <w:rFonts w:hint="eastAsia"/>
        </w:rPr>
        <w:t>：將標點符號去除後，將單字沿空格處分開。</w:t>
      </w:r>
      <w:r>
        <w:rPr>
          <w:rFonts w:hint="eastAsia"/>
        </w:rPr>
        <w:t>Hy</w:t>
      </w:r>
      <w:r>
        <w:t>p</w:t>
      </w:r>
      <w:r>
        <w:rPr>
          <w:rFonts w:hint="eastAsia"/>
        </w:rPr>
        <w:t>h</w:t>
      </w:r>
      <w:r>
        <w:t>en</w:t>
      </w:r>
      <w:r>
        <w:rPr>
          <w:rFonts w:hint="eastAsia"/>
        </w:rPr>
        <w:t>兩端視為同一單字，故不進行去除。</w:t>
      </w:r>
    </w:p>
    <w:p w14:paraId="6BA4D796" w14:textId="0F47AE20" w:rsidR="0050742D" w:rsidRDefault="0050742D" w:rsidP="0050742D">
      <w:pPr>
        <w:pStyle w:val="a3"/>
        <w:ind w:leftChars="0" w:left="360"/>
      </w:pPr>
      <w:r w:rsidRPr="0050742D">
        <w:drawing>
          <wp:inline distT="0" distB="0" distL="0" distR="0" wp14:anchorId="5A626D57" wp14:editId="70CDE8E7">
            <wp:extent cx="5280660" cy="1143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C2E" w14:textId="5BEE47CF" w:rsidR="008356FF" w:rsidRDefault="008356FF" w:rsidP="0050742D">
      <w:pPr>
        <w:pStyle w:val="a3"/>
        <w:ind w:leftChars="0" w:left="360"/>
      </w:pPr>
      <w:r>
        <w:t>Lowercasing</w:t>
      </w:r>
      <w:r>
        <w:rPr>
          <w:rFonts w:hint="eastAsia"/>
        </w:rPr>
        <w:t>：使用</w:t>
      </w:r>
      <w:r>
        <w:rPr>
          <w:rFonts w:hint="eastAsia"/>
        </w:rPr>
        <w:t>.</w:t>
      </w:r>
      <w:r>
        <w:t>lower()</w:t>
      </w:r>
      <w:r>
        <w:rPr>
          <w:rFonts w:hint="eastAsia"/>
        </w:rPr>
        <w:t>進行</w:t>
      </w:r>
      <w:r>
        <w:rPr>
          <w:rFonts w:hint="eastAsia"/>
        </w:rPr>
        <w:t>l</w:t>
      </w:r>
      <w:r>
        <w:t>owercase</w:t>
      </w:r>
    </w:p>
    <w:p w14:paraId="1C32D82E" w14:textId="2A4C3205" w:rsidR="008356FF" w:rsidRDefault="00443329" w:rsidP="0050742D">
      <w:pPr>
        <w:pStyle w:val="a3"/>
        <w:ind w:leftChars="0" w:left="360"/>
      </w:pPr>
      <w:r w:rsidRPr="00443329">
        <w:drawing>
          <wp:inline distT="0" distB="0" distL="0" distR="0" wp14:anchorId="4827A7C8" wp14:editId="6FCAAD96">
            <wp:extent cx="5280660" cy="4038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43C" w14:textId="3A25D76C" w:rsidR="008356FF" w:rsidRDefault="008356FF" w:rsidP="0050742D">
      <w:pPr>
        <w:pStyle w:val="a3"/>
        <w:ind w:leftChars="0" w:left="360"/>
      </w:pPr>
      <w:r w:rsidRPr="008356FF">
        <w:t>Stemming using Porter</w:t>
      </w:r>
      <w:proofErr w:type="gramStart"/>
      <w:r w:rsidRPr="008356FF">
        <w:t>’</w:t>
      </w:r>
      <w:proofErr w:type="gramEnd"/>
      <w:r w:rsidRPr="008356FF">
        <w:t>s algorithm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n</w:t>
      </w:r>
      <w:r>
        <w:t>tlk</w:t>
      </w:r>
      <w:proofErr w:type="spellEnd"/>
      <w:r>
        <w:rPr>
          <w:rFonts w:hint="eastAsia"/>
        </w:rPr>
        <w:t>套件進行</w:t>
      </w:r>
      <w:r w:rsidRPr="008356FF">
        <w:t>Porter</w:t>
      </w:r>
      <w:proofErr w:type="gramStart"/>
      <w:r w:rsidRPr="008356FF">
        <w:t>’</w:t>
      </w:r>
      <w:proofErr w:type="gramEnd"/>
      <w:r w:rsidRPr="008356FF">
        <w:t>s algorithm</w:t>
      </w:r>
      <w:r>
        <w:rPr>
          <w:rFonts w:hint="eastAsia"/>
        </w:rPr>
        <w:t>，完成</w:t>
      </w:r>
      <w:r w:rsidRPr="008356FF">
        <w:t>Stemming</w:t>
      </w:r>
    </w:p>
    <w:p w14:paraId="5AB5EFC8" w14:textId="56B7BE80" w:rsidR="008356FF" w:rsidRDefault="008356FF" w:rsidP="0050742D">
      <w:pPr>
        <w:pStyle w:val="a3"/>
        <w:ind w:leftChars="0" w:left="360"/>
      </w:pPr>
      <w:r w:rsidRPr="008356FF">
        <w:lastRenderedPageBreak/>
        <w:drawing>
          <wp:inline distT="0" distB="0" distL="0" distR="0" wp14:anchorId="7E1CDB24" wp14:editId="27CC2608">
            <wp:extent cx="5280660" cy="18307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138" w14:textId="2BF95E37" w:rsidR="008356FF" w:rsidRDefault="00443329" w:rsidP="008356FF">
      <w:pPr>
        <w:ind w:firstLine="360"/>
        <w:rPr>
          <w:rFonts w:hint="eastAsia"/>
        </w:rPr>
      </w:pPr>
      <w:proofErr w:type="spellStart"/>
      <w:r w:rsidRPr="008356FF">
        <w:t>Stopword</w:t>
      </w:r>
      <w:proofErr w:type="spellEnd"/>
      <w:r w:rsidRPr="008356FF">
        <w:t xml:space="preserve"> removal</w:t>
      </w:r>
      <w:r w:rsidR="008356FF">
        <w:rPr>
          <w:rFonts w:hint="eastAsia"/>
        </w:rPr>
        <w:t>：使用</w:t>
      </w:r>
      <w:r w:rsidR="008356FF" w:rsidRPr="008356FF">
        <w:t xml:space="preserve"> </w:t>
      </w:r>
      <w:hyperlink r:id="rId10" w:anchor="file-nltk-s-list-of-english-stopwords" w:history="1">
        <w:r w:rsidR="008356FF">
          <w:rPr>
            <w:rStyle w:val="a4"/>
            <w:rFonts w:ascii="Consolas" w:hAnsi="Consolas"/>
            <w:color w:val="0000FF"/>
            <w:sz w:val="18"/>
            <w:szCs w:val="18"/>
            <w:u w:val="single"/>
            <w:shd w:val="clear" w:color="auto" w:fill="F6F8FA"/>
          </w:rPr>
          <w:t>NLTK's list of english s</w:t>
        </w:r>
        <w:r w:rsidR="008356FF">
          <w:rPr>
            <w:rStyle w:val="a4"/>
            <w:rFonts w:ascii="Consolas" w:hAnsi="Consolas"/>
            <w:color w:val="0000FF"/>
            <w:sz w:val="18"/>
            <w:szCs w:val="18"/>
            <w:u w:val="single"/>
            <w:shd w:val="clear" w:color="auto" w:fill="F6F8FA"/>
          </w:rPr>
          <w:t>t</w:t>
        </w:r>
        <w:r w:rsidR="008356FF">
          <w:rPr>
            <w:rStyle w:val="a4"/>
            <w:rFonts w:ascii="Consolas" w:hAnsi="Consolas"/>
            <w:color w:val="0000FF"/>
            <w:sz w:val="18"/>
            <w:szCs w:val="18"/>
            <w:u w:val="single"/>
            <w:shd w:val="clear" w:color="auto" w:fill="F6F8FA"/>
          </w:rPr>
          <w:t>opwords</w:t>
        </w:r>
      </w:hyperlink>
      <w:bookmarkStart w:id="0" w:name="_GoBack"/>
      <w:bookmarkEnd w:id="0"/>
      <w:r w:rsidR="008356FF">
        <w:rPr>
          <w:rFonts w:hint="eastAsia"/>
        </w:rPr>
        <w:t>將</w:t>
      </w:r>
      <w:proofErr w:type="spellStart"/>
      <w:r w:rsidR="008356FF">
        <w:rPr>
          <w:rFonts w:hint="eastAsia"/>
        </w:rPr>
        <w:t>s</w:t>
      </w:r>
      <w:r w:rsidR="008356FF">
        <w:t>topword</w:t>
      </w:r>
      <w:r w:rsidR="008356FF">
        <w:rPr>
          <w:rFonts w:hint="eastAsia"/>
        </w:rPr>
        <w:t>s</w:t>
      </w:r>
      <w:proofErr w:type="spellEnd"/>
      <w:r w:rsidR="008356FF">
        <w:rPr>
          <w:rFonts w:hint="eastAsia"/>
        </w:rPr>
        <w:t>去除</w:t>
      </w:r>
    </w:p>
    <w:p w14:paraId="3301806A" w14:textId="3F0A5E2F" w:rsidR="008356FF" w:rsidRDefault="008356FF" w:rsidP="0050742D">
      <w:pPr>
        <w:pStyle w:val="a3"/>
        <w:ind w:leftChars="0" w:left="360"/>
        <w:rPr>
          <w:rFonts w:hint="eastAsia"/>
        </w:rPr>
      </w:pPr>
      <w:r w:rsidRPr="008356FF">
        <w:drawing>
          <wp:inline distT="0" distB="0" distL="0" distR="0" wp14:anchorId="0BCC0991" wp14:editId="253E3919">
            <wp:extent cx="5280660" cy="79883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FF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1159"/>
    <w:multiLevelType w:val="hybridMultilevel"/>
    <w:tmpl w:val="1D06EA20"/>
    <w:lvl w:ilvl="0" w:tplc="C708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0E13F0"/>
    <w:multiLevelType w:val="hybridMultilevel"/>
    <w:tmpl w:val="12EAE61E"/>
    <w:lvl w:ilvl="0" w:tplc="BA7EFE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0C0E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B0611E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4430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2587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890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037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2036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36C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E1"/>
    <w:rsid w:val="002814E1"/>
    <w:rsid w:val="00346C85"/>
    <w:rsid w:val="003C3D67"/>
    <w:rsid w:val="00443329"/>
    <w:rsid w:val="0050742D"/>
    <w:rsid w:val="008356FF"/>
    <w:rsid w:val="008E0588"/>
    <w:rsid w:val="009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88C0"/>
  <w15:chartTrackingRefBased/>
  <w15:docId w15:val="{979DE2BE-4E77-40ED-B497-3DEA7CE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42D"/>
    <w:pPr>
      <w:ind w:leftChars="200" w:left="480"/>
    </w:pPr>
  </w:style>
  <w:style w:type="character" w:styleId="a4">
    <w:name w:val="Strong"/>
    <w:basedOn w:val="a0"/>
    <w:uiPriority w:val="22"/>
    <w:qFormat/>
    <w:rsid w:val="00835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095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st.github.com/sebleier/5542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cp:lastPrinted>2024-09-18T08:03:00Z</cp:lastPrinted>
  <dcterms:created xsi:type="dcterms:W3CDTF">2024-09-18T07:38:00Z</dcterms:created>
  <dcterms:modified xsi:type="dcterms:W3CDTF">2024-09-18T08:03:00Z</dcterms:modified>
</cp:coreProperties>
</file>