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hyperlink r:id="rId23">
        <w:r>
          <w:rPr>
            <w:rStyle w:val="Hyperlink"/>
          </w:rPr>
          <w:t xml:space="preserve">chiatzenw.github.io/portfolio/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br/>
      </w:r>
      <w:r>
        <w:t xml:space="preserve">Archibald Macmurchy Memorial Scholarship, 2020</w:t>
      </w:r>
      <w:r>
        <w:br/>
      </w:r>
      <w:r>
        <w:t xml:space="preserve">Dean’s List, 2020</w:t>
      </w:r>
      <w:r>
        <w:br/>
      </w:r>
      <w:r>
        <w:t xml:space="preserve">University College Special In-Course Scholarship, 2021</w:t>
      </w:r>
      <w:r>
        <w:br/>
      </w:r>
      <w:r>
        <w:t xml:space="preserve">Dean’s List, 2021</w:t>
      </w:r>
    </w:p>
    <w:bookmarkEnd w:id="24"/>
    <w:bookmarkStart w:id="31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7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"/>
      </w:pPr>
      <w:hyperlink r:id="rId28">
        <w:r>
          <w:rPr>
            <w:rStyle w:val="Hyperlink"/>
            <w:bCs/>
            <w:b/>
          </w:rPr>
          <w:t xml:space="preserve">youtube-music-player</w:t>
        </w:r>
      </w:hyperlink>
      <w:r>
        <w:rPr>
          <w:bCs/>
          <w:b/>
        </w:rPr>
        <w:t xml:space="preserve">](https://github.com/ChiatzenW/Youtube-music-player)</w:t>
      </w:r>
      <w:r>
        <w:t xml:space="preserve"> </w:t>
      </w:r>
      <w:r>
        <w:t xml:space="preserve">A widget that takes in a string and downloads and play the first search result on Youtube. Written in python with Kivy graphic library.</w:t>
      </w:r>
      <w:r>
        <w:t xml:space="preserve"> </w:t>
      </w:r>
      <w:r>
        <w:t xml:space="preserve">Demonstrates skills with UI designing and audio controlling with Kivy.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9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30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administration, Pascal and common Lisp.</w:t>
      </w:r>
    </w:p>
    <w:p>
      <w:r>
        <w:pict>
          <v:rect style="width:0;height:1.5pt" o:hralign="center" o:hrstd="t" o:hr="t"/>
        </w:pic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%5B" TargetMode="Externa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%5B" TargetMode="Externa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2022-03-12T21:35:59Z</dcterms:created>
  <dcterms:modified xsi:type="dcterms:W3CDTF">2022-03-12T21:35:59Z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