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6"/>
          <w:szCs w:val="16"/>
        </w:rPr>
      </w:pPr>
      <w:r w:rsidDel="00000000" w:rsidR="00000000" w:rsidRPr="00000000">
        <w:rPr>
          <w:rtl w:val="0"/>
        </w:rPr>
      </w:r>
    </w:p>
    <w:tbl>
      <w:tblPr>
        <w:tblStyle w:val="Table1"/>
        <w:tblW w:w="14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2075"/>
        <w:tblGridChange w:id="0">
          <w:tblGrid>
            <w:gridCol w:w="2265"/>
            <w:gridCol w:w="12075"/>
          </w:tblGrid>
        </w:tblGridChange>
      </w:tblGrid>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02">
            <w:pPr>
              <w:rPr>
                <w:color w:val="ffffff"/>
              </w:rPr>
            </w:pPr>
            <w:r w:rsidDel="00000000" w:rsidR="00000000" w:rsidRPr="00000000">
              <w:rPr>
                <w:b w:val="1"/>
                <w:color w:val="ffffff"/>
                <w:rtl w:val="0"/>
              </w:rPr>
              <w:t xml:space="preserve">Objetivos da Sessão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3">
            <w:pPr>
              <w:numPr>
                <w:ilvl w:val="0"/>
                <w:numId w:val="3"/>
              </w:numPr>
              <w:ind w:left="720" w:right="289" w:hanging="360"/>
              <w:rPr>
                <w:sz w:val="24"/>
                <w:szCs w:val="24"/>
              </w:rPr>
            </w:pPr>
            <w:r w:rsidDel="00000000" w:rsidR="00000000" w:rsidRPr="00000000">
              <w:rPr>
                <w:b w:val="1"/>
                <w:highlight w:val="white"/>
                <w:rtl w:val="0"/>
              </w:rPr>
              <w:t xml:space="preserve">Descrever </w:t>
            </w:r>
            <w:r w:rsidDel="00000000" w:rsidR="00000000" w:rsidRPr="00000000">
              <w:rPr>
                <w:highlight w:val="white"/>
                <w:rtl w:val="0"/>
              </w:rPr>
              <w:t xml:space="preserve">o processo de mapeamento de atividades que ajudou a moldar o currículo de Analista de Dados.</w:t>
            </w:r>
            <w:r w:rsidDel="00000000" w:rsidR="00000000" w:rsidRPr="00000000">
              <w:rPr>
                <w:rtl w:val="0"/>
              </w:rPr>
            </w:r>
          </w:p>
          <w:p w:rsidR="00000000" w:rsidDel="00000000" w:rsidP="00000000" w:rsidRDefault="00000000" w:rsidRPr="00000000" w14:paraId="00000004">
            <w:pPr>
              <w:numPr>
                <w:ilvl w:val="0"/>
                <w:numId w:val="3"/>
              </w:numPr>
              <w:ind w:left="720" w:right="289" w:hanging="360"/>
              <w:rPr>
                <w:sz w:val="24"/>
                <w:szCs w:val="24"/>
              </w:rPr>
            </w:pPr>
            <w:r w:rsidDel="00000000" w:rsidR="00000000" w:rsidRPr="00000000">
              <w:rPr>
                <w:b w:val="1"/>
                <w:highlight w:val="white"/>
                <w:rtl w:val="0"/>
              </w:rPr>
              <w:t xml:space="preserve">Explicar </w:t>
            </w:r>
            <w:r w:rsidDel="00000000" w:rsidR="00000000" w:rsidRPr="00000000">
              <w:rPr>
                <w:highlight w:val="white"/>
                <w:rtl w:val="0"/>
              </w:rPr>
              <w:t xml:space="preserve">como os momentos de ruptura definirão seu sucesso como Analista de Dados.</w:t>
            </w:r>
            <w:r w:rsidDel="00000000" w:rsidR="00000000" w:rsidRPr="00000000">
              <w:rPr>
                <w:rtl w:val="0"/>
              </w:rPr>
            </w:r>
          </w:p>
          <w:p w:rsidR="00000000" w:rsidDel="00000000" w:rsidP="00000000" w:rsidRDefault="00000000" w:rsidRPr="00000000" w14:paraId="00000005">
            <w:pPr>
              <w:numPr>
                <w:ilvl w:val="0"/>
                <w:numId w:val="3"/>
              </w:numPr>
              <w:ind w:left="720" w:right="289" w:hanging="360"/>
              <w:rPr>
                <w:sz w:val="24"/>
                <w:szCs w:val="24"/>
              </w:rPr>
            </w:pPr>
            <w:r w:rsidDel="00000000" w:rsidR="00000000" w:rsidRPr="00000000">
              <w:rPr>
                <w:b w:val="1"/>
                <w:highlight w:val="white"/>
                <w:rtl w:val="0"/>
              </w:rPr>
              <w:t xml:space="preserve">Usar</w:t>
            </w:r>
            <w:r w:rsidDel="00000000" w:rsidR="00000000" w:rsidRPr="00000000">
              <w:rPr>
                <w:highlight w:val="white"/>
                <w:rtl w:val="0"/>
              </w:rPr>
              <w:t xml:space="preserve"> o syllabus para listar os tópicos que você aprenderá e dominará até o final deste programa.</w:t>
            </w:r>
            <w:r w:rsidDel="00000000" w:rsidR="00000000" w:rsidRPr="00000000">
              <w:rPr>
                <w:rtl w:val="0"/>
              </w:rPr>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06">
            <w:pPr>
              <w:rPr>
                <w:b w:val="1"/>
                <w:color w:val="ffffff"/>
              </w:rPr>
            </w:pPr>
            <w:r w:rsidDel="00000000" w:rsidR="00000000" w:rsidRPr="00000000">
              <w:rPr>
                <w:b w:val="1"/>
                <w:color w:val="ffffff"/>
                <w:rtl w:val="0"/>
              </w:rPr>
              <w:t xml:space="preserve">Pontos-Chave</w:t>
            </w:r>
          </w:p>
        </w:tc>
        <w:tc>
          <w:tcPr>
            <w:tcMar>
              <w:top w:w="100.0" w:type="dxa"/>
              <w:left w:w="100.0" w:type="dxa"/>
              <w:bottom w:w="100.0" w:type="dxa"/>
              <w:right w:w="100.0" w:type="dxa"/>
            </w:tcMar>
          </w:tcPr>
          <w:p w:rsidR="00000000" w:rsidDel="00000000" w:rsidP="00000000" w:rsidRDefault="00000000" w:rsidRPr="00000000" w14:paraId="00000007">
            <w:pPr>
              <w:numPr>
                <w:ilvl w:val="0"/>
                <w:numId w:val="8"/>
              </w:numPr>
              <w:ind w:left="720" w:hanging="360"/>
              <w:rPr/>
            </w:pPr>
            <w:r w:rsidDel="00000000" w:rsidR="00000000" w:rsidRPr="00000000">
              <w:rPr>
                <w:rtl w:val="0"/>
              </w:rPr>
              <w:t xml:space="preserve">O </w:t>
            </w:r>
            <w:r w:rsidDel="00000000" w:rsidR="00000000" w:rsidRPr="00000000">
              <w:rPr>
                <w:b w:val="1"/>
                <w:rtl w:val="0"/>
              </w:rPr>
              <w:t xml:space="preserve">mapeamento de atividades</w:t>
            </w:r>
            <w:r w:rsidDel="00000000" w:rsidR="00000000" w:rsidRPr="00000000">
              <w:rPr>
                <w:rtl w:val="0"/>
              </w:rPr>
              <w:t xml:space="preserve"> é um processo no qual os membros da equipe Generation trabalham em estreita colaboração com especialistas da indústria para garantir que nosso currículo prepare as pessoas participantes para terem sucesso nas responsabilidades de trabalho mais importantes e difíceis.  </w:t>
            </w:r>
          </w:p>
          <w:p w:rsidR="00000000" w:rsidDel="00000000" w:rsidP="00000000" w:rsidRDefault="00000000" w:rsidRPr="00000000" w14:paraId="00000008">
            <w:pPr>
              <w:numPr>
                <w:ilvl w:val="0"/>
                <w:numId w:val="8"/>
              </w:numPr>
              <w:ind w:left="720" w:hanging="360"/>
              <w:rPr>
                <w:highlight w:val="white"/>
              </w:rPr>
            </w:pPr>
            <w:r w:rsidDel="00000000" w:rsidR="00000000" w:rsidRPr="00000000">
              <w:rPr>
                <w:rtl w:val="0"/>
              </w:rPr>
              <w:t xml:space="preserve">O </w:t>
            </w:r>
            <w:r w:rsidDel="00000000" w:rsidR="00000000" w:rsidRPr="00000000">
              <w:rPr>
                <w:b w:val="1"/>
                <w:rtl w:val="0"/>
              </w:rPr>
              <w:t xml:space="preserve">mapeamento de atividades</w:t>
            </w:r>
            <w:r w:rsidDel="00000000" w:rsidR="00000000" w:rsidRPr="00000000">
              <w:rPr>
                <w:rtl w:val="0"/>
              </w:rPr>
              <w:t xml:space="preserve"> inclui observações, pesquisas e entrevistas com gerentes, funcionários e membros da equipe de recursos humanos. </w:t>
            </w:r>
            <w:r w:rsidDel="00000000" w:rsidR="00000000" w:rsidRPr="00000000">
              <w:rPr>
                <w:rtl w:val="0"/>
              </w:rPr>
            </w:r>
          </w:p>
          <w:p w:rsidR="00000000" w:rsidDel="00000000" w:rsidP="00000000" w:rsidRDefault="00000000" w:rsidRPr="00000000" w14:paraId="00000009">
            <w:pPr>
              <w:numPr>
                <w:ilvl w:val="0"/>
                <w:numId w:val="8"/>
              </w:numPr>
              <w:ind w:left="720" w:hanging="360"/>
              <w:rPr>
                <w:highlight w:val="white"/>
              </w:rPr>
            </w:pPr>
            <w:r w:rsidDel="00000000" w:rsidR="00000000" w:rsidRPr="00000000">
              <w:rPr>
                <w:rtl w:val="0"/>
              </w:rPr>
              <w:t xml:space="preserve">Um </w:t>
            </w:r>
            <w:r w:rsidDel="00000000" w:rsidR="00000000" w:rsidRPr="00000000">
              <w:rPr>
                <w:b w:val="1"/>
                <w:rtl w:val="0"/>
              </w:rPr>
              <w:t xml:space="preserve">momento de ruptura</w:t>
            </w:r>
            <w:r w:rsidDel="00000000" w:rsidR="00000000" w:rsidRPr="00000000">
              <w:rPr>
                <w:rtl w:val="0"/>
              </w:rPr>
              <w:t xml:space="preserve"> é uma atividade que os(as) funcionários(as) geralmente têm dificuldade em concluir. Os momentos de ruptura para o programa de Analista de Dados incluem o seguinte: </w:t>
            </w:r>
            <w:r w:rsidDel="00000000" w:rsidR="00000000" w:rsidRPr="00000000">
              <w:rPr>
                <w:rtl w:val="0"/>
              </w:rPr>
            </w:r>
          </w:p>
          <w:p w:rsidR="00000000" w:rsidDel="00000000" w:rsidP="00000000" w:rsidRDefault="00000000" w:rsidRPr="00000000" w14:paraId="0000000A">
            <w:pPr>
              <w:ind w:left="1440" w:firstLine="0"/>
              <w:rPr>
                <w:highlight w:val="white"/>
              </w:rPr>
            </w:pPr>
            <w:r w:rsidDel="00000000" w:rsidR="00000000" w:rsidRPr="00000000">
              <w:rPr>
                <w:highlight w:val="white"/>
                <w:rtl w:val="0"/>
              </w:rPr>
              <w:t xml:space="preserve">1. Entender com Precisão as Solicitações de Dados e Determinar Abordagens Analíticas Apropriadas</w:t>
            </w:r>
          </w:p>
          <w:p w:rsidR="00000000" w:rsidDel="00000000" w:rsidP="00000000" w:rsidRDefault="00000000" w:rsidRPr="00000000" w14:paraId="0000000B">
            <w:pPr>
              <w:ind w:left="1440" w:firstLine="0"/>
              <w:rPr>
                <w:highlight w:val="white"/>
              </w:rPr>
            </w:pPr>
            <w:r w:rsidDel="00000000" w:rsidR="00000000" w:rsidRPr="00000000">
              <w:rPr>
                <w:highlight w:val="white"/>
                <w:rtl w:val="0"/>
              </w:rPr>
              <w:t xml:space="preserve">2. Priorizar e Gerenciar Múltiplas Solicitações de Dados</w:t>
            </w:r>
          </w:p>
          <w:p w:rsidR="00000000" w:rsidDel="00000000" w:rsidP="00000000" w:rsidRDefault="00000000" w:rsidRPr="00000000" w14:paraId="0000000C">
            <w:pPr>
              <w:ind w:left="1440" w:firstLine="0"/>
              <w:rPr>
                <w:highlight w:val="white"/>
              </w:rPr>
            </w:pPr>
            <w:r w:rsidDel="00000000" w:rsidR="00000000" w:rsidRPr="00000000">
              <w:rPr>
                <w:highlight w:val="white"/>
                <w:rtl w:val="0"/>
              </w:rPr>
              <w:t xml:space="preserve">3. Comunicar Insights de Dados Complexos de Forma Eficaz</w:t>
            </w:r>
          </w:p>
          <w:p w:rsidR="00000000" w:rsidDel="00000000" w:rsidP="00000000" w:rsidRDefault="00000000" w:rsidRPr="00000000" w14:paraId="0000000D">
            <w:pPr>
              <w:ind w:left="1440" w:firstLine="0"/>
              <w:rPr>
                <w:highlight w:val="white"/>
              </w:rPr>
            </w:pPr>
            <w:r w:rsidDel="00000000" w:rsidR="00000000" w:rsidRPr="00000000">
              <w:rPr>
                <w:highlight w:val="white"/>
                <w:rtl w:val="0"/>
              </w:rPr>
              <w:t xml:space="preserve">4. Identificar e Implementar Melhorias de Processo por meio de aprendizado contínuo</w:t>
            </w:r>
          </w:p>
          <w:p w:rsidR="00000000" w:rsidDel="00000000" w:rsidP="00000000" w:rsidRDefault="00000000" w:rsidRPr="00000000" w14:paraId="0000000E">
            <w:pPr>
              <w:ind w:left="1440" w:firstLine="0"/>
              <w:rPr>
                <w:highlight w:val="white"/>
              </w:rPr>
            </w:pPr>
            <w:r w:rsidDel="00000000" w:rsidR="00000000" w:rsidRPr="00000000">
              <w:rPr>
                <w:highlight w:val="white"/>
                <w:rtl w:val="0"/>
              </w:rPr>
              <w:t xml:space="preserve">5. Depender muito da IA, potencialmente levando à falta de habilidades fundamentais e ao aprendizado prejudicado para engenheiros(as) de nível inicial.</w:t>
            </w:r>
          </w:p>
          <w:p w:rsidR="00000000" w:rsidDel="00000000" w:rsidP="00000000" w:rsidRDefault="00000000" w:rsidRPr="00000000" w14:paraId="0000000F">
            <w:pPr>
              <w:ind w:left="1440" w:firstLine="0"/>
              <w:rPr>
                <w:highlight w:val="white"/>
              </w:rPr>
            </w:pPr>
            <w:r w:rsidDel="00000000" w:rsidR="00000000" w:rsidRPr="00000000">
              <w:rPr>
                <w:highlight w:val="white"/>
                <w:rtl w:val="0"/>
              </w:rPr>
              <w:t xml:space="preserve">6. Usar resultados gerados por IA sem revisão crítica e ajuste, resultando em ineficiências ou erros devido à falta de contexto completo.</w:t>
            </w:r>
          </w:p>
          <w:p w:rsidR="00000000" w:rsidDel="00000000" w:rsidP="00000000" w:rsidRDefault="00000000" w:rsidRPr="00000000" w14:paraId="00000010">
            <w:pPr>
              <w:ind w:left="1440" w:firstLine="0"/>
              <w:rPr>
                <w:highlight w:val="white"/>
              </w:rPr>
            </w:pPr>
            <w:r w:rsidDel="00000000" w:rsidR="00000000" w:rsidRPr="00000000">
              <w:rPr>
                <w:highlight w:val="white"/>
                <w:rtl w:val="0"/>
              </w:rPr>
              <w:t xml:space="preserve">7. Equilibrar a eficiência da IA com a privacidade dos dados e considerações éticas em múltiplas funções da empresa.</w:t>
            </w:r>
          </w:p>
          <w:p w:rsidR="00000000" w:rsidDel="00000000" w:rsidP="00000000" w:rsidRDefault="00000000" w:rsidRPr="00000000" w14:paraId="00000011">
            <w:pPr>
              <w:numPr>
                <w:ilvl w:val="0"/>
                <w:numId w:val="8"/>
              </w:numPr>
              <w:ind w:left="720" w:hanging="360"/>
              <w:rPr/>
            </w:pPr>
            <w:r w:rsidDel="00000000" w:rsidR="00000000" w:rsidRPr="00000000">
              <w:rPr>
                <w:rtl w:val="0"/>
              </w:rPr>
              <w:t xml:space="preserve">Um </w:t>
            </w:r>
            <w:r w:rsidDel="00000000" w:rsidR="00000000" w:rsidRPr="00000000">
              <w:rPr>
                <w:b w:val="1"/>
                <w:rtl w:val="0"/>
              </w:rPr>
              <w:t xml:space="preserve">syllabus</w:t>
            </w:r>
            <w:r w:rsidDel="00000000" w:rsidR="00000000" w:rsidRPr="00000000">
              <w:rPr>
                <w:rtl w:val="0"/>
              </w:rPr>
              <w:t xml:space="preserve"> é um esboço de todos os principais tópicos e assuntos que serão abordados durante o curso de um programa.</w:t>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rPr>
                <w:b w:val="1"/>
                <w:color w:val="ffffff"/>
              </w:rPr>
            </w:pPr>
            <w:r w:rsidDel="00000000" w:rsidR="00000000" w:rsidRPr="00000000">
              <w:rPr>
                <w:b w:val="1"/>
                <w:color w:val="ffffff"/>
                <w:rtl w:val="0"/>
              </w:rPr>
              <w:t xml:space="preserve">Metas de Desempenho</w:t>
            </w:r>
          </w:p>
        </w:tc>
        <w:tc>
          <w:tcPr>
            <w:tcMar>
              <w:top w:w="100.0" w:type="dxa"/>
              <w:left w:w="100.0" w:type="dxa"/>
              <w:bottom w:w="100.0" w:type="dxa"/>
              <w:right w:w="100.0" w:type="dxa"/>
            </w:tcMar>
          </w:tcPr>
          <w:p w:rsidR="00000000" w:rsidDel="00000000" w:rsidP="00000000" w:rsidRDefault="00000000" w:rsidRPr="00000000" w14:paraId="00000013">
            <w:pPr>
              <w:widowControl w:val="0"/>
              <w:numPr>
                <w:ilvl w:val="0"/>
                <w:numId w:val="16"/>
              </w:numPr>
              <w:ind w:left="720" w:hanging="360"/>
              <w:rPr/>
            </w:pPr>
            <w:r w:rsidDel="00000000" w:rsidR="00000000" w:rsidRPr="00000000">
              <w:rPr>
                <w:rtl w:val="0"/>
              </w:rPr>
              <w:t xml:space="preserve">N/A</w:t>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rPr>
                <w:b w:val="1"/>
                <w:color w:val="ffffff"/>
              </w:rPr>
            </w:pPr>
            <w:r w:rsidDel="00000000" w:rsidR="00000000" w:rsidRPr="00000000">
              <w:rPr>
                <w:b w:val="1"/>
                <w:color w:val="ffffff"/>
                <w:rtl w:val="0"/>
              </w:rPr>
              <w:t xml:space="preserve">Conexão BSM</w:t>
            </w:r>
          </w:p>
        </w:tc>
        <w:tc>
          <w:tcPr>
            <w:tcMar>
              <w:top w:w="100.0" w:type="dxa"/>
              <w:left w:w="100.0" w:type="dxa"/>
              <w:bottom w:w="100.0" w:type="dxa"/>
              <w:right w:w="100.0" w:type="dxa"/>
            </w:tcMar>
          </w:tcPr>
          <w:p w:rsidR="00000000" w:rsidDel="00000000" w:rsidP="00000000" w:rsidRDefault="00000000" w:rsidRPr="00000000" w14:paraId="00000015">
            <w:pPr>
              <w:widowControl w:val="0"/>
              <w:numPr>
                <w:ilvl w:val="0"/>
                <w:numId w:val="7"/>
              </w:numPr>
              <w:ind w:left="720" w:hanging="360"/>
              <w:rPr>
                <w:b w:val="1"/>
              </w:rPr>
            </w:pPr>
            <w:r w:rsidDel="00000000" w:rsidR="00000000" w:rsidRPr="00000000">
              <w:rPr>
                <w:b w:val="1"/>
                <w:rtl w:val="0"/>
              </w:rPr>
              <w:t xml:space="preserve">Habilidade Comportamental: </w:t>
            </w: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16">
            <w:pPr>
              <w:widowControl w:val="0"/>
              <w:numPr>
                <w:ilvl w:val="0"/>
                <w:numId w:val="7"/>
              </w:numPr>
              <w:ind w:left="720" w:hanging="360"/>
              <w:rPr>
                <w:b w:val="1"/>
              </w:rPr>
            </w:pPr>
            <w:r w:rsidDel="00000000" w:rsidR="00000000" w:rsidRPr="00000000">
              <w:rPr>
                <w:b w:val="1"/>
                <w:rtl w:val="0"/>
              </w:rPr>
              <w:t xml:space="preserve">Mindset: </w:t>
            </w:r>
            <w:r w:rsidDel="00000000" w:rsidR="00000000" w:rsidRPr="00000000">
              <w:rPr>
                <w:rtl w:val="0"/>
              </w:rPr>
              <w:t xml:space="preserve">N/A</w:t>
            </w:r>
            <w:r w:rsidDel="00000000" w:rsidR="00000000" w:rsidRPr="00000000">
              <w:rPr>
                <w:rtl w:val="0"/>
              </w:rPr>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rPr>
                <w:b w:val="1"/>
                <w:color w:val="ffffff"/>
              </w:rPr>
            </w:pPr>
            <w:r w:rsidDel="00000000" w:rsidR="00000000" w:rsidRPr="00000000">
              <w:rPr>
                <w:b w:val="1"/>
                <w:color w:val="ffffff"/>
                <w:rtl w:val="0"/>
              </w:rPr>
              <w:t xml:space="preserve">Avaliação</w:t>
            </w:r>
          </w:p>
        </w:tc>
        <w:tc>
          <w:tcPr>
            <w:tcMar>
              <w:top w:w="100.0" w:type="dxa"/>
              <w:left w:w="100.0" w:type="dxa"/>
              <w:bottom w:w="100.0" w:type="dxa"/>
              <w:right w:w="100.0" w:type="dxa"/>
            </w:tcMar>
          </w:tcPr>
          <w:p w:rsidR="00000000" w:rsidDel="00000000" w:rsidP="00000000" w:rsidRDefault="00000000" w:rsidRPr="00000000" w14:paraId="00000018">
            <w:pPr>
              <w:widowControl w:val="0"/>
              <w:numPr>
                <w:ilvl w:val="0"/>
                <w:numId w:val="10"/>
              </w:numPr>
              <w:ind w:left="720" w:hanging="360"/>
              <w:rPr/>
            </w:pPr>
            <w:r w:rsidDel="00000000" w:rsidR="00000000" w:rsidRPr="00000000">
              <w:rPr>
                <w:rtl w:val="0"/>
              </w:rPr>
              <w:t xml:space="preserve">Durante a </w:t>
            </w:r>
            <w:r w:rsidDel="00000000" w:rsidR="00000000" w:rsidRPr="00000000">
              <w:rPr>
                <w:b w:val="1"/>
                <w:rtl w:val="0"/>
              </w:rPr>
              <w:t xml:space="preserve">Prática - Explorando o Syllabus</w:t>
            </w:r>
            <w:r w:rsidDel="00000000" w:rsidR="00000000" w:rsidRPr="00000000">
              <w:rPr>
                <w:rtl w:val="0"/>
              </w:rPr>
              <w:t xml:space="preserve">, observe se as pessoas participantes entendem o programa e se estão respondendo às perguntas de reflexão com precisão. </w:t>
            </w:r>
          </w:p>
        </w:tc>
      </w:tr>
      <w:tr>
        <w:trPr>
          <w:cantSplit w:val="0"/>
          <w:trHeight w:val="7965" w:hRule="atLeast"/>
          <w:tblHeader w:val="0"/>
        </w:trPr>
        <w:tc>
          <w:tcPr>
            <w:shd w:fill="1c4587"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rPr>
                <w:b w:val="1"/>
                <w:color w:val="ffffff"/>
              </w:rPr>
            </w:pPr>
            <w:r w:rsidDel="00000000" w:rsidR="00000000" w:rsidRPr="00000000">
              <w:rPr>
                <w:b w:val="1"/>
                <w:color w:val="ffffff"/>
                <w:rtl w:val="0"/>
              </w:rPr>
              <w:t xml:space="preserve">Preparação da Pessoa Instrutora</w:t>
            </w:r>
          </w:p>
        </w:tc>
        <w:tc>
          <w:tcPr>
            <w:tcMar>
              <w:top w:w="100.0" w:type="dxa"/>
              <w:left w:w="100.0" w:type="dxa"/>
              <w:bottom w:w="100.0" w:type="dxa"/>
              <w:right w:w="100.0" w:type="dxa"/>
            </w:tcMar>
          </w:tcPr>
          <w:p w:rsidR="00000000" w:rsidDel="00000000" w:rsidP="00000000" w:rsidRDefault="00000000" w:rsidRPr="00000000" w14:paraId="0000001A">
            <w:pPr>
              <w:numPr>
                <w:ilvl w:val="0"/>
                <w:numId w:val="13"/>
              </w:numPr>
              <w:ind w:left="720" w:hanging="360"/>
              <w:rPr/>
            </w:pPr>
            <w:r w:rsidDel="00000000" w:rsidR="00000000" w:rsidRPr="00000000">
              <w:rPr>
                <w:b w:val="1"/>
                <w:rtl w:val="0"/>
              </w:rPr>
              <w:t xml:space="preserve">Familiarize-se</w:t>
            </w:r>
            <w:r w:rsidDel="00000000" w:rsidR="00000000" w:rsidRPr="00000000">
              <w:rPr>
                <w:rtl w:val="0"/>
              </w:rPr>
              <w:t xml:space="preserve"> com o syllabus e prepare-se para esclarecer as perguntas das pessoas participantes. </w:t>
            </w:r>
          </w:p>
          <w:p w:rsidR="00000000" w:rsidDel="00000000" w:rsidP="00000000" w:rsidRDefault="00000000" w:rsidRPr="00000000" w14:paraId="0000001B">
            <w:pPr>
              <w:numPr>
                <w:ilvl w:val="0"/>
                <w:numId w:val="13"/>
              </w:numPr>
              <w:ind w:left="720" w:hanging="360"/>
              <w:rPr/>
            </w:pPr>
            <w:r w:rsidDel="00000000" w:rsidR="00000000" w:rsidRPr="00000000">
              <w:rPr>
                <w:b w:val="1"/>
                <w:rtl w:val="0"/>
              </w:rPr>
              <w:t xml:space="preserve">Crie </w:t>
            </w:r>
            <w:r w:rsidDel="00000000" w:rsidR="00000000" w:rsidRPr="00000000">
              <w:rPr>
                <w:rtl w:val="0"/>
              </w:rPr>
              <w:t xml:space="preserve">um Lucidchart chamado </w:t>
            </w:r>
            <w:r w:rsidDel="00000000" w:rsidR="00000000" w:rsidRPr="00000000">
              <w:rPr>
                <w:b w:val="1"/>
                <w:rtl w:val="0"/>
              </w:rPr>
              <w:t xml:space="preserve">Reflexão Syllabus</w:t>
            </w:r>
            <w:r w:rsidDel="00000000" w:rsidR="00000000" w:rsidRPr="00000000">
              <w:rPr>
                <w:rtl w:val="0"/>
              </w:rPr>
              <w:t xml:space="preserve"> com as seguintes perguntas: </w:t>
            </w:r>
          </w:p>
          <w:p w:rsidR="00000000" w:rsidDel="00000000" w:rsidP="00000000" w:rsidRDefault="00000000" w:rsidRPr="00000000" w14:paraId="0000001C">
            <w:pPr>
              <w:numPr>
                <w:ilvl w:val="1"/>
                <w:numId w:val="13"/>
              </w:numPr>
              <w:ind w:left="1440" w:hanging="360"/>
              <w:rPr>
                <w:i w:val="1"/>
              </w:rPr>
            </w:pPr>
            <w:r w:rsidDel="00000000" w:rsidR="00000000" w:rsidRPr="00000000">
              <w:rPr>
                <w:i w:val="1"/>
                <w:rtl w:val="0"/>
              </w:rPr>
              <w:t xml:space="preserve">Como os tópicos sobre os quais aprenderemos se alinham com as atividades e qualidades discutidas nesta sessão? Liste pelo menos um exemplo concreto de um módulo técnico e quais atividades ele abrange.</w:t>
            </w:r>
          </w:p>
          <w:p w:rsidR="00000000" w:rsidDel="00000000" w:rsidP="00000000" w:rsidRDefault="00000000" w:rsidRPr="00000000" w14:paraId="0000001D">
            <w:pPr>
              <w:numPr>
                <w:ilvl w:val="1"/>
                <w:numId w:val="13"/>
              </w:numPr>
              <w:ind w:left="1440" w:hanging="360"/>
              <w:rPr>
                <w:i w:val="1"/>
              </w:rPr>
            </w:pPr>
            <w:r w:rsidDel="00000000" w:rsidR="00000000" w:rsidRPr="00000000">
              <w:rPr>
                <w:b w:val="1"/>
                <w:i w:val="1"/>
                <w:rtl w:val="0"/>
              </w:rPr>
              <w:t xml:space="preserve">Metas de Desempenho</w:t>
            </w:r>
            <w:r w:rsidDel="00000000" w:rsidR="00000000" w:rsidRPr="00000000">
              <w:rPr>
                <w:i w:val="1"/>
                <w:rtl w:val="0"/>
              </w:rPr>
              <w:t xml:space="preserve"> são as metas pelas quais você trabalhará durante todo o programa e todas as sessões e experiências de aprendizado o(a) ajudarão a desenvolver o domínio dessas metas. Quais módulos técnicos você acha que o prepararão para sua meta de desempenho e? Liste-os.</w:t>
            </w:r>
          </w:p>
          <w:p w:rsidR="00000000" w:rsidDel="00000000" w:rsidP="00000000" w:rsidRDefault="00000000" w:rsidRPr="00000000" w14:paraId="0000001E">
            <w:pPr>
              <w:numPr>
                <w:ilvl w:val="1"/>
                <w:numId w:val="13"/>
              </w:numPr>
              <w:ind w:left="1440" w:hanging="360"/>
              <w:rPr>
                <w:i w:val="1"/>
              </w:rPr>
            </w:pPr>
            <w:r w:rsidDel="00000000" w:rsidR="00000000" w:rsidRPr="00000000">
              <w:rPr>
                <w:i w:val="1"/>
                <w:rtl w:val="0"/>
              </w:rPr>
              <w:t xml:space="preserve">Com quais unidades você está mais animado? Por quê?</w:t>
            </w:r>
          </w:p>
          <w:p w:rsidR="00000000" w:rsidDel="00000000" w:rsidP="00000000" w:rsidRDefault="00000000" w:rsidRPr="00000000" w14:paraId="0000001F">
            <w:pPr>
              <w:rPr/>
            </w:pPr>
            <w:r w:rsidDel="00000000" w:rsidR="00000000" w:rsidRPr="00000000">
              <w:rPr>
                <w:rtl w:val="0"/>
              </w:rPr>
            </w:r>
          </w:p>
          <w:tbl>
            <w:tblPr>
              <w:tblStyle w:val="Table2"/>
              <w:tblW w:w="104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tblGridChange w:id="0">
                <w:tblGrid>
                  <w:gridCol w:w="10470"/>
                </w:tblGrid>
              </w:tblGridChange>
            </w:tblGrid>
            <w:tr>
              <w:trPr>
                <w:cantSplit w:val="0"/>
                <w:trHeight w:val="4620" w:hRule="atLeast"/>
                <w:tblHeader w:val="0"/>
              </w:trPr>
              <w:tc>
                <w:tcPr>
                  <w:tcMar>
                    <w:top w:w="100.0" w:type="dxa"/>
                    <w:left w:w="100.0" w:type="dxa"/>
                    <w:bottom w:w="100.0" w:type="dxa"/>
                    <w:right w:w="100.0" w:type="dxa"/>
                  </w:tcMar>
                </w:tcPr>
                <w:p w:rsidR="00000000" w:rsidDel="00000000" w:rsidP="00000000" w:rsidRDefault="00000000" w:rsidRPr="00000000" w14:paraId="00000020">
                  <w:pPr>
                    <w:numPr>
                      <w:ilvl w:val="0"/>
                      <w:numId w:val="5"/>
                    </w:numPr>
                    <w:spacing w:before="220" w:lineRule="auto"/>
                    <w:ind w:left="720" w:hanging="360"/>
                    <w:rPr/>
                  </w:pPr>
                  <w:r w:rsidDel="00000000" w:rsidR="00000000" w:rsidRPr="00000000">
                    <w:rPr>
                      <w:rtl w:val="0"/>
                    </w:rPr>
                    <w:t xml:space="preserve">Para usar um quadro branco Lucid nesta sessão, você precisará ter uma conta Lucid for Education. Por favor, use este </w:t>
                  </w:r>
                  <w:hyperlink r:id="rId7">
                    <w:r w:rsidDel="00000000" w:rsidR="00000000" w:rsidRPr="00000000">
                      <w:rPr>
                        <w:b w:val="1"/>
                        <w:color w:val="1155cc"/>
                        <w:u w:val="single"/>
                        <w:rtl w:val="0"/>
                      </w:rPr>
                      <w:t xml:space="preserve">guia do Lucid for Education</w:t>
                    </w:r>
                  </w:hyperlink>
                  <w:r w:rsidDel="00000000" w:rsidR="00000000" w:rsidRPr="00000000">
                    <w:rPr>
                      <w:rtl w:val="0"/>
                    </w:rPr>
                    <w:t xml:space="preserve"> para criar uma conta, caso você ainda não tenha uma.</w:t>
                  </w:r>
                </w:p>
                <w:p w:rsidR="00000000" w:rsidDel="00000000" w:rsidP="00000000" w:rsidRDefault="00000000" w:rsidRPr="00000000" w14:paraId="00000021">
                  <w:pPr>
                    <w:numPr>
                      <w:ilvl w:val="0"/>
                      <w:numId w:val="5"/>
                    </w:numPr>
                    <w:ind w:left="720" w:hanging="360"/>
                    <w:rPr/>
                  </w:pPr>
                  <w:r w:rsidDel="00000000" w:rsidR="00000000" w:rsidRPr="00000000">
                    <w:rPr>
                      <w:rtl w:val="0"/>
                    </w:rPr>
                    <w:t xml:space="preserve">Use o link abaixo para criar uma cópia de cohort do quadro Lucid. Ele criará automaticamente uma nova cópia para esse cohort.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13"/>
                    </w:numPr>
                    <w:ind w:left="720" w:hanging="360"/>
                    <w:rPr/>
                  </w:pPr>
                  <w:hyperlink r:id="rId8">
                    <w:r w:rsidDel="00000000" w:rsidR="00000000" w:rsidRPr="00000000">
                      <w:rPr>
                        <w:color w:val="1155cc"/>
                        <w:u w:val="single"/>
                        <w:rtl w:val="0"/>
                      </w:rPr>
                      <w:t xml:space="preserve">https://lucid.app/lucidspark/19ecd20f-33d7-4c7d-a655-57162df5ffe9/editNew?page=1&amp;invitationId=inv_a6dd5247-61ac-427b-9968-f5e7ac038d55#</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3"/>
                    </w:numPr>
                    <w:spacing w:before="220" w:lineRule="auto"/>
                    <w:ind w:left="720" w:hanging="360"/>
                    <w:rPr/>
                  </w:pPr>
                  <w:hyperlink r:id="rId9">
                    <w:r w:rsidDel="00000000" w:rsidR="00000000" w:rsidRPr="00000000">
                      <w:rPr>
                        <w:color w:val="1155cc"/>
                        <w:u w:val="single"/>
                        <w:rtl w:val="0"/>
                      </w:rPr>
                      <w:t xml:space="preserve">Atualize as configurações de compartilhamento</w:t>
                    </w:r>
                  </w:hyperlink>
                  <w:r w:rsidDel="00000000" w:rsidR="00000000" w:rsidRPr="00000000">
                    <w:rPr>
                      <w:rtl w:val="0"/>
                    </w:rPr>
                    <w:t xml:space="preserve"> para permitir que "qualquer pessoa com o link" participe.</w:t>
                  </w:r>
                </w:p>
                <w:p w:rsidR="00000000" w:rsidDel="00000000" w:rsidP="00000000" w:rsidRDefault="00000000" w:rsidRPr="00000000" w14:paraId="00000026">
                  <w:pPr>
                    <w:numPr>
                      <w:ilvl w:val="0"/>
                      <w:numId w:val="13"/>
                    </w:numPr>
                    <w:ind w:left="720" w:hanging="360"/>
                    <w:rPr/>
                  </w:pPr>
                  <w:r w:rsidDel="00000000" w:rsidR="00000000" w:rsidRPr="00000000">
                    <w:rPr>
                      <w:rtl w:val="0"/>
                    </w:rPr>
                    <w:t xml:space="preserve">Compartilhe o link com as pessoas participantes. </w:t>
                  </w:r>
                </w:p>
                <w:p w:rsidR="00000000" w:rsidDel="00000000" w:rsidP="00000000" w:rsidRDefault="00000000" w:rsidRPr="00000000" w14:paraId="00000027">
                  <w:pPr>
                    <w:numPr>
                      <w:ilvl w:val="0"/>
                      <w:numId w:val="13"/>
                    </w:numPr>
                    <w:spacing w:after="220" w:lineRule="auto"/>
                    <w:ind w:left="720" w:hanging="360"/>
                    <w:rPr/>
                  </w:pPr>
                  <w:r w:rsidDel="00000000" w:rsidR="00000000" w:rsidRPr="00000000">
                    <w:rPr>
                      <w:rtl w:val="0"/>
                    </w:rPr>
                    <w:t xml:space="preserve">Facilite a atividade, incentivando a interação.</w:t>
                  </w:r>
                </w:p>
                <w:p w:rsidR="00000000" w:rsidDel="00000000" w:rsidP="00000000" w:rsidRDefault="00000000" w:rsidRPr="00000000" w14:paraId="00000028">
                  <w:pPr>
                    <w:rPr/>
                  </w:pPr>
                  <w:r w:rsidDel="00000000" w:rsidR="00000000" w:rsidRPr="00000000">
                    <w:rPr>
                      <w:b w:val="1"/>
                      <w:rtl w:val="0"/>
                    </w:rPr>
                    <w:t xml:space="preserve">Dica:</w:t>
                  </w:r>
                  <w:r w:rsidDel="00000000" w:rsidR="00000000" w:rsidRPr="00000000">
                    <w:rPr>
                      <w:rtl w:val="0"/>
                    </w:rPr>
                    <w:t xml:space="preserve"> Para navegar no quadro branco, mantenha pressionado o botão direito do mouse enquanto move o mouse na direção desejada ou mantenha pressionada a barra de espaço e use o mouse para mover. Para aumentar ou diminuir o zoom, use a roda do mouse.</w:t>
                  </w:r>
                </w:p>
              </w:tc>
            </w:tr>
          </w:tbl>
          <w:p w:rsidR="00000000" w:rsidDel="00000000" w:rsidP="00000000" w:rsidRDefault="00000000" w:rsidRPr="00000000" w14:paraId="00000029">
            <w:pPr>
              <w:rPr>
                <w:i w:val="1"/>
              </w:rPr>
            </w:pPr>
            <w:r w:rsidDel="00000000" w:rsidR="00000000" w:rsidRPr="00000000">
              <w:rPr>
                <w:rtl w:val="0"/>
              </w:rPr>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rPr>
                <w:b w:val="1"/>
                <w:color w:val="ffffff"/>
              </w:rPr>
            </w:pPr>
            <w:r w:rsidDel="00000000" w:rsidR="00000000" w:rsidRPr="00000000">
              <w:rPr>
                <w:b w:val="1"/>
                <w:color w:val="ffffff"/>
                <w:rtl w:val="0"/>
              </w:rPr>
              <w:t xml:space="preserve">Materiais</w:t>
            </w:r>
          </w:p>
        </w:tc>
        <w:tc>
          <w:tcPr>
            <w:tcMar>
              <w:top w:w="100.0" w:type="dxa"/>
              <w:left w:w="100.0" w:type="dxa"/>
              <w:bottom w:w="100.0" w:type="dxa"/>
              <w:right w:w="100.0" w:type="dxa"/>
            </w:tcMar>
          </w:tcPr>
          <w:p w:rsidR="00000000" w:rsidDel="00000000" w:rsidP="00000000" w:rsidRDefault="00000000" w:rsidRPr="00000000" w14:paraId="0000002B">
            <w:pPr>
              <w:widowControl w:val="0"/>
              <w:numPr>
                <w:ilvl w:val="0"/>
                <w:numId w:val="23"/>
              </w:numPr>
              <w:ind w:left="720" w:hanging="360"/>
              <w:rPr>
                <w:b w:val="1"/>
              </w:rPr>
            </w:pPr>
            <w:r w:rsidDel="00000000" w:rsidR="00000000" w:rsidRPr="00000000">
              <w:rPr>
                <w:b w:val="1"/>
                <w:rtl w:val="0"/>
              </w:rPr>
              <w:t xml:space="preserve">PPT</w:t>
            </w:r>
          </w:p>
          <w:p w:rsidR="00000000" w:rsidDel="00000000" w:rsidP="00000000" w:rsidRDefault="00000000" w:rsidRPr="00000000" w14:paraId="0000002C">
            <w:pPr>
              <w:widowControl w:val="0"/>
              <w:numPr>
                <w:ilvl w:val="0"/>
                <w:numId w:val="23"/>
              </w:numPr>
              <w:ind w:left="720" w:hanging="360"/>
              <w:rPr>
                <w:b w:val="1"/>
              </w:rPr>
            </w:pPr>
            <w:r w:rsidDel="00000000" w:rsidR="00000000" w:rsidRPr="00000000">
              <w:rPr>
                <w:b w:val="1"/>
                <w:rtl w:val="0"/>
              </w:rPr>
              <w:t xml:space="preserve">DATA-INTRO-2 - Analista de Dados Syllabus - Folheto</w:t>
            </w:r>
          </w:p>
          <w:p w:rsidR="00000000" w:rsidDel="00000000" w:rsidP="00000000" w:rsidRDefault="00000000" w:rsidRPr="00000000" w14:paraId="0000002D">
            <w:pPr>
              <w:widowControl w:val="0"/>
              <w:numPr>
                <w:ilvl w:val="0"/>
                <w:numId w:val="23"/>
              </w:numPr>
              <w:ind w:left="720" w:hanging="360"/>
              <w:rPr/>
            </w:pPr>
            <w:r w:rsidDel="00000000" w:rsidR="00000000" w:rsidRPr="00000000">
              <w:rPr>
                <w:b w:val="1"/>
                <w:rtl w:val="0"/>
              </w:rPr>
              <w:t xml:space="preserve">Vídeo</w:t>
            </w:r>
            <w:r w:rsidDel="00000000" w:rsidR="00000000" w:rsidRPr="00000000">
              <w:rPr>
                <w:rtl w:val="0"/>
              </w:rPr>
              <w:t xml:space="preserve">: </w:t>
            </w:r>
            <w:hyperlink r:id="rId10">
              <w:r w:rsidDel="00000000" w:rsidR="00000000" w:rsidRPr="00000000">
                <w:rPr>
                  <w:color w:val="1155cc"/>
                  <w:u w:val="single"/>
                  <w:rtl w:val="0"/>
                </w:rPr>
                <w:t xml:space="preserve">O que um analista de dados realmente faz?</w:t>
              </w:r>
            </w:hyperlink>
            <w:r w:rsidDel="00000000" w:rsidR="00000000" w:rsidRPr="00000000">
              <w:rPr>
                <w:b w:val="1"/>
                <w:rtl w:val="0"/>
              </w:rPr>
              <w:t xml:space="preserve">   </w:t>
            </w:r>
            <w:r w:rsidDel="00000000" w:rsidR="00000000" w:rsidRPr="00000000">
              <w:rPr>
                <w:rtl w:val="0"/>
              </w:rPr>
            </w:r>
          </w:p>
        </w:tc>
      </w:tr>
    </w:tbl>
    <w:p w:rsidR="00000000" w:rsidDel="00000000" w:rsidP="00000000" w:rsidRDefault="00000000" w:rsidRPr="00000000" w14:paraId="0000002E">
      <w:pPr>
        <w:rPr>
          <w:sz w:val="16"/>
          <w:szCs w:val="16"/>
          <w:u w:val="single"/>
        </w:rPr>
      </w:pPr>
      <w:r w:rsidDel="00000000" w:rsidR="00000000" w:rsidRPr="00000000">
        <w:rPr>
          <w:rtl w:val="0"/>
        </w:rPr>
      </w:r>
    </w:p>
    <w:p w:rsidR="00000000" w:rsidDel="00000000" w:rsidP="00000000" w:rsidRDefault="00000000" w:rsidRPr="00000000" w14:paraId="0000002F">
      <w:pPr>
        <w:rPr>
          <w:sz w:val="16"/>
          <w:szCs w:val="16"/>
          <w:u w:val="single"/>
        </w:rPr>
      </w:pPr>
      <w:r w:rsidDel="00000000" w:rsidR="00000000" w:rsidRPr="00000000">
        <w:rPr>
          <w:rtl w:val="0"/>
        </w:rPr>
      </w:r>
    </w:p>
    <w:tbl>
      <w:tblPr>
        <w:tblStyle w:val="Table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2630"/>
        <w:tblGridChange w:id="0">
          <w:tblGrid>
            <w:gridCol w:w="1770"/>
            <w:gridCol w:w="12630"/>
          </w:tblGrid>
        </w:tblGridChange>
      </w:tblGrid>
      <w:tr>
        <w:trPr>
          <w:cantSplit w:val="0"/>
          <w:trHeight w:val="420" w:hRule="atLeast"/>
          <w:tblHeader w:val="0"/>
        </w:trPr>
        <w:tc>
          <w:tcPr>
            <w:shd w:fill="cccccc" w:val="clear"/>
            <w:tcMar>
              <w:top w:w="100.0" w:type="dxa"/>
              <w:left w:w="100.0" w:type="dxa"/>
              <w:bottom w:w="100.0" w:type="dxa"/>
              <w:right w:w="100.0" w:type="dxa"/>
            </w:tcMar>
          </w:tcPr>
          <w:p w:rsidR="00000000" w:rsidDel="00000000" w:rsidP="00000000" w:rsidRDefault="00000000" w:rsidRPr="00000000" w14:paraId="00000030">
            <w:pPr>
              <w:widowControl w:val="0"/>
              <w:rPr>
                <w:b w:val="1"/>
              </w:rPr>
            </w:pPr>
            <w:r w:rsidDel="00000000" w:rsidR="00000000" w:rsidRPr="00000000">
              <w:rPr>
                <w:b w:val="1"/>
                <w:rtl w:val="0"/>
              </w:rPr>
              <w:t xml:space="preserve">Tempo</w:t>
            </w:r>
          </w:p>
        </w:tc>
        <w:tc>
          <w:tcPr>
            <w:shd w:fill="cccccc"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rPr>
                <w:b w:val="1"/>
              </w:rPr>
            </w:pPr>
            <w:r w:rsidDel="00000000" w:rsidR="00000000" w:rsidRPr="00000000">
              <w:rPr>
                <w:b w:val="1"/>
                <w:rtl w:val="0"/>
              </w:rPr>
              <w:t xml:space="preserve">Atividade</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32">
            <w:pPr>
              <w:rPr/>
            </w:pPr>
            <w:r w:rsidDel="00000000" w:rsidR="00000000" w:rsidRPr="00000000">
              <w:rPr>
                <w:rtl w:val="0"/>
              </w:rPr>
              <w:t xml:space="preserve">10 min</w:t>
            </w:r>
          </w:p>
        </w:tc>
        <w:tc>
          <w:tcPr>
            <w:tcMar>
              <w:top w:w="100.0" w:type="dxa"/>
              <w:left w:w="100.0" w:type="dxa"/>
              <w:bottom w:w="100.0" w:type="dxa"/>
              <w:right w:w="100.0" w:type="dxa"/>
            </w:tcMar>
          </w:tcPr>
          <w:p w:rsidR="00000000" w:rsidDel="00000000" w:rsidP="00000000" w:rsidRDefault="00000000" w:rsidRPr="00000000" w14:paraId="00000033">
            <w:pPr>
              <w:rPr>
                <w:b w:val="1"/>
              </w:rPr>
            </w:pPr>
            <w:r w:rsidDel="00000000" w:rsidR="00000000" w:rsidRPr="00000000">
              <w:rPr>
                <w:b w:val="1"/>
                <w:rtl w:val="0"/>
              </w:rPr>
              <w:t xml:space="preserve">Abertura: Introdução ao Programa</w:t>
            </w:r>
          </w:p>
          <w:p w:rsidR="00000000" w:rsidDel="00000000" w:rsidP="00000000" w:rsidRDefault="00000000" w:rsidRPr="00000000" w14:paraId="00000034">
            <w:pPr>
              <w:rPr>
                <w:b w:val="1"/>
              </w:rPr>
            </w:pPr>
            <w:r w:rsidDel="00000000" w:rsidR="00000000" w:rsidRPr="00000000">
              <w:rPr>
                <w:b w:val="1"/>
                <w:rtl w:val="0"/>
              </w:rPr>
              <w:t xml:space="preserve">Slides 1-6</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22"/>
              </w:numPr>
              <w:ind w:left="720" w:hanging="360"/>
              <w:rPr>
                <w:b w:val="1"/>
              </w:rPr>
            </w:pPr>
            <w:r w:rsidDel="00000000" w:rsidR="00000000" w:rsidRPr="00000000">
              <w:rPr>
                <w:b w:val="1"/>
                <w:rtl w:val="0"/>
              </w:rPr>
              <w:t xml:space="preserve">Explique </w:t>
            </w:r>
            <w:r w:rsidDel="00000000" w:rsidR="00000000" w:rsidRPr="00000000">
              <w:rPr>
                <w:rtl w:val="0"/>
              </w:rPr>
              <w:t xml:space="preserve">às pessoas participantes que esta sessão será uma </w:t>
            </w:r>
            <w:r w:rsidDel="00000000" w:rsidR="00000000" w:rsidRPr="00000000">
              <w:rPr>
                <w:b w:val="1"/>
                <w:rtl w:val="0"/>
              </w:rPr>
              <w:t xml:space="preserve">introdução e visão geral</w:t>
            </w:r>
            <w:r w:rsidDel="00000000" w:rsidR="00000000" w:rsidRPr="00000000">
              <w:rPr>
                <w:rtl w:val="0"/>
              </w:rPr>
              <w:t xml:space="preserve"> do programa de Analista de Dados e do currículo Generation.</w:t>
            </w:r>
            <w:r w:rsidDel="00000000" w:rsidR="00000000" w:rsidRPr="00000000">
              <w:rPr>
                <w:rtl w:val="0"/>
              </w:rPr>
            </w:r>
          </w:p>
          <w:p w:rsidR="00000000" w:rsidDel="00000000" w:rsidP="00000000" w:rsidRDefault="00000000" w:rsidRPr="00000000" w14:paraId="00000037">
            <w:pPr>
              <w:numPr>
                <w:ilvl w:val="0"/>
                <w:numId w:val="22"/>
              </w:numPr>
              <w:ind w:left="720" w:hanging="360"/>
              <w:rPr/>
            </w:pPr>
            <w:r w:rsidDel="00000000" w:rsidR="00000000" w:rsidRPr="00000000">
              <w:rPr>
                <w:b w:val="1"/>
                <w:rtl w:val="0"/>
              </w:rPr>
              <w:t xml:space="preserve">Diga </w:t>
            </w:r>
            <w:r w:rsidDel="00000000" w:rsidR="00000000" w:rsidRPr="00000000">
              <w:rPr>
                <w:rtl w:val="0"/>
              </w:rPr>
              <w:t xml:space="preserve">às pessoas participantes que este programa foi projetado para garantir que elas saiam com o conhecimento e as habilidades necessárias para serem excelentes Analistas de Dados de nível inicial.</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numPr>
                <w:ilvl w:val="0"/>
                <w:numId w:val="22"/>
              </w:numPr>
              <w:ind w:left="720" w:hanging="360"/>
              <w:rPr/>
            </w:pPr>
            <w:r w:rsidDel="00000000" w:rsidR="00000000" w:rsidRPr="00000000">
              <w:rPr>
                <w:b w:val="1"/>
                <w:rtl w:val="0"/>
              </w:rPr>
              <w:t xml:space="preserve">Compartilhe tela e áudio para reproduzir este </w:t>
            </w:r>
            <w:hyperlink r:id="rId11">
              <w:r w:rsidDel="00000000" w:rsidR="00000000" w:rsidRPr="00000000">
                <w:rPr>
                  <w:color w:val="1155cc"/>
                  <w:u w:val="single"/>
                  <w:rtl w:val="0"/>
                </w:rPr>
                <w:t xml:space="preserve">vídeo</w:t>
              </w:r>
            </w:hyperlink>
            <w:r w:rsidDel="00000000" w:rsidR="00000000" w:rsidRPr="00000000">
              <w:rPr>
                <w:rtl w:val="0"/>
              </w:rPr>
              <w:t xml:space="preserve">.</w:t>
            </w:r>
          </w:p>
          <w:p w:rsidR="00000000" w:rsidDel="00000000" w:rsidP="00000000" w:rsidRDefault="00000000" w:rsidRPr="00000000" w14:paraId="0000003A">
            <w:pPr>
              <w:numPr>
                <w:ilvl w:val="1"/>
                <w:numId w:val="22"/>
              </w:numPr>
              <w:ind w:left="1440" w:hanging="360"/>
              <w:rPr/>
            </w:pPr>
            <w:r w:rsidDel="00000000" w:rsidR="00000000" w:rsidRPr="00000000">
              <w:rPr>
                <w:b w:val="1"/>
                <w:rtl w:val="0"/>
              </w:rPr>
              <w:t xml:space="preserve">Destaque </w:t>
            </w:r>
            <w:r w:rsidDel="00000000" w:rsidR="00000000" w:rsidRPr="00000000">
              <w:rPr>
                <w:rtl w:val="0"/>
              </w:rPr>
              <w:t xml:space="preserve">que o vídeo é apenas uma visão geral de alto nível e não refletirá todos os detalhes da função futura</w:t>
            </w:r>
          </w:p>
          <w:p w:rsidR="00000000" w:rsidDel="00000000" w:rsidP="00000000" w:rsidRDefault="00000000" w:rsidRPr="00000000" w14:paraId="0000003B">
            <w:pPr>
              <w:numPr>
                <w:ilvl w:val="0"/>
                <w:numId w:val="22"/>
              </w:numPr>
              <w:ind w:left="720" w:hanging="360"/>
              <w:rPr/>
            </w:pPr>
            <w:r w:rsidDel="00000000" w:rsidR="00000000" w:rsidRPr="00000000">
              <w:rPr>
                <w:b w:val="1"/>
                <w:rtl w:val="0"/>
              </w:rPr>
              <w:t xml:space="preserve">Faça as seguintes perguntas</w:t>
            </w:r>
            <w:r w:rsidDel="00000000" w:rsidR="00000000" w:rsidRPr="00000000">
              <w:rPr>
                <w:rtl w:val="0"/>
              </w:rPr>
              <w:t xml:space="preserve">. </w:t>
            </w:r>
            <w:r w:rsidDel="00000000" w:rsidR="00000000" w:rsidRPr="00000000">
              <w:rPr>
                <w:b w:val="1"/>
                <w:rtl w:val="0"/>
              </w:rPr>
              <w:t xml:space="preserve">Compartilhar.</w:t>
            </w:r>
            <w:r w:rsidDel="00000000" w:rsidR="00000000" w:rsidRPr="00000000">
              <w:rPr>
                <w:b w:val="1"/>
                <w:vertAlign w:val="superscript"/>
                <w:rtl w:val="0"/>
              </w:rPr>
              <w:t xml:space="preserve">FT</w:t>
            </w:r>
            <w:r w:rsidDel="00000000" w:rsidR="00000000" w:rsidRPr="00000000">
              <w:rPr>
                <w:rtl w:val="0"/>
              </w:rPr>
            </w:r>
          </w:p>
          <w:p w:rsidR="00000000" w:rsidDel="00000000" w:rsidP="00000000" w:rsidRDefault="00000000" w:rsidRPr="00000000" w14:paraId="0000003C">
            <w:pPr>
              <w:numPr>
                <w:ilvl w:val="1"/>
                <w:numId w:val="22"/>
              </w:numPr>
              <w:ind w:left="1440" w:hanging="360"/>
              <w:rPr>
                <w:i w:val="1"/>
              </w:rPr>
            </w:pPr>
            <w:r w:rsidDel="00000000" w:rsidR="00000000" w:rsidRPr="00000000">
              <w:rPr>
                <w:i w:val="1"/>
                <w:rtl w:val="0"/>
              </w:rPr>
              <w:t xml:space="preserve">O que você observou no vídeo que você já tinha ouvido falar sobre a função?</w:t>
            </w:r>
          </w:p>
          <w:p w:rsidR="00000000" w:rsidDel="00000000" w:rsidP="00000000" w:rsidRDefault="00000000" w:rsidRPr="00000000" w14:paraId="0000003D">
            <w:pPr>
              <w:numPr>
                <w:ilvl w:val="1"/>
                <w:numId w:val="22"/>
              </w:numPr>
              <w:ind w:left="1440" w:hanging="360"/>
              <w:rPr>
                <w:i w:val="1"/>
              </w:rPr>
            </w:pPr>
            <w:r w:rsidDel="00000000" w:rsidR="00000000" w:rsidRPr="00000000">
              <w:rPr>
                <w:i w:val="1"/>
                <w:rtl w:val="0"/>
              </w:rPr>
              <w:t xml:space="preserve">Que coisas novas você descobriu?</w:t>
            </w:r>
          </w:p>
          <w:p w:rsidR="00000000" w:rsidDel="00000000" w:rsidP="00000000" w:rsidRDefault="00000000" w:rsidRPr="00000000" w14:paraId="0000003E">
            <w:pPr>
              <w:numPr>
                <w:ilvl w:val="1"/>
                <w:numId w:val="22"/>
              </w:numPr>
              <w:ind w:left="1440" w:hanging="360"/>
              <w:rPr>
                <w:i w:val="1"/>
              </w:rPr>
            </w:pPr>
            <w:r w:rsidDel="00000000" w:rsidR="00000000" w:rsidRPr="00000000">
              <w:rPr>
                <w:i w:val="1"/>
                <w:rtl w:val="0"/>
              </w:rPr>
              <w:t xml:space="preserve">O que você notou sobre como George equilibra as habilidades técnicas e as habilidades interpessoais mencionadas no vídeo?</w:t>
            </w:r>
          </w:p>
          <w:p w:rsidR="00000000" w:rsidDel="00000000" w:rsidP="00000000" w:rsidRDefault="00000000" w:rsidRPr="00000000" w14:paraId="0000003F">
            <w:pPr>
              <w:numPr>
                <w:ilvl w:val="2"/>
                <w:numId w:val="22"/>
              </w:numPr>
              <w:ind w:left="2160" w:hanging="360"/>
              <w:rPr/>
            </w:pPr>
            <w:r w:rsidDel="00000000" w:rsidR="00000000" w:rsidRPr="00000000">
              <w:rPr>
                <w:rtl w:val="0"/>
              </w:rPr>
              <w:t xml:space="preserve">Resposta possível: George usou habilidades técnicas como SQL, Python e Tableau para analisar dados, criar dashboards e corrigir problemas no processo de checkout. Ele também trabalhou bem com outras pessoas, certificando-se de que suas ideias fossem úteis e correspondessem aos objetivos da empresa. Essa combinação de habilidades ajudou a melhorar a retenção de usuários e a forma como a empresa funcionava.</w:t>
            </w:r>
          </w:p>
          <w:p w:rsidR="00000000" w:rsidDel="00000000" w:rsidP="00000000" w:rsidRDefault="00000000" w:rsidRPr="00000000" w14:paraId="00000040">
            <w:pPr>
              <w:rPr/>
            </w:pPr>
            <w:r w:rsidDel="00000000" w:rsidR="00000000" w:rsidRPr="00000000">
              <w:rPr>
                <w:b w:val="1"/>
                <w:rtl w:val="0"/>
              </w:rPr>
              <w:t xml:space="preserve">Nota da Pessoa Instrutora</w:t>
            </w:r>
            <w:r w:rsidDel="00000000" w:rsidR="00000000" w:rsidRPr="00000000">
              <w:rPr>
                <w:rtl w:val="0"/>
              </w:rPr>
              <w:t xml:space="preserve">: Use esta informação para enfatizar a importância de entrelaçar habilidades técnicas com habilidades comportamentais, o que também se reflete no programa Generation que as pessoas participantes irão experimentar.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14"/>
              </w:numPr>
              <w:ind w:left="720" w:hanging="360"/>
              <w:rPr/>
            </w:pPr>
            <w:r w:rsidDel="00000000" w:rsidR="00000000" w:rsidRPr="00000000">
              <w:rPr>
                <w:b w:val="1"/>
                <w:rtl w:val="0"/>
              </w:rPr>
              <w:t xml:space="preserve">Explique </w:t>
            </w:r>
            <w:r w:rsidDel="00000000" w:rsidR="00000000" w:rsidRPr="00000000">
              <w:rPr>
                <w:rtl w:val="0"/>
              </w:rPr>
              <w:t xml:space="preserve">que nesta sessão, as pessoas participantes começarão a entender a estrutura e a lógica deste currículo Generation. </w:t>
            </w:r>
          </w:p>
          <w:p w:rsidR="00000000" w:rsidDel="00000000" w:rsidP="00000000" w:rsidRDefault="00000000" w:rsidRPr="00000000" w14:paraId="00000043">
            <w:pPr>
              <w:numPr>
                <w:ilvl w:val="0"/>
                <w:numId w:val="14"/>
              </w:numPr>
              <w:ind w:left="720" w:hanging="360"/>
              <w:rPr/>
            </w:pPr>
            <w:r w:rsidDel="00000000" w:rsidR="00000000" w:rsidRPr="00000000">
              <w:rPr>
                <w:b w:val="1"/>
                <w:rtl w:val="0"/>
              </w:rPr>
              <w:t xml:space="preserve">Objetivos: </w:t>
            </w:r>
            <w:r w:rsidDel="00000000" w:rsidR="00000000" w:rsidRPr="00000000">
              <w:rPr>
                <w:rtl w:val="0"/>
              </w:rPr>
              <w:t xml:space="preserve">Revisar objetivos e agenda e fornecer a lógica para o valor da sessão</w:t>
            </w:r>
            <w:r w:rsidDel="00000000" w:rsidR="00000000" w:rsidRPr="00000000">
              <w:rPr>
                <w:b w:val="1"/>
                <w:rtl w:val="0"/>
              </w:rPr>
              <w:t xml:space="preserve">.</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44">
            <w:pPr>
              <w:rPr/>
            </w:pPr>
            <w:r w:rsidDel="00000000" w:rsidR="00000000" w:rsidRPr="00000000">
              <w:rPr>
                <w:rtl w:val="0"/>
              </w:rPr>
              <w:t xml:space="preserve">8 min</w:t>
            </w:r>
          </w:p>
        </w:tc>
        <w:tc>
          <w:tcPr>
            <w:tcMar>
              <w:top w:w="100.0" w:type="dxa"/>
              <w:left w:w="100.0" w:type="dxa"/>
              <w:bottom w:w="100.0" w:type="dxa"/>
              <w:right w:w="100.0" w:type="dxa"/>
            </w:tcMar>
          </w:tcPr>
          <w:p w:rsidR="00000000" w:rsidDel="00000000" w:rsidP="00000000" w:rsidRDefault="00000000" w:rsidRPr="00000000" w14:paraId="00000045">
            <w:pPr>
              <w:rPr>
                <w:b w:val="1"/>
              </w:rPr>
            </w:pPr>
            <w:r w:rsidDel="00000000" w:rsidR="00000000" w:rsidRPr="00000000">
              <w:rPr>
                <w:b w:val="1"/>
                <w:rtl w:val="0"/>
              </w:rPr>
              <w:t xml:space="preserve">Conteúdo: Processo de Design do Currículo - Mapeamento de Atividades</w:t>
            </w:r>
          </w:p>
          <w:p w:rsidR="00000000" w:rsidDel="00000000" w:rsidP="00000000" w:rsidRDefault="00000000" w:rsidRPr="00000000" w14:paraId="00000046">
            <w:pPr>
              <w:rPr>
                <w:b w:val="1"/>
              </w:rPr>
            </w:pPr>
            <w:r w:rsidDel="00000000" w:rsidR="00000000" w:rsidRPr="00000000">
              <w:rPr>
                <w:b w:val="1"/>
                <w:rtl w:val="0"/>
              </w:rPr>
              <w:t xml:space="preserve">Slides 7-9</w:t>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numPr>
                <w:ilvl w:val="0"/>
                <w:numId w:val="9"/>
              </w:numPr>
              <w:ind w:left="720" w:hanging="360"/>
              <w:rPr>
                <w:b w:val="1"/>
              </w:rPr>
            </w:pPr>
            <w:r w:rsidDel="00000000" w:rsidR="00000000" w:rsidRPr="00000000">
              <w:rPr>
                <w:b w:val="1"/>
                <w:rtl w:val="0"/>
              </w:rPr>
              <w:t xml:space="preserve">Diga</w:t>
            </w:r>
            <w:r w:rsidDel="00000000" w:rsidR="00000000" w:rsidRPr="00000000">
              <w:rPr>
                <w:i w:val="1"/>
                <w:rtl w:val="0"/>
              </w:rPr>
              <w:t xml:space="preserve">: Antes de projetar um programa, os membros da equipe Generation passam semanas imersos em algo chamado </w:t>
            </w:r>
            <w:r w:rsidDel="00000000" w:rsidR="00000000" w:rsidRPr="00000000">
              <w:rPr>
                <w:b w:val="1"/>
                <w:i w:val="1"/>
                <w:rtl w:val="0"/>
              </w:rPr>
              <w:t xml:space="preserve">mapeamento de atividades</w:t>
            </w:r>
            <w:r w:rsidDel="00000000" w:rsidR="00000000" w:rsidRPr="00000000">
              <w:rPr>
                <w:i w:val="1"/>
                <w:rtl w:val="0"/>
              </w:rPr>
              <w:t xml:space="preserve">. Durante o mapeamento de atividades, aprendemos o máximo possível sobre a função de Analista de Dados com especialistas da indústria.</w:t>
            </w:r>
            <w:r w:rsidDel="00000000" w:rsidR="00000000" w:rsidRPr="00000000">
              <w:rPr>
                <w:rtl w:val="0"/>
              </w:rPr>
            </w:r>
          </w:p>
          <w:p w:rsidR="00000000" w:rsidDel="00000000" w:rsidP="00000000" w:rsidRDefault="00000000" w:rsidRPr="00000000" w14:paraId="00000049">
            <w:pPr>
              <w:numPr>
                <w:ilvl w:val="0"/>
                <w:numId w:val="9"/>
              </w:numPr>
              <w:ind w:left="720" w:hanging="360"/>
              <w:rPr>
                <w:b w:val="1"/>
              </w:rPr>
            </w:pPr>
            <w:r w:rsidDel="00000000" w:rsidR="00000000" w:rsidRPr="00000000">
              <w:rPr>
                <w:b w:val="1"/>
                <w:rtl w:val="0"/>
              </w:rPr>
              <w:t xml:space="preserve">Defina mapeamento de atividades </w:t>
            </w:r>
            <w:r w:rsidDel="00000000" w:rsidR="00000000" w:rsidRPr="00000000">
              <w:rPr>
                <w:rtl w:val="0"/>
              </w:rPr>
              <w:t xml:space="preserve">como o</w:t>
            </w:r>
            <w:r w:rsidDel="00000000" w:rsidR="00000000" w:rsidRPr="00000000">
              <w:rPr>
                <w:b w:val="1"/>
                <w:rtl w:val="0"/>
              </w:rPr>
              <w:t xml:space="preserve"> processo de realização de pesquisa com especialistas da indústria para aprender como desempenhar com mais eficácia as principais responsabilidades de uma função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A">
            <w:pPr>
              <w:numPr>
                <w:ilvl w:val="0"/>
                <w:numId w:val="17"/>
              </w:numPr>
              <w:ind w:left="720" w:hanging="360"/>
              <w:rPr>
                <w:b w:val="1"/>
              </w:rPr>
            </w:pPr>
            <w:r w:rsidDel="00000000" w:rsidR="00000000" w:rsidRPr="00000000">
              <w:rPr>
                <w:b w:val="1"/>
                <w:rtl w:val="0"/>
              </w:rPr>
              <w:t xml:space="preserve">Faça as seguintes perguntas</w:t>
            </w:r>
            <w:r w:rsidDel="00000000" w:rsidR="00000000" w:rsidRPr="00000000">
              <w:rPr>
                <w:rtl w:val="0"/>
              </w:rPr>
              <w:t xml:space="preserve">.</w:t>
            </w:r>
            <w:r w:rsidDel="00000000" w:rsidR="00000000" w:rsidRPr="00000000">
              <w:rPr>
                <w:b w:val="1"/>
                <w:rtl w:val="0"/>
              </w:rPr>
              <w:t xml:space="preserve"> Compartilhar.</w:t>
            </w:r>
            <w:r w:rsidDel="00000000" w:rsidR="00000000" w:rsidRPr="00000000">
              <w:rPr>
                <w:b w:val="1"/>
                <w:vertAlign w:val="superscript"/>
                <w:rtl w:val="0"/>
              </w:rPr>
              <w:t xml:space="preserve">FT</w:t>
            </w:r>
            <w:r w:rsidDel="00000000" w:rsidR="00000000" w:rsidRPr="00000000">
              <w:rPr>
                <w:rtl w:val="0"/>
              </w:rPr>
            </w:r>
          </w:p>
          <w:p w:rsidR="00000000" w:rsidDel="00000000" w:rsidP="00000000" w:rsidRDefault="00000000" w:rsidRPr="00000000" w14:paraId="0000004B">
            <w:pPr>
              <w:numPr>
                <w:ilvl w:val="1"/>
                <w:numId w:val="17"/>
              </w:numPr>
              <w:ind w:left="1440" w:hanging="360"/>
              <w:rPr>
                <w:i w:val="1"/>
              </w:rPr>
            </w:pPr>
            <w:r w:rsidDel="00000000" w:rsidR="00000000" w:rsidRPr="00000000">
              <w:rPr>
                <w:i w:val="1"/>
                <w:rtl w:val="0"/>
              </w:rPr>
              <w:t xml:space="preserve">Por que você acha que os membros da equipe da Generation trabalham tão próximos dos especialistas do setor?</w:t>
            </w:r>
          </w:p>
          <w:p w:rsidR="00000000" w:rsidDel="00000000" w:rsidP="00000000" w:rsidRDefault="00000000" w:rsidRPr="00000000" w14:paraId="0000004C">
            <w:pPr>
              <w:numPr>
                <w:ilvl w:val="1"/>
                <w:numId w:val="17"/>
              </w:numPr>
              <w:ind w:left="1440" w:hanging="360"/>
              <w:rPr>
                <w:i w:val="1"/>
              </w:rPr>
            </w:pPr>
            <w:r w:rsidDel="00000000" w:rsidR="00000000" w:rsidRPr="00000000">
              <w:rPr>
                <w:i w:val="1"/>
                <w:rtl w:val="0"/>
              </w:rPr>
              <w:t xml:space="preserve">O que você acha que os membros da equipe da Generation estão tentando aprender durante o mapeamento de atividades?</w:t>
            </w:r>
          </w:p>
          <w:p w:rsidR="00000000" w:rsidDel="00000000" w:rsidP="00000000" w:rsidRDefault="00000000" w:rsidRPr="00000000" w14:paraId="0000004D">
            <w:pPr>
              <w:numPr>
                <w:ilvl w:val="1"/>
                <w:numId w:val="17"/>
              </w:numPr>
              <w:ind w:left="1440" w:hanging="360"/>
              <w:rPr>
                <w:i w:val="1"/>
              </w:rPr>
            </w:pPr>
            <w:r w:rsidDel="00000000" w:rsidR="00000000" w:rsidRPr="00000000">
              <w:rPr>
                <w:i w:val="1"/>
                <w:rtl w:val="0"/>
              </w:rPr>
              <w:t xml:space="preserve">Como você acha que os membros da equipe da Generation podem gastar seu tempo durante esse processo de mapeamento de atividades?</w:t>
            </w:r>
          </w:p>
          <w:p w:rsidR="00000000" w:rsidDel="00000000" w:rsidP="00000000" w:rsidRDefault="00000000" w:rsidRPr="00000000" w14:paraId="0000004E">
            <w:pPr>
              <w:ind w:left="720" w:firstLine="0"/>
              <w:rPr>
                <w:i w:val="1"/>
              </w:rPr>
            </w:pPr>
            <w:r w:rsidDel="00000000" w:rsidR="00000000" w:rsidRPr="00000000">
              <w:rPr>
                <w:rtl w:val="0"/>
              </w:rPr>
            </w:r>
          </w:p>
          <w:p w:rsidR="00000000" w:rsidDel="00000000" w:rsidP="00000000" w:rsidRDefault="00000000" w:rsidRPr="00000000" w14:paraId="0000004F">
            <w:pPr>
              <w:numPr>
                <w:ilvl w:val="0"/>
                <w:numId w:val="17"/>
              </w:numPr>
              <w:ind w:left="720" w:hanging="360"/>
              <w:rPr/>
            </w:pPr>
            <w:r w:rsidDel="00000000" w:rsidR="00000000" w:rsidRPr="00000000">
              <w:rPr>
                <w:b w:val="1"/>
                <w:rtl w:val="0"/>
              </w:rPr>
              <w:t xml:space="preserve">Enfatize</w:t>
            </w:r>
            <w:r w:rsidDel="00000000" w:rsidR="00000000" w:rsidRPr="00000000">
              <w:rPr>
                <w:rtl w:val="0"/>
              </w:rPr>
              <w:t xml:space="preserve"> que, para esse programa, os membros da equipe da Generation </w:t>
            </w:r>
            <w:r w:rsidDel="00000000" w:rsidR="00000000" w:rsidRPr="00000000">
              <w:rPr>
                <w:b w:val="1"/>
                <w:rtl w:val="0"/>
              </w:rPr>
              <w:t xml:space="preserve">trabalharam em estreita colaboração com os especialistas que supervisionam os(as) Analistas de Dados</w:t>
            </w:r>
            <w:r w:rsidDel="00000000" w:rsidR="00000000" w:rsidRPr="00000000">
              <w:rPr>
                <w:rtl w:val="0"/>
              </w:rPr>
              <w:t xml:space="preserve"> para garantir que </w:t>
            </w:r>
            <w:r w:rsidDel="00000000" w:rsidR="00000000" w:rsidRPr="00000000">
              <w:rPr>
                <w:b w:val="1"/>
                <w:rtl w:val="0"/>
              </w:rPr>
              <w:t xml:space="preserve">nosso currículo prepare as pessoas participantes para serem bem-sucedidas</w:t>
            </w:r>
            <w:r w:rsidDel="00000000" w:rsidR="00000000" w:rsidRPr="00000000">
              <w:rPr>
                <w:rtl w:val="0"/>
              </w:rPr>
              <w:t xml:space="preserve">, mesmo nas responsabilidades profissionais mais importantes e difíceis. </w:t>
              <w:br w:type="textWrapping"/>
            </w:r>
          </w:p>
          <w:p w:rsidR="00000000" w:rsidDel="00000000" w:rsidP="00000000" w:rsidRDefault="00000000" w:rsidRPr="00000000" w14:paraId="00000050">
            <w:pPr>
              <w:numPr>
                <w:ilvl w:val="0"/>
                <w:numId w:val="17"/>
              </w:numPr>
              <w:ind w:left="720" w:hanging="360"/>
              <w:rPr>
                <w:b w:val="1"/>
              </w:rPr>
            </w:pPr>
            <w:r w:rsidDel="00000000" w:rsidR="00000000" w:rsidRPr="00000000">
              <w:rPr>
                <w:b w:val="1"/>
                <w:rtl w:val="0"/>
              </w:rPr>
              <w:t xml:space="preserve">Explique </w:t>
            </w:r>
            <w:r w:rsidDel="00000000" w:rsidR="00000000" w:rsidRPr="00000000">
              <w:rPr>
                <w:rtl w:val="0"/>
              </w:rPr>
              <w:t xml:space="preserve">os três métodos a seguir usados pela Generation para conduzir o </w:t>
            </w:r>
            <w:r w:rsidDel="00000000" w:rsidR="00000000" w:rsidRPr="00000000">
              <w:rPr>
                <w:b w:val="1"/>
                <w:rtl w:val="0"/>
              </w:rPr>
              <w:t xml:space="preserve">mapeamento de atividades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1">
            <w:pPr>
              <w:rPr>
                <w:b w:val="1"/>
              </w:rPr>
            </w:pPr>
            <w:r w:rsidDel="00000000" w:rsidR="00000000" w:rsidRPr="00000000">
              <w:rPr>
                <w:rtl w:val="0"/>
              </w:rPr>
            </w:r>
          </w:p>
          <w:tbl>
            <w:tblPr>
              <w:tblStyle w:val="Table4"/>
              <w:tblW w:w="12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9315"/>
              <w:tblGridChange w:id="0">
                <w:tblGrid>
                  <w:gridCol w:w="3075"/>
                  <w:gridCol w:w="93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2">
                  <w:pPr>
                    <w:rPr/>
                  </w:pPr>
                  <w:r w:rsidDel="00000000" w:rsidR="00000000" w:rsidRPr="00000000">
                    <w:rPr>
                      <w:b w:val="1"/>
                      <w:rtl w:val="0"/>
                    </w:rPr>
                    <w:t xml:space="preserve">Pesquisa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3">
                  <w:pPr>
                    <w:rPr/>
                  </w:pPr>
                  <w:r w:rsidDel="00000000" w:rsidR="00000000" w:rsidRPr="00000000">
                    <w:rPr>
                      <w:rtl w:val="0"/>
                    </w:rPr>
                    <w:t xml:space="preserve">A equipe Generation trabalha em estreita colaboração com os empregadores para pesquisar as funções básicas da função e revisar as descrições de trabalho.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b w:val="1"/>
                      <w:rtl w:val="0"/>
                    </w:rPr>
                    <w:t xml:space="preserve">Entrevistas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5">
                  <w:pPr>
                    <w:rPr/>
                  </w:pPr>
                  <w:r w:rsidDel="00000000" w:rsidR="00000000" w:rsidRPr="00000000">
                    <w:rPr>
                      <w:rtl w:val="0"/>
                    </w:rPr>
                    <w:t xml:space="preserve">A equipe Generation se reúne com muitas indústrias para entrevistar Analistas de Dados, gerentes, equipe de RH e outros(as) funcionários(as) para aprender mais sobre esta função e as habilidades e comportamentos que cada um(a) de vocês precisará para ter sucesso. Os membros da equipe fazem perguntas específicas com base em suas pesquisas para identificar as diferenças críticas entre um(a) funcionário(a) excelente e um(a) funcionário(a) mediano(a).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b w:val="1"/>
                      <w:rtl w:val="0"/>
                    </w:rPr>
                    <w:t xml:space="preserve">Observações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rtl w:val="0"/>
                    </w:rPr>
                    <w:t xml:space="preserve">A equipe Generation normalmente passa horas observando Analistas de Dados em ação em seus trabalhos. Desde a pandemia de Covid-19, essa abordagem foi adaptada para entrevistas online com perguntas específicas baseadas em cenários para entender melhor como tarefas específicas são realizadas, de modo que este programa esteja alinhado de perto com a realidade do trabalho.</w:t>
                  </w:r>
                </w:p>
              </w:tc>
            </w:tr>
          </w:tbl>
          <w:p w:rsidR="00000000" w:rsidDel="00000000" w:rsidP="00000000" w:rsidRDefault="00000000" w:rsidRPr="00000000" w14:paraId="00000058">
            <w:pPr>
              <w:rPr>
                <w:b w:val="1"/>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59">
            <w:pPr>
              <w:rPr/>
            </w:pPr>
            <w:r w:rsidDel="00000000" w:rsidR="00000000" w:rsidRPr="00000000">
              <w:rPr>
                <w:rtl w:val="0"/>
              </w:rPr>
              <w:t xml:space="preserve">7 min</w:t>
            </w:r>
          </w:p>
        </w:tc>
        <w:tc>
          <w:tcPr>
            <w:tcMar>
              <w:top w:w="100.0" w:type="dxa"/>
              <w:left w:w="100.0" w:type="dxa"/>
              <w:bottom w:w="100.0" w:type="dxa"/>
              <w:right w:w="100.0" w:type="dxa"/>
            </w:tcMar>
          </w:tcPr>
          <w:p w:rsidR="00000000" w:rsidDel="00000000" w:rsidP="00000000" w:rsidRDefault="00000000" w:rsidRPr="00000000" w14:paraId="0000005A">
            <w:pPr>
              <w:rPr>
                <w:b w:val="1"/>
              </w:rPr>
            </w:pPr>
            <w:r w:rsidDel="00000000" w:rsidR="00000000" w:rsidRPr="00000000">
              <w:rPr>
                <w:b w:val="1"/>
                <w:rtl w:val="0"/>
              </w:rPr>
              <w:t xml:space="preserve">Conteúdo: Processo de Design Curricular - Momentos de Ruptura</w:t>
            </w:r>
          </w:p>
          <w:p w:rsidR="00000000" w:rsidDel="00000000" w:rsidP="00000000" w:rsidRDefault="00000000" w:rsidRPr="00000000" w14:paraId="0000005B">
            <w:pPr>
              <w:rPr>
                <w:b w:val="1"/>
              </w:rPr>
            </w:pPr>
            <w:r w:rsidDel="00000000" w:rsidR="00000000" w:rsidRPr="00000000">
              <w:rPr>
                <w:b w:val="1"/>
                <w:rtl w:val="0"/>
              </w:rPr>
              <w:t xml:space="preserve">Slides 10-11</w:t>
              <w:br w:type="textWrapping"/>
            </w:r>
          </w:p>
          <w:p w:rsidR="00000000" w:rsidDel="00000000" w:rsidP="00000000" w:rsidRDefault="00000000" w:rsidRPr="00000000" w14:paraId="0000005C">
            <w:pPr>
              <w:rPr>
                <w:b w:val="1"/>
                <w:i w:val="1"/>
              </w:rPr>
            </w:pPr>
            <w:r w:rsidDel="00000000" w:rsidR="00000000" w:rsidRPr="00000000">
              <w:rPr>
                <w:b w:val="1"/>
                <w:rtl w:val="0"/>
              </w:rPr>
              <w:t xml:space="preserve">Diga</w:t>
            </w:r>
            <w:r w:rsidDel="00000000" w:rsidR="00000000" w:rsidRPr="00000000">
              <w:rPr>
                <w:i w:val="1"/>
                <w:rtl w:val="0"/>
              </w:rPr>
              <w:t xml:space="preserve">: Ao conduzir nosso mapeamento de atividades, uma das perguntas que fazemos consistentemente é: "Quais são as tarefas ou habilidades que os Analistas de Dados acham mais desafiadoras?" Na Generation, chamamos essas tarefas desafiadoras de </w:t>
            </w:r>
            <w:r w:rsidDel="00000000" w:rsidR="00000000" w:rsidRPr="00000000">
              <w:rPr>
                <w:b w:val="1"/>
                <w:i w:val="1"/>
                <w:rtl w:val="0"/>
              </w:rPr>
              <w:t xml:space="preserve">momentos de ruptura. </w:t>
            </w:r>
          </w:p>
          <w:p w:rsidR="00000000" w:rsidDel="00000000" w:rsidP="00000000" w:rsidRDefault="00000000" w:rsidRPr="00000000" w14:paraId="0000005D">
            <w:pPr>
              <w:rPr>
                <w:b w:val="1"/>
                <w:i w:val="1"/>
              </w:rPr>
            </w:pPr>
            <w:r w:rsidDel="00000000" w:rsidR="00000000" w:rsidRPr="00000000">
              <w:rPr>
                <w:rtl w:val="0"/>
              </w:rPr>
            </w:r>
          </w:p>
          <w:p w:rsidR="00000000" w:rsidDel="00000000" w:rsidP="00000000" w:rsidRDefault="00000000" w:rsidRPr="00000000" w14:paraId="0000005E">
            <w:pPr>
              <w:numPr>
                <w:ilvl w:val="0"/>
                <w:numId w:val="1"/>
              </w:numPr>
              <w:ind w:left="720" w:hanging="360"/>
              <w:rPr>
                <w:b w:val="1"/>
              </w:rPr>
            </w:pPr>
            <w:r w:rsidDel="00000000" w:rsidR="00000000" w:rsidRPr="00000000">
              <w:rPr>
                <w:b w:val="1"/>
                <w:rtl w:val="0"/>
              </w:rPr>
              <w:t xml:space="preserve">Peça </w:t>
            </w:r>
            <w:r w:rsidDel="00000000" w:rsidR="00000000" w:rsidRPr="00000000">
              <w:rPr>
                <w:rtl w:val="0"/>
              </w:rPr>
              <w:t xml:space="preserve">às pessoas participantes para </w:t>
            </w:r>
            <w:r w:rsidDel="00000000" w:rsidR="00000000" w:rsidRPr="00000000">
              <w:rPr>
                <w:b w:val="1"/>
                <w:rtl w:val="0"/>
              </w:rPr>
              <w:t xml:space="preserve">Compartilharem</w:t>
            </w:r>
            <w:r w:rsidDel="00000000" w:rsidR="00000000" w:rsidRPr="00000000">
              <w:rPr>
                <w:b w:val="1"/>
                <w:vertAlign w:val="superscript"/>
                <w:rtl w:val="0"/>
              </w:rPr>
              <w:t xml:space="preserve">FT</w:t>
            </w:r>
            <w:r w:rsidDel="00000000" w:rsidR="00000000" w:rsidRPr="00000000">
              <w:rPr>
                <w:rtl w:val="0"/>
              </w:rPr>
              <w:t xml:space="preserve"> as tarefas que eles(as) acham que são mais desafiadoras para os Analistas de Dados executarem com base no vídeo e no que eles(as) aprenderam até agora sobre a função de Analista de Dados. </w:t>
            </w:r>
            <w:r w:rsidDel="00000000" w:rsidR="00000000" w:rsidRPr="00000000">
              <w:rPr>
                <w:rtl w:val="0"/>
              </w:rPr>
            </w:r>
          </w:p>
          <w:p w:rsidR="00000000" w:rsidDel="00000000" w:rsidP="00000000" w:rsidRDefault="00000000" w:rsidRPr="00000000" w14:paraId="0000005F">
            <w:pPr>
              <w:numPr>
                <w:ilvl w:val="0"/>
                <w:numId w:val="1"/>
              </w:numPr>
              <w:ind w:left="720" w:hanging="360"/>
              <w:rPr/>
            </w:pPr>
            <w:r w:rsidDel="00000000" w:rsidR="00000000" w:rsidRPr="00000000">
              <w:rPr>
                <w:b w:val="1"/>
                <w:rtl w:val="0"/>
              </w:rPr>
              <w:t xml:space="preserve">Liste </w:t>
            </w:r>
            <w:r w:rsidDel="00000000" w:rsidR="00000000" w:rsidRPr="00000000">
              <w:rPr>
                <w:rtl w:val="0"/>
              </w:rPr>
              <w:t xml:space="preserve">as tarefas no quadro branco.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15"/>
              </w:numPr>
              <w:ind w:left="720" w:hanging="360"/>
              <w:rPr>
                <w:b w:val="1"/>
              </w:rPr>
            </w:pPr>
            <w:r w:rsidDel="00000000" w:rsidR="00000000" w:rsidRPr="00000000">
              <w:rPr>
                <w:b w:val="1"/>
                <w:rtl w:val="0"/>
              </w:rPr>
              <w:t xml:space="preserve">Compartilhe </w:t>
            </w:r>
            <w:r w:rsidDel="00000000" w:rsidR="00000000" w:rsidRPr="00000000">
              <w:rPr>
                <w:rtl w:val="0"/>
              </w:rPr>
              <w:t xml:space="preserve">os seguintes </w:t>
            </w:r>
            <w:r w:rsidDel="00000000" w:rsidR="00000000" w:rsidRPr="00000000">
              <w:rPr>
                <w:b w:val="1"/>
                <w:rtl w:val="0"/>
              </w:rPr>
              <w:t xml:space="preserve">momentos de ruptura</w:t>
            </w:r>
            <w:r w:rsidDel="00000000" w:rsidR="00000000" w:rsidRPr="00000000">
              <w:rPr>
                <w:rtl w:val="0"/>
              </w:rPr>
              <w:t xml:space="preserve"> que a Generation identificou para a função de Analista de Dados durante o mapeamento de atividades. Após cada </w:t>
            </w:r>
            <w:r w:rsidDel="00000000" w:rsidR="00000000" w:rsidRPr="00000000">
              <w:rPr>
                <w:b w:val="1"/>
                <w:rtl w:val="0"/>
              </w:rPr>
              <w:t xml:space="preserve">momento de ruptura, verifique</w:t>
            </w:r>
            <w:r w:rsidDel="00000000" w:rsidR="00000000" w:rsidRPr="00000000">
              <w:rPr>
                <w:rtl w:val="0"/>
              </w:rPr>
              <w:t xml:space="preserve"> se a tarefa está na lista deles(as) no quadro branco. Em seguida, </w:t>
            </w:r>
            <w:r w:rsidDel="00000000" w:rsidR="00000000" w:rsidRPr="00000000">
              <w:rPr>
                <w:b w:val="1"/>
                <w:rtl w:val="0"/>
              </w:rPr>
              <w:t xml:space="preserve">peça</w:t>
            </w:r>
            <w:r w:rsidDel="00000000" w:rsidR="00000000" w:rsidRPr="00000000">
              <w:rPr>
                <w:rtl w:val="0"/>
              </w:rPr>
              <w:t xml:space="preserve"> a uma pessoa participante para compartilhar por quê essa tarefa pode ser desafiadora e como superar os desafios. </w:t>
            </w:r>
            <w:r w:rsidDel="00000000" w:rsidR="00000000" w:rsidRPr="00000000">
              <w:rPr>
                <w:rtl w:val="0"/>
              </w:rPr>
            </w:r>
          </w:p>
          <w:p w:rsidR="00000000" w:rsidDel="00000000" w:rsidP="00000000" w:rsidRDefault="00000000" w:rsidRPr="00000000" w14:paraId="00000062">
            <w:pPr>
              <w:numPr>
                <w:ilvl w:val="1"/>
                <w:numId w:val="15"/>
              </w:numPr>
              <w:ind w:left="1440" w:hanging="360"/>
              <w:rPr>
                <w:highlight w:val="white"/>
              </w:rPr>
            </w:pPr>
            <w:r w:rsidDel="00000000" w:rsidR="00000000" w:rsidRPr="00000000">
              <w:rPr>
                <w:sz w:val="23"/>
                <w:szCs w:val="23"/>
                <w:highlight w:val="white"/>
                <w:rtl w:val="0"/>
              </w:rPr>
              <w:t xml:space="preserve">Entender com Precisão as Solicitações de Dados e Determinar Abordagens Analíticas Apropriadas</w:t>
            </w:r>
            <w:r w:rsidDel="00000000" w:rsidR="00000000" w:rsidRPr="00000000">
              <w:rPr>
                <w:rtl w:val="0"/>
              </w:rPr>
            </w:r>
          </w:p>
          <w:p w:rsidR="00000000" w:rsidDel="00000000" w:rsidP="00000000" w:rsidRDefault="00000000" w:rsidRPr="00000000" w14:paraId="00000063">
            <w:pPr>
              <w:numPr>
                <w:ilvl w:val="1"/>
                <w:numId w:val="15"/>
              </w:numPr>
              <w:ind w:left="1440" w:hanging="360"/>
              <w:rPr>
                <w:highlight w:val="white"/>
              </w:rPr>
            </w:pPr>
            <w:r w:rsidDel="00000000" w:rsidR="00000000" w:rsidRPr="00000000">
              <w:rPr>
                <w:sz w:val="23"/>
                <w:szCs w:val="23"/>
                <w:highlight w:val="white"/>
                <w:rtl w:val="0"/>
              </w:rPr>
              <w:t xml:space="preserve">Priorização e Gerenciamento de Várias Solicitações de Dados</w:t>
            </w:r>
            <w:r w:rsidDel="00000000" w:rsidR="00000000" w:rsidRPr="00000000">
              <w:rPr>
                <w:rtl w:val="0"/>
              </w:rPr>
            </w:r>
          </w:p>
          <w:p w:rsidR="00000000" w:rsidDel="00000000" w:rsidP="00000000" w:rsidRDefault="00000000" w:rsidRPr="00000000" w14:paraId="00000064">
            <w:pPr>
              <w:numPr>
                <w:ilvl w:val="1"/>
                <w:numId w:val="15"/>
              </w:numPr>
              <w:ind w:left="1440" w:hanging="360"/>
              <w:rPr>
                <w:highlight w:val="white"/>
              </w:rPr>
            </w:pPr>
            <w:r w:rsidDel="00000000" w:rsidR="00000000" w:rsidRPr="00000000">
              <w:rPr>
                <w:sz w:val="23"/>
                <w:szCs w:val="23"/>
                <w:highlight w:val="white"/>
                <w:rtl w:val="0"/>
              </w:rPr>
              <w:t xml:space="preserve">Comunicação Eficaz de Insights de Dados Complexos</w:t>
            </w:r>
            <w:r w:rsidDel="00000000" w:rsidR="00000000" w:rsidRPr="00000000">
              <w:rPr>
                <w:rtl w:val="0"/>
              </w:rPr>
            </w:r>
          </w:p>
          <w:p w:rsidR="00000000" w:rsidDel="00000000" w:rsidP="00000000" w:rsidRDefault="00000000" w:rsidRPr="00000000" w14:paraId="00000065">
            <w:pPr>
              <w:numPr>
                <w:ilvl w:val="1"/>
                <w:numId w:val="15"/>
              </w:numPr>
              <w:ind w:left="1440" w:hanging="360"/>
              <w:rPr>
                <w:highlight w:val="white"/>
              </w:rPr>
            </w:pPr>
            <w:r w:rsidDel="00000000" w:rsidR="00000000" w:rsidRPr="00000000">
              <w:rPr>
                <w:sz w:val="23"/>
                <w:szCs w:val="23"/>
                <w:highlight w:val="white"/>
                <w:rtl w:val="0"/>
              </w:rPr>
              <w:t xml:space="preserve">Identificação e Implementação de Melhorias no Processo por meio do aprendizado contínuo</w:t>
            </w:r>
            <w:r w:rsidDel="00000000" w:rsidR="00000000" w:rsidRPr="00000000">
              <w:rPr>
                <w:rtl w:val="0"/>
              </w:rPr>
            </w:r>
          </w:p>
          <w:p w:rsidR="00000000" w:rsidDel="00000000" w:rsidP="00000000" w:rsidRDefault="00000000" w:rsidRPr="00000000" w14:paraId="00000066">
            <w:pPr>
              <w:numPr>
                <w:ilvl w:val="1"/>
                <w:numId w:val="15"/>
              </w:numPr>
              <w:ind w:left="1440" w:hanging="360"/>
              <w:rPr>
                <w:highlight w:val="white"/>
              </w:rPr>
            </w:pPr>
            <w:r w:rsidDel="00000000" w:rsidR="00000000" w:rsidRPr="00000000">
              <w:rPr>
                <w:sz w:val="23"/>
                <w:szCs w:val="23"/>
                <w:highlight w:val="white"/>
                <w:rtl w:val="0"/>
              </w:rPr>
              <w:t xml:space="preserve">Depender muito de IA, o que pode levar à falta de habilidades básicas e dificultar o aprendizado de engenheiros iniciantes.</w:t>
            </w:r>
            <w:r w:rsidDel="00000000" w:rsidR="00000000" w:rsidRPr="00000000">
              <w:rPr>
                <w:rtl w:val="0"/>
              </w:rPr>
            </w:r>
          </w:p>
          <w:p w:rsidR="00000000" w:rsidDel="00000000" w:rsidP="00000000" w:rsidRDefault="00000000" w:rsidRPr="00000000" w14:paraId="00000067">
            <w:pPr>
              <w:numPr>
                <w:ilvl w:val="1"/>
                <w:numId w:val="15"/>
              </w:numPr>
              <w:ind w:left="1440" w:hanging="360"/>
              <w:rPr>
                <w:highlight w:val="white"/>
              </w:rPr>
            </w:pPr>
            <w:r w:rsidDel="00000000" w:rsidR="00000000" w:rsidRPr="00000000">
              <w:rPr>
                <w:sz w:val="23"/>
                <w:szCs w:val="23"/>
                <w:highlight w:val="white"/>
                <w:rtl w:val="0"/>
              </w:rPr>
              <w:t xml:space="preserve">Usar resultados gerados por IA sem revisão crítica e ajuste, resultando em ineficiências ou erros devido à falta de contexto completo.</w:t>
            </w:r>
            <w:r w:rsidDel="00000000" w:rsidR="00000000" w:rsidRPr="00000000">
              <w:rPr>
                <w:rtl w:val="0"/>
              </w:rPr>
            </w:r>
          </w:p>
          <w:p w:rsidR="00000000" w:rsidDel="00000000" w:rsidP="00000000" w:rsidRDefault="00000000" w:rsidRPr="00000000" w14:paraId="00000068">
            <w:pPr>
              <w:numPr>
                <w:ilvl w:val="1"/>
                <w:numId w:val="15"/>
              </w:numPr>
              <w:ind w:left="1440" w:hanging="360"/>
              <w:rPr>
                <w:highlight w:val="white"/>
              </w:rPr>
            </w:pPr>
            <w:r w:rsidDel="00000000" w:rsidR="00000000" w:rsidRPr="00000000">
              <w:rPr>
                <w:sz w:val="23"/>
                <w:szCs w:val="23"/>
                <w:highlight w:val="white"/>
                <w:rtl w:val="0"/>
              </w:rPr>
              <w:t xml:space="preserve">Equilibrar a eficiência da IA com a privacidade dos dados e considerações éticas em múltiplas funções da empresa.</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69">
            <w:pPr>
              <w:rPr/>
            </w:pPr>
            <w:r w:rsidDel="00000000" w:rsidR="00000000" w:rsidRPr="00000000">
              <w:rPr>
                <w:rtl w:val="0"/>
              </w:rPr>
              <w:t xml:space="preserve">15 min</w:t>
            </w:r>
          </w:p>
        </w:tc>
        <w:tc>
          <w:tcPr>
            <w:tcMar>
              <w:top w:w="100.0" w:type="dxa"/>
              <w:left w:w="100.0" w:type="dxa"/>
              <w:bottom w:w="100.0" w:type="dxa"/>
              <w:right w:w="100.0" w:type="dxa"/>
            </w:tcMar>
          </w:tcPr>
          <w:p w:rsidR="00000000" w:rsidDel="00000000" w:rsidP="00000000" w:rsidRDefault="00000000" w:rsidRPr="00000000" w14:paraId="0000006A">
            <w:pPr>
              <w:rPr>
                <w:b w:val="1"/>
              </w:rPr>
            </w:pPr>
            <w:r w:rsidDel="00000000" w:rsidR="00000000" w:rsidRPr="00000000">
              <w:rPr>
                <w:b w:val="1"/>
                <w:rtl w:val="0"/>
              </w:rPr>
              <w:t xml:space="preserve">Conteúdo: Partes do Programa</w:t>
            </w:r>
          </w:p>
          <w:p w:rsidR="00000000" w:rsidDel="00000000" w:rsidP="00000000" w:rsidRDefault="00000000" w:rsidRPr="00000000" w14:paraId="0000006B">
            <w:pPr>
              <w:rPr>
                <w:b w:val="1"/>
              </w:rPr>
            </w:pPr>
            <w:r w:rsidDel="00000000" w:rsidR="00000000" w:rsidRPr="00000000">
              <w:rPr>
                <w:b w:val="1"/>
                <w:rtl w:val="0"/>
              </w:rPr>
              <w:t xml:space="preserve">Slides 12-15</w:t>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numPr>
                <w:ilvl w:val="0"/>
                <w:numId w:val="11"/>
              </w:numPr>
              <w:ind w:left="720" w:hanging="360"/>
              <w:rPr>
                <w:highlight w:val="white"/>
              </w:rPr>
            </w:pPr>
            <w:r w:rsidDel="00000000" w:rsidR="00000000" w:rsidRPr="00000000">
              <w:rPr>
                <w:b w:val="1"/>
                <w:highlight w:val="white"/>
                <w:rtl w:val="0"/>
              </w:rPr>
              <w:t xml:space="preserve">Explique </w:t>
            </w:r>
            <w:r w:rsidDel="00000000" w:rsidR="00000000" w:rsidRPr="00000000">
              <w:rPr>
                <w:highlight w:val="white"/>
                <w:rtl w:val="0"/>
              </w:rPr>
              <w:t xml:space="preserve">que em breve, as pessoas participantes examinarão seu syllabus para explorar as sessões específicas que os(as) ajudarão a entender mais de perto como o programa os(as) preparará para cumprir as principais funções e responsabilidades de um(a) Analista de Dados e evitar os momentos de ruptura identificados durante o mapeamento de atividades. </w:t>
            </w:r>
          </w:p>
          <w:p w:rsidR="00000000" w:rsidDel="00000000" w:rsidP="00000000" w:rsidRDefault="00000000" w:rsidRPr="00000000" w14:paraId="0000006E">
            <w:pPr>
              <w:numPr>
                <w:ilvl w:val="0"/>
                <w:numId w:val="11"/>
              </w:numPr>
              <w:ind w:left="720" w:hanging="360"/>
              <w:rPr>
                <w:highlight w:val="white"/>
              </w:rPr>
            </w:pPr>
            <w:r w:rsidDel="00000000" w:rsidR="00000000" w:rsidRPr="00000000">
              <w:rPr>
                <w:b w:val="1"/>
                <w:highlight w:val="white"/>
                <w:rtl w:val="0"/>
              </w:rPr>
              <w:t xml:space="preserve">Diga </w:t>
            </w:r>
            <w:r w:rsidDel="00000000" w:rsidR="00000000" w:rsidRPr="00000000">
              <w:rPr>
                <w:highlight w:val="white"/>
                <w:rtl w:val="0"/>
              </w:rPr>
              <w:t xml:space="preserve">às pessoas participantes que primeiro, eles(as) aprenderão sobre duas partes diferentes do programa:</w:t>
            </w:r>
          </w:p>
          <w:p w:rsidR="00000000" w:rsidDel="00000000" w:rsidP="00000000" w:rsidRDefault="00000000" w:rsidRPr="00000000" w14:paraId="0000006F">
            <w:pPr>
              <w:numPr>
                <w:ilvl w:val="1"/>
                <w:numId w:val="11"/>
              </w:numPr>
              <w:ind w:left="1440" w:hanging="360"/>
              <w:rPr>
                <w:highlight w:val="white"/>
              </w:rPr>
            </w:pPr>
            <w:r w:rsidDel="00000000" w:rsidR="00000000" w:rsidRPr="00000000">
              <w:rPr>
                <w:highlight w:val="white"/>
                <w:rtl w:val="0"/>
              </w:rPr>
              <w:t xml:space="preserve">Fundamentos de Analista de Dados</w:t>
            </w:r>
          </w:p>
          <w:p w:rsidR="00000000" w:rsidDel="00000000" w:rsidP="00000000" w:rsidRDefault="00000000" w:rsidRPr="00000000" w14:paraId="00000070">
            <w:pPr>
              <w:numPr>
                <w:ilvl w:val="1"/>
                <w:numId w:val="11"/>
              </w:numPr>
              <w:ind w:left="1440" w:hanging="360"/>
              <w:rPr>
                <w:highlight w:val="white"/>
              </w:rPr>
            </w:pPr>
            <w:r w:rsidDel="00000000" w:rsidR="00000000" w:rsidRPr="00000000">
              <w:rPr>
                <w:highlight w:val="white"/>
                <w:rtl w:val="0"/>
              </w:rPr>
              <w:t xml:space="preserve">Habilidades de IA para Analistas de Dados</w:t>
            </w:r>
          </w:p>
          <w:p w:rsidR="00000000" w:rsidDel="00000000" w:rsidP="00000000" w:rsidRDefault="00000000" w:rsidRPr="00000000" w14:paraId="00000071">
            <w:pPr>
              <w:numPr>
                <w:ilvl w:val="0"/>
                <w:numId w:val="11"/>
              </w:numPr>
              <w:ind w:left="720" w:hanging="360"/>
              <w:rPr>
                <w:highlight w:val="white"/>
              </w:rPr>
            </w:pPr>
            <w:r w:rsidDel="00000000" w:rsidR="00000000" w:rsidRPr="00000000">
              <w:rPr>
                <w:b w:val="1"/>
                <w:highlight w:val="white"/>
                <w:rtl w:val="0"/>
              </w:rPr>
              <w:t xml:space="preserve">Destaque </w:t>
            </w:r>
            <w:r w:rsidDel="00000000" w:rsidR="00000000" w:rsidRPr="00000000">
              <w:rPr>
                <w:highlight w:val="white"/>
                <w:rtl w:val="0"/>
              </w:rPr>
              <w:t xml:space="preserve">que as partes que eles(as) aprenderão nesta seção focam nas diferenças entre as unidades de foco em cada parte do programa e o tipo de aprendizado, mas em todas as partes do programa as pessoas participantes trabalharão em outras habilidades, como desenvolvimento de habilidades comportamentais e mindsets, aprendizado sobre aspectos de empregabilidade e prática de estratégias de resolução de problemas e habilidades de comunicação que os(as) ajudarão a aproveitar ao máximo todas as habilidades técnicas que aprenderão.</w:t>
            </w:r>
          </w:p>
          <w:p w:rsidR="00000000" w:rsidDel="00000000" w:rsidP="00000000" w:rsidRDefault="00000000" w:rsidRPr="00000000" w14:paraId="00000072">
            <w:pPr>
              <w:ind w:left="720" w:firstLine="0"/>
              <w:rPr>
                <w:highlight w:val="white"/>
              </w:rPr>
            </w:pPr>
            <w:r w:rsidDel="00000000" w:rsidR="00000000" w:rsidRPr="00000000">
              <w:rPr>
                <w:rtl w:val="0"/>
              </w:rPr>
            </w:r>
          </w:p>
          <w:p w:rsidR="00000000" w:rsidDel="00000000" w:rsidP="00000000" w:rsidRDefault="00000000" w:rsidRPr="00000000" w14:paraId="00000073">
            <w:pPr>
              <w:numPr>
                <w:ilvl w:val="0"/>
                <w:numId w:val="11"/>
              </w:numPr>
              <w:ind w:left="720" w:hanging="360"/>
              <w:rPr>
                <w:highlight w:val="white"/>
              </w:rPr>
            </w:pPr>
            <w:r w:rsidDel="00000000" w:rsidR="00000000" w:rsidRPr="00000000">
              <w:rPr>
                <w:b w:val="1"/>
                <w:highlight w:val="white"/>
                <w:rtl w:val="0"/>
              </w:rPr>
              <w:t xml:space="preserve">Explique </w:t>
            </w:r>
            <w:r w:rsidDel="00000000" w:rsidR="00000000" w:rsidRPr="00000000">
              <w:rPr>
                <w:highlight w:val="white"/>
                <w:rtl w:val="0"/>
              </w:rPr>
              <w:t xml:space="preserve">como o trabalho do curso e as expectativas variarão entre as duas partes do programa usando a tabela abaixo:</w:t>
            </w:r>
          </w:p>
          <w:p w:rsidR="00000000" w:rsidDel="00000000" w:rsidP="00000000" w:rsidRDefault="00000000" w:rsidRPr="00000000" w14:paraId="00000074">
            <w:pPr>
              <w:rPr>
                <w:highlight w:val="white"/>
              </w:rPr>
            </w:pPr>
            <w:r w:rsidDel="00000000" w:rsidR="00000000" w:rsidRPr="00000000">
              <w:rPr>
                <w:rtl w:val="0"/>
              </w:rPr>
            </w:r>
          </w:p>
          <w:tbl>
            <w:tblPr>
              <w:tblStyle w:val="Table5"/>
              <w:tblW w:w="12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5490"/>
              <w:gridCol w:w="4875"/>
              <w:tblGridChange w:id="0">
                <w:tblGrid>
                  <w:gridCol w:w="2040"/>
                  <w:gridCol w:w="5490"/>
                  <w:gridCol w:w="487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Parte do Programa</w:t>
                  </w:r>
                </w:p>
              </w:tc>
              <w:tc>
                <w:tcPr>
                  <w:shd w:fill="d9d9d9" w:val="clea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Duração e Modo de Aprendizado</w:t>
                  </w:r>
                </w:p>
              </w:tc>
              <w:tc>
                <w:tcPr>
                  <w:shd w:fill="d9d9d9" w:val="clea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Unidades Técnicas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rPr>
                      <w:highlight w:val="white"/>
                    </w:rPr>
                  </w:pPr>
                  <w:r w:rsidDel="00000000" w:rsidR="00000000" w:rsidRPr="00000000">
                    <w:rPr>
                      <w:highlight w:val="white"/>
                      <w:rtl w:val="0"/>
                    </w:rPr>
                    <w:t xml:space="preserve">Fundamentos do Setor de Tecnologia</w:t>
                  </w:r>
                </w:p>
              </w:tc>
              <w:tc>
                <w:tcPr>
                  <w:tcMar>
                    <w:top w:w="100.0" w:type="dxa"/>
                    <w:left w:w="100.0" w:type="dxa"/>
                    <w:bottom w:w="100.0" w:type="dxa"/>
                    <w:right w:w="100.0" w:type="dxa"/>
                  </w:tcMar>
                </w:tcPr>
                <w:p w:rsidR="00000000" w:rsidDel="00000000" w:rsidP="00000000" w:rsidRDefault="00000000" w:rsidRPr="00000000" w14:paraId="00000079">
                  <w:pPr>
                    <w:widowControl w:val="0"/>
                    <w:numPr>
                      <w:ilvl w:val="0"/>
                      <w:numId w:val="4"/>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1 Semana</w:t>
                  </w:r>
                </w:p>
                <w:p w:rsidR="00000000" w:rsidDel="00000000" w:rsidP="00000000" w:rsidRDefault="00000000" w:rsidRPr="00000000" w14:paraId="0000007A">
                  <w:pPr>
                    <w:widowControl w:val="0"/>
                    <w:numPr>
                      <w:ilvl w:val="0"/>
                      <w:numId w:val="4"/>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80% sincronizado, 20% assíncrono</w:t>
                  </w:r>
                </w:p>
                <w:p w:rsidR="00000000" w:rsidDel="00000000" w:rsidP="00000000" w:rsidRDefault="00000000" w:rsidRPr="00000000" w14:paraId="0000007B">
                  <w:pPr>
                    <w:widowControl w:val="0"/>
                    <w:numPr>
                      <w:ilvl w:val="0"/>
                      <w:numId w:val="4"/>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Sessões lideradas principalmente pela pessoa instrutora, com uma pequena parte do tempo dedicada a atividades assíncronas.</w:t>
                  </w:r>
                </w:p>
              </w:tc>
              <w:tc>
                <w:tcPr>
                  <w:tcMar>
                    <w:top w:w="100.0" w:type="dxa"/>
                    <w:left w:w="100.0" w:type="dxa"/>
                    <w:bottom w:w="100.0" w:type="dxa"/>
                    <w:right w:w="100.0" w:type="dxa"/>
                  </w:tcMar>
                </w:tcPr>
                <w:p w:rsidR="00000000" w:rsidDel="00000000" w:rsidP="00000000" w:rsidRDefault="00000000" w:rsidRPr="00000000" w14:paraId="0000007C">
                  <w:pPr>
                    <w:numPr>
                      <w:ilvl w:val="0"/>
                      <w:numId w:val="18"/>
                    </w:numPr>
                    <w:ind w:left="720" w:hanging="360"/>
                    <w:rPr/>
                  </w:pPr>
                  <w:r w:rsidDel="00000000" w:rsidR="00000000" w:rsidRPr="00000000">
                    <w:rPr>
                      <w:rtl w:val="0"/>
                    </w:rPr>
                    <w:t xml:space="preserve">Conhecimento Fundamental de Programação</w:t>
                  </w:r>
                </w:p>
                <w:p w:rsidR="00000000" w:rsidDel="00000000" w:rsidP="00000000" w:rsidRDefault="00000000" w:rsidRPr="00000000" w14:paraId="0000007D">
                  <w:pPr>
                    <w:numPr>
                      <w:ilvl w:val="0"/>
                      <w:numId w:val="18"/>
                    </w:numPr>
                    <w:ind w:left="720" w:hanging="360"/>
                    <w:rPr/>
                  </w:pPr>
                  <w:r w:rsidDel="00000000" w:rsidR="00000000" w:rsidRPr="00000000">
                    <w:rPr>
                      <w:rtl w:val="0"/>
                    </w:rPr>
                    <w:t xml:space="preserve">Conhecimento Fundamental de Linux</w:t>
                  </w:r>
                </w:p>
                <w:p w:rsidR="00000000" w:rsidDel="00000000" w:rsidP="00000000" w:rsidRDefault="00000000" w:rsidRPr="00000000" w14:paraId="0000007E">
                  <w:pPr>
                    <w:numPr>
                      <w:ilvl w:val="0"/>
                      <w:numId w:val="18"/>
                    </w:numPr>
                    <w:ind w:left="720" w:hanging="360"/>
                    <w:rPr/>
                  </w:pPr>
                  <w:r w:rsidDel="00000000" w:rsidR="00000000" w:rsidRPr="00000000">
                    <w:rPr>
                      <w:rtl w:val="0"/>
                    </w:rPr>
                    <w:t xml:space="preserve">Fundamentos de Computação</w:t>
                  </w:r>
                </w:p>
                <w:p w:rsidR="00000000" w:rsidDel="00000000" w:rsidP="00000000" w:rsidRDefault="00000000" w:rsidRPr="00000000" w14:paraId="0000007F">
                  <w:pPr>
                    <w:numPr>
                      <w:ilvl w:val="0"/>
                      <w:numId w:val="18"/>
                    </w:numPr>
                    <w:ind w:left="720" w:hanging="360"/>
                    <w:rPr/>
                  </w:pPr>
                  <w:r w:rsidDel="00000000" w:rsidR="00000000" w:rsidRPr="00000000">
                    <w:rPr>
                      <w:rtl w:val="0"/>
                    </w:rPr>
                    <w:t xml:space="preserve"> Fundamentos de Desenvolvimento de Projetos de TI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rPr>
                      <w:highlight w:val="white"/>
                    </w:rPr>
                  </w:pPr>
                  <w:r w:rsidDel="00000000" w:rsidR="00000000" w:rsidRPr="00000000">
                    <w:rPr>
                      <w:highlight w:val="white"/>
                      <w:rtl w:val="0"/>
                    </w:rPr>
                    <w:t xml:space="preserve">Fundamentos de Analista de Dados</w:t>
                  </w:r>
                </w:p>
              </w:tc>
              <w:tc>
                <w:tcPr>
                  <w:tcMar>
                    <w:top w:w="100.0" w:type="dxa"/>
                    <w:left w:w="100.0" w:type="dxa"/>
                    <w:bottom w:w="100.0" w:type="dxa"/>
                    <w:right w:w="100.0" w:type="dxa"/>
                  </w:tcMar>
                </w:tcPr>
                <w:p w:rsidR="00000000" w:rsidDel="00000000" w:rsidP="00000000" w:rsidRDefault="00000000" w:rsidRPr="00000000" w14:paraId="00000081">
                  <w:pPr>
                    <w:widowControl w:val="0"/>
                    <w:numPr>
                      <w:ilvl w:val="0"/>
                      <w:numId w:val="4"/>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10 Semanas </w:t>
                  </w:r>
                </w:p>
                <w:p w:rsidR="00000000" w:rsidDel="00000000" w:rsidP="00000000" w:rsidRDefault="00000000" w:rsidRPr="00000000" w14:paraId="00000082">
                  <w:pPr>
                    <w:widowControl w:val="0"/>
                    <w:numPr>
                      <w:ilvl w:val="0"/>
                      <w:numId w:val="4"/>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80% sincronizado, 20% assíncrono</w:t>
                  </w:r>
                </w:p>
                <w:p w:rsidR="00000000" w:rsidDel="00000000" w:rsidP="00000000" w:rsidRDefault="00000000" w:rsidRPr="00000000" w14:paraId="00000083">
                  <w:pPr>
                    <w:widowControl w:val="0"/>
                    <w:numPr>
                      <w:ilvl w:val="0"/>
                      <w:numId w:val="4"/>
                    </w:numPr>
                    <w:pBdr>
                      <w:top w:space="0" w:sz="0" w:val="nil"/>
                      <w:left w:space="0" w:sz="0" w:val="nil"/>
                      <w:bottom w:space="0" w:sz="0" w:val="nil"/>
                      <w:right w:space="0" w:sz="0" w:val="nil"/>
                      <w:between w:space="0" w:sz="0" w:val="nil"/>
                    </w:pBdr>
                    <w:ind w:left="360" w:hanging="360"/>
                    <w:rPr>
                      <w:highlight w:val="white"/>
                    </w:rPr>
                  </w:pPr>
                  <w:r w:rsidDel="00000000" w:rsidR="00000000" w:rsidRPr="00000000">
                    <w:rPr>
                      <w:highlight w:val="white"/>
                      <w:rtl w:val="0"/>
                    </w:rPr>
                    <w:t xml:space="preserve">Principalmente sessões lideradas pela pessoa instrutora combinadas com trabalho prático assíncrono individual e em pequenas equipes</w:t>
                  </w:r>
                </w:p>
              </w:tc>
              <w:tc>
                <w:tcPr>
                  <w:tcMar>
                    <w:top w:w="100.0" w:type="dxa"/>
                    <w:left w:w="100.0" w:type="dxa"/>
                    <w:bottom w:w="100.0" w:type="dxa"/>
                    <w:right w:w="100.0" w:type="dxa"/>
                  </w:tcMar>
                </w:tcPr>
                <w:p w:rsidR="00000000" w:rsidDel="00000000" w:rsidP="00000000" w:rsidRDefault="00000000" w:rsidRPr="00000000" w14:paraId="00000084">
                  <w:pPr>
                    <w:numPr>
                      <w:ilvl w:val="0"/>
                      <w:numId w:val="20"/>
                    </w:numPr>
                    <w:ind w:left="720" w:hanging="360"/>
                    <w:rPr/>
                  </w:pPr>
                  <w:r w:rsidDel="00000000" w:rsidR="00000000" w:rsidRPr="00000000">
                    <w:rPr>
                      <w:rtl w:val="0"/>
                    </w:rPr>
                    <w:t xml:space="preserve">Fundamentos de Análise de Dados</w:t>
                  </w:r>
                </w:p>
                <w:p w:rsidR="00000000" w:rsidDel="00000000" w:rsidP="00000000" w:rsidRDefault="00000000" w:rsidRPr="00000000" w14:paraId="00000085">
                  <w:pPr>
                    <w:numPr>
                      <w:ilvl w:val="0"/>
                      <w:numId w:val="20"/>
                    </w:numPr>
                    <w:ind w:left="720" w:hanging="360"/>
                    <w:rPr/>
                  </w:pPr>
                  <w:r w:rsidDel="00000000" w:rsidR="00000000" w:rsidRPr="00000000">
                    <w:rPr>
                      <w:rtl w:val="0"/>
                    </w:rPr>
                    <w:t xml:space="preserve">Ferramentas e Técnicas de Análise de Dados</w:t>
                  </w:r>
                </w:p>
                <w:p w:rsidR="00000000" w:rsidDel="00000000" w:rsidP="00000000" w:rsidRDefault="00000000" w:rsidRPr="00000000" w14:paraId="00000086">
                  <w:pPr>
                    <w:numPr>
                      <w:ilvl w:val="0"/>
                      <w:numId w:val="20"/>
                    </w:numPr>
                    <w:ind w:left="720" w:hanging="360"/>
                    <w:rPr/>
                  </w:pPr>
                  <w:r w:rsidDel="00000000" w:rsidR="00000000" w:rsidRPr="00000000">
                    <w:rPr>
                      <w:rtl w:val="0"/>
                    </w:rPr>
                    <w:t xml:space="preserve">Comunicação com as Partes Interessadas de Negócios</w:t>
                  </w:r>
                </w:p>
                <w:p w:rsidR="00000000" w:rsidDel="00000000" w:rsidP="00000000" w:rsidRDefault="00000000" w:rsidRPr="00000000" w14:paraId="00000087">
                  <w:pPr>
                    <w:numPr>
                      <w:ilvl w:val="0"/>
                      <w:numId w:val="20"/>
                    </w:numPr>
                    <w:ind w:left="720" w:hanging="360"/>
                    <w:rPr/>
                  </w:pPr>
                  <w:r w:rsidDel="00000000" w:rsidR="00000000" w:rsidRPr="00000000">
                    <w:rPr>
                      <w:rtl w:val="0"/>
                    </w:rPr>
                    <w:t xml:space="preserve">Análise e Relatórios de Dados</w:t>
                  </w:r>
                </w:p>
                <w:p w:rsidR="00000000" w:rsidDel="00000000" w:rsidP="00000000" w:rsidRDefault="00000000" w:rsidRPr="00000000" w14:paraId="00000088">
                  <w:pPr>
                    <w:numPr>
                      <w:ilvl w:val="0"/>
                      <w:numId w:val="20"/>
                    </w:numPr>
                    <w:ind w:left="720" w:hanging="360"/>
                    <w:rPr/>
                  </w:pPr>
                  <w:r w:rsidDel="00000000" w:rsidR="00000000" w:rsidRPr="00000000">
                    <w:rPr>
                      <w:rtl w:val="0"/>
                    </w:rPr>
                    <w:t xml:space="preserve">Big Data, Machine Learning e o Futuro da Análise de Dados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rPr>
                      <w:highlight w:val="white"/>
                    </w:rPr>
                  </w:pPr>
                  <w:r w:rsidDel="00000000" w:rsidR="00000000" w:rsidRPr="00000000">
                    <w:rPr>
                      <w:highlight w:val="white"/>
                      <w:rtl w:val="0"/>
                    </w:rPr>
                    <w:t xml:space="preserve">Generalista de IA para o Módulo de Tecnologia</w:t>
                  </w:r>
                </w:p>
              </w:tc>
              <w:tc>
                <w:tcPr>
                  <w:tcMar>
                    <w:top w:w="100.0" w:type="dxa"/>
                    <w:left w:w="100.0" w:type="dxa"/>
                    <w:bottom w:w="100.0" w:type="dxa"/>
                    <w:right w:w="100.0" w:type="dxa"/>
                  </w:tcMar>
                </w:tcPr>
                <w:p w:rsidR="00000000" w:rsidDel="00000000" w:rsidP="00000000" w:rsidRDefault="00000000" w:rsidRPr="00000000" w14:paraId="0000008A">
                  <w:pPr>
                    <w:widowControl w:val="0"/>
                    <w:numPr>
                      <w:ilvl w:val="0"/>
                      <w:numId w:val="21"/>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1 semana </w:t>
                  </w:r>
                </w:p>
                <w:p w:rsidR="00000000" w:rsidDel="00000000" w:rsidP="00000000" w:rsidRDefault="00000000" w:rsidRPr="00000000" w14:paraId="0000008B">
                  <w:pPr>
                    <w:widowControl w:val="0"/>
                    <w:numPr>
                      <w:ilvl w:val="0"/>
                      <w:numId w:val="21"/>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20% de sincronização, 80% de assíncrono</w:t>
                  </w:r>
                </w:p>
                <w:p w:rsidR="00000000" w:rsidDel="00000000" w:rsidP="00000000" w:rsidRDefault="00000000" w:rsidRPr="00000000" w14:paraId="0000008C">
                  <w:pPr>
                    <w:widowControl w:val="0"/>
                    <w:numPr>
                      <w:ilvl w:val="0"/>
                      <w:numId w:val="21"/>
                    </w:numPr>
                    <w:pBdr>
                      <w:top w:space="0" w:sz="0" w:val="nil"/>
                      <w:left w:space="0" w:sz="0" w:val="nil"/>
                      <w:bottom w:space="0" w:sz="0" w:val="nil"/>
                      <w:right w:space="0" w:sz="0" w:val="nil"/>
                      <w:between w:space="0" w:sz="0" w:val="nil"/>
                    </w:pBdr>
                    <w:ind w:left="360" w:hanging="360"/>
                    <w:rPr>
                      <w:highlight w:val="white"/>
                    </w:rPr>
                  </w:pPr>
                  <w:r w:rsidDel="00000000" w:rsidR="00000000" w:rsidRPr="00000000">
                    <w:rPr>
                      <w:highlight w:val="white"/>
                      <w:rtl w:val="0"/>
                    </w:rPr>
                    <w:t xml:space="preserve">Tempo assíncrono significativo dedicado à prática de tarefas de IA em geral e, especificamente, para Análise de Dados.</w:t>
                  </w:r>
                </w:p>
                <w:p w:rsidR="00000000" w:rsidDel="00000000" w:rsidP="00000000" w:rsidRDefault="00000000" w:rsidRPr="00000000" w14:paraId="0000008D">
                  <w:pPr>
                    <w:widowControl w:val="0"/>
                    <w:numPr>
                      <w:ilvl w:val="0"/>
                      <w:numId w:val="21"/>
                    </w:numPr>
                    <w:pBdr>
                      <w:top w:space="0" w:sz="0" w:val="nil"/>
                      <w:left w:space="0" w:sz="0" w:val="nil"/>
                      <w:bottom w:space="0" w:sz="0" w:val="nil"/>
                      <w:right w:space="0" w:sz="0" w:val="nil"/>
                      <w:between w:space="0" w:sz="0" w:val="nil"/>
                    </w:pBdr>
                    <w:ind w:left="360" w:hanging="360"/>
                    <w:rPr>
                      <w:highlight w:val="white"/>
                    </w:rPr>
                  </w:pPr>
                  <w:r w:rsidDel="00000000" w:rsidR="00000000" w:rsidRPr="00000000">
                    <w:rPr>
                      <w:highlight w:val="white"/>
                      <w:rtl w:val="0"/>
                    </w:rPr>
                    <w:t xml:space="preserve">As pessoas participantes devem acompanhar a carga de trabalho assíncrona e fazer perguntas de forma independente e em tempo hábil quando necessário</w:t>
                  </w:r>
                </w:p>
              </w:tc>
              <w:tc>
                <w:tcPr>
                  <w:tcMar>
                    <w:top w:w="100.0" w:type="dxa"/>
                    <w:left w:w="100.0" w:type="dxa"/>
                    <w:bottom w:w="100.0" w:type="dxa"/>
                    <w:right w:w="100.0" w:type="dxa"/>
                  </w:tcMar>
                </w:tcPr>
                <w:p w:rsidR="00000000" w:rsidDel="00000000" w:rsidP="00000000" w:rsidRDefault="00000000" w:rsidRPr="00000000" w14:paraId="0000008E">
                  <w:pPr>
                    <w:numPr>
                      <w:ilvl w:val="0"/>
                      <w:numId w:val="19"/>
                    </w:numPr>
                    <w:ind w:left="720" w:hanging="360"/>
                    <w:rPr/>
                  </w:pPr>
                  <w:r w:rsidDel="00000000" w:rsidR="00000000" w:rsidRPr="00000000">
                    <w:rPr>
                      <w:rtl w:val="0"/>
                    </w:rPr>
                    <w:t xml:space="preserve">Introdução ao Mundo da IA para Funções de Tecnologia</w:t>
                  </w:r>
                </w:p>
                <w:p w:rsidR="00000000" w:rsidDel="00000000" w:rsidP="00000000" w:rsidRDefault="00000000" w:rsidRPr="00000000" w14:paraId="0000008F">
                  <w:pPr>
                    <w:numPr>
                      <w:ilvl w:val="0"/>
                      <w:numId w:val="19"/>
                    </w:numPr>
                    <w:ind w:left="720" w:hanging="360"/>
                    <w:rPr/>
                  </w:pPr>
                  <w:r w:rsidDel="00000000" w:rsidR="00000000" w:rsidRPr="00000000">
                    <w:rPr>
                      <w:rtl w:val="0"/>
                    </w:rPr>
                    <w:t xml:space="preserve">Uso de IA para Escrita </w:t>
                  </w:r>
                </w:p>
                <w:p w:rsidR="00000000" w:rsidDel="00000000" w:rsidP="00000000" w:rsidRDefault="00000000" w:rsidRPr="00000000" w14:paraId="00000090">
                  <w:pPr>
                    <w:numPr>
                      <w:ilvl w:val="0"/>
                      <w:numId w:val="19"/>
                    </w:numPr>
                    <w:ind w:left="720" w:hanging="360"/>
                    <w:rPr/>
                  </w:pPr>
                  <w:r w:rsidDel="00000000" w:rsidR="00000000" w:rsidRPr="00000000">
                    <w:rPr>
                      <w:rtl w:val="0"/>
                    </w:rPr>
                    <w:t xml:space="preserve">Uso de IA para Leitura</w:t>
                  </w:r>
                </w:p>
                <w:p w:rsidR="00000000" w:rsidDel="00000000" w:rsidP="00000000" w:rsidRDefault="00000000" w:rsidRPr="00000000" w14:paraId="00000091">
                  <w:pPr>
                    <w:numPr>
                      <w:ilvl w:val="0"/>
                      <w:numId w:val="19"/>
                    </w:numPr>
                    <w:ind w:left="720" w:hanging="360"/>
                    <w:rPr/>
                  </w:pPr>
                  <w:r w:rsidDel="00000000" w:rsidR="00000000" w:rsidRPr="00000000">
                    <w:rPr>
                      <w:rtl w:val="0"/>
                    </w:rPr>
                    <w:t xml:space="preserve">Criação de Ferramentas GPT Personalizadas</w:t>
                  </w:r>
                </w:p>
              </w:tc>
            </w:tr>
          </w:tbl>
          <w:p w:rsidR="00000000" w:rsidDel="00000000" w:rsidP="00000000" w:rsidRDefault="00000000" w:rsidRPr="00000000" w14:paraId="00000092">
            <w:pPr>
              <w:rPr>
                <w:highlight w:val="white"/>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93">
            <w:pPr>
              <w:rPr/>
            </w:pPr>
            <w:r w:rsidDel="00000000" w:rsidR="00000000" w:rsidRPr="00000000">
              <w:rPr>
                <w:rtl w:val="0"/>
              </w:rPr>
              <w:t xml:space="preserve">12 min</w:t>
            </w:r>
          </w:p>
        </w:tc>
        <w:tc>
          <w:tcPr>
            <w:tcMar>
              <w:top w:w="100.0" w:type="dxa"/>
              <w:left w:w="100.0" w:type="dxa"/>
              <w:bottom w:w="100.0" w:type="dxa"/>
              <w:right w:w="100.0" w:type="dxa"/>
            </w:tcMar>
          </w:tcPr>
          <w:p w:rsidR="00000000" w:rsidDel="00000000" w:rsidP="00000000" w:rsidRDefault="00000000" w:rsidRPr="00000000" w14:paraId="00000094">
            <w:pPr>
              <w:rPr>
                <w:b w:val="1"/>
              </w:rPr>
            </w:pPr>
            <w:r w:rsidDel="00000000" w:rsidR="00000000" w:rsidRPr="00000000">
              <w:rPr>
                <w:b w:val="1"/>
                <w:rtl w:val="0"/>
              </w:rPr>
              <w:t xml:space="preserve">Prática: Explorando o Syllabus </w:t>
            </w:r>
          </w:p>
          <w:p w:rsidR="00000000" w:rsidDel="00000000" w:rsidP="00000000" w:rsidRDefault="00000000" w:rsidRPr="00000000" w14:paraId="00000095">
            <w:pPr>
              <w:rPr>
                <w:b w:val="1"/>
              </w:rPr>
            </w:pPr>
            <w:r w:rsidDel="00000000" w:rsidR="00000000" w:rsidRPr="00000000">
              <w:rPr>
                <w:b w:val="1"/>
                <w:rtl w:val="0"/>
              </w:rPr>
              <w:t xml:space="preserve">Slide 16-17</w:t>
            </w:r>
          </w:p>
          <w:p w:rsidR="00000000" w:rsidDel="00000000" w:rsidP="00000000" w:rsidRDefault="00000000" w:rsidRPr="00000000" w14:paraId="00000096">
            <w:pPr>
              <w:rPr>
                <w:b w:val="1"/>
              </w:rPr>
            </w:pPr>
            <w:r w:rsidDel="00000000" w:rsidR="00000000" w:rsidRPr="00000000">
              <w:rPr>
                <w:rtl w:val="0"/>
              </w:rPr>
            </w:r>
          </w:p>
          <w:p w:rsidR="00000000" w:rsidDel="00000000" w:rsidP="00000000" w:rsidRDefault="00000000" w:rsidRPr="00000000" w14:paraId="00000097">
            <w:pPr>
              <w:numPr>
                <w:ilvl w:val="0"/>
                <w:numId w:val="6"/>
              </w:numPr>
              <w:ind w:left="720" w:hanging="360"/>
              <w:rPr>
                <w:b w:val="1"/>
              </w:rPr>
            </w:pPr>
            <w:r w:rsidDel="00000000" w:rsidR="00000000" w:rsidRPr="00000000">
              <w:rPr>
                <w:b w:val="1"/>
                <w:rtl w:val="0"/>
              </w:rPr>
              <w:t xml:space="preserve">Explique </w:t>
            </w:r>
            <w:r w:rsidDel="00000000" w:rsidR="00000000" w:rsidRPr="00000000">
              <w:rPr>
                <w:rtl w:val="0"/>
              </w:rPr>
              <w:t xml:space="preserve">que as pessoas participantes terão agora a oportunidade de explorar o </w:t>
            </w:r>
            <w:r w:rsidDel="00000000" w:rsidR="00000000" w:rsidRPr="00000000">
              <w:rPr>
                <w:b w:val="1"/>
                <w:rtl w:val="0"/>
              </w:rPr>
              <w:t xml:space="preserve">Syllabus de Analista de Dados</w:t>
            </w:r>
            <w:r w:rsidDel="00000000" w:rsidR="00000000" w:rsidRPr="00000000">
              <w:rPr>
                <w:rtl w:val="0"/>
              </w:rPr>
              <w:t xml:space="preserve">. O syllabus é um esboço de todos os principais tópicos e assuntos que serão abordados ao longo do programa deles(as).</w:t>
            </w:r>
            <w:r w:rsidDel="00000000" w:rsidR="00000000" w:rsidRPr="00000000">
              <w:rPr>
                <w:rtl w:val="0"/>
              </w:rPr>
            </w:r>
          </w:p>
          <w:p w:rsidR="00000000" w:rsidDel="00000000" w:rsidP="00000000" w:rsidRDefault="00000000" w:rsidRPr="00000000" w14:paraId="00000098">
            <w:pPr>
              <w:numPr>
                <w:ilvl w:val="0"/>
                <w:numId w:val="6"/>
              </w:numPr>
              <w:ind w:left="720" w:hanging="360"/>
              <w:rPr/>
            </w:pPr>
            <w:r w:rsidDel="00000000" w:rsidR="00000000" w:rsidRPr="00000000">
              <w:rPr>
                <w:b w:val="1"/>
                <w:rtl w:val="0"/>
              </w:rPr>
              <w:t xml:space="preserve">Compartilhe </w:t>
            </w:r>
            <w:r w:rsidDel="00000000" w:rsidR="00000000" w:rsidRPr="00000000">
              <w:rPr>
                <w:rtl w:val="0"/>
              </w:rPr>
              <w:t xml:space="preserve">o</w:t>
            </w:r>
            <w:r w:rsidDel="00000000" w:rsidR="00000000" w:rsidRPr="00000000">
              <w:rPr>
                <w:b w:val="1"/>
                <w:rtl w:val="0"/>
              </w:rPr>
              <w:t xml:space="preserve"> DATA-INTRO-2 - Syllabus de Analista de Dados - Folheto</w:t>
            </w:r>
            <w:r w:rsidDel="00000000" w:rsidR="00000000" w:rsidRPr="00000000">
              <w:rPr>
                <w:rtl w:val="0"/>
              </w:rPr>
              <w:t xml:space="preserve"> via chat.</w:t>
            </w:r>
          </w:p>
          <w:p w:rsidR="00000000" w:rsidDel="00000000" w:rsidP="00000000" w:rsidRDefault="00000000" w:rsidRPr="00000000" w14:paraId="00000099">
            <w:pPr>
              <w:numPr>
                <w:ilvl w:val="1"/>
                <w:numId w:val="6"/>
              </w:numPr>
              <w:ind w:left="1440" w:hanging="360"/>
              <w:rPr/>
            </w:pPr>
            <w:r w:rsidDel="00000000" w:rsidR="00000000" w:rsidRPr="00000000">
              <w:rPr>
                <w:b w:val="1"/>
                <w:rtl w:val="0"/>
              </w:rPr>
              <w:t xml:space="preserve">Destaque </w:t>
            </w:r>
            <w:r w:rsidDel="00000000" w:rsidR="00000000" w:rsidRPr="00000000">
              <w:rPr>
                <w:rtl w:val="0"/>
              </w:rPr>
              <w:t xml:space="preserve">que o syllabus se concentra nos principais detalhes técnicos, mas o programa também incluirá instruções de extensão sobre outras habilidades descritas anteriormente, como habilidades comportamentais e mindsets, empregabilidade e outras habilidades essenciais para a função.</w:t>
            </w:r>
          </w:p>
          <w:p w:rsidR="00000000" w:rsidDel="00000000" w:rsidP="00000000" w:rsidRDefault="00000000" w:rsidRPr="00000000" w14:paraId="0000009A">
            <w:pPr>
              <w:ind w:left="1440" w:firstLine="0"/>
              <w:rPr/>
            </w:pPr>
            <w:r w:rsidDel="00000000" w:rsidR="00000000" w:rsidRPr="00000000">
              <w:rPr>
                <w:rtl w:val="0"/>
              </w:rPr>
            </w:r>
          </w:p>
          <w:p w:rsidR="00000000" w:rsidDel="00000000" w:rsidP="00000000" w:rsidRDefault="00000000" w:rsidRPr="00000000" w14:paraId="0000009B">
            <w:pPr>
              <w:numPr>
                <w:ilvl w:val="0"/>
                <w:numId w:val="6"/>
              </w:numPr>
              <w:ind w:left="720" w:hanging="360"/>
              <w:rPr/>
            </w:pPr>
            <w:r w:rsidDel="00000000" w:rsidR="00000000" w:rsidRPr="00000000">
              <w:rPr>
                <w:b w:val="1"/>
                <w:rtl w:val="0"/>
              </w:rPr>
              <w:t xml:space="preserve">Atribua aleatoriamente</w:t>
            </w:r>
            <w:r w:rsidDel="00000000" w:rsidR="00000000" w:rsidRPr="00000000">
              <w:rPr>
                <w:rtl w:val="0"/>
              </w:rPr>
              <w:t xml:space="preserve"> as pessoas participantes a 6 salas de trabalho.</w:t>
            </w:r>
          </w:p>
          <w:p w:rsidR="00000000" w:rsidDel="00000000" w:rsidP="00000000" w:rsidRDefault="00000000" w:rsidRPr="00000000" w14:paraId="0000009C">
            <w:pPr>
              <w:numPr>
                <w:ilvl w:val="0"/>
                <w:numId w:val="6"/>
              </w:numPr>
              <w:tabs>
                <w:tab w:val="left" w:leader="none" w:pos="2180"/>
              </w:tabs>
              <w:ind w:left="720" w:hanging="360"/>
              <w:rPr/>
            </w:pPr>
            <w:r w:rsidDel="00000000" w:rsidR="00000000" w:rsidRPr="00000000">
              <w:rPr>
                <w:b w:val="1"/>
                <w:rtl w:val="0"/>
              </w:rPr>
              <w:t xml:space="preserve">Compartilhe </w:t>
            </w:r>
            <w:r w:rsidDel="00000000" w:rsidR="00000000" w:rsidRPr="00000000">
              <w:rPr>
                <w:rtl w:val="0"/>
              </w:rPr>
              <w:t xml:space="preserve">o link para o</w:t>
            </w:r>
            <w:r w:rsidDel="00000000" w:rsidR="00000000" w:rsidRPr="00000000">
              <w:rPr>
                <w:b w:val="1"/>
                <w:rtl w:val="0"/>
              </w:rPr>
              <w:t xml:space="preserve"> Lucidchart de Reflexão Syllabus</w:t>
            </w:r>
            <w:r w:rsidDel="00000000" w:rsidR="00000000" w:rsidRPr="00000000">
              <w:rPr>
                <w:rtl w:val="0"/>
              </w:rPr>
              <w:t xml:space="preserve"> via chat.</w:t>
            </w:r>
          </w:p>
          <w:p w:rsidR="00000000" w:rsidDel="00000000" w:rsidP="00000000" w:rsidRDefault="00000000" w:rsidRPr="00000000" w14:paraId="0000009D">
            <w:pPr>
              <w:numPr>
                <w:ilvl w:val="0"/>
                <w:numId w:val="6"/>
              </w:numPr>
              <w:tabs>
                <w:tab w:val="left" w:leader="none" w:pos="2180"/>
              </w:tabs>
              <w:ind w:left="720" w:hanging="360"/>
              <w:rPr/>
            </w:pPr>
            <w:r w:rsidDel="00000000" w:rsidR="00000000" w:rsidRPr="00000000">
              <w:rPr>
                <w:b w:val="1"/>
                <w:rtl w:val="0"/>
              </w:rPr>
              <w:t xml:space="preserve">Atribua </w:t>
            </w:r>
            <w:r w:rsidDel="00000000" w:rsidR="00000000" w:rsidRPr="00000000">
              <w:rPr>
                <w:rtl w:val="0"/>
              </w:rPr>
              <w:t xml:space="preserve">um número de grupo e Lucidchart a cada um dos grupos.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6"/>
              </w:numPr>
              <w:ind w:left="720" w:hanging="360"/>
              <w:rPr>
                <w:b w:val="1"/>
              </w:rPr>
            </w:pPr>
            <w:r w:rsidDel="00000000" w:rsidR="00000000" w:rsidRPr="00000000">
              <w:rPr>
                <w:b w:val="1"/>
                <w:rtl w:val="0"/>
              </w:rPr>
              <w:t xml:space="preserve">Dê as Direções:</w:t>
            </w:r>
          </w:p>
          <w:p w:rsidR="00000000" w:rsidDel="00000000" w:rsidP="00000000" w:rsidRDefault="00000000" w:rsidRPr="00000000" w14:paraId="000000A0">
            <w:pPr>
              <w:numPr>
                <w:ilvl w:val="1"/>
                <w:numId w:val="6"/>
              </w:numPr>
              <w:ind w:left="1440" w:hanging="360"/>
              <w:rPr/>
            </w:pPr>
            <w:r w:rsidDel="00000000" w:rsidR="00000000" w:rsidRPr="00000000">
              <w:rPr>
                <w:b w:val="1"/>
                <w:rtl w:val="0"/>
              </w:rPr>
              <w:t xml:space="preserve">30 seg</w:t>
            </w:r>
            <w:r w:rsidDel="00000000" w:rsidR="00000000" w:rsidRPr="00000000">
              <w:rPr>
                <w:rtl w:val="0"/>
              </w:rPr>
              <w:t xml:space="preserve"> - Vá para suas salas de trabalho.</w:t>
            </w:r>
          </w:p>
          <w:p w:rsidR="00000000" w:rsidDel="00000000" w:rsidP="00000000" w:rsidRDefault="00000000" w:rsidRPr="00000000" w14:paraId="000000A1">
            <w:pPr>
              <w:numPr>
                <w:ilvl w:val="1"/>
                <w:numId w:val="6"/>
              </w:numPr>
              <w:ind w:left="1440" w:hanging="360"/>
              <w:rPr/>
            </w:pPr>
            <w:r w:rsidDel="00000000" w:rsidR="00000000" w:rsidRPr="00000000">
              <w:rPr>
                <w:b w:val="1"/>
                <w:rtl w:val="0"/>
              </w:rPr>
              <w:t xml:space="preserve">2 min</w:t>
            </w:r>
            <w:r w:rsidDel="00000000" w:rsidR="00000000" w:rsidRPr="00000000">
              <w:rPr>
                <w:rtl w:val="0"/>
              </w:rPr>
              <w:t xml:space="preserve"> - Leia silenciosamente o Syllabus de Analista de Dados.</w:t>
            </w:r>
          </w:p>
          <w:p w:rsidR="00000000" w:rsidDel="00000000" w:rsidP="00000000" w:rsidRDefault="00000000" w:rsidRPr="00000000" w14:paraId="000000A2">
            <w:pPr>
              <w:numPr>
                <w:ilvl w:val="1"/>
                <w:numId w:val="6"/>
              </w:numPr>
              <w:ind w:left="1440" w:hanging="360"/>
              <w:rPr/>
            </w:pPr>
            <w:r w:rsidDel="00000000" w:rsidR="00000000" w:rsidRPr="00000000">
              <w:rPr>
                <w:b w:val="1"/>
                <w:rtl w:val="0"/>
              </w:rPr>
              <w:t xml:space="preserve">8 min</w:t>
            </w:r>
            <w:r w:rsidDel="00000000" w:rsidR="00000000" w:rsidRPr="00000000">
              <w:rPr>
                <w:rtl w:val="0"/>
              </w:rPr>
              <w:t xml:space="preserve"> - Discuta e responda às seguintes perguntas no Lucidchart usando as notas adesivas ou caixa de texto.</w:t>
            </w:r>
          </w:p>
          <w:p w:rsidR="00000000" w:rsidDel="00000000" w:rsidP="00000000" w:rsidRDefault="00000000" w:rsidRPr="00000000" w14:paraId="000000A3">
            <w:pPr>
              <w:numPr>
                <w:ilvl w:val="2"/>
                <w:numId w:val="6"/>
              </w:numPr>
              <w:ind w:left="2160" w:hanging="360"/>
              <w:rPr>
                <w:i w:val="1"/>
              </w:rPr>
            </w:pPr>
            <w:r w:rsidDel="00000000" w:rsidR="00000000" w:rsidRPr="00000000">
              <w:rPr>
                <w:i w:val="1"/>
                <w:rtl w:val="0"/>
              </w:rPr>
              <w:t xml:space="preserve">Como os tópicos sobre os quais aprenderemos se alinham com as atividades e qualidades discutidas nesta sessão? Liste pelo menos um exemplo concreto de um módulo técnico e quais atividades ele abrange.</w:t>
            </w:r>
          </w:p>
          <w:p w:rsidR="00000000" w:rsidDel="00000000" w:rsidP="00000000" w:rsidRDefault="00000000" w:rsidRPr="00000000" w14:paraId="000000A4">
            <w:pPr>
              <w:numPr>
                <w:ilvl w:val="2"/>
                <w:numId w:val="6"/>
              </w:numPr>
              <w:ind w:left="2160" w:hanging="360"/>
              <w:rPr>
                <w:i w:val="1"/>
              </w:rPr>
            </w:pPr>
            <w:r w:rsidDel="00000000" w:rsidR="00000000" w:rsidRPr="00000000">
              <w:rPr>
                <w:b w:val="1"/>
                <w:i w:val="1"/>
                <w:rtl w:val="0"/>
              </w:rPr>
              <w:t xml:space="preserve">Metas de Desempenho</w:t>
            </w:r>
            <w:r w:rsidDel="00000000" w:rsidR="00000000" w:rsidRPr="00000000">
              <w:rPr>
                <w:i w:val="1"/>
                <w:rtl w:val="0"/>
              </w:rPr>
              <w:t xml:space="preserve"> são as metas pelas quais você trabalhará durante todo o programa e todas as sessões e experiências de aprendizado o(a) ajudarão a desenvolver o domínio dessas metas. Quais módulos técnicos você acha que o prepararão para sua meta de desempenho e? Liste-os.</w:t>
            </w:r>
          </w:p>
          <w:p w:rsidR="00000000" w:rsidDel="00000000" w:rsidP="00000000" w:rsidRDefault="00000000" w:rsidRPr="00000000" w14:paraId="000000A5">
            <w:pPr>
              <w:numPr>
                <w:ilvl w:val="2"/>
                <w:numId w:val="6"/>
              </w:numPr>
              <w:ind w:left="2160" w:hanging="360"/>
              <w:rPr>
                <w:i w:val="1"/>
              </w:rPr>
            </w:pPr>
            <w:r w:rsidDel="00000000" w:rsidR="00000000" w:rsidRPr="00000000">
              <w:rPr>
                <w:i w:val="1"/>
                <w:rtl w:val="0"/>
              </w:rPr>
              <w:t xml:space="preserve">Com quais unidades você está mais animado? Por quê?</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6"/>
              </w:numPr>
              <w:ind w:left="720" w:hanging="360"/>
              <w:rPr/>
            </w:pPr>
            <w:r w:rsidDel="00000000" w:rsidR="00000000" w:rsidRPr="00000000">
              <w:rPr>
                <w:b w:val="1"/>
                <w:rtl w:val="0"/>
              </w:rPr>
              <w:t xml:space="preserve">Monitore o Tempo</w:t>
            </w:r>
            <w:r w:rsidDel="00000000" w:rsidR="00000000" w:rsidRPr="00000000">
              <w:rPr>
                <w:b w:val="1"/>
                <w:vertAlign w:val="superscript"/>
                <w:rtl w:val="0"/>
              </w:rPr>
              <w:t xml:space="preserve">FT</w:t>
            </w:r>
            <w:r w:rsidDel="00000000" w:rsidR="00000000" w:rsidRPr="00000000">
              <w:rPr>
                <w:rtl w:val="0"/>
              </w:rPr>
              <w:t xml:space="preserve"> e </w:t>
            </w:r>
            <w:r w:rsidDel="00000000" w:rsidR="00000000" w:rsidRPr="00000000">
              <w:rPr>
                <w:b w:val="1"/>
                <w:rtl w:val="0"/>
              </w:rPr>
              <w:t xml:space="preserve">entre nas salas de trabalho</w:t>
            </w:r>
            <w:r w:rsidDel="00000000" w:rsidR="00000000" w:rsidRPr="00000000">
              <w:rPr>
                <w:rtl w:val="0"/>
              </w:rPr>
              <w:t xml:space="preserve"> para garantir que as pessoas participantes estão entendendo o syllabus e respondendo corretamente às perguntas de reflexão.</w:t>
            </w:r>
          </w:p>
          <w:p w:rsidR="00000000" w:rsidDel="00000000" w:rsidP="00000000" w:rsidRDefault="00000000" w:rsidRPr="00000000" w14:paraId="000000A8">
            <w:pPr>
              <w:widowControl w:val="0"/>
              <w:numPr>
                <w:ilvl w:val="0"/>
                <w:numId w:val="6"/>
              </w:numPr>
              <w:ind w:left="720" w:hanging="360"/>
              <w:rPr/>
            </w:pPr>
            <w:r w:rsidDel="00000000" w:rsidR="00000000" w:rsidRPr="00000000">
              <w:rPr>
                <w:b w:val="1"/>
                <w:color w:val="202124"/>
                <w:rtl w:val="0"/>
              </w:rPr>
              <w:t xml:space="preserve">Envie </w:t>
            </w:r>
            <w:r w:rsidDel="00000000" w:rsidR="00000000" w:rsidRPr="00000000">
              <w:rPr>
                <w:color w:val="202124"/>
                <w:rtl w:val="0"/>
              </w:rPr>
              <w:t xml:space="preserve">um</w:t>
            </w:r>
            <w:r w:rsidDel="00000000" w:rsidR="00000000" w:rsidRPr="00000000">
              <w:rPr>
                <w:b w:val="1"/>
                <w:color w:val="202124"/>
                <w:rtl w:val="0"/>
              </w:rPr>
              <w:t xml:space="preserve"> Aviso de Dois Minutos</w:t>
            </w:r>
            <w:r w:rsidDel="00000000" w:rsidR="00000000" w:rsidRPr="00000000">
              <w:rPr>
                <w:b w:val="1"/>
                <w:color w:val="202124"/>
                <w:vertAlign w:val="superscript"/>
                <w:rtl w:val="0"/>
              </w:rPr>
              <w:t xml:space="preserve">FT</w:t>
            </w:r>
            <w:r w:rsidDel="00000000" w:rsidR="00000000" w:rsidRPr="00000000">
              <w:rPr>
                <w:color w:val="202124"/>
                <w:rtl w:val="0"/>
              </w:rPr>
              <w:t xml:space="preserve"> via chat.</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A9">
            <w:pPr>
              <w:rPr/>
            </w:pPr>
            <w:r w:rsidDel="00000000" w:rsidR="00000000" w:rsidRPr="00000000">
              <w:rPr>
                <w:rtl w:val="0"/>
              </w:rPr>
              <w:t xml:space="preserve">5 min</w:t>
            </w:r>
          </w:p>
        </w:tc>
        <w:tc>
          <w:tcPr>
            <w:tcMar>
              <w:top w:w="100.0" w:type="dxa"/>
              <w:left w:w="100.0" w:type="dxa"/>
              <w:bottom w:w="100.0" w:type="dxa"/>
              <w:right w:w="100.0" w:type="dxa"/>
            </w:tcMar>
          </w:tcPr>
          <w:p w:rsidR="00000000" w:rsidDel="00000000" w:rsidP="00000000" w:rsidRDefault="00000000" w:rsidRPr="00000000" w14:paraId="000000AA">
            <w:pPr>
              <w:rPr>
                <w:b w:val="1"/>
              </w:rPr>
            </w:pPr>
            <w:r w:rsidDel="00000000" w:rsidR="00000000" w:rsidRPr="00000000">
              <w:rPr>
                <w:b w:val="1"/>
                <w:rtl w:val="0"/>
              </w:rPr>
              <w:t xml:space="preserve">Reflexão em Grupo Completo</w:t>
              <w:br w:type="textWrapping"/>
              <w:t xml:space="preserve">Slide 18-20</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0"/>
                <w:numId w:val="2"/>
              </w:numPr>
              <w:ind w:left="720" w:hanging="360"/>
              <w:rPr>
                <w:b w:val="1"/>
              </w:rPr>
            </w:pPr>
            <w:r w:rsidDel="00000000" w:rsidR="00000000" w:rsidRPr="00000000">
              <w:rPr>
                <w:b w:val="1"/>
                <w:rtl w:val="0"/>
              </w:rPr>
              <w:t xml:space="preserve">Traga </w:t>
            </w:r>
            <w:r w:rsidDel="00000000" w:rsidR="00000000" w:rsidRPr="00000000">
              <w:rPr>
                <w:rtl w:val="0"/>
              </w:rPr>
              <w:t xml:space="preserve">o grupo de volta para a sala principal.</w:t>
            </w:r>
            <w:r w:rsidDel="00000000" w:rsidR="00000000" w:rsidRPr="00000000">
              <w:rPr>
                <w:rtl w:val="0"/>
              </w:rPr>
            </w:r>
          </w:p>
          <w:p w:rsidR="00000000" w:rsidDel="00000000" w:rsidP="00000000" w:rsidRDefault="00000000" w:rsidRPr="00000000" w14:paraId="000000AD">
            <w:pPr>
              <w:numPr>
                <w:ilvl w:val="0"/>
                <w:numId w:val="2"/>
              </w:numPr>
              <w:ind w:left="720" w:hanging="360"/>
              <w:rPr>
                <w:b w:val="1"/>
              </w:rPr>
            </w:pPr>
            <w:r w:rsidDel="00000000" w:rsidR="00000000" w:rsidRPr="00000000">
              <w:rPr>
                <w:rtl w:val="0"/>
              </w:rPr>
              <w:t xml:space="preserve">Peça que 4 pessoas participantes compartilhem suas respostas para uma das perguntas cada uma, usando </w:t>
            </w:r>
            <w:r w:rsidDel="00000000" w:rsidR="00000000" w:rsidRPr="00000000">
              <w:rPr>
                <w:b w:val="1"/>
                <w:rtl w:val="0"/>
              </w:rPr>
              <w:t xml:space="preserve">Warm Call</w:t>
            </w:r>
            <w:r w:rsidDel="00000000" w:rsidR="00000000" w:rsidRPr="00000000">
              <w:rPr>
                <w:b w:val="1"/>
                <w:vertAlign w:val="superscript"/>
                <w:rtl w:val="0"/>
              </w:rPr>
              <w:t xml:space="preserve">FT.</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tbl>
            <w:tblPr>
              <w:tblStyle w:val="Table6"/>
              <w:tblW w:w="116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5190"/>
              <w:tblGridChange w:id="0">
                <w:tblGrid>
                  <w:gridCol w:w="6480"/>
                  <w:gridCol w:w="519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Pergunta</w:t>
                  </w:r>
                </w:p>
              </w:tc>
              <w:tc>
                <w:tcPr>
                  <w:shd w:fill="cccccc" w:val="clear"/>
                  <w:tcMar>
                    <w:top w:w="100.0" w:type="dxa"/>
                    <w:left w:w="100.0" w:type="dxa"/>
                    <w:bottom w:w="100.0" w:type="dxa"/>
                    <w:right w:w="100.0" w:type="dxa"/>
                  </w:tcM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Respostas Possíveis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Como os tópicos sobre os quais aprenderemos se alinham com as atividades e qualidades que discutimos nesta sessão? Liste pelo menos um exemplo concreto de um módulo técnico e quais atividades ele abrange.</w:t>
                  </w:r>
                </w:p>
              </w:tc>
              <w:tc>
                <w:tcPr>
                  <w:tcMar>
                    <w:top w:w="100.0" w:type="dxa"/>
                    <w:left w:w="100.0" w:type="dxa"/>
                    <w:bottom w:w="100.0" w:type="dxa"/>
                    <w:right w:w="100.0" w:type="dxa"/>
                  </w:tcM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As respostas variarão.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rPr/>
                  </w:pPr>
                  <w:r w:rsidDel="00000000" w:rsidR="00000000" w:rsidRPr="00000000">
                    <w:rPr>
                      <w:b w:val="1"/>
                      <w:rtl w:val="0"/>
                    </w:rPr>
                    <w:t xml:space="preserve">Metas de Desempenho</w:t>
                  </w:r>
                  <w:r w:rsidDel="00000000" w:rsidR="00000000" w:rsidRPr="00000000">
                    <w:rPr>
                      <w:rtl w:val="0"/>
                    </w:rPr>
                    <w:t xml:space="preserve"> são as metas pelas quais você trabalhará durante todo o programa e todas as sessões e experiências de aprendizado o(a) ajudarão a desenvolver o domínio dessas metas. Qual unidade de competência técnica você acha que o(a) preparará mais para a meta de desempenho "a"?</w:t>
                  </w:r>
                </w:p>
              </w:tc>
              <w:tc>
                <w:tcPr>
                  <w:tcMar>
                    <w:top w:w="100.0" w:type="dxa"/>
                    <w:left w:w="100.0" w:type="dxa"/>
                    <w:bottom w:w="100.0" w:type="dxa"/>
                    <w:right w:w="100.0" w:type="dxa"/>
                  </w:tcMar>
                </w:tcPr>
                <w:p w:rsidR="00000000" w:rsidDel="00000000" w:rsidP="00000000" w:rsidRDefault="00000000" w:rsidRPr="00000000" w14:paraId="000000B4">
                  <w:pPr>
                    <w:widowControl w:val="0"/>
                    <w:rPr/>
                  </w:pPr>
                  <w:r w:rsidDel="00000000" w:rsidR="00000000" w:rsidRPr="00000000">
                    <w:rPr>
                      <w:rtl w:val="0"/>
                    </w:rPr>
                    <w:t xml:space="preserve">TUC-DA-03 - Comunicação com Partes Interessadas de Negócios</w:t>
                  </w:r>
                </w:p>
                <w:p w:rsidR="00000000" w:rsidDel="00000000" w:rsidP="00000000" w:rsidRDefault="00000000" w:rsidRPr="00000000" w14:paraId="000000B5">
                  <w:pPr>
                    <w:widowControl w:val="0"/>
                    <w:rPr>
                      <w:color w:val="3c4043"/>
                    </w:rPr>
                  </w:pPr>
                  <w:r w:rsidDel="00000000" w:rsidR="00000000" w:rsidRPr="00000000">
                    <w:rPr>
                      <w:rtl w:val="0"/>
                    </w:rPr>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rPr>
                      <w:color w:val="3c4043"/>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7">
                  <w:pPr>
                    <w:widowControl w:val="0"/>
                    <w:rPr/>
                  </w:pPr>
                  <w:r w:rsidDel="00000000" w:rsidR="00000000" w:rsidRPr="00000000">
                    <w:rPr>
                      <w:rtl w:val="0"/>
                    </w:rPr>
                    <w:t xml:space="preserve">Com quais unidades você está mais animado? Por quê?</w:t>
                  </w:r>
                </w:p>
              </w:tc>
              <w:tc>
                <w:tcPr>
                  <w:tcMar>
                    <w:top w:w="100.0" w:type="dxa"/>
                    <w:left w:w="100.0" w:type="dxa"/>
                    <w:bottom w:w="100.0" w:type="dxa"/>
                    <w:right w:w="100.0" w:type="dxa"/>
                  </w:tcMar>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As respostas variarão.</w:t>
                  </w:r>
                </w:p>
              </w:tc>
            </w:tr>
          </w:tbl>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numPr>
                <w:ilvl w:val="0"/>
                <w:numId w:val="2"/>
              </w:numPr>
              <w:ind w:left="720" w:hanging="360"/>
              <w:rPr/>
            </w:pPr>
            <w:r w:rsidDel="00000000" w:rsidR="00000000" w:rsidRPr="00000000">
              <w:rPr>
                <w:b w:val="1"/>
                <w:rtl w:val="0"/>
              </w:rPr>
              <w:t xml:space="preserve">Enfatize</w:t>
            </w:r>
            <w:r w:rsidDel="00000000" w:rsidR="00000000" w:rsidRPr="00000000">
              <w:rPr>
                <w:rtl w:val="0"/>
              </w:rPr>
              <w:t xml:space="preserve"> o seguinte sobre</w:t>
            </w:r>
            <w:r w:rsidDel="00000000" w:rsidR="00000000" w:rsidRPr="00000000">
              <w:rPr>
                <w:b w:val="1"/>
                <w:rtl w:val="0"/>
              </w:rPr>
              <w:t xml:space="preserve"> as metas de desempenho</w:t>
            </w:r>
            <w:r w:rsidDel="00000000" w:rsidR="00000000" w:rsidRPr="00000000">
              <w:rPr>
                <w:rtl w:val="0"/>
              </w:rPr>
              <w:t xml:space="preserve">:</w:t>
            </w:r>
          </w:p>
          <w:p w:rsidR="00000000" w:rsidDel="00000000" w:rsidP="00000000" w:rsidRDefault="00000000" w:rsidRPr="00000000" w14:paraId="000000BB">
            <w:pPr>
              <w:numPr>
                <w:ilvl w:val="1"/>
                <w:numId w:val="2"/>
              </w:numPr>
              <w:ind w:left="1440" w:hanging="360"/>
              <w:rPr/>
            </w:pPr>
            <w:r w:rsidDel="00000000" w:rsidR="00000000" w:rsidRPr="00000000">
              <w:rPr>
                <w:rtl w:val="0"/>
              </w:rPr>
              <w:t xml:space="preserve">As metas de desempenho são o que eles(as) estão buscando durante todo o programa</w:t>
            </w:r>
          </w:p>
          <w:p w:rsidR="00000000" w:rsidDel="00000000" w:rsidP="00000000" w:rsidRDefault="00000000" w:rsidRPr="00000000" w14:paraId="000000BC">
            <w:pPr>
              <w:numPr>
                <w:ilvl w:val="1"/>
                <w:numId w:val="2"/>
              </w:numPr>
              <w:ind w:left="1440" w:hanging="360"/>
              <w:rPr/>
            </w:pPr>
            <w:r w:rsidDel="00000000" w:rsidR="00000000" w:rsidRPr="00000000">
              <w:rPr>
                <w:rtl w:val="0"/>
              </w:rPr>
              <w:t xml:space="preserve">Todas as sessões e experiências de aprendizado os(as) ajudarão a construir o domínio dessas metas</w:t>
            </w:r>
          </w:p>
          <w:p w:rsidR="00000000" w:rsidDel="00000000" w:rsidP="00000000" w:rsidRDefault="00000000" w:rsidRPr="00000000" w14:paraId="000000BD">
            <w:pPr>
              <w:numPr>
                <w:ilvl w:val="1"/>
                <w:numId w:val="2"/>
              </w:numPr>
              <w:ind w:left="1440" w:hanging="360"/>
              <w:rPr/>
            </w:pPr>
            <w:r w:rsidDel="00000000" w:rsidR="00000000" w:rsidRPr="00000000">
              <w:rPr>
                <w:rtl w:val="0"/>
              </w:rPr>
              <w:t xml:space="preserve">Foram projetados para ajudar as pessoas participantes a superarem os momentos de ruptura identificados no mapeamento de atividades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BE">
            <w:pPr>
              <w:rPr/>
            </w:pPr>
            <w:r w:rsidDel="00000000" w:rsidR="00000000" w:rsidRPr="00000000">
              <w:rPr>
                <w:rtl w:val="0"/>
              </w:rPr>
              <w:t xml:space="preserve">3 min</w:t>
            </w:r>
          </w:p>
        </w:tc>
        <w:tc>
          <w:tcPr>
            <w:tcMar>
              <w:top w:w="100.0" w:type="dxa"/>
              <w:left w:w="100.0" w:type="dxa"/>
              <w:bottom w:w="100.0" w:type="dxa"/>
              <w:right w:w="100.0" w:type="dxa"/>
            </w:tcMar>
          </w:tcPr>
          <w:p w:rsidR="00000000" w:rsidDel="00000000" w:rsidP="00000000" w:rsidRDefault="00000000" w:rsidRPr="00000000" w14:paraId="000000BF">
            <w:pPr>
              <w:rPr>
                <w:b w:val="1"/>
              </w:rPr>
            </w:pPr>
            <w:r w:rsidDel="00000000" w:rsidR="00000000" w:rsidRPr="00000000">
              <w:rPr>
                <w:b w:val="1"/>
                <w:rtl w:val="0"/>
              </w:rPr>
              <w:t xml:space="preserve">Fechamento </w:t>
            </w:r>
          </w:p>
          <w:p w:rsidR="00000000" w:rsidDel="00000000" w:rsidP="00000000" w:rsidRDefault="00000000" w:rsidRPr="00000000" w14:paraId="000000C0">
            <w:pPr>
              <w:rPr>
                <w:b w:val="1"/>
              </w:rPr>
            </w:pPr>
            <w:r w:rsidDel="00000000" w:rsidR="00000000" w:rsidRPr="00000000">
              <w:rPr>
                <w:b w:val="1"/>
                <w:rtl w:val="0"/>
              </w:rPr>
              <w:t xml:space="preserve">Slide 21</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12"/>
              </w:numPr>
              <w:ind w:left="720" w:hanging="360"/>
              <w:rPr/>
            </w:pPr>
            <w:r w:rsidDel="00000000" w:rsidR="00000000" w:rsidRPr="00000000">
              <w:rPr>
                <w:b w:val="1"/>
                <w:rtl w:val="0"/>
              </w:rPr>
              <w:t xml:space="preserve">Diga </w:t>
            </w:r>
            <w:r w:rsidDel="00000000" w:rsidR="00000000" w:rsidRPr="00000000">
              <w:rPr>
                <w:rtl w:val="0"/>
              </w:rPr>
              <w:t xml:space="preserve">às pessoas participantes para completarem a seguinte frase em seus cadernos. </w:t>
            </w:r>
            <w:r w:rsidDel="00000000" w:rsidR="00000000" w:rsidRPr="00000000">
              <w:rPr>
                <w:b w:val="1"/>
                <w:rtl w:val="0"/>
              </w:rPr>
              <w:t xml:space="preserve">Compartilhar.</w:t>
            </w:r>
            <w:r w:rsidDel="00000000" w:rsidR="00000000" w:rsidRPr="00000000">
              <w:rPr>
                <w:b w:val="1"/>
                <w:vertAlign w:val="superscript"/>
                <w:rtl w:val="0"/>
              </w:rPr>
              <w:t xml:space="preserve">FT</w:t>
            </w:r>
            <w:r w:rsidDel="00000000" w:rsidR="00000000" w:rsidRPr="00000000">
              <w:rPr>
                <w:rtl w:val="0"/>
              </w:rPr>
            </w:r>
          </w:p>
          <w:p w:rsidR="00000000" w:rsidDel="00000000" w:rsidP="00000000" w:rsidRDefault="00000000" w:rsidRPr="00000000" w14:paraId="000000C3">
            <w:pPr>
              <w:numPr>
                <w:ilvl w:val="1"/>
                <w:numId w:val="12"/>
              </w:numPr>
              <w:ind w:left="1440" w:hanging="360"/>
              <w:rPr/>
            </w:pPr>
            <w:r w:rsidDel="00000000" w:rsidR="00000000" w:rsidRPr="00000000">
              <w:rPr>
                <w:rtl w:val="0"/>
              </w:rPr>
              <w:t xml:space="preserve">“Antes desta sessão eu não sabia que… mas agora eu sei que…”</w:t>
            </w:r>
          </w:p>
        </w:tc>
      </w:tr>
    </w:tbl>
    <w:p w:rsidR="00000000" w:rsidDel="00000000" w:rsidP="00000000" w:rsidRDefault="00000000" w:rsidRPr="00000000" w14:paraId="000000C4">
      <w:pPr>
        <w:rPr>
          <w:sz w:val="16"/>
          <w:szCs w:val="16"/>
          <w:u w:val="single"/>
        </w:rPr>
      </w:pPr>
      <w:r w:rsidDel="00000000" w:rsidR="00000000" w:rsidRPr="00000000">
        <w:rPr>
          <w:rtl w:val="0"/>
        </w:rPr>
      </w:r>
    </w:p>
    <w:p w:rsidR="00000000" w:rsidDel="00000000" w:rsidP="00000000" w:rsidRDefault="00000000" w:rsidRPr="00000000" w14:paraId="000000C5">
      <w:pPr>
        <w:rPr>
          <w:u w:val="single"/>
        </w:rPr>
      </w:pPr>
      <w:r w:rsidDel="00000000" w:rsidR="00000000" w:rsidRPr="00000000">
        <w:rPr>
          <w:rtl w:val="0"/>
        </w:rPr>
      </w:r>
    </w:p>
    <w:sectPr>
      <w:headerReference r:id="rId12" w:type="default"/>
      <w:footerReference r:id="rId13"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widowControl w:val="0"/>
      <w:jc w:val="center"/>
      <w:rPr>
        <w:sz w:val="28"/>
        <w:szCs w:val="28"/>
      </w:rPr>
    </w:pPr>
    <w:r w:rsidDel="00000000" w:rsidR="00000000" w:rsidRPr="00000000">
      <w:rPr>
        <w:rtl w:val="0"/>
      </w:rPr>
      <w:t xml:space="preserve">© 2024 Generation: You Employed, Inc. </w:t>
    </w:r>
    <w:r w:rsidDel="00000000" w:rsidR="00000000" w:rsidRPr="00000000">
      <w:rPr>
        <w:rtl w:val="0"/>
      </w:rPr>
    </w:r>
  </w:p>
  <w:p w:rsidR="00000000" w:rsidDel="00000000" w:rsidP="00000000" w:rsidRDefault="00000000" w:rsidRPr="00000000" w14:paraId="000000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spacing w:line="240" w:lineRule="auto"/>
      <w:jc w:val="center"/>
      <w:rPr>
        <w:b w:val="1"/>
      </w:rPr>
    </w:pPr>
    <w:r w:rsidDel="00000000" w:rsidR="00000000" w:rsidRPr="00000000">
      <w:rPr>
        <w:b w:val="1"/>
        <w:rtl w:val="0"/>
      </w:rPr>
      <w:t xml:space="preserve">TUC-DA-01 Fundamentos da Análise de Dados                        </w:t>
    </w:r>
  </w:p>
  <w:p w:rsidR="00000000" w:rsidDel="00000000" w:rsidP="00000000" w:rsidRDefault="00000000" w:rsidRPr="00000000" w14:paraId="000000C7">
    <w:pPr>
      <w:spacing w:line="240" w:lineRule="auto"/>
      <w:jc w:val="center"/>
      <w:rPr>
        <w:b w:val="1"/>
      </w:rPr>
    </w:pPr>
    <w:r w:rsidDel="00000000" w:rsidR="00000000" w:rsidRPr="00000000">
      <w:rPr>
        <w:b w:val="1"/>
        <w:rtl w:val="0"/>
      </w:rPr>
      <w:t xml:space="preserve">DATA-INTRO-2 - Introdução ao Currículo de Analista de Dados</w:t>
    </w:r>
    <w:r w:rsidDel="00000000" w:rsidR="00000000" w:rsidRPr="00000000">
      <w:rPr>
        <w:rtl w:val="0"/>
      </w:rPr>
      <w:t xml:space="preserve"> (60 minutos)</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1" w:customStyle="1">
    <w:name w:val="Table1"/>
    <w:basedOn w:val="TableNormal"/>
    <w:tblPr>
      <w:tblStyleRowBandSize w:val="1"/>
      <w:tblStyleColBandSize w:val="1"/>
      <w:tblCellMar>
        <w:top w:w="100.0" w:type="dxa"/>
        <w:left w:w="100.0" w:type="dxa"/>
        <w:bottom w:w="100.0" w:type="dxa"/>
        <w:right w:w="100.0" w:type="dxa"/>
      </w:tblCellMar>
    </w:tblPr>
  </w:style>
  <w:style w:type="table" w:styleId="Table2" w:customStyle="1">
    <w:name w:val="Table2"/>
    <w:basedOn w:val="TableNormal"/>
    <w:tblPr>
      <w:tblStyleRowBandSize w:val="1"/>
      <w:tblStyleColBandSize w:val="1"/>
      <w:tblCellMar>
        <w:top w:w="100.0" w:type="dxa"/>
        <w:left w:w="100.0" w:type="dxa"/>
        <w:bottom w:w="100.0" w:type="dxa"/>
        <w:right w:w="100.0" w:type="dxa"/>
      </w:tblCellMar>
    </w:tblPr>
  </w:style>
  <w:style w:type="table" w:styleId="Table3" w:customStyle="1">
    <w:name w:val="Table3"/>
    <w:basedOn w:val="TableNormal"/>
    <w:tblPr>
      <w:tblStyleRowBandSize w:val="1"/>
      <w:tblStyleColBandSize w:val="1"/>
      <w:tblCellMar>
        <w:top w:w="100.0" w:type="dxa"/>
        <w:left w:w="100.0" w:type="dxa"/>
        <w:bottom w:w="100.0" w:type="dxa"/>
        <w:right w:w="100.0" w:type="dxa"/>
      </w:tblCellMar>
    </w:tblPr>
  </w:style>
  <w:style w:type="table" w:styleId="Table4" w:customStyle="1">
    <w:name w:val="Table4"/>
    <w:basedOn w:val="TableNormal"/>
    <w:tblPr>
      <w:tblStyleRowBandSize w:val="1"/>
      <w:tblStyleColBandSize w:val="1"/>
      <w:tblCellMar>
        <w:top w:w="100.0" w:type="dxa"/>
        <w:left w:w="100.0" w:type="dxa"/>
        <w:bottom w:w="100.0" w:type="dxa"/>
        <w:right w:w="100.0" w:type="dxa"/>
      </w:tblCellMar>
    </w:tblPr>
  </w:style>
  <w:style w:type="table" w:styleId="Table5" w:customStyle="1">
    <w:name w:val="Table5"/>
    <w:basedOn w:val="TableNormal"/>
    <w:tblPr>
      <w:tblStyleRowBandSize w:val="1"/>
      <w:tblStyleColBandSize w:val="1"/>
      <w:tblCellMar>
        <w:top w:w="100.0" w:type="dxa"/>
        <w:left w:w="100.0" w:type="dxa"/>
        <w:bottom w:w="100.0" w:type="dxa"/>
        <w:right w:w="100.0" w:type="dxa"/>
      </w:tblCellMar>
    </w:tblPr>
  </w:style>
  <w:style w:type="table" w:styleId="Table6" w:customStyle="1">
    <w:name w:val="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4hrkKaJJt-4" TargetMode="External"/><Relationship Id="rId10" Type="http://schemas.openxmlformats.org/officeDocument/2006/relationships/hyperlink" Target="https://www.youtube.com/watch?v=4hrkKaJJt-4"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lucid.co/hc/en-us/articles/4642423138196-Share-with-collaborators-in-Luci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Su_ulcMWovM0qG_RmEzc80h6b0XVsGj0qKXP5JJztJE/edit" TargetMode="External"/><Relationship Id="rId8" Type="http://schemas.openxmlformats.org/officeDocument/2006/relationships/hyperlink" Target="https://lucid.app/lucidspark/19ecd20f-33d7-4c7d-a655-57162df5ffe9/editNew?page=1&amp;invitationId=inv_a6dd5247-61ac-427b-9968-f5e7ac038d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mNr590fFt5yG/NRqNKFekSAYKw==">CgMxLjA4AHIhMW5CWVdqM1RoUmVXd2o3bnpmQWxORlIwOW5wRjNzeVli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2025-07-25T14:48:00Z</dcterms:created>
</cp:coreProperties>
</file>