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D8AEB" w14:textId="10C4AEDF" w:rsidR="00F95CA3" w:rsidRDefault="00F95CA3" w:rsidP="00F95CA3">
      <w:pPr>
        <w:jc w:val="center"/>
      </w:pPr>
      <w:r>
        <w:t xml:space="preserve">CS 557 Assignment </w:t>
      </w:r>
      <w:r>
        <w:rPr>
          <w:rFonts w:hint="eastAsia"/>
        </w:rPr>
        <w:t>Three</w:t>
      </w:r>
      <w:r>
        <w:t>: Displacement Mapping, Bump Mapping, and Lighting</w:t>
      </w:r>
    </w:p>
    <w:p w14:paraId="38372E57" w14:textId="77777777" w:rsidR="00F95CA3" w:rsidRDefault="00F95CA3" w:rsidP="00F95CA3">
      <w:pPr>
        <w:jc w:val="center"/>
      </w:pPr>
      <w:r>
        <w:t xml:space="preserve">Name: </w:t>
      </w:r>
      <w:proofErr w:type="spellStart"/>
      <w:r>
        <w:t>Chiayu</w:t>
      </w:r>
      <w:proofErr w:type="spellEnd"/>
      <w:r>
        <w:t xml:space="preserve"> Tu</w:t>
      </w:r>
    </w:p>
    <w:p w14:paraId="67379440" w14:textId="1A1149D1" w:rsidR="00F95CA3" w:rsidRPr="00F95CA3" w:rsidRDefault="00F95CA3" w:rsidP="00F95CA3">
      <w:pPr>
        <w:jc w:val="center"/>
        <w:rPr>
          <w:color w:val="0563C1" w:themeColor="hyperlink"/>
          <w:u w:val="single"/>
        </w:rPr>
      </w:pPr>
      <w:r>
        <w:t xml:space="preserve">Email: </w:t>
      </w:r>
      <w:hyperlink r:id="rId4" w:history="1">
        <w:r>
          <w:rPr>
            <w:rStyle w:val="Hyperlink"/>
          </w:rPr>
          <w:t>tuchi@oregonstate.edu</w:t>
        </w:r>
      </w:hyperlink>
    </w:p>
    <w:p w14:paraId="1374347E" w14:textId="79023838" w:rsidR="00267D18" w:rsidRDefault="00F95CA3" w:rsidP="00F95CA3">
      <w:pPr>
        <w:jc w:val="center"/>
      </w:pPr>
      <w:r>
        <w:t xml:space="preserve">Link: </w:t>
      </w:r>
      <w:hyperlink r:id="rId5" w:history="1">
        <w:r w:rsidR="00DA7FB5">
          <w:rPr>
            <w:rStyle w:val="Hyperlink"/>
          </w:rPr>
          <w:t xml:space="preserve">CS557 Assignment Three - OSU </w:t>
        </w:r>
        <w:proofErr w:type="spellStart"/>
        <w:r w:rsidR="00DA7FB5">
          <w:rPr>
            <w:rStyle w:val="Hyperlink"/>
          </w:rPr>
          <w:t>MediaSpace</w:t>
        </w:r>
        <w:proofErr w:type="spellEnd"/>
        <w:r w:rsidR="00DA7FB5">
          <w:rPr>
            <w:rStyle w:val="Hyperlink"/>
          </w:rPr>
          <w:t xml:space="preserve"> (oregonstate.edu)</w:t>
        </w:r>
      </w:hyperlink>
    </w:p>
    <w:p w14:paraId="5269FF65" w14:textId="00C60052" w:rsidR="008F6764" w:rsidRDefault="008F6764" w:rsidP="00F95CA3">
      <w:r>
        <w:t>Project Description:</w:t>
      </w:r>
      <w:r>
        <w:tab/>
      </w:r>
    </w:p>
    <w:p w14:paraId="3E47BEA9" w14:textId="77777777" w:rsidR="008F6764" w:rsidRDefault="008F6764" w:rsidP="008F6764">
      <w:pPr>
        <w:ind w:firstLine="720"/>
      </w:pPr>
      <w:r>
        <w:t>In the vertex shader, the key operation is the modification of the z-coordinate of vertices to simulate the roughness of a rock surface. This effect is achieved by applying a mathematical formula that creates undulations on the surface, mimicking the natural unevenness of rocks. The formula uses parameters (</w:t>
      </w:r>
      <w:proofErr w:type="spellStart"/>
      <w:r>
        <w:t>uA</w:t>
      </w:r>
      <w:proofErr w:type="spellEnd"/>
      <w:r>
        <w:t xml:space="preserve">, </w:t>
      </w:r>
      <w:proofErr w:type="spellStart"/>
      <w:r>
        <w:t>uB</w:t>
      </w:r>
      <w:proofErr w:type="spellEnd"/>
      <w:r>
        <w:t xml:space="preserve">, </w:t>
      </w:r>
      <w:proofErr w:type="spellStart"/>
      <w:r>
        <w:t>uC</w:t>
      </w:r>
      <w:proofErr w:type="spellEnd"/>
      <w:r>
        <w:t xml:space="preserve">, </w:t>
      </w:r>
      <w:proofErr w:type="spellStart"/>
      <w:r>
        <w:t>uD</w:t>
      </w:r>
      <w:proofErr w:type="spellEnd"/>
      <w:r>
        <w:t xml:space="preserve">) that control the amplitude and wavelength of these undulations, allowing for customizable rock textures. Additionally, the shader computes the </w:t>
      </w:r>
      <w:proofErr w:type="spellStart"/>
      <w:r>
        <w:t>normals</w:t>
      </w:r>
      <w:proofErr w:type="spellEnd"/>
      <w:r>
        <w:t xml:space="preserve"> for these vertices, which are crucial for accurate lighting in the fragment shader. It also calculates texture coordinates, and vectors from each vertex to the light source and viewer.</w:t>
      </w:r>
    </w:p>
    <w:p w14:paraId="616A2332" w14:textId="77777777" w:rsidR="008F6764" w:rsidRDefault="008F6764" w:rsidP="008F6764"/>
    <w:p w14:paraId="3FD53225" w14:textId="77777777" w:rsidR="008F6764" w:rsidRDefault="008F6764" w:rsidP="008F6764">
      <w:pPr>
        <w:ind w:firstLine="720"/>
      </w:pPr>
      <w:r>
        <w:t xml:space="preserve">The fragment shader focuses on rendering the surface with realistic lighting. It uses a technique to perturb the </w:t>
      </w:r>
      <w:proofErr w:type="spellStart"/>
      <w:r>
        <w:t>normals</w:t>
      </w:r>
      <w:proofErr w:type="spellEnd"/>
      <w:r>
        <w:t xml:space="preserve"> based on a 3D noise texture, creating a bump mapping effect. This noise-driven perturbation introduces variations in the surface </w:t>
      </w:r>
      <w:proofErr w:type="spellStart"/>
      <w:r>
        <w:t>normals</w:t>
      </w:r>
      <w:proofErr w:type="spellEnd"/>
      <w:r>
        <w:t xml:space="preserve">, simulating the irregularities of a rock surface. The shader then performs lighting calculations using these perturbed </w:t>
      </w:r>
      <w:proofErr w:type="spellStart"/>
      <w:r>
        <w:t>normals</w:t>
      </w:r>
      <w:proofErr w:type="spellEnd"/>
      <w:r>
        <w:t>, incorporating ambient, diffuse, and specular lighting components. The interplay of these components, modulated by the rock's texture and the noise-induced variations, results in a dynamic and realistic rendering of the rock surface. The specular highlights and shadows generated by these calculations add depth and realism to the appearance of the rock.</w:t>
      </w:r>
    </w:p>
    <w:p w14:paraId="49B0740F" w14:textId="77777777" w:rsidR="008F6764" w:rsidRDefault="008F6764" w:rsidP="00F95CA3"/>
    <w:p w14:paraId="56719093" w14:textId="77777777" w:rsidR="008F6764" w:rsidRDefault="008F6764" w:rsidP="00F95CA3"/>
    <w:p w14:paraId="704C011A" w14:textId="77777777" w:rsidR="008F6764" w:rsidRDefault="008F6764" w:rsidP="00F95CA3"/>
    <w:p w14:paraId="75DC7839" w14:textId="77777777" w:rsidR="008F6764" w:rsidRDefault="008F6764" w:rsidP="00F95CA3"/>
    <w:p w14:paraId="7B1737A0" w14:textId="77777777" w:rsidR="008F6764" w:rsidRDefault="008F6764" w:rsidP="00F95CA3"/>
    <w:p w14:paraId="484DF442" w14:textId="77777777" w:rsidR="008F6764" w:rsidRDefault="008F6764" w:rsidP="00F95CA3"/>
    <w:p w14:paraId="2FEC8B13" w14:textId="77777777" w:rsidR="008F6764" w:rsidRDefault="008F6764" w:rsidP="00F95CA3"/>
    <w:p w14:paraId="3ADAEC21" w14:textId="77777777" w:rsidR="008F6764" w:rsidRDefault="008F6764" w:rsidP="00F95CA3"/>
    <w:p w14:paraId="7EAB2445" w14:textId="77777777" w:rsidR="008F6764" w:rsidRDefault="008F6764" w:rsidP="00F95CA3"/>
    <w:p w14:paraId="143DFE81" w14:textId="77777777" w:rsidR="008F6764" w:rsidRDefault="008F6764" w:rsidP="00F95CA3"/>
    <w:p w14:paraId="64A03470" w14:textId="77777777" w:rsidR="008F6764" w:rsidRDefault="008F6764" w:rsidP="00F95CA3"/>
    <w:p w14:paraId="6F4E9884" w14:textId="77777777" w:rsidR="008F6764" w:rsidRDefault="008F6764" w:rsidP="00F95CA3"/>
    <w:p w14:paraId="21CA87A2" w14:textId="77777777" w:rsidR="008F6764" w:rsidRDefault="008F6764" w:rsidP="00F95CA3"/>
    <w:p w14:paraId="446A5C3D" w14:textId="6AB1B1AE" w:rsidR="00F95CA3" w:rsidRDefault="00F95CA3" w:rsidP="00F95CA3">
      <w:r>
        <w:lastRenderedPageBreak/>
        <w:t>Project Screenshot: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DA7FB5" w14:paraId="52DC64CA" w14:textId="77777777" w:rsidTr="00F95CA3">
        <w:trPr>
          <w:jc w:val="center"/>
        </w:trPr>
        <w:tc>
          <w:tcPr>
            <w:tcW w:w="9350" w:type="dxa"/>
          </w:tcPr>
          <w:p w14:paraId="027B64F3" w14:textId="3ED86202" w:rsidR="00DA7FB5" w:rsidRDefault="00DA7FB5" w:rsidP="00F95C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4AFEF" wp14:editId="5166C5B3">
                  <wp:extent cx="3808094" cy="3402874"/>
                  <wp:effectExtent l="0" t="0" r="2540" b="7620"/>
                  <wp:docPr id="176136644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36644" name="Picture 10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623" cy="341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FB5" w14:paraId="444D81AA" w14:textId="77777777" w:rsidTr="00F95CA3">
        <w:trPr>
          <w:jc w:val="center"/>
        </w:trPr>
        <w:tc>
          <w:tcPr>
            <w:tcW w:w="9350" w:type="dxa"/>
          </w:tcPr>
          <w:p w14:paraId="434EE254" w14:textId="1CA8633F" w:rsidR="00DA7FB5" w:rsidRDefault="00DA7FB5" w:rsidP="00F95CA3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Figure One: Original </w:t>
            </w:r>
          </w:p>
        </w:tc>
      </w:tr>
      <w:tr w:rsidR="00F95CA3" w14:paraId="3720B716" w14:textId="77777777" w:rsidTr="00F95CA3">
        <w:trPr>
          <w:jc w:val="center"/>
        </w:trPr>
        <w:tc>
          <w:tcPr>
            <w:tcW w:w="9350" w:type="dxa"/>
          </w:tcPr>
          <w:p w14:paraId="55A85DBB" w14:textId="02D85757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9B6352" wp14:editId="3C2ACF7D">
                  <wp:extent cx="3892731" cy="3505953"/>
                  <wp:effectExtent l="0" t="0" r="0" b="0"/>
                  <wp:docPr id="1331515644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15644" name="Picture 2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830" cy="351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4B563F73" w14:textId="77777777" w:rsidTr="00F95CA3">
        <w:trPr>
          <w:jc w:val="center"/>
        </w:trPr>
        <w:tc>
          <w:tcPr>
            <w:tcW w:w="9350" w:type="dxa"/>
          </w:tcPr>
          <w:p w14:paraId="7D1C8CE6" w14:textId="326B0D9B" w:rsidR="00F95CA3" w:rsidRDefault="00DA7FB5" w:rsidP="00F95CA3">
            <w:pPr>
              <w:jc w:val="center"/>
            </w:pPr>
            <w:r>
              <w:t xml:space="preserve">Figure Two: Changing </w:t>
            </w:r>
            <w:proofErr w:type="spellStart"/>
            <w:r>
              <w:t>uA</w:t>
            </w:r>
            <w:proofErr w:type="spellEnd"/>
          </w:p>
        </w:tc>
      </w:tr>
      <w:tr w:rsidR="00F95CA3" w14:paraId="43A671D3" w14:textId="77777777" w:rsidTr="00F95CA3">
        <w:trPr>
          <w:jc w:val="center"/>
        </w:trPr>
        <w:tc>
          <w:tcPr>
            <w:tcW w:w="9350" w:type="dxa"/>
          </w:tcPr>
          <w:p w14:paraId="46CD0E32" w14:textId="62D845E6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DFE7FD8" wp14:editId="12B6E69F">
                  <wp:extent cx="3894452" cy="3500846"/>
                  <wp:effectExtent l="0" t="0" r="0" b="4445"/>
                  <wp:docPr id="1269285560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285560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858" cy="351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627DC115" w14:textId="77777777" w:rsidTr="00F95CA3">
        <w:trPr>
          <w:jc w:val="center"/>
        </w:trPr>
        <w:tc>
          <w:tcPr>
            <w:tcW w:w="9350" w:type="dxa"/>
          </w:tcPr>
          <w:p w14:paraId="63698770" w14:textId="434128E2" w:rsidR="00F95CA3" w:rsidRDefault="00DA7FB5" w:rsidP="00F95CA3">
            <w:pPr>
              <w:jc w:val="center"/>
            </w:pPr>
            <w:r>
              <w:t xml:space="preserve">Figure Three: Changing </w:t>
            </w:r>
            <w:proofErr w:type="spellStart"/>
            <w:r>
              <w:t>uB</w:t>
            </w:r>
            <w:proofErr w:type="spellEnd"/>
          </w:p>
        </w:tc>
      </w:tr>
      <w:tr w:rsidR="00F95CA3" w14:paraId="7C216C54" w14:textId="77777777" w:rsidTr="00F95CA3">
        <w:trPr>
          <w:jc w:val="center"/>
        </w:trPr>
        <w:tc>
          <w:tcPr>
            <w:tcW w:w="9350" w:type="dxa"/>
          </w:tcPr>
          <w:p w14:paraId="0D6523F7" w14:textId="1986F20B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0041F9" wp14:editId="697398B9">
                  <wp:extent cx="3886200" cy="3496334"/>
                  <wp:effectExtent l="0" t="0" r="0" b="8890"/>
                  <wp:docPr id="2041255909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255909" name="Picture 4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92" cy="350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781BDE4B" w14:textId="77777777" w:rsidTr="00F95CA3">
        <w:trPr>
          <w:jc w:val="center"/>
        </w:trPr>
        <w:tc>
          <w:tcPr>
            <w:tcW w:w="9350" w:type="dxa"/>
          </w:tcPr>
          <w:p w14:paraId="2945DC29" w14:textId="4651D037" w:rsidR="00F95CA3" w:rsidRDefault="00DA7FB5" w:rsidP="00F95CA3">
            <w:pPr>
              <w:jc w:val="center"/>
            </w:pPr>
            <w:r>
              <w:t xml:space="preserve">Figure Four: Changing </w:t>
            </w:r>
            <w:proofErr w:type="spellStart"/>
            <w:r>
              <w:t>uC</w:t>
            </w:r>
            <w:proofErr w:type="spellEnd"/>
          </w:p>
        </w:tc>
      </w:tr>
      <w:tr w:rsidR="00F95CA3" w14:paraId="0CA7FCA3" w14:textId="77777777" w:rsidTr="00F95CA3">
        <w:trPr>
          <w:jc w:val="center"/>
        </w:trPr>
        <w:tc>
          <w:tcPr>
            <w:tcW w:w="9350" w:type="dxa"/>
          </w:tcPr>
          <w:p w14:paraId="602BD56F" w14:textId="75755515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4DECC2" wp14:editId="71C20AF2">
                  <wp:extent cx="3882914" cy="3500845"/>
                  <wp:effectExtent l="0" t="0" r="3810" b="4445"/>
                  <wp:docPr id="2062570443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570443" name="Picture 5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04" cy="351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73C4EEED" w14:textId="77777777" w:rsidTr="00F95CA3">
        <w:trPr>
          <w:jc w:val="center"/>
        </w:trPr>
        <w:tc>
          <w:tcPr>
            <w:tcW w:w="9350" w:type="dxa"/>
          </w:tcPr>
          <w:p w14:paraId="2393AF9D" w14:textId="037A4C31" w:rsidR="00F95CA3" w:rsidRDefault="00DA7FB5" w:rsidP="00F95CA3">
            <w:pPr>
              <w:jc w:val="center"/>
            </w:pPr>
            <w:r>
              <w:t xml:space="preserve">Figure Five: Changing </w:t>
            </w:r>
            <w:proofErr w:type="spellStart"/>
            <w:r>
              <w:t>uD</w:t>
            </w:r>
            <w:proofErr w:type="spellEnd"/>
          </w:p>
        </w:tc>
      </w:tr>
      <w:tr w:rsidR="00F95CA3" w14:paraId="097D1AF8" w14:textId="77777777" w:rsidTr="00F95CA3">
        <w:trPr>
          <w:jc w:val="center"/>
        </w:trPr>
        <w:tc>
          <w:tcPr>
            <w:tcW w:w="9350" w:type="dxa"/>
          </w:tcPr>
          <w:p w14:paraId="650EF295" w14:textId="5670A9FE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6461F" wp14:editId="1B84A61F">
                  <wp:extent cx="3857625" cy="3461147"/>
                  <wp:effectExtent l="0" t="0" r="0" b="6350"/>
                  <wp:docPr id="181383172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31726" name="Picture 6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057" cy="34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18C70239" w14:textId="77777777" w:rsidTr="00F95CA3">
        <w:trPr>
          <w:jc w:val="center"/>
        </w:trPr>
        <w:tc>
          <w:tcPr>
            <w:tcW w:w="9350" w:type="dxa"/>
          </w:tcPr>
          <w:p w14:paraId="1F805198" w14:textId="068FD4CE" w:rsidR="00F95CA3" w:rsidRDefault="00DA7FB5" w:rsidP="00F95CA3">
            <w:pPr>
              <w:jc w:val="center"/>
            </w:pPr>
            <w:r>
              <w:t xml:space="preserve">Figure Six: Changing </w:t>
            </w:r>
            <w:proofErr w:type="spellStart"/>
            <w:r>
              <w:t>uNoiseAmp</w:t>
            </w:r>
            <w:proofErr w:type="spellEnd"/>
          </w:p>
        </w:tc>
      </w:tr>
      <w:tr w:rsidR="00F95CA3" w14:paraId="783B4EEC" w14:textId="77777777" w:rsidTr="00F95CA3">
        <w:trPr>
          <w:jc w:val="center"/>
        </w:trPr>
        <w:tc>
          <w:tcPr>
            <w:tcW w:w="9350" w:type="dxa"/>
          </w:tcPr>
          <w:p w14:paraId="25ACFB8E" w14:textId="5DA099FE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5408B9F" wp14:editId="7588C89A">
                  <wp:extent cx="3840480" cy="3459304"/>
                  <wp:effectExtent l="0" t="0" r="7620" b="8255"/>
                  <wp:docPr id="153655884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58840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702" cy="347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0B99E5CC" w14:textId="77777777" w:rsidTr="00F95CA3">
        <w:trPr>
          <w:jc w:val="center"/>
        </w:trPr>
        <w:tc>
          <w:tcPr>
            <w:tcW w:w="9350" w:type="dxa"/>
          </w:tcPr>
          <w:p w14:paraId="164FB9DC" w14:textId="03B0C554" w:rsidR="00F95CA3" w:rsidRDefault="00DA7FB5" w:rsidP="00F95CA3">
            <w:pPr>
              <w:jc w:val="center"/>
            </w:pPr>
            <w:r>
              <w:t xml:space="preserve">Figure Seven: Changing </w:t>
            </w:r>
            <w:proofErr w:type="spellStart"/>
            <w:r>
              <w:t>uNoiseFreq</w:t>
            </w:r>
            <w:proofErr w:type="spellEnd"/>
          </w:p>
        </w:tc>
      </w:tr>
      <w:tr w:rsidR="00F95CA3" w14:paraId="7A38D316" w14:textId="77777777" w:rsidTr="00F95CA3">
        <w:trPr>
          <w:jc w:val="center"/>
        </w:trPr>
        <w:tc>
          <w:tcPr>
            <w:tcW w:w="9350" w:type="dxa"/>
          </w:tcPr>
          <w:p w14:paraId="2A11716B" w14:textId="7B300492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2C553D" wp14:editId="12AF98E2">
                  <wp:extent cx="3838182" cy="3442063"/>
                  <wp:effectExtent l="0" t="0" r="0" b="6350"/>
                  <wp:docPr id="153357453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574535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714" cy="346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2F3A1E8A" w14:textId="77777777" w:rsidTr="00F95CA3">
        <w:trPr>
          <w:jc w:val="center"/>
        </w:trPr>
        <w:tc>
          <w:tcPr>
            <w:tcW w:w="9350" w:type="dxa"/>
          </w:tcPr>
          <w:p w14:paraId="7106DC30" w14:textId="2B13167B" w:rsidR="00F95CA3" w:rsidRDefault="00DA7FB5" w:rsidP="00F95CA3">
            <w:pPr>
              <w:jc w:val="center"/>
            </w:pPr>
            <w:r>
              <w:t xml:space="preserve">Figure Eight: Changing </w:t>
            </w:r>
            <w:proofErr w:type="spellStart"/>
            <w:r>
              <w:t>uLightX&amp;Y</w:t>
            </w:r>
            <w:proofErr w:type="spellEnd"/>
          </w:p>
        </w:tc>
      </w:tr>
      <w:tr w:rsidR="00F95CA3" w14:paraId="4F03BD33" w14:textId="77777777" w:rsidTr="00F95CA3">
        <w:trPr>
          <w:jc w:val="center"/>
        </w:trPr>
        <w:tc>
          <w:tcPr>
            <w:tcW w:w="9350" w:type="dxa"/>
          </w:tcPr>
          <w:p w14:paraId="63B26CC5" w14:textId="76A2BA71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D76DB2" wp14:editId="5330D030">
                  <wp:extent cx="3829901" cy="3468189"/>
                  <wp:effectExtent l="0" t="0" r="0" b="0"/>
                  <wp:docPr id="728748856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748856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187" cy="348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4A09E638" w14:textId="77777777" w:rsidTr="00F95CA3">
        <w:trPr>
          <w:jc w:val="center"/>
        </w:trPr>
        <w:tc>
          <w:tcPr>
            <w:tcW w:w="9350" w:type="dxa"/>
          </w:tcPr>
          <w:p w14:paraId="5D7E1C20" w14:textId="68C004A6" w:rsidR="00F95CA3" w:rsidRDefault="00DA7FB5" w:rsidP="00F95CA3">
            <w:pPr>
              <w:jc w:val="center"/>
            </w:pPr>
            <w:r>
              <w:t xml:space="preserve">Figure Nine: Changing </w:t>
            </w:r>
            <w:proofErr w:type="spellStart"/>
            <w:r>
              <w:t>uLightZ</w:t>
            </w:r>
            <w:proofErr w:type="spellEnd"/>
          </w:p>
        </w:tc>
      </w:tr>
    </w:tbl>
    <w:p w14:paraId="477A2964" w14:textId="51A9B572" w:rsidR="00F95CA3" w:rsidRDefault="00F95CA3" w:rsidP="00F95CA3"/>
    <w:sectPr w:rsidR="00F95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A3"/>
    <w:rsid w:val="000A275B"/>
    <w:rsid w:val="00267D18"/>
    <w:rsid w:val="008F6764"/>
    <w:rsid w:val="00C5442D"/>
    <w:rsid w:val="00DA7FB5"/>
    <w:rsid w:val="00F9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2C49"/>
  <w15:chartTrackingRefBased/>
  <w15:docId w15:val="{D64F3D22-F7AF-4F51-8F3E-4CBE69B3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C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5CA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a.oregonstate.edu/media/1_50pphk2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mailto:tuchi@oregonstate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Tu</dc:creator>
  <cp:keywords/>
  <dc:description/>
  <cp:lastModifiedBy>Louis Tu</cp:lastModifiedBy>
  <cp:revision>2</cp:revision>
  <dcterms:created xsi:type="dcterms:W3CDTF">2024-02-06T05:51:00Z</dcterms:created>
  <dcterms:modified xsi:type="dcterms:W3CDTF">2024-02-06T07:41:00Z</dcterms:modified>
</cp:coreProperties>
</file>