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33" w:rsidRPr="007C63CC" w:rsidRDefault="008D06F4" w:rsidP="00F2721C">
      <w:pPr>
        <w:autoSpaceDE w:val="0"/>
        <w:autoSpaceDN w:val="0"/>
        <w:adjustRightInd w:val="0"/>
        <w:spacing w:before="120"/>
        <w:jc w:val="center"/>
        <w:outlineLvl w:val="0"/>
        <w:rPr>
          <w:rFonts w:asciiTheme="majorHAnsi" w:hAnsiTheme="majorHAnsi" w:cs="Times"/>
          <w:b/>
          <w:i/>
          <w:u w:val="single"/>
        </w:rPr>
      </w:pPr>
      <w:r>
        <w:rPr>
          <w:rFonts w:asciiTheme="majorHAnsi" w:hAnsiTheme="majorHAnsi" w:cs="Times"/>
          <w:b/>
          <w:i/>
          <w:u w:val="single"/>
        </w:rPr>
        <w:t>ECE457 Digital IC Design</w:t>
      </w:r>
    </w:p>
    <w:p w:rsidR="00DA1615" w:rsidRDefault="003259BC" w:rsidP="00F2721C">
      <w:pPr>
        <w:autoSpaceDE w:val="0"/>
        <w:autoSpaceDN w:val="0"/>
        <w:adjustRightInd w:val="0"/>
        <w:spacing w:before="120"/>
        <w:outlineLvl w:val="0"/>
        <w:rPr>
          <w:rFonts w:asciiTheme="majorHAnsi" w:hAnsiTheme="majorHAnsi" w:cs="Times"/>
          <w:b/>
          <w:i/>
          <w:u w:val="single"/>
        </w:rPr>
      </w:pPr>
      <w:r>
        <w:rPr>
          <w:rFonts w:asciiTheme="majorHAnsi" w:hAnsiTheme="majorHAnsi" w:cs="Times"/>
          <w:b/>
          <w:i/>
          <w:u w:val="single"/>
        </w:rPr>
        <w:t xml:space="preserve">Project </w:t>
      </w:r>
      <w:r w:rsidR="008544C9">
        <w:rPr>
          <w:rFonts w:asciiTheme="majorHAnsi" w:hAnsiTheme="majorHAnsi" w:cs="Times"/>
          <w:b/>
          <w:i/>
          <w:u w:val="single"/>
        </w:rPr>
        <w:t xml:space="preserve">#3 Due </w:t>
      </w:r>
      <w:r w:rsidR="008A3BEE">
        <w:rPr>
          <w:rFonts w:asciiTheme="majorHAnsi" w:hAnsiTheme="majorHAnsi" w:cs="Times"/>
          <w:b/>
          <w:i/>
          <w:u w:val="single"/>
        </w:rPr>
        <w:t>11</w:t>
      </w:r>
      <w:r w:rsidR="008544C9">
        <w:rPr>
          <w:rFonts w:asciiTheme="majorHAnsi" w:hAnsiTheme="majorHAnsi" w:cs="Times"/>
          <w:b/>
          <w:i/>
          <w:u w:val="single"/>
        </w:rPr>
        <w:t>/13</w:t>
      </w:r>
      <w:r w:rsidR="002C4783">
        <w:rPr>
          <w:rFonts w:asciiTheme="majorHAnsi" w:hAnsiTheme="majorHAnsi" w:cs="Times"/>
          <w:b/>
          <w:i/>
          <w:u w:val="single"/>
        </w:rPr>
        <w:t>/19</w:t>
      </w:r>
    </w:p>
    <w:p w:rsidR="0047607C" w:rsidRPr="0047607C" w:rsidRDefault="0047607C" w:rsidP="0047607C">
      <w:pPr>
        <w:tabs>
          <w:tab w:val="left" w:pos="5760"/>
        </w:tabs>
        <w:ind w:left="720"/>
        <w:rPr>
          <w:rFonts w:asciiTheme="majorHAnsi" w:hAnsiTheme="majorHAnsi" w:cs="Times"/>
          <w:b/>
          <w:u w:val="single"/>
        </w:rPr>
      </w:pPr>
    </w:p>
    <w:p w:rsidR="008D06F4" w:rsidRDefault="00B37500" w:rsidP="00B31241">
      <w:pPr>
        <w:tabs>
          <w:tab w:val="left" w:pos="5760"/>
        </w:tabs>
        <w:rPr>
          <w:rFonts w:asciiTheme="majorHAnsi" w:hAnsiTheme="majorHAnsi" w:cs="Times"/>
          <w:b/>
          <w:u w:val="single"/>
        </w:rPr>
      </w:pPr>
      <w:r>
        <w:rPr>
          <w:rFonts w:asciiTheme="majorHAnsi" w:hAnsiTheme="majorHAnsi" w:cs="Times"/>
          <w:b/>
          <w:u w:val="single"/>
        </w:rPr>
        <w:t>Perform</w:t>
      </w:r>
      <w:bookmarkStart w:id="0" w:name="_GoBack"/>
      <w:bookmarkEnd w:id="0"/>
      <w:r w:rsidR="008D06F4">
        <w:rPr>
          <w:rFonts w:asciiTheme="majorHAnsi" w:hAnsiTheme="majorHAnsi" w:cs="Times"/>
          <w:b/>
          <w:u w:val="single"/>
        </w:rPr>
        <w:t xml:space="preserve"> the following</w:t>
      </w:r>
      <w:r w:rsidR="008A3BEE">
        <w:rPr>
          <w:rFonts w:asciiTheme="majorHAnsi" w:hAnsiTheme="majorHAnsi" w:cs="Times"/>
          <w:b/>
          <w:u w:val="single"/>
        </w:rPr>
        <w:t xml:space="preserve"> Project</w:t>
      </w:r>
      <w:r w:rsidR="008D06F4">
        <w:rPr>
          <w:rFonts w:asciiTheme="majorHAnsi" w:hAnsiTheme="majorHAnsi" w:cs="Times"/>
          <w:b/>
          <w:u w:val="single"/>
        </w:rPr>
        <w:t>:</w:t>
      </w:r>
    </w:p>
    <w:p w:rsidR="008D06F4" w:rsidRDefault="008D06F4" w:rsidP="00B31241">
      <w:pPr>
        <w:tabs>
          <w:tab w:val="left" w:pos="5760"/>
        </w:tabs>
        <w:rPr>
          <w:rFonts w:asciiTheme="majorHAnsi" w:hAnsiTheme="majorHAnsi" w:cs="Times"/>
          <w:b/>
          <w:u w:val="single"/>
        </w:rPr>
      </w:pPr>
    </w:p>
    <w:p w:rsidR="00E75AD6" w:rsidRDefault="00660B4C" w:rsidP="008D06F4">
      <w:pPr>
        <w:pStyle w:val="ListParagraph"/>
        <w:numPr>
          <w:ilvl w:val="0"/>
          <w:numId w:val="9"/>
        </w:numPr>
        <w:tabs>
          <w:tab w:val="left" w:pos="5760"/>
        </w:tabs>
        <w:rPr>
          <w:rFonts w:asciiTheme="majorHAnsi" w:hAnsiTheme="majorHAnsi" w:cs="Times"/>
        </w:rPr>
      </w:pPr>
      <w:r w:rsidRPr="00660B4C">
        <w:rPr>
          <w:rFonts w:asciiTheme="majorHAnsi" w:hAnsiTheme="majorHAnsi" w:cs="Times"/>
        </w:rPr>
        <w:t xml:space="preserve">Design </w:t>
      </w:r>
      <w:r>
        <w:rPr>
          <w:rFonts w:asciiTheme="majorHAnsi" w:hAnsiTheme="majorHAnsi" w:cs="Times"/>
        </w:rPr>
        <w:t>of</w:t>
      </w:r>
      <w:r w:rsidR="00EC43DF">
        <w:rPr>
          <w:rFonts w:asciiTheme="majorHAnsi" w:hAnsiTheme="majorHAnsi" w:cs="Times"/>
        </w:rPr>
        <w:t xml:space="preserve"> </w:t>
      </w:r>
      <w:r w:rsidR="008A3BEE">
        <w:rPr>
          <w:rFonts w:asciiTheme="majorHAnsi" w:hAnsiTheme="majorHAnsi" w:cs="Times"/>
        </w:rPr>
        <w:t>16</w:t>
      </w:r>
      <w:r w:rsidRPr="00660B4C">
        <w:rPr>
          <w:rFonts w:asciiTheme="majorHAnsi" w:hAnsiTheme="majorHAnsi" w:cs="Times"/>
        </w:rPr>
        <w:t>-to-1 Multiplexer</w:t>
      </w:r>
      <w:r w:rsidR="00735F89">
        <w:rPr>
          <w:rFonts w:asciiTheme="majorHAnsi" w:hAnsiTheme="majorHAnsi" w:cs="Times"/>
        </w:rPr>
        <w:t xml:space="preserve"> (MUX)</w:t>
      </w:r>
      <w:r w:rsidRPr="00660B4C">
        <w:rPr>
          <w:rFonts w:asciiTheme="majorHAnsi" w:hAnsiTheme="majorHAnsi" w:cs="Times"/>
        </w:rPr>
        <w:t xml:space="preserve"> </w:t>
      </w:r>
      <w:r>
        <w:rPr>
          <w:rFonts w:asciiTheme="majorHAnsi" w:hAnsiTheme="majorHAnsi" w:cs="Times"/>
        </w:rPr>
        <w:t xml:space="preserve">using </w:t>
      </w:r>
      <w:r w:rsidR="008544C9">
        <w:rPr>
          <w:rFonts w:asciiTheme="majorHAnsi" w:hAnsiTheme="majorHAnsi" w:cs="Times"/>
        </w:rPr>
        <w:t xml:space="preserve">both of </w:t>
      </w:r>
      <w:r w:rsidR="00BD7D5A">
        <w:rPr>
          <w:rFonts w:asciiTheme="majorHAnsi" w:hAnsiTheme="majorHAnsi" w:cs="Times"/>
        </w:rPr>
        <w:t>(1)</w:t>
      </w:r>
      <w:r w:rsidR="00735F89">
        <w:rPr>
          <w:rFonts w:asciiTheme="majorHAnsi" w:hAnsiTheme="majorHAnsi" w:cs="Times"/>
        </w:rPr>
        <w:t xml:space="preserve"> only</w:t>
      </w:r>
      <w:r w:rsidR="00BD7D5A">
        <w:rPr>
          <w:rFonts w:asciiTheme="majorHAnsi" w:hAnsiTheme="majorHAnsi" w:cs="Times"/>
        </w:rPr>
        <w:t xml:space="preserve"> </w:t>
      </w:r>
      <w:r>
        <w:rPr>
          <w:rFonts w:asciiTheme="majorHAnsi" w:hAnsiTheme="majorHAnsi" w:cs="Times"/>
        </w:rPr>
        <w:t>transmission gates</w:t>
      </w:r>
      <w:r w:rsidR="00BD7D5A">
        <w:rPr>
          <w:rFonts w:asciiTheme="majorHAnsi" w:hAnsiTheme="majorHAnsi" w:cs="Times"/>
        </w:rPr>
        <w:t xml:space="preserve"> (TG)</w:t>
      </w:r>
      <w:r w:rsidR="00D35669">
        <w:rPr>
          <w:rFonts w:asciiTheme="majorHAnsi" w:hAnsiTheme="majorHAnsi" w:cs="Times"/>
        </w:rPr>
        <w:t xml:space="preserve"> and </w:t>
      </w:r>
      <w:r w:rsidR="00735F89">
        <w:rPr>
          <w:rFonts w:asciiTheme="majorHAnsi" w:hAnsiTheme="majorHAnsi" w:cs="Times"/>
        </w:rPr>
        <w:t xml:space="preserve">(2) </w:t>
      </w:r>
      <w:r w:rsidR="00D35669">
        <w:rPr>
          <w:rFonts w:asciiTheme="majorHAnsi" w:hAnsiTheme="majorHAnsi" w:cs="Times"/>
        </w:rPr>
        <w:t xml:space="preserve">other </w:t>
      </w:r>
      <w:r w:rsidR="00941A2E">
        <w:rPr>
          <w:rFonts w:asciiTheme="majorHAnsi" w:hAnsiTheme="majorHAnsi" w:cs="Times"/>
        </w:rPr>
        <w:t xml:space="preserve">conventional </w:t>
      </w:r>
      <w:r w:rsidR="00D35669">
        <w:rPr>
          <w:rFonts w:asciiTheme="majorHAnsi" w:hAnsiTheme="majorHAnsi" w:cs="Times"/>
        </w:rPr>
        <w:t>CMOS gates</w:t>
      </w:r>
      <w:r w:rsidRPr="00660B4C">
        <w:rPr>
          <w:rFonts w:asciiTheme="majorHAnsi" w:hAnsiTheme="majorHAnsi" w:cs="Times"/>
        </w:rPr>
        <w:t>.</w:t>
      </w:r>
      <w:r w:rsidR="00941A2E">
        <w:rPr>
          <w:rFonts w:asciiTheme="majorHAnsi" w:hAnsiTheme="majorHAnsi" w:cs="Times"/>
        </w:rPr>
        <w:t xml:space="preserve"> Compare the </w:t>
      </w:r>
      <w:r w:rsidR="00BD7D5A">
        <w:rPr>
          <w:rFonts w:asciiTheme="majorHAnsi" w:hAnsiTheme="majorHAnsi" w:cs="Times"/>
        </w:rPr>
        <w:t xml:space="preserve">TG design with </w:t>
      </w:r>
      <w:r w:rsidR="00941A2E">
        <w:rPr>
          <w:rFonts w:asciiTheme="majorHAnsi" w:hAnsiTheme="majorHAnsi" w:cs="Times"/>
        </w:rPr>
        <w:t xml:space="preserve">conventional CMOS </w:t>
      </w:r>
      <w:r w:rsidR="00BD7D5A">
        <w:rPr>
          <w:rFonts w:asciiTheme="majorHAnsi" w:hAnsiTheme="majorHAnsi" w:cs="Times"/>
        </w:rPr>
        <w:t xml:space="preserve">gate designs by performance, </w:t>
      </w:r>
      <w:r w:rsidR="00941A2E">
        <w:rPr>
          <w:rFonts w:asciiTheme="majorHAnsi" w:hAnsiTheme="majorHAnsi" w:cs="Times"/>
        </w:rPr>
        <w:t xml:space="preserve">power, chip size, </w:t>
      </w:r>
      <w:r w:rsidR="00BD7D5A">
        <w:rPr>
          <w:rFonts w:asciiTheme="majorHAnsi" w:hAnsiTheme="majorHAnsi" w:cs="Times"/>
        </w:rPr>
        <w:t xml:space="preserve">number of transistors, </w:t>
      </w:r>
      <w:r w:rsidR="00941A2E">
        <w:rPr>
          <w:rFonts w:asciiTheme="majorHAnsi" w:hAnsiTheme="majorHAnsi" w:cs="Times"/>
        </w:rPr>
        <w:t>etc.</w:t>
      </w:r>
    </w:p>
    <w:p w:rsidR="001B387F" w:rsidRDefault="001B387F" w:rsidP="00FA7531">
      <w:pPr>
        <w:tabs>
          <w:tab w:val="left" w:pos="5760"/>
        </w:tabs>
        <w:rPr>
          <w:rFonts w:asciiTheme="majorHAnsi" w:hAnsiTheme="majorHAnsi" w:cs="Times"/>
        </w:rPr>
      </w:pPr>
    </w:p>
    <w:p w:rsidR="00FA7531" w:rsidRDefault="0047607C" w:rsidP="00FA7531">
      <w:pPr>
        <w:tabs>
          <w:tab w:val="left" w:pos="5760"/>
        </w:tabs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For a report, put the following as a guide for your own design:</w:t>
      </w:r>
    </w:p>
    <w:p w:rsidR="003F5722" w:rsidRDefault="003F5722" w:rsidP="00FA7531">
      <w:pPr>
        <w:autoSpaceDE w:val="0"/>
        <w:autoSpaceDN w:val="0"/>
        <w:adjustRightInd w:val="0"/>
        <w:rPr>
          <w:rFonts w:asciiTheme="majorHAnsi" w:hAnsiTheme="majorHAnsi" w:cs="Times"/>
        </w:rPr>
      </w:pPr>
    </w:p>
    <w:p w:rsidR="00FA7531" w:rsidRDefault="00FA7531" w:rsidP="00FA7531">
      <w:pPr>
        <w:pStyle w:val="ListParagraph"/>
        <w:numPr>
          <w:ilvl w:val="0"/>
          <w:numId w:val="11"/>
        </w:numPr>
        <w:tabs>
          <w:tab w:val="left" w:pos="5760"/>
        </w:tabs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</w:t>
      </w:r>
      <w:r w:rsidR="0047607C">
        <w:rPr>
          <w:rFonts w:asciiTheme="majorHAnsi" w:hAnsiTheme="majorHAnsi" w:cs="Times"/>
        </w:rPr>
        <w:t>raw logic symbol</w:t>
      </w:r>
      <w:r w:rsidR="00175B51">
        <w:rPr>
          <w:rFonts w:asciiTheme="majorHAnsi" w:hAnsiTheme="majorHAnsi" w:cs="Times"/>
        </w:rPr>
        <w:t>, schematic for</w:t>
      </w:r>
      <w:r w:rsidR="0047607C">
        <w:rPr>
          <w:rFonts w:asciiTheme="majorHAnsi" w:hAnsiTheme="majorHAnsi" w:cs="Times"/>
        </w:rPr>
        <w:t xml:space="preserve"> simulation</w:t>
      </w:r>
      <w:r>
        <w:rPr>
          <w:rFonts w:asciiTheme="majorHAnsi" w:hAnsiTheme="majorHAnsi" w:cs="Times"/>
        </w:rPr>
        <w:t>.</w:t>
      </w:r>
    </w:p>
    <w:p w:rsidR="00FA7531" w:rsidRDefault="00FA7531" w:rsidP="00FA7531">
      <w:pPr>
        <w:pStyle w:val="ListParagraph"/>
        <w:numPr>
          <w:ilvl w:val="0"/>
          <w:numId w:val="11"/>
        </w:numPr>
        <w:tabs>
          <w:tab w:val="left" w:pos="5760"/>
        </w:tabs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Draw stick diagram and Euler’s paths</w:t>
      </w:r>
    </w:p>
    <w:p w:rsidR="00FA7531" w:rsidRDefault="00175B51" w:rsidP="00FA7531">
      <w:pPr>
        <w:pStyle w:val="ListParagraph"/>
        <w:numPr>
          <w:ilvl w:val="0"/>
          <w:numId w:val="11"/>
        </w:numPr>
        <w:tabs>
          <w:tab w:val="left" w:pos="5760"/>
        </w:tabs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Electric </w:t>
      </w:r>
      <w:r w:rsidR="00FA7531">
        <w:rPr>
          <w:rFonts w:asciiTheme="majorHAnsi" w:hAnsiTheme="majorHAnsi" w:cs="Times"/>
        </w:rPr>
        <w:t xml:space="preserve">Layout </w:t>
      </w:r>
      <w:r>
        <w:rPr>
          <w:rFonts w:asciiTheme="majorHAnsi" w:hAnsiTheme="majorHAnsi" w:cs="Times"/>
        </w:rPr>
        <w:t>and</w:t>
      </w:r>
      <w:r w:rsidR="00FA7531">
        <w:rPr>
          <w:rFonts w:asciiTheme="majorHAnsi" w:hAnsiTheme="majorHAnsi" w:cs="Times"/>
        </w:rPr>
        <w:t xml:space="preserve"> IRSIM</w:t>
      </w:r>
    </w:p>
    <w:p w:rsidR="00175B51" w:rsidRDefault="00175B51" w:rsidP="00FA7531">
      <w:pPr>
        <w:pStyle w:val="ListParagraph"/>
        <w:numPr>
          <w:ilvl w:val="0"/>
          <w:numId w:val="11"/>
        </w:numPr>
        <w:tabs>
          <w:tab w:val="left" w:pos="5760"/>
        </w:tabs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LT SPICE where needed to show performance</w:t>
      </w:r>
    </w:p>
    <w:p w:rsidR="0047607C" w:rsidRDefault="00DF7A84" w:rsidP="0047607C">
      <w:pPr>
        <w:pStyle w:val="ListParagraph"/>
        <w:numPr>
          <w:ilvl w:val="0"/>
          <w:numId w:val="11"/>
        </w:numPr>
        <w:tabs>
          <w:tab w:val="left" w:pos="5760"/>
        </w:tabs>
        <w:rPr>
          <w:rFonts w:asciiTheme="majorHAnsi" w:hAnsiTheme="majorHAnsi" w:cs="Times"/>
        </w:rPr>
      </w:pPr>
      <w:r w:rsidRPr="00DF7A84">
        <w:rPr>
          <w:rFonts w:asciiTheme="majorHAnsi" w:hAnsiTheme="majorHAnsi" w:cs="Times"/>
        </w:rPr>
        <w:t xml:space="preserve">Verify your design by </w:t>
      </w:r>
      <w:r w:rsidR="00BE20C3">
        <w:rPr>
          <w:rFonts w:asciiTheme="majorHAnsi" w:hAnsiTheme="majorHAnsi" w:cs="Times"/>
        </w:rPr>
        <w:t>putting pulses to see the outputs</w:t>
      </w:r>
      <w:r w:rsidR="003642AE">
        <w:rPr>
          <w:rFonts w:asciiTheme="majorHAnsi" w:hAnsiTheme="majorHAnsi" w:cs="Times"/>
        </w:rPr>
        <w:t>.</w:t>
      </w:r>
    </w:p>
    <w:p w:rsidR="00175B51" w:rsidRDefault="00CD755A" w:rsidP="00175B51">
      <w:pPr>
        <w:pStyle w:val="ListParagraph"/>
        <w:numPr>
          <w:ilvl w:val="0"/>
          <w:numId w:val="11"/>
        </w:numPr>
        <w:tabs>
          <w:tab w:val="left" w:pos="5760"/>
        </w:tabs>
        <w:rPr>
          <w:rFonts w:asciiTheme="majorHAnsi" w:hAnsiTheme="majorHAnsi" w:cs="Times"/>
        </w:rPr>
      </w:pPr>
      <w:r w:rsidRPr="0047607C">
        <w:rPr>
          <w:rFonts w:asciiTheme="majorHAnsi" w:hAnsiTheme="majorHAnsi" w:cs="Times"/>
        </w:rPr>
        <w:t>Complete</w:t>
      </w:r>
      <w:r w:rsidR="00532433" w:rsidRPr="0047607C">
        <w:rPr>
          <w:rFonts w:asciiTheme="majorHAnsi" w:hAnsiTheme="majorHAnsi" w:cs="Times"/>
        </w:rPr>
        <w:t xml:space="preserve"> a Truth table</w:t>
      </w:r>
      <w:r w:rsidRPr="0047607C">
        <w:rPr>
          <w:rFonts w:asciiTheme="majorHAnsi" w:hAnsiTheme="majorHAnsi" w:cs="Times"/>
        </w:rPr>
        <w:t xml:space="preserve"> for the MUX</w:t>
      </w:r>
      <w:r w:rsidR="00532433" w:rsidRPr="0047607C">
        <w:rPr>
          <w:rFonts w:asciiTheme="majorHAnsi" w:hAnsiTheme="majorHAnsi" w:cs="Times"/>
        </w:rPr>
        <w:t>.</w:t>
      </w:r>
      <w:r w:rsidR="003C77A5" w:rsidRPr="0047607C">
        <w:rPr>
          <w:rFonts w:asciiTheme="majorHAnsi" w:hAnsiTheme="majorHAnsi" w:cs="Times"/>
        </w:rPr>
        <w:t xml:space="preserve"> </w:t>
      </w:r>
    </w:p>
    <w:p w:rsidR="00532433" w:rsidRPr="00175B51" w:rsidRDefault="00532433" w:rsidP="00175B51">
      <w:pPr>
        <w:pStyle w:val="ListParagraph"/>
        <w:numPr>
          <w:ilvl w:val="0"/>
          <w:numId w:val="11"/>
        </w:numPr>
        <w:tabs>
          <w:tab w:val="left" w:pos="5760"/>
        </w:tabs>
        <w:rPr>
          <w:rFonts w:asciiTheme="majorHAnsi" w:hAnsiTheme="majorHAnsi" w:cs="Times"/>
        </w:rPr>
      </w:pPr>
      <w:r w:rsidRPr="00175B51">
        <w:rPr>
          <w:rFonts w:asciiTheme="majorHAnsi" w:hAnsiTheme="majorHAnsi" w:cs="Times"/>
        </w:rPr>
        <w:t>Find a Boolean expression for the MUX.</w:t>
      </w:r>
    </w:p>
    <w:p w:rsidR="00532433" w:rsidRPr="00175B51" w:rsidRDefault="00F01CAE" w:rsidP="00175B51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/>
        </w:rPr>
      </w:pPr>
      <w:r w:rsidRPr="00175B51">
        <w:rPr>
          <w:rFonts w:asciiTheme="majorHAnsi" w:hAnsiTheme="majorHAnsi"/>
        </w:rPr>
        <w:t xml:space="preserve">Extract </w:t>
      </w:r>
      <w:proofErr w:type="spellStart"/>
      <w:r w:rsidRPr="00175B51">
        <w:rPr>
          <w:rFonts w:asciiTheme="majorHAnsi" w:hAnsiTheme="majorHAnsi"/>
        </w:rPr>
        <w:t>Rp</w:t>
      </w:r>
      <w:proofErr w:type="spellEnd"/>
      <w:r w:rsidRPr="00175B51">
        <w:rPr>
          <w:rFonts w:asciiTheme="majorHAnsi" w:hAnsiTheme="majorHAnsi"/>
        </w:rPr>
        <w:t>, Rn, and C's</w:t>
      </w:r>
      <w:r w:rsidR="00532433" w:rsidRPr="00175B51">
        <w:rPr>
          <w:rFonts w:asciiTheme="majorHAnsi" w:hAnsiTheme="majorHAnsi"/>
        </w:rPr>
        <w:t xml:space="preserve"> from your layout using electric</w:t>
      </w:r>
      <w:r w:rsidRPr="00175B51">
        <w:rPr>
          <w:rFonts w:asciiTheme="majorHAnsi" w:hAnsiTheme="majorHAnsi"/>
        </w:rPr>
        <w:t>.</w:t>
      </w:r>
      <w:r w:rsidR="000156C4">
        <w:rPr>
          <w:rFonts w:asciiTheme="majorHAnsi" w:hAnsiTheme="majorHAnsi"/>
        </w:rPr>
        <w:t xml:space="preserve"> Use the extraction guide I put under </w:t>
      </w:r>
      <w:r w:rsidR="00A85DC7">
        <w:rPr>
          <w:rFonts w:asciiTheme="majorHAnsi" w:hAnsiTheme="majorHAnsi"/>
        </w:rPr>
        <w:t xml:space="preserve">the </w:t>
      </w:r>
      <w:r w:rsidR="00BE20C3">
        <w:rPr>
          <w:rFonts w:asciiTheme="majorHAnsi" w:hAnsiTheme="majorHAnsi"/>
        </w:rPr>
        <w:t>CAD</w:t>
      </w:r>
      <w:r w:rsidR="000156C4">
        <w:rPr>
          <w:rFonts w:asciiTheme="majorHAnsi" w:hAnsiTheme="majorHAnsi"/>
        </w:rPr>
        <w:t xml:space="preserve"> folder.</w:t>
      </w:r>
    </w:p>
    <w:p w:rsidR="00F01CAE" w:rsidRPr="00175B51" w:rsidRDefault="00F01CAE" w:rsidP="00175B51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/>
        </w:rPr>
      </w:pPr>
      <w:r w:rsidRPr="00175B51">
        <w:rPr>
          <w:rFonts w:asciiTheme="majorHAnsi" w:hAnsiTheme="majorHAnsi"/>
        </w:rPr>
        <w:t xml:space="preserve">Run </w:t>
      </w:r>
      <w:r w:rsidR="00532433" w:rsidRPr="00175B51">
        <w:rPr>
          <w:rFonts w:asciiTheme="majorHAnsi" w:hAnsiTheme="majorHAnsi"/>
        </w:rPr>
        <w:t>LT</w:t>
      </w:r>
      <w:r w:rsidRPr="00175B51">
        <w:rPr>
          <w:rFonts w:asciiTheme="majorHAnsi" w:hAnsiTheme="majorHAnsi"/>
        </w:rPr>
        <w:t xml:space="preserve">SPICE in Electric to "plot" waveforms of </w:t>
      </w:r>
      <w:proofErr w:type="spellStart"/>
      <w:r w:rsidR="00532433" w:rsidRPr="00175B51">
        <w:rPr>
          <w:rFonts w:asciiTheme="majorHAnsi" w:hAnsiTheme="majorHAnsi"/>
        </w:rPr>
        <w:t>Vinputs</w:t>
      </w:r>
      <w:proofErr w:type="spellEnd"/>
      <w:r w:rsidRPr="00175B51">
        <w:rPr>
          <w:rFonts w:asciiTheme="majorHAnsi" w:hAnsiTheme="majorHAnsi"/>
        </w:rPr>
        <w:t xml:space="preserve"> and </w:t>
      </w:r>
      <w:proofErr w:type="spellStart"/>
      <w:r w:rsidRPr="00175B51">
        <w:rPr>
          <w:rFonts w:asciiTheme="majorHAnsi" w:hAnsiTheme="majorHAnsi"/>
        </w:rPr>
        <w:t>Vout</w:t>
      </w:r>
      <w:proofErr w:type="spellEnd"/>
      <w:r w:rsidRPr="00175B51">
        <w:rPr>
          <w:rFonts w:asciiTheme="majorHAnsi" w:hAnsiTheme="majorHAnsi"/>
        </w:rPr>
        <w:t>. Use 100ns period, rise time (</w:t>
      </w:r>
      <w:proofErr w:type="spellStart"/>
      <w:r w:rsidRPr="00175B51">
        <w:rPr>
          <w:rFonts w:asciiTheme="majorHAnsi" w:hAnsiTheme="majorHAnsi"/>
        </w:rPr>
        <w:t>tr</w:t>
      </w:r>
      <w:proofErr w:type="spellEnd"/>
      <w:r w:rsidRPr="00175B51">
        <w:rPr>
          <w:rFonts w:asciiTheme="majorHAnsi" w:hAnsiTheme="majorHAnsi"/>
        </w:rPr>
        <w:t>) and fall time (</w:t>
      </w:r>
      <w:proofErr w:type="spellStart"/>
      <w:r w:rsidRPr="00175B51">
        <w:rPr>
          <w:rFonts w:asciiTheme="majorHAnsi" w:hAnsiTheme="majorHAnsi"/>
        </w:rPr>
        <w:t>tf</w:t>
      </w:r>
      <w:proofErr w:type="spellEnd"/>
      <w:r w:rsidRPr="00175B51">
        <w:rPr>
          <w:rFonts w:asciiTheme="majorHAnsi" w:hAnsiTheme="majorHAnsi"/>
        </w:rPr>
        <w:t>) as 5ns for Vin.</w:t>
      </w:r>
      <w:r w:rsidR="00532433" w:rsidRPr="00175B51">
        <w:rPr>
          <w:rFonts w:asciiTheme="majorHAnsi" w:hAnsiTheme="majorHAnsi"/>
        </w:rPr>
        <w:t xml:space="preserve"> Use 50% duty cycle which means 50% logic high and 50% logic low levels.</w:t>
      </w:r>
    </w:p>
    <w:p w:rsidR="00CD755A" w:rsidRPr="00532433" w:rsidRDefault="00CD755A" w:rsidP="00CD755A">
      <w:pPr>
        <w:spacing w:before="100" w:beforeAutospacing="1" w:after="100" w:afterAutospacing="1"/>
        <w:rPr>
          <w:rFonts w:asciiTheme="majorHAnsi" w:hAnsiTheme="majorHAnsi"/>
        </w:rPr>
      </w:pPr>
      <w:r>
        <w:t xml:space="preserve">This is a hint for LTSPICE: For the parasitic extraction, follow exactly what it says in this link: </w:t>
      </w:r>
      <w:hyperlink r:id="rId6" w:tgtFrame="_blank" w:history="1">
        <w:r>
          <w:rPr>
            <w:rStyle w:val="Hyperlink"/>
          </w:rPr>
          <w:t>http://cmosedu.com/cmos1/ltspice/ltspice_electric.htm</w:t>
        </w:r>
      </w:hyperlink>
      <w:r>
        <w:t>. In the drop-down menu labeled "</w:t>
      </w:r>
      <w:proofErr w:type="spellStart"/>
      <w:r>
        <w:t>Parasitics</w:t>
      </w:r>
      <w:proofErr w:type="spellEnd"/>
      <w:r>
        <w:t>", select the "Conservative RC" option instead of the</w:t>
      </w:r>
      <w:r w:rsidR="003E5368">
        <w:t xml:space="preserve"> default "Trans area/</w:t>
      </w:r>
      <w:proofErr w:type="spellStart"/>
      <w:r w:rsidR="003E5368">
        <w:t>Perim</w:t>
      </w:r>
      <w:proofErr w:type="spellEnd"/>
      <w:r w:rsidR="003E5368">
        <w:t xml:space="preserve"> only</w:t>
      </w:r>
      <w:r>
        <w:t xml:space="preserve">" </w:t>
      </w:r>
      <w:r w:rsidR="003E5368">
        <w:t>o</w:t>
      </w:r>
      <w:r>
        <w:t xml:space="preserve">ption.  This is what gives you the R and C values when you click Tools -&gt; Simulation (Spice) -&gt; Write Spice Deck. In the tutorial it tells you to save the file </w:t>
      </w:r>
      <w:hyperlink r:id="rId7" w:history="1">
        <w:r>
          <w:rPr>
            <w:rStyle w:val="Hyperlink"/>
          </w:rPr>
          <w:t>C5_models.txt</w:t>
        </w:r>
      </w:hyperlink>
      <w:r>
        <w:t xml:space="preserve"> to C:\Electric for SPICE simulations. Then in the </w:t>
      </w:r>
      <w:r w:rsidR="00175B51">
        <w:t>LT</w:t>
      </w:r>
      <w:r>
        <w:t>SPICE code you have to write ".include C:\Electric\C5_models.txt".</w:t>
      </w:r>
    </w:p>
    <w:p w:rsidR="00CD755A" w:rsidRPr="00F968A8" w:rsidRDefault="00F01CAE" w:rsidP="00CD755A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Theme="majorHAnsi" w:hAnsiTheme="majorHAnsi"/>
        </w:rPr>
      </w:pPr>
      <w:r w:rsidRPr="007C63CC">
        <w:rPr>
          <w:rFonts w:asciiTheme="majorHAnsi" w:hAnsiTheme="majorHAnsi"/>
        </w:rPr>
        <w:t xml:space="preserve">Measure the output waveform by taking measurements for </w:t>
      </w:r>
      <w:proofErr w:type="spellStart"/>
      <w:r w:rsidRPr="007C63CC">
        <w:rPr>
          <w:rFonts w:asciiTheme="majorHAnsi" w:hAnsiTheme="majorHAnsi"/>
        </w:rPr>
        <w:t>t</w:t>
      </w:r>
      <w:r w:rsidRPr="007C63CC">
        <w:rPr>
          <w:rFonts w:asciiTheme="majorHAnsi" w:hAnsiTheme="majorHAnsi"/>
          <w:vertAlign w:val="subscript"/>
        </w:rPr>
        <w:t>r</w:t>
      </w:r>
      <w:proofErr w:type="spellEnd"/>
      <w:r w:rsidRPr="007C63CC">
        <w:rPr>
          <w:rFonts w:asciiTheme="majorHAnsi" w:hAnsiTheme="majorHAnsi"/>
        </w:rPr>
        <w:t xml:space="preserve">, </w:t>
      </w:r>
      <w:proofErr w:type="spellStart"/>
      <w:r w:rsidRPr="007C63CC">
        <w:rPr>
          <w:rFonts w:asciiTheme="majorHAnsi" w:hAnsiTheme="majorHAnsi"/>
        </w:rPr>
        <w:t>t</w:t>
      </w:r>
      <w:r w:rsidRPr="007C63CC">
        <w:rPr>
          <w:rFonts w:asciiTheme="majorHAnsi" w:hAnsiTheme="majorHAnsi"/>
          <w:vertAlign w:val="subscript"/>
        </w:rPr>
        <w:t>f</w:t>
      </w:r>
      <w:proofErr w:type="spellEnd"/>
      <w:r w:rsidRPr="007C63CC">
        <w:rPr>
          <w:rFonts w:asciiTheme="majorHAnsi" w:hAnsiTheme="majorHAnsi"/>
        </w:rPr>
        <w:t>, T</w:t>
      </w:r>
      <w:r w:rsidRPr="007C63CC">
        <w:rPr>
          <w:rFonts w:asciiTheme="majorHAnsi" w:hAnsiTheme="majorHAnsi"/>
          <w:vertAlign w:val="subscript"/>
        </w:rPr>
        <w:t>LH</w:t>
      </w:r>
      <w:r w:rsidRPr="007C63CC">
        <w:rPr>
          <w:rFonts w:asciiTheme="majorHAnsi" w:hAnsiTheme="majorHAnsi"/>
        </w:rPr>
        <w:t xml:space="preserve"> and T</w:t>
      </w:r>
      <w:r w:rsidRPr="007C63CC">
        <w:rPr>
          <w:rFonts w:asciiTheme="majorHAnsi" w:hAnsiTheme="majorHAnsi"/>
          <w:vertAlign w:val="subscript"/>
        </w:rPr>
        <w:t>HL</w:t>
      </w:r>
      <w:r w:rsidR="00BC1E6B">
        <w:rPr>
          <w:rFonts w:asciiTheme="majorHAnsi" w:hAnsiTheme="majorHAnsi"/>
          <w:vertAlign w:val="subscript"/>
        </w:rPr>
        <w:t xml:space="preserve"> </w:t>
      </w:r>
      <w:r w:rsidR="00F968A8" w:rsidRPr="00F968A8">
        <w:rPr>
          <w:rFonts w:asciiTheme="majorHAnsi" w:hAnsiTheme="majorHAnsi"/>
        </w:rPr>
        <w:t xml:space="preserve">for the </w:t>
      </w:r>
      <w:r w:rsidR="00F968A8">
        <w:rPr>
          <w:rFonts w:asciiTheme="majorHAnsi" w:hAnsiTheme="majorHAnsi"/>
        </w:rPr>
        <w:t xml:space="preserve">first input, </w:t>
      </w:r>
      <w:r w:rsidR="00F968A8" w:rsidRPr="00F968A8">
        <w:rPr>
          <w:rFonts w:asciiTheme="majorHAnsi" w:hAnsiTheme="majorHAnsi"/>
          <w:i/>
        </w:rPr>
        <w:t>W</w:t>
      </w:r>
      <w:r w:rsidR="003C77A5">
        <w:rPr>
          <w:rFonts w:asciiTheme="majorHAnsi" w:hAnsiTheme="majorHAnsi"/>
          <w:i/>
        </w:rPr>
        <w:t>0</w:t>
      </w:r>
      <w:r w:rsidRPr="00F968A8">
        <w:rPr>
          <w:rFonts w:asciiTheme="majorHAnsi" w:hAnsiTheme="majorHAnsi"/>
        </w:rPr>
        <w:t>.</w:t>
      </w:r>
    </w:p>
    <w:p w:rsidR="00AF58F3" w:rsidRPr="00175B51" w:rsidRDefault="00F01CAE" w:rsidP="00175B51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Theme="majorHAnsi" w:hAnsiTheme="majorHAnsi"/>
        </w:rPr>
      </w:pPr>
      <w:r w:rsidRPr="00CD755A">
        <w:rPr>
          <w:rFonts w:asciiTheme="majorHAnsi" w:hAnsiTheme="majorHAnsi" w:cs="Times"/>
        </w:rPr>
        <w:t xml:space="preserve">Write some paragraphs for design and measurements and make a project </w:t>
      </w:r>
      <w:r w:rsidR="00395AB0" w:rsidRPr="00CD755A">
        <w:rPr>
          <w:rFonts w:asciiTheme="majorHAnsi" w:hAnsiTheme="majorHAnsi" w:cs="Times"/>
        </w:rPr>
        <w:t>report.</w:t>
      </w:r>
      <w:r w:rsidRPr="00CD755A">
        <w:rPr>
          <w:rFonts w:asciiTheme="majorHAnsi" w:hAnsiTheme="majorHAnsi" w:cs="Times"/>
        </w:rPr>
        <w:t xml:space="preserve"> </w:t>
      </w:r>
      <w:r w:rsidR="003C794B" w:rsidRPr="00CD755A">
        <w:rPr>
          <w:rFonts w:asciiTheme="majorHAnsi" w:hAnsiTheme="majorHAnsi" w:cs="Times"/>
        </w:rPr>
        <w:t>Write Figure numbers and captions. Attach</w:t>
      </w:r>
      <w:r w:rsidRPr="00CD755A">
        <w:rPr>
          <w:rFonts w:asciiTheme="majorHAnsi" w:hAnsiTheme="majorHAnsi" w:cs="Times"/>
        </w:rPr>
        <w:t xml:space="preserve"> the cover page.</w:t>
      </w:r>
    </w:p>
    <w:p w:rsidR="00A85DC7" w:rsidRDefault="008D06F4" w:rsidP="008D06F4">
      <w:pPr>
        <w:autoSpaceDE w:val="0"/>
        <w:autoSpaceDN w:val="0"/>
        <w:adjustRightInd w:val="0"/>
        <w:spacing w:before="120"/>
        <w:rPr>
          <w:b/>
          <w:u w:val="single"/>
        </w:rPr>
      </w:pPr>
      <w:r>
        <w:rPr>
          <w:b/>
          <w:u w:val="single"/>
        </w:rPr>
        <w:t>What to turn-in:</w:t>
      </w:r>
      <w:r w:rsidR="003F5722">
        <w:rPr>
          <w:b/>
          <w:u w:val="single"/>
        </w:rPr>
        <w:t xml:space="preserve"> </w:t>
      </w:r>
    </w:p>
    <w:p w:rsidR="008D06F4" w:rsidRPr="00A85DC7" w:rsidRDefault="003F5722" w:rsidP="00A85DC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/>
        <w:rPr>
          <w:b/>
          <w:u w:val="single"/>
        </w:rPr>
      </w:pPr>
      <w:r w:rsidRPr="00A85DC7">
        <w:rPr>
          <w:b/>
          <w:u w:val="single"/>
        </w:rPr>
        <w:t>You will be graded for points in the table of the cover sheet.</w:t>
      </w:r>
    </w:p>
    <w:p w:rsidR="00A85DC7" w:rsidRDefault="00A85DC7" w:rsidP="00A85DC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/>
        <w:rPr>
          <w:b/>
          <w:u w:val="single"/>
        </w:rPr>
      </w:pPr>
      <w:r w:rsidRPr="00A85DC7">
        <w:rPr>
          <w:b/>
          <w:u w:val="single"/>
        </w:rPr>
        <w:t xml:space="preserve">Use single space with 12 </w:t>
      </w:r>
      <w:proofErr w:type="spellStart"/>
      <w:r w:rsidRPr="00A85DC7">
        <w:rPr>
          <w:b/>
          <w:u w:val="single"/>
        </w:rPr>
        <w:t>pt</w:t>
      </w:r>
      <w:proofErr w:type="spellEnd"/>
      <w:r w:rsidRPr="00A85DC7">
        <w:rPr>
          <w:b/>
          <w:u w:val="single"/>
        </w:rPr>
        <w:t xml:space="preserve"> font. Do not double space due to page counts.</w:t>
      </w:r>
    </w:p>
    <w:p w:rsidR="00A85DC7" w:rsidRDefault="00A85DC7" w:rsidP="00A85DC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/>
        <w:rPr>
          <w:b/>
          <w:u w:val="single"/>
        </w:rPr>
      </w:pPr>
      <w:r>
        <w:rPr>
          <w:b/>
          <w:u w:val="single"/>
        </w:rPr>
        <w:t xml:space="preserve">Do not try to make your report long with unnecessary pages that includes non-trivial data such as printing </w:t>
      </w:r>
      <w:r w:rsidR="00420975">
        <w:rPr>
          <w:b/>
          <w:u w:val="single"/>
        </w:rPr>
        <w:t>extraction data.</w:t>
      </w:r>
    </w:p>
    <w:p w:rsidR="00B445A9" w:rsidRPr="00B445A9" w:rsidRDefault="00B445A9" w:rsidP="00B445A9">
      <w:pPr>
        <w:autoSpaceDE w:val="0"/>
        <w:autoSpaceDN w:val="0"/>
        <w:adjustRightInd w:val="0"/>
        <w:spacing w:before="120"/>
        <w:ind w:left="360"/>
        <w:rPr>
          <w:b/>
          <w:u w:val="single"/>
        </w:rPr>
      </w:pPr>
    </w:p>
    <w:p w:rsidR="008D06F4" w:rsidRDefault="008D06F4" w:rsidP="001B387F">
      <w:pPr>
        <w:numPr>
          <w:ilvl w:val="0"/>
          <w:numId w:val="8"/>
        </w:numPr>
        <w:autoSpaceDE w:val="0"/>
        <w:autoSpaceDN w:val="0"/>
        <w:adjustRightInd w:val="0"/>
      </w:pPr>
      <w:r>
        <w:lastRenderedPageBreak/>
        <w:t>A typed report that has the following:</w:t>
      </w:r>
    </w:p>
    <w:p w:rsidR="008D06F4" w:rsidRDefault="008D06F4" w:rsidP="001B387F">
      <w:pPr>
        <w:numPr>
          <w:ilvl w:val="1"/>
          <w:numId w:val="8"/>
        </w:numPr>
        <w:autoSpaceDE w:val="0"/>
        <w:autoSpaceDN w:val="0"/>
        <w:adjustRightInd w:val="0"/>
      </w:pPr>
      <w:r>
        <w:t>Cover page (print the attached cover page)</w:t>
      </w:r>
    </w:p>
    <w:p w:rsidR="008D06F4" w:rsidRDefault="008D06F4" w:rsidP="001B387F">
      <w:pPr>
        <w:numPr>
          <w:ilvl w:val="1"/>
          <w:numId w:val="8"/>
        </w:numPr>
        <w:autoSpaceDE w:val="0"/>
        <w:autoSpaceDN w:val="0"/>
        <w:adjustRightInd w:val="0"/>
      </w:pPr>
      <w:r>
        <w:t>Executive Summary: Summarize your project in 1/2 –page format.</w:t>
      </w:r>
      <w:r w:rsidR="00A85DC7">
        <w:t xml:space="preserve"> </w:t>
      </w:r>
      <w:r w:rsidR="00A85DC7" w:rsidRPr="00A85DC7">
        <w:rPr>
          <w:b/>
          <w:u w:val="single"/>
        </w:rPr>
        <w:t>Note: Single space format.</w:t>
      </w:r>
    </w:p>
    <w:p w:rsidR="008D06F4" w:rsidRDefault="008D06F4" w:rsidP="001B387F">
      <w:pPr>
        <w:numPr>
          <w:ilvl w:val="1"/>
          <w:numId w:val="8"/>
        </w:numPr>
        <w:autoSpaceDE w:val="0"/>
        <w:autoSpaceDN w:val="0"/>
        <w:adjustRightInd w:val="0"/>
      </w:pPr>
      <w:r>
        <w:t>Introduction: Provide some background and motivation</w:t>
      </w:r>
    </w:p>
    <w:p w:rsidR="008D06F4" w:rsidRDefault="008D06F4" w:rsidP="001B387F">
      <w:pPr>
        <w:numPr>
          <w:ilvl w:val="1"/>
          <w:numId w:val="8"/>
        </w:numPr>
        <w:autoSpaceDE w:val="0"/>
        <w:autoSpaceDN w:val="0"/>
        <w:adjustRightInd w:val="0"/>
      </w:pPr>
      <w:r>
        <w:t>Approach and calculations: Put schematics and details of the design. Put detailed calculations of all parameters. Put theory of the operation and others. Use schematic or drawing tools to draw schematic.</w:t>
      </w:r>
    </w:p>
    <w:p w:rsidR="008D06F4" w:rsidRDefault="00660B4C" w:rsidP="001B387F">
      <w:pPr>
        <w:numPr>
          <w:ilvl w:val="1"/>
          <w:numId w:val="8"/>
        </w:numPr>
        <w:autoSpaceDE w:val="0"/>
        <w:autoSpaceDN w:val="0"/>
        <w:adjustRightInd w:val="0"/>
      </w:pPr>
      <w:r>
        <w:t>LT</w:t>
      </w:r>
      <w:r w:rsidR="008D06F4">
        <w:t>SPICE Simulations: Put the output of the circuit</w:t>
      </w:r>
      <w:r w:rsidR="00420975">
        <w:t xml:space="preserve"> in pie</w:t>
      </w:r>
      <w:r>
        <w:t>ce by p</w:t>
      </w:r>
      <w:r w:rsidR="00420975">
        <w:t>ie</w:t>
      </w:r>
      <w:r>
        <w:t>ce as you need to analyze</w:t>
      </w:r>
      <w:r w:rsidR="008D06F4">
        <w:t>. Put input and output waveforms on the same panel.</w:t>
      </w:r>
    </w:p>
    <w:p w:rsidR="00FA7531" w:rsidRDefault="00FA7531" w:rsidP="001B387F">
      <w:pPr>
        <w:numPr>
          <w:ilvl w:val="1"/>
          <w:numId w:val="8"/>
        </w:numPr>
        <w:autoSpaceDE w:val="0"/>
        <w:autoSpaceDN w:val="0"/>
        <w:adjustRightInd w:val="0"/>
      </w:pPr>
      <w:r>
        <w:t>Perform</w:t>
      </w:r>
      <w:r w:rsidR="00D77FFC">
        <w:t xml:space="preserve"> </w:t>
      </w:r>
      <w:r>
        <w:t>waveform measurements for rise/fall times and periods</w:t>
      </w:r>
      <w:r w:rsidR="00420975">
        <w:t>.</w:t>
      </w:r>
    </w:p>
    <w:p w:rsidR="00420975" w:rsidRDefault="00420975" w:rsidP="001B387F">
      <w:pPr>
        <w:numPr>
          <w:ilvl w:val="1"/>
          <w:numId w:val="8"/>
        </w:numPr>
        <w:autoSpaceDE w:val="0"/>
        <w:autoSpaceDN w:val="0"/>
        <w:adjustRightInd w:val="0"/>
      </w:pPr>
      <w:r>
        <w:t>Provide transistor counts, power, chip size, trade-offs, etc.</w:t>
      </w:r>
    </w:p>
    <w:p w:rsidR="008D06F4" w:rsidRDefault="008D06F4" w:rsidP="001B387F">
      <w:pPr>
        <w:numPr>
          <w:ilvl w:val="1"/>
          <w:numId w:val="8"/>
        </w:numPr>
        <w:autoSpaceDE w:val="0"/>
        <w:autoSpaceDN w:val="0"/>
        <w:adjustRightInd w:val="0"/>
      </w:pPr>
      <w:r>
        <w:t>Conclusion: Put what you observed and what you did.</w:t>
      </w:r>
    </w:p>
    <w:p w:rsidR="008D06F4" w:rsidRDefault="008D06F4" w:rsidP="001B387F">
      <w:pPr>
        <w:numPr>
          <w:ilvl w:val="1"/>
          <w:numId w:val="8"/>
        </w:numPr>
        <w:autoSpaceDE w:val="0"/>
        <w:autoSpaceDN w:val="0"/>
        <w:adjustRightInd w:val="0"/>
      </w:pPr>
      <w:r w:rsidRPr="00660B4C">
        <w:rPr>
          <w:b/>
          <w:u w:val="single"/>
        </w:rPr>
        <w:t>References</w:t>
      </w:r>
      <w:r>
        <w:t xml:space="preserve">: put any papers that are relevant to this project by using </w:t>
      </w:r>
      <w:r w:rsidRPr="000156C4">
        <w:rPr>
          <w:u w:val="single"/>
        </w:rPr>
        <w:t>the IEEE format</w:t>
      </w:r>
      <w:r w:rsidR="00420975">
        <w:t xml:space="preserve"> and reference in your text.</w:t>
      </w:r>
    </w:p>
    <w:p w:rsidR="008D06F4" w:rsidRDefault="008D06F4" w:rsidP="001B387F">
      <w:pPr>
        <w:numPr>
          <w:ilvl w:val="0"/>
          <w:numId w:val="8"/>
        </w:numPr>
        <w:autoSpaceDE w:val="0"/>
        <w:autoSpaceDN w:val="0"/>
        <w:adjustRightInd w:val="0"/>
      </w:pPr>
      <w:r>
        <w:t>Calculate the following parameters:</w:t>
      </w:r>
    </w:p>
    <w:p w:rsidR="008D06F4" w:rsidRDefault="008D06F4" w:rsidP="001B387F">
      <w:pPr>
        <w:numPr>
          <w:ilvl w:val="1"/>
          <w:numId w:val="7"/>
        </w:numPr>
        <w:autoSpaceDE w:val="0"/>
        <w:autoSpaceDN w:val="0"/>
        <w:adjustRightInd w:val="0"/>
      </w:pPr>
      <w:r>
        <w:t>Calculate transistor sizes (W/L)</w:t>
      </w:r>
      <w:r w:rsidR="00660B4C">
        <w:t xml:space="preserve"> and delays.</w:t>
      </w:r>
    </w:p>
    <w:p w:rsidR="008D06F4" w:rsidRDefault="008D06F4" w:rsidP="001B387F">
      <w:pPr>
        <w:numPr>
          <w:ilvl w:val="1"/>
          <w:numId w:val="7"/>
        </w:numPr>
        <w:autoSpaceDE w:val="0"/>
        <w:autoSpaceDN w:val="0"/>
        <w:adjustRightInd w:val="0"/>
      </w:pPr>
      <w:r>
        <w:t>Power dissipation of the device.</w:t>
      </w:r>
      <w:r w:rsidR="000156C4">
        <w:t xml:space="preserve"> Use hand calculation after the extraction and let </w:t>
      </w:r>
      <w:proofErr w:type="spellStart"/>
      <w:r w:rsidR="000156C4">
        <w:t>LTSpice</w:t>
      </w:r>
      <w:proofErr w:type="spellEnd"/>
      <w:r w:rsidR="000156C4">
        <w:t xml:space="preserve"> provide the supply current for power.</w:t>
      </w:r>
    </w:p>
    <w:p w:rsidR="00D77FFC" w:rsidRDefault="00D77FFC" w:rsidP="001B387F">
      <w:pPr>
        <w:numPr>
          <w:ilvl w:val="1"/>
          <w:numId w:val="7"/>
        </w:numPr>
        <w:autoSpaceDE w:val="0"/>
        <w:autoSpaceDN w:val="0"/>
        <w:adjustRightInd w:val="0"/>
      </w:pPr>
      <w:r>
        <w:t>Total chip area</w:t>
      </w:r>
      <w:r w:rsidR="000156C4">
        <w:t>. Provide in units of micrometer square.</w:t>
      </w:r>
    </w:p>
    <w:p w:rsidR="00BE20C3" w:rsidRDefault="00BE20C3" w:rsidP="000E0687">
      <w:pPr>
        <w:numPr>
          <w:ilvl w:val="0"/>
          <w:numId w:val="8"/>
        </w:numPr>
        <w:autoSpaceDE w:val="0"/>
        <w:autoSpaceDN w:val="0"/>
        <w:adjustRightInd w:val="0"/>
      </w:pPr>
      <w:r w:rsidRPr="00BE20C3">
        <w:rPr>
          <w:u w:val="single"/>
        </w:rPr>
        <w:t>Turn in your project on Blackboard</w:t>
      </w:r>
      <w:r w:rsidR="008D06F4">
        <w:t>.</w:t>
      </w:r>
      <w:r w:rsidR="00175B51">
        <w:t xml:space="preserve"> </w:t>
      </w:r>
    </w:p>
    <w:p w:rsidR="00475B1F" w:rsidRPr="00475B1F" w:rsidRDefault="00175B51" w:rsidP="000E0687">
      <w:pPr>
        <w:numPr>
          <w:ilvl w:val="0"/>
          <w:numId w:val="8"/>
        </w:numPr>
        <w:autoSpaceDE w:val="0"/>
        <w:autoSpaceDN w:val="0"/>
        <w:adjustRightInd w:val="0"/>
      </w:pPr>
      <w:r w:rsidRPr="00BE20C3">
        <w:rPr>
          <w:b/>
          <w:i/>
          <w:u w:val="single"/>
        </w:rPr>
        <w:t>Five points will be deducted for not following the directions.</w:t>
      </w:r>
    </w:p>
    <w:p w:rsidR="00B445A9" w:rsidRDefault="00B445A9" w:rsidP="001B387F">
      <w:pPr>
        <w:autoSpaceDE w:val="0"/>
        <w:autoSpaceDN w:val="0"/>
        <w:adjustRightInd w:val="0"/>
        <w:rPr>
          <w:rFonts w:ascii="Times" w:hAnsi="Times" w:cs="Times"/>
        </w:rPr>
      </w:pPr>
    </w:p>
    <w:p w:rsidR="001B387F" w:rsidRDefault="001B387F">
      <w:pPr>
        <w:rPr>
          <w:b/>
          <w:sz w:val="36"/>
          <w:szCs w:val="20"/>
        </w:rPr>
      </w:pPr>
      <w:r>
        <w:rPr>
          <w:sz w:val="36"/>
        </w:rPr>
        <w:br w:type="page"/>
      </w:r>
    </w:p>
    <w:p w:rsidR="00534FAD" w:rsidRDefault="001B387F" w:rsidP="00534FAD">
      <w:pPr>
        <w:pStyle w:val="Title"/>
        <w:spacing w:before="120"/>
        <w:rPr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DE553E" wp14:editId="05791F5E">
            <wp:simplePos x="0" y="0"/>
            <wp:positionH relativeFrom="margin">
              <wp:posOffset>0</wp:posOffset>
            </wp:positionH>
            <wp:positionV relativeFrom="paragraph">
              <wp:posOffset>-76835</wp:posOffset>
            </wp:positionV>
            <wp:extent cx="1324639" cy="610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639" cy="61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B4C">
        <w:rPr>
          <w:sz w:val="36"/>
        </w:rPr>
        <w:t>EE457: Digital IC Design</w:t>
      </w:r>
    </w:p>
    <w:p w:rsidR="00534FAD" w:rsidRDefault="008A3BEE" w:rsidP="00534FAD">
      <w:pPr>
        <w:pStyle w:val="Title"/>
        <w:spacing w:before="120"/>
        <w:rPr>
          <w:sz w:val="36"/>
        </w:rPr>
      </w:pPr>
      <w:r>
        <w:rPr>
          <w:sz w:val="36"/>
        </w:rPr>
        <w:t>Fall</w:t>
      </w:r>
      <w:r w:rsidR="00660B4C">
        <w:rPr>
          <w:sz w:val="36"/>
        </w:rPr>
        <w:t xml:space="preserve"> Semester </w:t>
      </w:r>
      <w:r w:rsidR="006640FC">
        <w:rPr>
          <w:sz w:val="36"/>
        </w:rPr>
        <w:t>2019</w:t>
      </w:r>
    </w:p>
    <w:p w:rsidR="00534FAD" w:rsidRDefault="00534FAD" w:rsidP="00534FAD">
      <w:pPr>
        <w:pStyle w:val="Title"/>
        <w:spacing w:before="120"/>
        <w:rPr>
          <w:sz w:val="36"/>
        </w:rPr>
      </w:pPr>
      <w:r>
        <w:rPr>
          <w:sz w:val="36"/>
        </w:rPr>
        <w:t>Project</w:t>
      </w:r>
      <w:r w:rsidR="00B25D89">
        <w:rPr>
          <w:sz w:val="36"/>
        </w:rPr>
        <w:t xml:space="preserve"> 3</w:t>
      </w:r>
      <w:r>
        <w:rPr>
          <w:sz w:val="36"/>
        </w:rPr>
        <w:t xml:space="preserve"> Report Cover Sheet</w:t>
      </w:r>
    </w:p>
    <w:p w:rsidR="00534FAD" w:rsidRDefault="00534FAD" w:rsidP="00534FAD">
      <w:pPr>
        <w:pStyle w:val="Title"/>
        <w:spacing w:before="120"/>
        <w:rPr>
          <w:sz w:val="36"/>
        </w:rPr>
      </w:pPr>
    </w:p>
    <w:p w:rsidR="00534FAD" w:rsidRPr="004C3E41" w:rsidRDefault="00175B51" w:rsidP="00534FAD">
      <w:pPr>
        <w:pStyle w:val="Title"/>
        <w:spacing w:before="120"/>
        <w:rPr>
          <w:szCs w:val="24"/>
        </w:rPr>
      </w:pPr>
      <w:r w:rsidRPr="004C3E41">
        <w:rPr>
          <w:szCs w:val="24"/>
        </w:rPr>
        <w:t xml:space="preserve">Due </w:t>
      </w:r>
      <w:r w:rsidR="008A3BEE">
        <w:rPr>
          <w:szCs w:val="24"/>
        </w:rPr>
        <w:t>11</w:t>
      </w:r>
      <w:r w:rsidR="001B387F">
        <w:rPr>
          <w:szCs w:val="24"/>
        </w:rPr>
        <w:t>/13/2019</w:t>
      </w:r>
    </w:p>
    <w:p w:rsidR="00C047D5" w:rsidRDefault="00C047D5" w:rsidP="00534FAD">
      <w:pPr>
        <w:pStyle w:val="Title"/>
        <w:spacing w:before="120"/>
        <w:rPr>
          <w:sz w:val="36"/>
        </w:rPr>
      </w:pPr>
    </w:p>
    <w:p w:rsidR="00534FAD" w:rsidRDefault="00534FAD" w:rsidP="00534FAD">
      <w:pPr>
        <w:pStyle w:val="Heading2"/>
        <w:jc w:val="center"/>
        <w:rPr>
          <w:b/>
          <w:sz w:val="24"/>
        </w:rPr>
      </w:pPr>
      <w:r>
        <w:rPr>
          <w:b/>
          <w:sz w:val="24"/>
        </w:rPr>
        <w:t xml:space="preserve">PROJECT TITLE: </w:t>
      </w:r>
      <w:r w:rsidR="00175B51">
        <w:rPr>
          <w:b/>
          <w:sz w:val="24"/>
        </w:rPr>
        <w:t>______________________</w:t>
      </w:r>
      <w:r w:rsidR="00BE20C3">
        <w:rPr>
          <w:b/>
          <w:sz w:val="24"/>
        </w:rPr>
        <w:t>_______________________________</w:t>
      </w:r>
    </w:p>
    <w:p w:rsidR="00534FAD" w:rsidRDefault="00534FAD" w:rsidP="00534FAD">
      <w:pPr>
        <w:pStyle w:val="Body"/>
        <w:spacing w:before="0"/>
      </w:pPr>
    </w:p>
    <w:p w:rsidR="00914A07" w:rsidRDefault="00914A07" w:rsidP="00534FAD">
      <w:pPr>
        <w:pStyle w:val="Body"/>
        <w:spacing w:before="0"/>
      </w:pPr>
    </w:p>
    <w:p w:rsidR="00534FAD" w:rsidRDefault="00534FAD" w:rsidP="00534FAD">
      <w:pPr>
        <w:pStyle w:val="Body"/>
        <w:spacing w:before="0"/>
      </w:pPr>
      <w:r>
        <w:t>Student Name:____________________</w:t>
      </w:r>
      <w:r w:rsidR="008A3BEE">
        <w:t>______________________</w:t>
      </w:r>
    </w:p>
    <w:p w:rsidR="00534FAD" w:rsidRDefault="00534FAD" w:rsidP="00534FAD">
      <w:pPr>
        <w:pStyle w:val="Body"/>
        <w:rPr>
          <w:sz w:val="20"/>
        </w:rPr>
      </w:pPr>
    </w:p>
    <w:tbl>
      <w:tblPr>
        <w:tblW w:w="9000" w:type="dxa"/>
        <w:jc w:val="center"/>
        <w:tblCellSpacing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5"/>
        <w:gridCol w:w="6183"/>
        <w:gridCol w:w="1452"/>
      </w:tblGrid>
      <w:tr w:rsidR="00A25CE3" w:rsidTr="002D7AFA">
        <w:trPr>
          <w:tblCellSpacing w:w="7" w:type="dxa"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25CE3" w:rsidRPr="00A25CE3" w:rsidRDefault="002D7AFA" w:rsidP="00287586">
            <w:pPr>
              <w:tabs>
                <w:tab w:val="left" w:pos="720"/>
                <w:tab w:val="left" w:pos="21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Put </w:t>
            </w:r>
            <w:r w:rsidR="00A25CE3" w:rsidRPr="00A25CE3">
              <w:rPr>
                <w:color w:val="000000"/>
                <w:sz w:val="20"/>
                <w:szCs w:val="20"/>
              </w:rPr>
              <w:t>Check for completion</w:t>
            </w:r>
          </w:p>
        </w:tc>
        <w:tc>
          <w:tcPr>
            <w:tcW w:w="6169" w:type="dxa"/>
            <w:tcBorders>
              <w:top w:val="single" w:sz="6" w:space="0" w:color="auto"/>
              <w:left w:val="single" w:sz="6" w:space="0" w:color="auto"/>
              <w:bottom w:val="single" w:sz="12" w:space="0" w:color="4F81BD" w:themeColor="accent1"/>
              <w:right w:val="single" w:sz="6" w:space="0" w:color="auto"/>
            </w:tcBorders>
          </w:tcPr>
          <w:p w:rsidR="00A25CE3" w:rsidRPr="00C05B9A" w:rsidRDefault="00A25CE3" w:rsidP="00287586">
            <w:pPr>
              <w:tabs>
                <w:tab w:val="left" w:pos="720"/>
                <w:tab w:val="left" w:pos="2160"/>
              </w:tabs>
              <w:jc w:val="center"/>
              <w:rPr>
                <w:color w:val="000000"/>
                <w:sz w:val="28"/>
                <w:szCs w:val="28"/>
              </w:rPr>
            </w:pPr>
            <w:r w:rsidRPr="00C05B9A">
              <w:rPr>
                <w:color w:val="000000"/>
                <w:sz w:val="28"/>
                <w:szCs w:val="28"/>
              </w:rPr>
              <w:t>Topics</w:t>
            </w:r>
          </w:p>
          <w:p w:rsidR="00A25CE3" w:rsidRPr="00A25CE3" w:rsidRDefault="00A25CE3" w:rsidP="00287586">
            <w:pPr>
              <w:tabs>
                <w:tab w:val="left" w:pos="720"/>
                <w:tab w:val="left" w:pos="216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25CE3" w:rsidRPr="00A25CE3" w:rsidRDefault="00A25CE3" w:rsidP="00287586">
            <w:pPr>
              <w:tabs>
                <w:tab w:val="left" w:pos="720"/>
                <w:tab w:val="left" w:pos="2160"/>
              </w:tabs>
              <w:spacing w:line="300" w:lineRule="atLeast"/>
              <w:jc w:val="center"/>
              <w:rPr>
                <w:color w:val="000000"/>
                <w:sz w:val="20"/>
                <w:szCs w:val="20"/>
              </w:rPr>
            </w:pPr>
            <w:r w:rsidRPr="00A25CE3">
              <w:rPr>
                <w:color w:val="000000"/>
                <w:sz w:val="20"/>
                <w:szCs w:val="20"/>
              </w:rPr>
              <w:t>GRADE</w:t>
            </w:r>
            <w:r>
              <w:rPr>
                <w:color w:val="000000"/>
                <w:sz w:val="20"/>
                <w:szCs w:val="20"/>
              </w:rPr>
              <w:t>S</w:t>
            </w:r>
          </w:p>
        </w:tc>
      </w:tr>
      <w:tr w:rsidR="00A25CE3" w:rsidTr="002D7AFA">
        <w:trPr>
          <w:tblCellSpacing w:w="7" w:type="dxa"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CE3" w:rsidRDefault="00A25CE3" w:rsidP="0028758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</w:p>
        </w:tc>
        <w:tc>
          <w:tcPr>
            <w:tcW w:w="6169" w:type="dxa"/>
            <w:tcBorders>
              <w:top w:val="single" w:sz="12" w:space="0" w:color="4F81BD" w:themeColor="accent1"/>
              <w:left w:val="single" w:sz="6" w:space="0" w:color="auto"/>
              <w:bottom w:val="single" w:sz="12" w:space="0" w:color="4F81BD" w:themeColor="accent1"/>
              <w:right w:val="single" w:sz="6" w:space="0" w:color="auto"/>
            </w:tcBorders>
          </w:tcPr>
          <w:p w:rsidR="00A25CE3" w:rsidRDefault="00B12D62" w:rsidP="0028758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Sec</w:t>
            </w:r>
            <w:r w:rsidR="00914A07">
              <w:rPr>
                <w:color w:val="000000"/>
                <w:sz w:val="28"/>
              </w:rPr>
              <w:t xml:space="preserve">tion1: </w:t>
            </w:r>
            <w:r w:rsidR="00A25CE3">
              <w:rPr>
                <w:color w:val="000000"/>
                <w:sz w:val="28"/>
              </w:rPr>
              <w:t>Executive Summary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CE3" w:rsidRDefault="00914A07" w:rsidP="0028758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 </w:t>
            </w:r>
            <w:r w:rsidR="00A25CE3">
              <w:rPr>
                <w:color w:val="000000"/>
                <w:sz w:val="28"/>
              </w:rPr>
              <w:t xml:space="preserve">   /5</w:t>
            </w:r>
          </w:p>
        </w:tc>
      </w:tr>
      <w:tr w:rsidR="00A25CE3" w:rsidTr="002D7AFA">
        <w:trPr>
          <w:tblCellSpacing w:w="7" w:type="dxa"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CE3" w:rsidRDefault="00A25CE3" w:rsidP="0028758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</w:p>
        </w:tc>
        <w:tc>
          <w:tcPr>
            <w:tcW w:w="6169" w:type="dxa"/>
            <w:tcBorders>
              <w:top w:val="single" w:sz="12" w:space="0" w:color="4F81BD" w:themeColor="accent1"/>
              <w:left w:val="single" w:sz="6" w:space="0" w:color="auto"/>
              <w:bottom w:val="single" w:sz="12" w:space="0" w:color="4F81BD" w:themeColor="accent1"/>
              <w:right w:val="single" w:sz="6" w:space="0" w:color="auto"/>
            </w:tcBorders>
          </w:tcPr>
          <w:p w:rsidR="00A25CE3" w:rsidRDefault="00914A07" w:rsidP="0028758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2: </w:t>
            </w:r>
            <w:r w:rsidR="001767C3">
              <w:rPr>
                <w:color w:val="000000"/>
                <w:sz w:val="28"/>
              </w:rPr>
              <w:t xml:space="preserve">Introduction and </w:t>
            </w:r>
            <w:r w:rsidR="00A25CE3">
              <w:rPr>
                <w:color w:val="000000"/>
                <w:sz w:val="28"/>
              </w:rPr>
              <w:t>Background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CE3" w:rsidRDefault="00914A07" w:rsidP="0028758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 </w:t>
            </w:r>
            <w:r w:rsidR="00A25CE3">
              <w:rPr>
                <w:color w:val="000000"/>
                <w:sz w:val="28"/>
              </w:rPr>
              <w:t xml:space="preserve">   /5</w:t>
            </w:r>
          </w:p>
        </w:tc>
      </w:tr>
      <w:tr w:rsidR="00A25CE3" w:rsidTr="002D7AFA">
        <w:trPr>
          <w:tblCellSpacing w:w="7" w:type="dxa"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CE3" w:rsidRDefault="00A25CE3" w:rsidP="0028758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</w:p>
        </w:tc>
        <w:tc>
          <w:tcPr>
            <w:tcW w:w="6169" w:type="dxa"/>
            <w:tcBorders>
              <w:top w:val="single" w:sz="12" w:space="0" w:color="4F81BD" w:themeColor="accent1"/>
              <w:left w:val="single" w:sz="6" w:space="0" w:color="auto"/>
              <w:bottom w:val="single" w:sz="12" w:space="0" w:color="4F81BD" w:themeColor="accent1"/>
              <w:right w:val="single" w:sz="6" w:space="0" w:color="auto"/>
            </w:tcBorders>
          </w:tcPr>
          <w:p w:rsidR="00A25CE3" w:rsidRDefault="00914A07" w:rsidP="0028758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3: </w:t>
            </w:r>
            <w:r w:rsidR="00E71111">
              <w:rPr>
                <w:color w:val="000000"/>
                <w:sz w:val="28"/>
              </w:rPr>
              <w:t xml:space="preserve">Electric </w:t>
            </w:r>
            <w:r w:rsidR="00E528A1">
              <w:rPr>
                <w:color w:val="000000"/>
                <w:sz w:val="28"/>
              </w:rPr>
              <w:t>Circuit Schematics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CE3" w:rsidRDefault="00914A07" w:rsidP="003C794B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 </w:t>
            </w:r>
            <w:r w:rsidR="00A25CE3">
              <w:rPr>
                <w:color w:val="000000"/>
                <w:sz w:val="28"/>
              </w:rPr>
              <w:t xml:space="preserve">   /10</w:t>
            </w:r>
          </w:p>
        </w:tc>
      </w:tr>
      <w:tr w:rsidR="00A25CE3" w:rsidTr="002D7AFA">
        <w:trPr>
          <w:tblCellSpacing w:w="7" w:type="dxa"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CE3" w:rsidRDefault="00A25CE3" w:rsidP="0028758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</w:p>
        </w:tc>
        <w:tc>
          <w:tcPr>
            <w:tcW w:w="6169" w:type="dxa"/>
            <w:tcBorders>
              <w:top w:val="single" w:sz="12" w:space="0" w:color="4F81BD" w:themeColor="accent1"/>
              <w:left w:val="single" w:sz="6" w:space="0" w:color="auto"/>
              <w:bottom w:val="single" w:sz="12" w:space="0" w:color="4F81BD" w:themeColor="accent1"/>
              <w:right w:val="single" w:sz="6" w:space="0" w:color="auto"/>
            </w:tcBorders>
          </w:tcPr>
          <w:p w:rsidR="00A25CE3" w:rsidRDefault="00914A07" w:rsidP="0028758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4: </w:t>
            </w:r>
            <w:r w:rsidR="001767C3">
              <w:rPr>
                <w:color w:val="000000"/>
                <w:sz w:val="28"/>
              </w:rPr>
              <w:t>Detailed</w:t>
            </w:r>
            <w:r w:rsidR="00A25CE3">
              <w:rPr>
                <w:color w:val="000000"/>
                <w:sz w:val="28"/>
              </w:rPr>
              <w:t xml:space="preserve"> Electric Layouts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CE3" w:rsidRDefault="00A25CE3" w:rsidP="00E71111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/2</w:t>
            </w:r>
            <w:r w:rsidR="00E71111">
              <w:rPr>
                <w:color w:val="000000"/>
                <w:sz w:val="28"/>
              </w:rPr>
              <w:t>5</w:t>
            </w:r>
          </w:p>
        </w:tc>
      </w:tr>
      <w:tr w:rsidR="00A25CE3" w:rsidTr="002D7AFA">
        <w:trPr>
          <w:tblCellSpacing w:w="7" w:type="dxa"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CE3" w:rsidRDefault="00A25CE3" w:rsidP="0028758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</w:p>
        </w:tc>
        <w:tc>
          <w:tcPr>
            <w:tcW w:w="6169" w:type="dxa"/>
            <w:tcBorders>
              <w:top w:val="single" w:sz="12" w:space="0" w:color="4F81BD" w:themeColor="accent1"/>
              <w:left w:val="single" w:sz="6" w:space="0" w:color="auto"/>
              <w:bottom w:val="single" w:sz="12" w:space="0" w:color="4F81BD" w:themeColor="accent1"/>
              <w:right w:val="single" w:sz="6" w:space="0" w:color="auto"/>
            </w:tcBorders>
          </w:tcPr>
          <w:p w:rsidR="00A25CE3" w:rsidRDefault="00914A07" w:rsidP="0028758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5: </w:t>
            </w:r>
            <w:r w:rsidR="00A25CE3">
              <w:rPr>
                <w:color w:val="000000"/>
                <w:sz w:val="28"/>
              </w:rPr>
              <w:t>IRSIM Logic Simulations</w:t>
            </w:r>
            <w:r>
              <w:rPr>
                <w:color w:val="000000"/>
                <w:sz w:val="28"/>
              </w:rPr>
              <w:t xml:space="preserve"> and Measurements</w:t>
            </w:r>
            <w:r w:rsidR="00B12D62">
              <w:rPr>
                <w:color w:val="000000"/>
                <w:sz w:val="28"/>
              </w:rPr>
              <w:t xml:space="preserve"> for Layout and Schematic </w:t>
            </w:r>
            <w:r w:rsidR="00B12D62" w:rsidRPr="00E528A1">
              <w:rPr>
                <w:color w:val="000000"/>
                <w:sz w:val="28"/>
                <w:u w:val="single"/>
              </w:rPr>
              <w:t>(</w:t>
            </w:r>
            <w:r w:rsidR="00E528A1" w:rsidRPr="00E528A1">
              <w:rPr>
                <w:color w:val="000000"/>
                <w:sz w:val="28"/>
                <w:u w:val="single"/>
              </w:rPr>
              <w:t>must provide comparisons between the two</w:t>
            </w:r>
            <w:r w:rsidR="00B12D62" w:rsidRPr="00E528A1">
              <w:rPr>
                <w:color w:val="000000"/>
                <w:sz w:val="28"/>
                <w:u w:val="single"/>
              </w:rPr>
              <w:t>)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CE3" w:rsidRDefault="00914A07" w:rsidP="003C794B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   </w:t>
            </w:r>
            <w:r w:rsidR="00A25CE3">
              <w:rPr>
                <w:color w:val="000000"/>
                <w:sz w:val="28"/>
              </w:rPr>
              <w:t xml:space="preserve"> /10</w:t>
            </w:r>
          </w:p>
        </w:tc>
      </w:tr>
      <w:tr w:rsidR="00A25CE3" w:rsidTr="002D7AFA">
        <w:trPr>
          <w:tblCellSpacing w:w="7" w:type="dxa"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CE3" w:rsidRDefault="00A25CE3" w:rsidP="00287586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</w:p>
        </w:tc>
        <w:tc>
          <w:tcPr>
            <w:tcW w:w="6169" w:type="dxa"/>
            <w:tcBorders>
              <w:top w:val="single" w:sz="12" w:space="0" w:color="4F81BD" w:themeColor="accent1"/>
              <w:left w:val="single" w:sz="6" w:space="0" w:color="auto"/>
              <w:bottom w:val="single" w:sz="12" w:space="0" w:color="4F81BD" w:themeColor="accent1"/>
              <w:right w:val="single" w:sz="6" w:space="0" w:color="auto"/>
            </w:tcBorders>
          </w:tcPr>
          <w:p w:rsidR="00A25CE3" w:rsidRDefault="00914A07" w:rsidP="002D7AFA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6: </w:t>
            </w:r>
            <w:r w:rsidR="001767C3">
              <w:rPr>
                <w:color w:val="000000"/>
                <w:sz w:val="28"/>
              </w:rPr>
              <w:t xml:space="preserve">LTSPICE code and </w:t>
            </w:r>
            <w:r w:rsidR="001767C3" w:rsidRPr="00BE20C3">
              <w:rPr>
                <w:color w:val="000000"/>
                <w:sz w:val="28"/>
                <w:u w:val="single"/>
              </w:rPr>
              <w:t xml:space="preserve">parasitic </w:t>
            </w:r>
            <w:r w:rsidR="00A25CE3" w:rsidRPr="00BE20C3">
              <w:rPr>
                <w:color w:val="000000"/>
                <w:sz w:val="28"/>
                <w:u w:val="single"/>
              </w:rPr>
              <w:t>extractions</w:t>
            </w:r>
            <w:r w:rsidR="002D7AFA">
              <w:rPr>
                <w:color w:val="000000"/>
                <w:sz w:val="28"/>
              </w:rPr>
              <w:t xml:space="preserve"> with calculation analysis</w:t>
            </w:r>
            <w:r w:rsidR="00BE20C3">
              <w:rPr>
                <w:color w:val="000000"/>
                <w:sz w:val="28"/>
              </w:rPr>
              <w:t xml:space="preserve"> for charge sharing</w:t>
            </w:r>
            <w:r w:rsidR="002D7AFA">
              <w:rPr>
                <w:color w:val="000000"/>
                <w:sz w:val="28"/>
              </w:rPr>
              <w:t>. Put only samples of code.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CE3" w:rsidRDefault="00914A07" w:rsidP="00E71111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   </w:t>
            </w:r>
            <w:r w:rsidR="00A25CE3">
              <w:rPr>
                <w:color w:val="000000"/>
                <w:sz w:val="28"/>
              </w:rPr>
              <w:t xml:space="preserve"> /1</w:t>
            </w:r>
            <w:r w:rsidR="00E71111">
              <w:rPr>
                <w:color w:val="000000"/>
                <w:sz w:val="28"/>
              </w:rPr>
              <w:t>5</w:t>
            </w:r>
          </w:p>
        </w:tc>
      </w:tr>
      <w:tr w:rsidR="00A25CE3" w:rsidTr="002D7AFA">
        <w:trPr>
          <w:tblCellSpacing w:w="7" w:type="dxa"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CE3" w:rsidRDefault="00A25CE3" w:rsidP="00FA7531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</w:p>
        </w:tc>
        <w:tc>
          <w:tcPr>
            <w:tcW w:w="6169" w:type="dxa"/>
            <w:tcBorders>
              <w:top w:val="single" w:sz="12" w:space="0" w:color="4F81BD" w:themeColor="accent1"/>
              <w:left w:val="single" w:sz="6" w:space="0" w:color="auto"/>
              <w:bottom w:val="single" w:sz="12" w:space="0" w:color="4F81BD" w:themeColor="accent1"/>
              <w:right w:val="single" w:sz="6" w:space="0" w:color="auto"/>
            </w:tcBorders>
          </w:tcPr>
          <w:p w:rsidR="00A25CE3" w:rsidRDefault="00914A07" w:rsidP="00FA7531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7: </w:t>
            </w:r>
            <w:r w:rsidR="00A25CE3">
              <w:rPr>
                <w:color w:val="000000"/>
                <w:sz w:val="28"/>
              </w:rPr>
              <w:t>Measurements in LTSPICE</w:t>
            </w:r>
            <w:r>
              <w:rPr>
                <w:color w:val="000000"/>
                <w:sz w:val="28"/>
              </w:rPr>
              <w:t xml:space="preserve"> for delays</w:t>
            </w:r>
            <w:r w:rsidR="00B12D62">
              <w:rPr>
                <w:color w:val="000000"/>
                <w:sz w:val="28"/>
              </w:rPr>
              <w:t xml:space="preserve"> for Layout and Schematic </w:t>
            </w:r>
            <w:r w:rsidR="00E528A1" w:rsidRPr="00E528A1">
              <w:rPr>
                <w:color w:val="000000"/>
                <w:sz w:val="28"/>
                <w:u w:val="single"/>
              </w:rPr>
              <w:t>(must provide comparisons between the two)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CE3" w:rsidRDefault="00914A07" w:rsidP="003C794B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   </w:t>
            </w:r>
            <w:r w:rsidR="00A25CE3">
              <w:rPr>
                <w:color w:val="000000"/>
                <w:sz w:val="28"/>
              </w:rPr>
              <w:t xml:space="preserve"> /15</w:t>
            </w:r>
          </w:p>
        </w:tc>
      </w:tr>
      <w:tr w:rsidR="001767C3" w:rsidTr="002D7AFA">
        <w:trPr>
          <w:tblCellSpacing w:w="7" w:type="dxa"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7C3" w:rsidRDefault="001767C3" w:rsidP="001767C3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</w:p>
        </w:tc>
        <w:tc>
          <w:tcPr>
            <w:tcW w:w="6169" w:type="dxa"/>
            <w:tcBorders>
              <w:top w:val="single" w:sz="12" w:space="0" w:color="4F81BD" w:themeColor="accent1"/>
              <w:left w:val="single" w:sz="6" w:space="0" w:color="auto"/>
              <w:bottom w:val="single" w:sz="12" w:space="0" w:color="4F81BD" w:themeColor="accent1"/>
              <w:right w:val="single" w:sz="6" w:space="0" w:color="auto"/>
            </w:tcBorders>
          </w:tcPr>
          <w:p w:rsidR="001767C3" w:rsidRDefault="00914A07" w:rsidP="00BE20C3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8: Measurements of power, delay, chip area, </w:t>
            </w:r>
            <w:r w:rsidR="001767C3">
              <w:rPr>
                <w:color w:val="000000"/>
                <w:sz w:val="28"/>
              </w:rPr>
              <w:t>timing</w:t>
            </w:r>
            <w:r>
              <w:rPr>
                <w:color w:val="000000"/>
                <w:sz w:val="28"/>
              </w:rPr>
              <w:t xml:space="preserve">, </w:t>
            </w:r>
            <w:r w:rsidR="00770AE9">
              <w:rPr>
                <w:color w:val="000000"/>
                <w:sz w:val="28"/>
              </w:rPr>
              <w:t>number of transistors for the</w:t>
            </w:r>
            <w:r w:rsidR="00B12D62">
              <w:rPr>
                <w:color w:val="000000"/>
                <w:sz w:val="28"/>
              </w:rPr>
              <w:t xml:space="preserve"> layout.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7C3" w:rsidRDefault="002D7AFA" w:rsidP="002D7AFA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Power      /2</w:t>
            </w:r>
          </w:p>
          <w:p w:rsidR="002D7AFA" w:rsidRDefault="002D7AFA" w:rsidP="002D7AFA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Delay      /2</w:t>
            </w:r>
          </w:p>
          <w:p w:rsidR="002D7AFA" w:rsidRDefault="002D7AFA" w:rsidP="002D7AFA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Area        /2</w:t>
            </w:r>
          </w:p>
          <w:p w:rsidR="002D7AFA" w:rsidRDefault="002D7AFA" w:rsidP="002D7AFA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#</w:t>
            </w:r>
            <w:proofErr w:type="spellStart"/>
            <w:r>
              <w:rPr>
                <w:color w:val="000000"/>
                <w:sz w:val="28"/>
              </w:rPr>
              <w:t>tran</w:t>
            </w:r>
            <w:proofErr w:type="spellEnd"/>
            <w:r>
              <w:rPr>
                <w:color w:val="000000"/>
                <w:sz w:val="28"/>
              </w:rPr>
              <w:t xml:space="preserve">       /4</w:t>
            </w:r>
          </w:p>
        </w:tc>
      </w:tr>
      <w:tr w:rsidR="001767C3" w:rsidTr="002D7AFA">
        <w:trPr>
          <w:tblCellSpacing w:w="7" w:type="dxa"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7C3" w:rsidRDefault="001767C3" w:rsidP="001767C3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</w:p>
        </w:tc>
        <w:tc>
          <w:tcPr>
            <w:tcW w:w="6169" w:type="dxa"/>
            <w:tcBorders>
              <w:top w:val="single" w:sz="12" w:space="0" w:color="4F81BD" w:themeColor="accent1"/>
              <w:left w:val="single" w:sz="6" w:space="0" w:color="auto"/>
              <w:bottom w:val="single" w:sz="12" w:space="0" w:color="4F81BD" w:themeColor="accent1"/>
              <w:right w:val="single" w:sz="6" w:space="0" w:color="auto"/>
            </w:tcBorders>
          </w:tcPr>
          <w:p w:rsidR="001767C3" w:rsidRDefault="00914A07" w:rsidP="001767C3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9: </w:t>
            </w:r>
            <w:r w:rsidR="001767C3">
              <w:rPr>
                <w:color w:val="000000"/>
                <w:sz w:val="28"/>
              </w:rPr>
              <w:t>Conclusion and References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7C3" w:rsidRDefault="00914A07" w:rsidP="001767C3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   </w:t>
            </w:r>
            <w:r w:rsidR="001767C3">
              <w:rPr>
                <w:color w:val="000000"/>
                <w:sz w:val="28"/>
              </w:rPr>
              <w:t xml:space="preserve"> /5</w:t>
            </w:r>
          </w:p>
        </w:tc>
      </w:tr>
      <w:tr w:rsidR="002D7AFA" w:rsidTr="002D7AFA">
        <w:trPr>
          <w:tblCellSpacing w:w="7" w:type="dxa"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AFA" w:rsidRDefault="002D7AFA" w:rsidP="001767C3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</w:p>
        </w:tc>
        <w:tc>
          <w:tcPr>
            <w:tcW w:w="6169" w:type="dxa"/>
            <w:tcBorders>
              <w:top w:val="single" w:sz="12" w:space="0" w:color="4F81BD" w:themeColor="accent1"/>
              <w:left w:val="single" w:sz="6" w:space="0" w:color="auto"/>
              <w:bottom w:val="single" w:sz="12" w:space="0" w:color="4F81BD" w:themeColor="accent1"/>
              <w:right w:val="single" w:sz="6" w:space="0" w:color="auto"/>
            </w:tcBorders>
          </w:tcPr>
          <w:p w:rsidR="002D7AFA" w:rsidRDefault="002D7AFA" w:rsidP="001767C3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Penalty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AFA" w:rsidRDefault="002D7AFA" w:rsidP="001767C3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</w:p>
        </w:tc>
      </w:tr>
      <w:tr w:rsidR="001767C3" w:rsidTr="002D7AFA">
        <w:trPr>
          <w:trHeight w:val="471"/>
          <w:tblCellSpacing w:w="7" w:type="dxa"/>
          <w:jc w:val="center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7C3" w:rsidRDefault="001767C3" w:rsidP="001767C3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</w:p>
        </w:tc>
        <w:tc>
          <w:tcPr>
            <w:tcW w:w="6169" w:type="dxa"/>
            <w:tcBorders>
              <w:top w:val="single" w:sz="12" w:space="0" w:color="4F81BD" w:themeColor="accent1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7C3" w:rsidRDefault="001767C3" w:rsidP="001767C3">
            <w:pPr>
              <w:tabs>
                <w:tab w:val="left" w:pos="720"/>
                <w:tab w:val="left" w:pos="2160"/>
              </w:tabs>
              <w:spacing w:line="280" w:lineRule="atLeas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TOTAL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67C3" w:rsidRDefault="00914A07" w:rsidP="001767C3">
            <w:pPr>
              <w:tabs>
                <w:tab w:val="left" w:pos="720"/>
                <w:tab w:val="left" w:pos="2160"/>
              </w:tabs>
              <w:spacing w:line="280" w:lineRule="atLeast"/>
              <w:rPr>
                <w:b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 </w:t>
            </w:r>
            <w:r w:rsidR="001767C3">
              <w:rPr>
                <w:b/>
                <w:color w:val="000000"/>
                <w:sz w:val="28"/>
              </w:rPr>
              <w:t>/100</w:t>
            </w:r>
          </w:p>
        </w:tc>
      </w:tr>
    </w:tbl>
    <w:p w:rsidR="00534FAD" w:rsidRDefault="00534FAD" w:rsidP="00BE20C3"/>
    <w:sectPr w:rsidR="00534FAD" w:rsidSect="00DA1615">
      <w:type w:val="continuous"/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77C1"/>
    <w:multiLevelType w:val="hybridMultilevel"/>
    <w:tmpl w:val="D18A4A44"/>
    <w:lvl w:ilvl="0" w:tplc="C7E655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C741F"/>
    <w:multiLevelType w:val="multilevel"/>
    <w:tmpl w:val="485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B0688"/>
    <w:multiLevelType w:val="hybridMultilevel"/>
    <w:tmpl w:val="6842386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E784310"/>
    <w:multiLevelType w:val="hybridMultilevel"/>
    <w:tmpl w:val="E398F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7201F"/>
    <w:multiLevelType w:val="hybridMultilevel"/>
    <w:tmpl w:val="8304B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3032E"/>
    <w:multiLevelType w:val="hybridMultilevel"/>
    <w:tmpl w:val="8C146618"/>
    <w:lvl w:ilvl="0" w:tplc="6EC27A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250A0"/>
    <w:multiLevelType w:val="hybridMultilevel"/>
    <w:tmpl w:val="2EC83C86"/>
    <w:lvl w:ilvl="0" w:tplc="9DA416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72377"/>
    <w:multiLevelType w:val="hybridMultilevel"/>
    <w:tmpl w:val="99608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800CB"/>
    <w:multiLevelType w:val="hybridMultilevel"/>
    <w:tmpl w:val="58623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E520F2"/>
    <w:multiLevelType w:val="hybridMultilevel"/>
    <w:tmpl w:val="9C389206"/>
    <w:lvl w:ilvl="0" w:tplc="4126CB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6B0323"/>
    <w:multiLevelType w:val="hybridMultilevel"/>
    <w:tmpl w:val="6EB0B3E8"/>
    <w:lvl w:ilvl="0" w:tplc="C3B45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12DE1"/>
    <w:multiLevelType w:val="hybridMultilevel"/>
    <w:tmpl w:val="F252B2B4"/>
    <w:lvl w:ilvl="0" w:tplc="01987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25650"/>
    <w:multiLevelType w:val="hybridMultilevel"/>
    <w:tmpl w:val="5BE2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109B7"/>
    <w:multiLevelType w:val="hybridMultilevel"/>
    <w:tmpl w:val="E398F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36C04"/>
    <w:multiLevelType w:val="hybridMultilevel"/>
    <w:tmpl w:val="3DC89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1"/>
  </w:num>
  <w:num w:numId="7">
    <w:abstractNumId w:val="14"/>
  </w:num>
  <w:num w:numId="8">
    <w:abstractNumId w:val="2"/>
  </w:num>
  <w:num w:numId="9">
    <w:abstractNumId w:val="11"/>
  </w:num>
  <w:num w:numId="10">
    <w:abstractNumId w:val="3"/>
  </w:num>
  <w:num w:numId="11">
    <w:abstractNumId w:val="4"/>
  </w:num>
  <w:num w:numId="12">
    <w:abstractNumId w:val="13"/>
  </w:num>
  <w:num w:numId="13">
    <w:abstractNumId w:val="8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F2"/>
    <w:rsid w:val="000156C4"/>
    <w:rsid w:val="00076782"/>
    <w:rsid w:val="000C4625"/>
    <w:rsid w:val="000D3A2D"/>
    <w:rsid w:val="000E5ADE"/>
    <w:rsid w:val="000E6290"/>
    <w:rsid w:val="001169CF"/>
    <w:rsid w:val="00143F34"/>
    <w:rsid w:val="00150919"/>
    <w:rsid w:val="00175B51"/>
    <w:rsid w:val="001767C3"/>
    <w:rsid w:val="0019429B"/>
    <w:rsid w:val="001B387F"/>
    <w:rsid w:val="001C7407"/>
    <w:rsid w:val="002A6F35"/>
    <w:rsid w:val="002C4783"/>
    <w:rsid w:val="002D7AFA"/>
    <w:rsid w:val="00302942"/>
    <w:rsid w:val="00302AED"/>
    <w:rsid w:val="0032546A"/>
    <w:rsid w:val="003259BC"/>
    <w:rsid w:val="003642AE"/>
    <w:rsid w:val="00395AB0"/>
    <w:rsid w:val="003C77A5"/>
    <w:rsid w:val="003C794B"/>
    <w:rsid w:val="003E31C0"/>
    <w:rsid w:val="003E5368"/>
    <w:rsid w:val="003E5533"/>
    <w:rsid w:val="003F20FE"/>
    <w:rsid w:val="003F5722"/>
    <w:rsid w:val="00420975"/>
    <w:rsid w:val="00475B1F"/>
    <w:rsid w:val="0047607C"/>
    <w:rsid w:val="004B644D"/>
    <w:rsid w:val="004C3E41"/>
    <w:rsid w:val="005075E0"/>
    <w:rsid w:val="00511B4C"/>
    <w:rsid w:val="00532433"/>
    <w:rsid w:val="00534FAD"/>
    <w:rsid w:val="005958D0"/>
    <w:rsid w:val="005D371B"/>
    <w:rsid w:val="005D46D3"/>
    <w:rsid w:val="00635CEE"/>
    <w:rsid w:val="00652ED6"/>
    <w:rsid w:val="00660B4C"/>
    <w:rsid w:val="006640FC"/>
    <w:rsid w:val="0068612F"/>
    <w:rsid w:val="006C0C30"/>
    <w:rsid w:val="006C7BF2"/>
    <w:rsid w:val="006F5412"/>
    <w:rsid w:val="0072445F"/>
    <w:rsid w:val="00733B4E"/>
    <w:rsid w:val="00735F89"/>
    <w:rsid w:val="00770AE9"/>
    <w:rsid w:val="007A74AC"/>
    <w:rsid w:val="007B7C33"/>
    <w:rsid w:val="007C63CC"/>
    <w:rsid w:val="008544C9"/>
    <w:rsid w:val="008A3BEE"/>
    <w:rsid w:val="008D06F4"/>
    <w:rsid w:val="00914A07"/>
    <w:rsid w:val="00941A2E"/>
    <w:rsid w:val="009445A2"/>
    <w:rsid w:val="00965EF0"/>
    <w:rsid w:val="009B6052"/>
    <w:rsid w:val="009C5013"/>
    <w:rsid w:val="009E31D3"/>
    <w:rsid w:val="00A13364"/>
    <w:rsid w:val="00A25CE3"/>
    <w:rsid w:val="00A35D0A"/>
    <w:rsid w:val="00A84EFE"/>
    <w:rsid w:val="00A85DC7"/>
    <w:rsid w:val="00AA08E4"/>
    <w:rsid w:val="00AF3351"/>
    <w:rsid w:val="00AF58F3"/>
    <w:rsid w:val="00B12D62"/>
    <w:rsid w:val="00B25D89"/>
    <w:rsid w:val="00B31241"/>
    <w:rsid w:val="00B37500"/>
    <w:rsid w:val="00B445A9"/>
    <w:rsid w:val="00BB5550"/>
    <w:rsid w:val="00BC1E6B"/>
    <w:rsid w:val="00BD7D5A"/>
    <w:rsid w:val="00BE20C3"/>
    <w:rsid w:val="00C047D5"/>
    <w:rsid w:val="00C05B9A"/>
    <w:rsid w:val="00C22A09"/>
    <w:rsid w:val="00C67BE4"/>
    <w:rsid w:val="00CB0CBF"/>
    <w:rsid w:val="00CD71AD"/>
    <w:rsid w:val="00CD755A"/>
    <w:rsid w:val="00D255E6"/>
    <w:rsid w:val="00D35669"/>
    <w:rsid w:val="00D77FFC"/>
    <w:rsid w:val="00DA1615"/>
    <w:rsid w:val="00DA316B"/>
    <w:rsid w:val="00DB5872"/>
    <w:rsid w:val="00DF761F"/>
    <w:rsid w:val="00DF7A84"/>
    <w:rsid w:val="00E014DE"/>
    <w:rsid w:val="00E528A1"/>
    <w:rsid w:val="00E55B4D"/>
    <w:rsid w:val="00E61008"/>
    <w:rsid w:val="00E71111"/>
    <w:rsid w:val="00E75AD6"/>
    <w:rsid w:val="00EA2C38"/>
    <w:rsid w:val="00EC43DF"/>
    <w:rsid w:val="00F0139B"/>
    <w:rsid w:val="00F01CAE"/>
    <w:rsid w:val="00F23BB8"/>
    <w:rsid w:val="00F2721C"/>
    <w:rsid w:val="00F554C7"/>
    <w:rsid w:val="00F950FB"/>
    <w:rsid w:val="00F968A8"/>
    <w:rsid w:val="00FA7531"/>
    <w:rsid w:val="00FC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6C9EA"/>
  <w15:docId w15:val="{C06BB6B0-EB64-42D7-B44A-0101C809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61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34FAD"/>
    <w:pPr>
      <w:outlineLvl w:val="1"/>
    </w:pPr>
    <w:rPr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DA1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5CE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72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721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71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3BB8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534FAD"/>
    <w:rPr>
      <w:noProof/>
    </w:rPr>
  </w:style>
  <w:style w:type="paragraph" w:styleId="Title">
    <w:name w:val="Title"/>
    <w:basedOn w:val="Normal"/>
    <w:link w:val="TitleChar"/>
    <w:qFormat/>
    <w:rsid w:val="00534FAD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534FAD"/>
    <w:rPr>
      <w:b/>
      <w:sz w:val="24"/>
    </w:rPr>
  </w:style>
  <w:style w:type="paragraph" w:customStyle="1" w:styleId="Body">
    <w:name w:val="Body"/>
    <w:basedOn w:val="Normal"/>
    <w:rsid w:val="00534FAD"/>
    <w:pPr>
      <w:tabs>
        <w:tab w:val="left" w:pos="720"/>
        <w:tab w:val="left" w:pos="2160"/>
      </w:tabs>
      <w:spacing w:before="80" w:after="80"/>
      <w:jc w:val="both"/>
    </w:pPr>
    <w:rPr>
      <w:noProof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B38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cmosedu.com/videos/electric/tutorial2/C5_models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mosedu.com/cmos1/ltspice/ltspice_electric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82E11-F61B-424E-A4BC-A58DA7C59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>The City College of New York</Company>
  <LinksUpToDate>false</LinksUpToDate>
  <CharactersWithSpaces>4597</CharactersWithSpaces>
  <SharedDoc>false</SharedDoc>
  <HLinks>
    <vt:vector size="6" baseType="variant">
      <vt:variant>
        <vt:i4>5111818</vt:i4>
      </vt:variant>
      <vt:variant>
        <vt:i4>6</vt:i4>
      </vt:variant>
      <vt:variant>
        <vt:i4>0</vt:i4>
      </vt:variant>
      <vt:variant>
        <vt:i4>5</vt:i4>
      </vt:variant>
      <vt:variant>
        <vt:lpwstr>http://www.mosis.org/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bkim</dc:creator>
  <cp:lastModifiedBy>Bruce Kim</cp:lastModifiedBy>
  <cp:revision>4</cp:revision>
  <cp:lastPrinted>2009-09-16T04:43:00Z</cp:lastPrinted>
  <dcterms:created xsi:type="dcterms:W3CDTF">2019-10-22T06:15:00Z</dcterms:created>
  <dcterms:modified xsi:type="dcterms:W3CDTF">2019-10-22T06:32:00Z</dcterms:modified>
</cp:coreProperties>
</file>