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212EA" w:rsidRPr="002212EA" w:rsidRDefault="002212EA" w:rsidP="002212EA">
      <w:pPr>
        <w:rPr>
          <w:b/>
          <w:bCs/>
          <w:u w:val="single"/>
        </w:rPr>
      </w:pPr>
      <w:r w:rsidRPr="002212EA">
        <w:rPr>
          <w:b/>
          <w:bCs/>
          <w:u w:val="single"/>
        </w:rPr>
        <w:t>TOPIC: EVOLUTION OF CYBERSECURITY</w:t>
      </w:r>
    </w:p>
    <w:p w:rsidR="002212EA" w:rsidRDefault="002212EA" w:rsidP="002212EA">
      <w:pPr>
        <w:pStyle w:val="ListParagraph"/>
        <w:numPr>
          <w:ilvl w:val="0"/>
          <w:numId w:val="1"/>
        </w:numPr>
      </w:pPr>
      <w:r>
        <w:t xml:space="preserve">The Creeper Virus, the first computer virus, appeared in 1971. </w:t>
      </w:r>
    </w:p>
    <w:p w:rsidR="002212EA" w:rsidRDefault="002212EA" w:rsidP="002212EA">
      <w:r w:rsidRPr="002212EA">
        <w:rPr>
          <w:rFonts w:ascii="Segoe UI Emoji" w:hAnsi="Segoe UI Emoji" w:cs="Segoe UI Emoji"/>
        </w:rPr>
        <w:t>🔹</w:t>
      </w:r>
      <w:r>
        <w:t xml:space="preserve"> A self-replicating program known as the Creeper Virus displayed the words, "I am the creeper: catch me if you can."</w:t>
      </w:r>
    </w:p>
    <w:p w:rsidR="002212EA" w:rsidRDefault="002212EA" w:rsidP="002212EA">
      <w:r>
        <w:rPr>
          <w:rFonts w:ascii="Segoe UI Emoji" w:hAnsi="Segoe UI Emoji" w:cs="Segoe UI Emoji"/>
        </w:rPr>
        <w:t>🔹</w:t>
      </w:r>
      <w:r>
        <w:t xml:space="preserve"> Lesson: Developed the first antivirus program, Reaper, by introducing the idea of malicious self-propagating malware.</w:t>
      </w:r>
    </w:p>
    <w:p w:rsidR="002212EA" w:rsidRDefault="002212EA" w:rsidP="002212EA"/>
    <w:p w:rsidR="002212EA" w:rsidRDefault="002212EA" w:rsidP="002212EA">
      <w:pPr>
        <w:pStyle w:val="ListParagraph"/>
        <w:numPr>
          <w:ilvl w:val="0"/>
          <w:numId w:val="1"/>
        </w:numPr>
      </w:pPr>
      <w:r>
        <w:t>The 1980s: The Emergence of Malware and Computer Worms</w:t>
      </w:r>
    </w:p>
    <w:p w:rsidR="002212EA" w:rsidRDefault="002212EA" w:rsidP="002212EA">
      <w:r>
        <w:rPr>
          <w:rFonts w:ascii="Segoe UI Emoji" w:hAnsi="Segoe UI Emoji" w:cs="Segoe UI Emoji"/>
        </w:rPr>
        <w:t>🔹</w:t>
      </w:r>
      <w:r>
        <w:t xml:space="preserve"> </w:t>
      </w:r>
      <w:r>
        <w:t>The first notable worm to spread over the internet and cause serious slowdowns was the Morris Worm (1988).</w:t>
      </w:r>
    </w:p>
    <w:p w:rsidR="002212EA" w:rsidRDefault="002212EA" w:rsidP="002212EA">
      <w:r>
        <w:rPr>
          <w:rFonts w:ascii="Segoe UI Emoji" w:hAnsi="Segoe UI Emoji" w:cs="Segoe UI Emoji"/>
        </w:rPr>
        <w:t>🔹</w:t>
      </w:r>
      <w:r>
        <w:t xml:space="preserve"> Takeaway: Draw attention to the weaknesses in early networks, which prompted the creation of security measures and the Computer Emergency Response Team (CERT).</w:t>
      </w:r>
    </w:p>
    <w:p w:rsidR="002212EA" w:rsidRDefault="002212EA" w:rsidP="002212EA"/>
    <w:p w:rsidR="002212EA" w:rsidRDefault="002212EA" w:rsidP="002212EA">
      <w:pPr>
        <w:pStyle w:val="ListParagraph"/>
        <w:numPr>
          <w:ilvl w:val="0"/>
          <w:numId w:val="1"/>
        </w:numPr>
      </w:pPr>
      <w:r>
        <w:t>1990s: Encryption and Firewalls</w:t>
      </w:r>
    </w:p>
    <w:p w:rsidR="002212EA" w:rsidRDefault="002212EA" w:rsidP="002212EA">
      <w:r>
        <w:rPr>
          <w:rFonts w:ascii="Segoe UI Emoji" w:hAnsi="Segoe UI Emoji" w:cs="Segoe UI Emoji"/>
        </w:rPr>
        <w:t>🔹</w:t>
      </w:r>
      <w:r>
        <w:t xml:space="preserve"> Checkpoint Software established the first commercial firewall, Firewall-1, in 1993, laying the groundwork for network security.</w:t>
      </w:r>
    </w:p>
    <w:p w:rsidR="002212EA" w:rsidRDefault="002212EA" w:rsidP="002212EA">
      <w:r>
        <w:rPr>
          <w:rFonts w:ascii="Segoe UI Emoji" w:hAnsi="Segoe UI Emoji" w:cs="Segoe UI Emoji"/>
        </w:rPr>
        <w:t>🔹</w:t>
      </w:r>
      <w:r>
        <w:t xml:space="preserve"> Secure Sockets Layer (SSL) encryption was first deployed by Netscape in 1995 to safeguard online transactions.</w:t>
      </w:r>
    </w:p>
    <w:p w:rsidR="002212EA" w:rsidRDefault="002212EA" w:rsidP="002212EA">
      <w:r>
        <w:rPr>
          <w:rFonts w:ascii="Segoe UI Emoji" w:hAnsi="Segoe UI Emoji" w:cs="Segoe UI Emoji"/>
        </w:rPr>
        <w:t>🔹</w:t>
      </w:r>
      <w:r>
        <w:t xml:space="preserve"> Lesson: Encryption was required for safe online communication, and firewalls became a basic security tool.</w:t>
      </w:r>
    </w:p>
    <w:p w:rsidR="002212EA" w:rsidRDefault="002212EA" w:rsidP="002212EA"/>
    <w:p w:rsidR="002212EA" w:rsidRDefault="002212EA" w:rsidP="002212EA">
      <w:pPr>
        <w:pStyle w:val="ListParagraph"/>
        <w:numPr>
          <w:ilvl w:val="0"/>
          <w:numId w:val="1"/>
        </w:numPr>
      </w:pPr>
      <w:r>
        <w:t>Cybercrime and Regulations in the 2000s</w:t>
      </w:r>
    </w:p>
    <w:p w:rsidR="002212EA" w:rsidRDefault="002212EA" w:rsidP="002212EA">
      <w:r>
        <w:rPr>
          <w:rFonts w:ascii="Segoe UI Emoji" w:hAnsi="Segoe UI Emoji" w:cs="Segoe UI Emoji"/>
        </w:rPr>
        <w:t>🔹</w:t>
      </w:r>
      <w:r>
        <w:t xml:space="preserve"> 2001: The </w:t>
      </w:r>
      <w:proofErr w:type="spellStart"/>
      <w:r>
        <w:t>Nimda</w:t>
      </w:r>
      <w:proofErr w:type="spellEnd"/>
      <w:r>
        <w:t xml:space="preserve"> virus and Code Red worm attacked thousands of computers globally.</w:t>
      </w:r>
    </w:p>
    <w:p w:rsidR="002212EA" w:rsidRDefault="002212EA" w:rsidP="002212EA">
      <w:r>
        <w:rPr>
          <w:rFonts w:ascii="Segoe UI Emoji" w:hAnsi="Segoe UI Emoji" w:cs="Segoe UI Emoji"/>
        </w:rPr>
        <w:t>🔹</w:t>
      </w:r>
      <w:r>
        <w:t xml:space="preserve"> 2004: The first widespread phishing attacks used email scams to target users and banks.</w:t>
      </w:r>
    </w:p>
    <w:p w:rsidR="002212EA" w:rsidRDefault="002212EA" w:rsidP="002212EA">
      <w:r>
        <w:rPr>
          <w:rFonts w:ascii="Segoe UI Emoji" w:hAnsi="Segoe UI Emoji" w:cs="Segoe UI Emoji"/>
        </w:rPr>
        <w:t>🔹</w:t>
      </w:r>
      <w:r>
        <w:t xml:space="preserve"> </w:t>
      </w:r>
      <w:r>
        <w:t>Emergence of regulations: Data security compliance standards are established under the Sarbanes-Oxley Act (2002) and PCI-DSS (2004).</w:t>
      </w:r>
    </w:p>
    <w:p w:rsidR="002212EA" w:rsidRDefault="002212EA" w:rsidP="002212EA">
      <w:r>
        <w:rPr>
          <w:rFonts w:ascii="Segoe UI Emoji" w:hAnsi="Segoe UI Emoji" w:cs="Segoe UI Emoji"/>
        </w:rPr>
        <w:t>🔹</w:t>
      </w:r>
      <w:r>
        <w:t xml:space="preserve"> Lesson: As online dangers </w:t>
      </w:r>
      <w:proofErr w:type="gramStart"/>
      <w:r>
        <w:t>grew,</w:t>
      </w:r>
      <w:proofErr w:type="gramEnd"/>
      <w:r>
        <w:t xml:space="preserve"> cybersecurity became a corporate and regulatory priority.</w:t>
      </w:r>
    </w:p>
    <w:p w:rsidR="002212EA" w:rsidRDefault="002212EA" w:rsidP="002212EA"/>
    <w:p w:rsidR="002212EA" w:rsidRDefault="002212EA" w:rsidP="002212EA">
      <w:pPr>
        <w:pStyle w:val="ListParagraph"/>
        <w:numPr>
          <w:ilvl w:val="0"/>
          <w:numId w:val="1"/>
        </w:numPr>
      </w:pPr>
      <w:r>
        <w:t>The 2010s saw an increase in nation-state attacks and ransomware.</w:t>
      </w:r>
    </w:p>
    <w:p w:rsidR="002212EA" w:rsidRDefault="002212EA" w:rsidP="002212EA">
      <w:r>
        <w:rPr>
          <w:rFonts w:ascii="Segoe UI Emoji" w:hAnsi="Segoe UI Emoji" w:cs="Segoe UI Emoji"/>
        </w:rPr>
        <w:t>🔹</w:t>
      </w:r>
      <w:r>
        <w:t xml:space="preserve"> </w:t>
      </w:r>
      <w:r>
        <w:t>The first known cyberweapon, Stuxnet (2010), was designed to target Iran's nuclear facilities.</w:t>
      </w:r>
    </w:p>
    <w:p w:rsidR="002212EA" w:rsidRDefault="002212EA" w:rsidP="002212EA">
      <w:r>
        <w:rPr>
          <w:rFonts w:ascii="Segoe UI Emoji" w:hAnsi="Segoe UI Emoji" w:cs="Segoe UI Emoji"/>
        </w:rPr>
        <w:lastRenderedPageBreak/>
        <w:t>🔹</w:t>
      </w:r>
      <w:r>
        <w:t xml:space="preserve"> Ransomware Boom (2013–2017): Governments and businesses were disrupted by </w:t>
      </w:r>
      <w:proofErr w:type="spellStart"/>
      <w:r>
        <w:t>CryptoLocker</w:t>
      </w:r>
      <w:proofErr w:type="spellEnd"/>
      <w:r>
        <w:t xml:space="preserve">, WannaCry, and </w:t>
      </w:r>
      <w:proofErr w:type="spellStart"/>
      <w:r>
        <w:t>NotPetya</w:t>
      </w:r>
      <w:proofErr w:type="spellEnd"/>
      <w:r>
        <w:t>.</w:t>
      </w:r>
    </w:p>
    <w:p w:rsidR="002212EA" w:rsidRDefault="002212EA" w:rsidP="002212EA">
      <w:r>
        <w:rPr>
          <w:rFonts w:ascii="Segoe UI Emoji" w:hAnsi="Segoe UI Emoji" w:cs="Segoe UI Emoji"/>
        </w:rPr>
        <w:t>🔹</w:t>
      </w:r>
      <w:r>
        <w:t xml:space="preserve"> Cloud Security Growth (2015+): Security solutions evolved to safeguard dispersed data as cloud services grew.</w:t>
      </w:r>
    </w:p>
    <w:p w:rsidR="002212EA" w:rsidRDefault="002212EA" w:rsidP="002212EA">
      <w:r>
        <w:rPr>
          <w:rFonts w:ascii="Segoe UI Emoji" w:hAnsi="Segoe UI Emoji" w:cs="Segoe UI Emoji"/>
        </w:rPr>
        <w:t>🔹</w:t>
      </w:r>
      <w:r>
        <w:t xml:space="preserve"> Lesson: Ransomware became a significant financial danger when nation-states militarized cyber tools.</w:t>
      </w:r>
    </w:p>
    <w:p w:rsidR="002212EA" w:rsidRDefault="002212EA" w:rsidP="002212EA"/>
    <w:p w:rsidR="002212EA" w:rsidRDefault="002212EA" w:rsidP="002212EA">
      <w:pPr>
        <w:pStyle w:val="ListParagraph"/>
        <w:numPr>
          <w:ilvl w:val="0"/>
          <w:numId w:val="1"/>
        </w:numPr>
      </w:pPr>
      <w:r>
        <w:t>AI, Zero Trust, and Quantum-Safe Security in the 2020s</w:t>
      </w:r>
    </w:p>
    <w:p w:rsidR="002212EA" w:rsidRDefault="002212EA" w:rsidP="002212EA">
      <w:r>
        <w:rPr>
          <w:rFonts w:ascii="Segoe UI Emoji" w:hAnsi="Segoe UI Emoji" w:cs="Segoe UI Emoji"/>
        </w:rPr>
        <w:t>🔹</w:t>
      </w:r>
      <w:r>
        <w:t xml:space="preserve"> Zero Trust Model (2020+): Businesses change their access control to "Never Trust, Always Verify."</w:t>
      </w:r>
    </w:p>
    <w:p w:rsidR="002212EA" w:rsidRDefault="002212EA" w:rsidP="002212EA">
      <w:r>
        <w:rPr>
          <w:rFonts w:ascii="Segoe UI Emoji" w:hAnsi="Segoe UI Emoji" w:cs="Segoe UI Emoji"/>
        </w:rPr>
        <w:t>🔹</w:t>
      </w:r>
      <w:r>
        <w:t xml:space="preserve"> AI and Machine Learning in Cybersecurity: By employing AI to examine trends, threat detection becomes proactive.</w:t>
      </w:r>
    </w:p>
    <w:p w:rsidR="002212EA" w:rsidRDefault="002212EA" w:rsidP="002212EA">
      <w:r>
        <w:rPr>
          <w:rFonts w:ascii="Segoe UI Emoji" w:hAnsi="Segoe UI Emoji" w:cs="Segoe UI Emoji"/>
        </w:rPr>
        <w:t>🔹</w:t>
      </w:r>
      <w:r>
        <w:t xml:space="preserve"> Threats to Quantum Computing: To guard against future attacks, researchers are investigating post-quantum encryption.</w:t>
      </w:r>
    </w:p>
    <w:p w:rsidR="002212EA" w:rsidRDefault="002212EA" w:rsidP="002212EA">
      <w:r>
        <w:rPr>
          <w:rFonts w:ascii="Segoe UI Emoji" w:hAnsi="Segoe UI Emoji" w:cs="Segoe UI Emoji"/>
        </w:rPr>
        <w:t>🔹</w:t>
      </w:r>
      <w:r>
        <w:t xml:space="preserve"> Takeaway: With an emphasis on zero-trust security, cybersecurity is developing into a predictive, AI-driven discipline.</w:t>
      </w:r>
    </w:p>
    <w:p w:rsidR="0084180B" w:rsidRDefault="002212EA">
      <w:r w:rsidRPr="00564609">
        <w:rPr>
          <w:noProof/>
          <w:lang w:val="en-NG"/>
        </w:rPr>
        <w:drawing>
          <wp:inline distT="0" distB="0" distL="0" distR="0" wp14:anchorId="44935FED" wp14:editId="64D3E5CE">
            <wp:extent cx="5943600" cy="3829012"/>
            <wp:effectExtent l="0" t="0" r="0" b="635"/>
            <wp:docPr id="311831945" name="Picture 4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9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18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86871"/>
    <w:multiLevelType w:val="hybridMultilevel"/>
    <w:tmpl w:val="A2BA6D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3296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2EA"/>
    <w:rsid w:val="002212EA"/>
    <w:rsid w:val="002A6704"/>
    <w:rsid w:val="00436717"/>
    <w:rsid w:val="0084180B"/>
    <w:rsid w:val="0095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C403B"/>
  <w15:chartTrackingRefBased/>
  <w15:docId w15:val="{209E9792-6579-4897-B07E-FE933C725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2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2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2E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2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2E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2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2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2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2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2E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2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2E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2E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2E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2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2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2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2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2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2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2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2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2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2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2E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2E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2E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2E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CHIBUIKE</dc:creator>
  <cp:keywords/>
  <dc:description/>
  <cp:lastModifiedBy>CHIBUIKE</cp:lastModifiedBy>
  <cp:revision>1</cp:revision>
  <dcterms:created xsi:type="dcterms:W3CDTF">2025-03-21T14:41:00Z</dcterms:created>
  <dcterms:modified xsi:type="dcterms:W3CDTF">2025-03-21T14:49:00Z</dcterms:modified>
</cp:coreProperties>
</file>