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31" w:rsidRDefault="006B6C31" w:rsidP="006B6C31">
      <w:pPr>
        <w:spacing w:before="240" w:after="0"/>
        <w:jc w:val="center"/>
        <w:rPr>
          <w:rFonts w:ascii="Verdana" w:hAnsi="Verdana"/>
          <w:b/>
          <w:sz w:val="32"/>
          <w:szCs w:val="32"/>
        </w:rPr>
      </w:pPr>
      <w:r w:rsidRPr="006B6C31">
        <w:rPr>
          <w:rFonts w:ascii="Verdana" w:hAnsi="Verdana"/>
          <w:b/>
          <w:sz w:val="32"/>
          <w:szCs w:val="32"/>
        </w:rPr>
        <w:t xml:space="preserve">MICHAEL ORI </w:t>
      </w:r>
    </w:p>
    <w:p w:rsidR="006B6C31" w:rsidRDefault="006B6C31" w:rsidP="006B6C31">
      <w:pPr>
        <w:spacing w:before="240" w:after="0"/>
        <w:jc w:val="center"/>
        <w:rPr>
          <w:rFonts w:ascii="Verdana" w:hAnsi="Verdana"/>
          <w:b/>
          <w:sz w:val="32"/>
          <w:szCs w:val="32"/>
        </w:rPr>
      </w:pPr>
      <w:r w:rsidRPr="006B6C31">
        <w:rPr>
          <w:rFonts w:ascii="Verdana" w:hAnsi="Verdana"/>
          <w:b/>
          <w:sz w:val="32"/>
          <w:szCs w:val="32"/>
        </w:rPr>
        <w:t xml:space="preserve">V. </w:t>
      </w:r>
    </w:p>
    <w:p w:rsidR="006A3C74" w:rsidRPr="006B6C31" w:rsidRDefault="006B6C31" w:rsidP="006B6C31">
      <w:pPr>
        <w:spacing w:before="240" w:after="0"/>
        <w:jc w:val="center"/>
        <w:rPr>
          <w:rFonts w:ascii="Verdana" w:hAnsi="Verdana"/>
          <w:b/>
          <w:sz w:val="32"/>
          <w:szCs w:val="32"/>
        </w:rPr>
      </w:pPr>
      <w:r w:rsidRPr="006B6C31">
        <w:rPr>
          <w:rFonts w:ascii="Verdana" w:hAnsi="Verdana"/>
          <w:b/>
          <w:sz w:val="32"/>
          <w:szCs w:val="32"/>
        </w:rPr>
        <w:t>THE STATE</w:t>
      </w:r>
    </w:p>
    <w:p w:rsidR="006A3C74" w:rsidRPr="006B6C31" w:rsidRDefault="006B6C31" w:rsidP="006B6C31">
      <w:pPr>
        <w:spacing w:before="240" w:after="0"/>
        <w:jc w:val="center"/>
        <w:rPr>
          <w:rFonts w:ascii="Verdana" w:hAnsi="Verdana"/>
        </w:rPr>
      </w:pPr>
      <w:r w:rsidRPr="006B6C31">
        <w:rPr>
          <w:rFonts w:ascii="Verdana" w:hAnsi="Verdana"/>
        </w:rPr>
        <w:t>IN THE COURT OF APPEAL OF NIGERIA</w:t>
      </w:r>
    </w:p>
    <w:p w:rsidR="006A3C74" w:rsidRPr="006B6C31" w:rsidRDefault="006B6C31" w:rsidP="006B6C31">
      <w:pPr>
        <w:spacing w:before="240" w:after="0"/>
        <w:jc w:val="center"/>
        <w:rPr>
          <w:rFonts w:ascii="Verdana" w:hAnsi="Verdana"/>
        </w:rPr>
      </w:pPr>
      <w:r w:rsidRPr="006B6C31">
        <w:rPr>
          <w:rFonts w:ascii="Verdana" w:hAnsi="Verdana"/>
        </w:rPr>
        <w:t>ON TUESDAY, THE 10TH DAY OF MARCH, 2020</w:t>
      </w:r>
    </w:p>
    <w:p w:rsidR="006A3C74" w:rsidRDefault="006B6C31" w:rsidP="006B6C31">
      <w:pPr>
        <w:spacing w:before="240" w:after="0"/>
        <w:jc w:val="center"/>
        <w:rPr>
          <w:rFonts w:ascii="Verdana" w:hAnsi="Verdana"/>
        </w:rPr>
      </w:pPr>
      <w:r w:rsidRPr="006B6C31">
        <w:rPr>
          <w:rFonts w:ascii="Verdana" w:hAnsi="Verdana"/>
        </w:rPr>
        <w:t>CA/OW/188C/2015</w:t>
      </w:r>
    </w:p>
    <w:p w:rsidR="004A04BA" w:rsidRPr="004A04BA" w:rsidRDefault="004A04BA" w:rsidP="004A04BA">
      <w:pPr>
        <w:spacing w:before="240" w:after="0"/>
        <w:jc w:val="center"/>
        <w:rPr>
          <w:rFonts w:ascii="Verdana" w:hAnsi="Verdana"/>
          <w:b/>
        </w:rPr>
      </w:pPr>
      <w:r>
        <w:rPr>
          <w:rFonts w:ascii="Verdana" w:hAnsi="Verdana"/>
          <w:b/>
        </w:rPr>
        <w:t xml:space="preserve">LEX (2020) - </w:t>
      </w:r>
      <w:r w:rsidRPr="004A04BA">
        <w:rPr>
          <w:rFonts w:ascii="Verdana" w:hAnsi="Verdana"/>
          <w:b/>
        </w:rPr>
        <w:t>CA/OW/188C/2015</w:t>
      </w:r>
    </w:p>
    <w:p w:rsidR="004A04BA" w:rsidRDefault="004A04BA" w:rsidP="006B6C31">
      <w:pPr>
        <w:spacing w:before="240" w:after="0"/>
        <w:jc w:val="center"/>
        <w:rPr>
          <w:rFonts w:ascii="Verdana" w:hAnsi="Verdana"/>
        </w:rPr>
      </w:pPr>
    </w:p>
    <w:p w:rsidR="0046615C" w:rsidRPr="004A04BA" w:rsidRDefault="0046615C" w:rsidP="004A04BA">
      <w:pPr>
        <w:spacing w:after="0"/>
        <w:jc w:val="center"/>
        <w:rPr>
          <w:rFonts w:ascii="Verdana" w:hAnsi="Verdana"/>
          <w:sz w:val="20"/>
          <w:szCs w:val="20"/>
        </w:rPr>
      </w:pPr>
    </w:p>
    <w:p w:rsidR="006A3C74" w:rsidRDefault="006A3C74" w:rsidP="006B6C31">
      <w:pPr>
        <w:spacing w:before="240" w:after="0"/>
        <w:rPr>
          <w:rFonts w:ascii="Verdana" w:hAnsi="Verdana"/>
        </w:rPr>
      </w:pPr>
    </w:p>
    <w:p w:rsidR="006B6C31" w:rsidRDefault="006B6C31" w:rsidP="006B6C31">
      <w:pPr>
        <w:spacing w:before="240" w:after="0"/>
        <w:rPr>
          <w:rFonts w:ascii="Verdana" w:hAnsi="Verdana"/>
        </w:rPr>
      </w:pPr>
    </w:p>
    <w:p w:rsidR="006B6C31" w:rsidRDefault="006B6C31" w:rsidP="006B6C31">
      <w:pPr>
        <w:spacing w:after="0"/>
        <w:jc w:val="right"/>
        <w:rPr>
          <w:rFonts w:ascii="Verdana" w:hAnsi="Verdana"/>
          <w:b/>
          <w:sz w:val="20"/>
          <w:szCs w:val="20"/>
        </w:rPr>
      </w:pPr>
      <w:r w:rsidRPr="006B6C31">
        <w:rPr>
          <w:rFonts w:ascii="Verdana" w:hAnsi="Verdana"/>
          <w:b/>
          <w:sz w:val="20"/>
          <w:szCs w:val="20"/>
        </w:rPr>
        <w:t xml:space="preserve">OTHER CITATIONS </w:t>
      </w:r>
    </w:p>
    <w:p w:rsidR="004A04BA" w:rsidRPr="006B6C31" w:rsidRDefault="004A04BA" w:rsidP="006B6C31">
      <w:pPr>
        <w:spacing w:after="0"/>
        <w:jc w:val="right"/>
        <w:rPr>
          <w:rFonts w:ascii="Verdana" w:hAnsi="Verdana"/>
          <w:b/>
          <w:sz w:val="20"/>
          <w:szCs w:val="20"/>
        </w:rPr>
      </w:pPr>
      <w:r w:rsidRPr="004A04BA">
        <w:rPr>
          <w:rFonts w:ascii="Verdana" w:eastAsia="Times New Roman" w:hAnsi="Verdana"/>
          <w:color w:val="000000"/>
          <w:sz w:val="20"/>
          <w:szCs w:val="20"/>
          <w:lang w:eastAsia="en-GB"/>
        </w:rPr>
        <w:t>3PLR/2020/30 (CA)</w:t>
      </w:r>
    </w:p>
    <w:p w:rsidR="006B6C31" w:rsidRPr="006B6C31" w:rsidRDefault="006B6C31" w:rsidP="006B6C31">
      <w:pPr>
        <w:spacing w:after="0"/>
        <w:jc w:val="right"/>
        <w:rPr>
          <w:rFonts w:ascii="Verdana" w:hAnsi="Verdana"/>
          <w:sz w:val="20"/>
          <w:szCs w:val="20"/>
        </w:rPr>
      </w:pPr>
      <w:r w:rsidRPr="006B6C31">
        <w:rPr>
          <w:rFonts w:ascii="Verdana" w:hAnsi="Verdana"/>
          <w:sz w:val="20"/>
          <w:szCs w:val="20"/>
        </w:rPr>
        <w:t>(2020) LPELR-49554</w:t>
      </w:r>
      <w:r w:rsidR="0046787D">
        <w:rPr>
          <w:rFonts w:ascii="Verdana" w:hAnsi="Verdana"/>
          <w:sz w:val="20"/>
          <w:szCs w:val="20"/>
        </w:rPr>
        <w:t xml:space="preserve"> </w:t>
      </w:r>
      <w:r w:rsidRPr="006B6C31">
        <w:rPr>
          <w:rFonts w:ascii="Verdana" w:hAnsi="Verdana"/>
          <w:sz w:val="20"/>
          <w:szCs w:val="20"/>
        </w:rPr>
        <w:t>(CA)</w:t>
      </w:r>
    </w:p>
    <w:p w:rsidR="006A3C74" w:rsidRPr="006B6C31" w:rsidRDefault="006B6C31" w:rsidP="006B6C31">
      <w:pPr>
        <w:spacing w:before="240" w:after="0"/>
        <w:rPr>
          <w:rFonts w:ascii="Verdana" w:hAnsi="Verdana"/>
          <w:b/>
        </w:rPr>
      </w:pPr>
      <w:r w:rsidRPr="006B6C31">
        <w:rPr>
          <w:rFonts w:ascii="Verdana" w:hAnsi="Verdana"/>
          <w:b/>
        </w:rPr>
        <w:t>BEFORE THEIR LORDSHIPS</w:t>
      </w:r>
    </w:p>
    <w:p w:rsidR="006A3C74" w:rsidRPr="006B6C31" w:rsidRDefault="006A3C74" w:rsidP="006B6C31">
      <w:pPr>
        <w:spacing w:before="240" w:after="0"/>
        <w:rPr>
          <w:rFonts w:ascii="Verdana" w:hAnsi="Verdana"/>
        </w:rPr>
      </w:pPr>
      <w:r w:rsidRPr="006B6C31">
        <w:rPr>
          <w:rFonts w:ascii="Verdana" w:hAnsi="Verdana"/>
        </w:rPr>
        <w:t>AYOBODE OLUJIMI LOKULO-SODIPE</w:t>
      </w:r>
      <w:r w:rsidR="006B6C31">
        <w:rPr>
          <w:rFonts w:ascii="Verdana" w:hAnsi="Verdana"/>
        </w:rPr>
        <w:t xml:space="preserve">, </w:t>
      </w:r>
      <w:r w:rsidRPr="006B6C31">
        <w:rPr>
          <w:rFonts w:ascii="Verdana" w:hAnsi="Verdana"/>
        </w:rPr>
        <w:t>J</w:t>
      </w:r>
      <w:r w:rsidR="006B6C31">
        <w:rPr>
          <w:rFonts w:ascii="Verdana" w:hAnsi="Verdana"/>
        </w:rPr>
        <w:t xml:space="preserve">CA </w:t>
      </w:r>
    </w:p>
    <w:p w:rsidR="006A3C74" w:rsidRPr="006B6C31" w:rsidRDefault="006A3C74" w:rsidP="006B6C31">
      <w:pPr>
        <w:spacing w:before="240" w:after="0"/>
        <w:rPr>
          <w:rFonts w:ascii="Verdana" w:hAnsi="Verdana"/>
        </w:rPr>
      </w:pPr>
      <w:r w:rsidRPr="006B6C31">
        <w:rPr>
          <w:rFonts w:ascii="Verdana" w:hAnsi="Verdana"/>
        </w:rPr>
        <w:t>ITA GEORGE MBABA</w:t>
      </w:r>
      <w:r w:rsidR="006B6C31">
        <w:rPr>
          <w:rFonts w:ascii="Verdana" w:hAnsi="Verdana"/>
        </w:rPr>
        <w:t xml:space="preserve">, </w:t>
      </w:r>
      <w:r w:rsidRPr="006B6C31">
        <w:rPr>
          <w:rFonts w:ascii="Verdana" w:hAnsi="Verdana"/>
        </w:rPr>
        <w:t>J</w:t>
      </w:r>
      <w:r w:rsidR="006B6C31">
        <w:rPr>
          <w:rFonts w:ascii="Verdana" w:hAnsi="Verdana"/>
        </w:rPr>
        <w:t xml:space="preserve">CA </w:t>
      </w:r>
    </w:p>
    <w:p w:rsidR="006A3C74" w:rsidRDefault="006A3C74" w:rsidP="006B6C31">
      <w:pPr>
        <w:spacing w:before="240" w:after="0"/>
        <w:rPr>
          <w:rFonts w:ascii="Verdana" w:hAnsi="Verdana"/>
        </w:rPr>
      </w:pPr>
      <w:r w:rsidRPr="006B6C31">
        <w:rPr>
          <w:rFonts w:ascii="Verdana" w:hAnsi="Verdana"/>
        </w:rPr>
        <w:t>IBRAHIM ALI ANDENYANGTSO</w:t>
      </w:r>
      <w:r w:rsidR="006B6C31">
        <w:rPr>
          <w:rFonts w:ascii="Verdana" w:hAnsi="Verdana"/>
        </w:rPr>
        <w:t xml:space="preserve">, </w:t>
      </w:r>
      <w:r w:rsidRPr="006B6C31">
        <w:rPr>
          <w:rFonts w:ascii="Verdana" w:hAnsi="Verdana"/>
        </w:rPr>
        <w:t>J</w:t>
      </w:r>
      <w:r w:rsidR="006B6C31">
        <w:rPr>
          <w:rFonts w:ascii="Verdana" w:hAnsi="Verdana"/>
        </w:rPr>
        <w:t xml:space="preserve">CA </w:t>
      </w:r>
    </w:p>
    <w:p w:rsidR="006B6C31" w:rsidRDefault="006B6C31" w:rsidP="006B6C31">
      <w:pPr>
        <w:spacing w:before="240" w:after="0"/>
        <w:rPr>
          <w:rFonts w:ascii="Verdana" w:hAnsi="Verdana"/>
        </w:rPr>
      </w:pPr>
    </w:p>
    <w:p w:rsidR="004A04BA" w:rsidRDefault="004A04BA" w:rsidP="004A04BA">
      <w:pPr>
        <w:spacing w:before="240" w:after="0"/>
        <w:rPr>
          <w:rFonts w:ascii="Verdana" w:hAnsi="Verdana"/>
          <w:b/>
        </w:rPr>
      </w:pPr>
      <w:r>
        <w:rPr>
          <w:rFonts w:ascii="Verdana" w:hAnsi="Verdana"/>
          <w:b/>
        </w:rPr>
        <w:t>ORIGINATING COURT(S)</w:t>
      </w:r>
    </w:p>
    <w:p w:rsidR="004A04BA" w:rsidRPr="004A04BA" w:rsidRDefault="00C80D4F" w:rsidP="006B6C31">
      <w:pPr>
        <w:spacing w:before="240" w:after="0"/>
        <w:rPr>
          <w:rFonts w:ascii="Verdana" w:hAnsi="Verdana"/>
        </w:rPr>
      </w:pPr>
      <w:r w:rsidRPr="006B6C31">
        <w:rPr>
          <w:rFonts w:ascii="Verdana" w:hAnsi="Verdana"/>
        </w:rPr>
        <w:t>HIGH COURT OF JU</w:t>
      </w:r>
      <w:r>
        <w:rPr>
          <w:rFonts w:ascii="Verdana" w:hAnsi="Verdana"/>
        </w:rPr>
        <w:t>STICE, OWERRI JUDICIAL DIVISION [</w:t>
      </w:r>
      <w:r w:rsidR="004A04BA" w:rsidRPr="006B6C31">
        <w:rPr>
          <w:rFonts w:ascii="Verdana" w:hAnsi="Verdana"/>
        </w:rPr>
        <w:t xml:space="preserve">Justice A.O.H. </w:t>
      </w:r>
      <w:proofErr w:type="spellStart"/>
      <w:r w:rsidR="004A04BA" w:rsidRPr="006B6C31">
        <w:rPr>
          <w:rFonts w:ascii="Verdana" w:hAnsi="Verdana"/>
        </w:rPr>
        <w:t>Ukachukwu</w:t>
      </w:r>
      <w:proofErr w:type="spellEnd"/>
      <w:r>
        <w:rPr>
          <w:rFonts w:ascii="Verdana" w:hAnsi="Verdana"/>
        </w:rPr>
        <w:t>, Presiding]</w:t>
      </w:r>
      <w:r w:rsidR="004A04BA" w:rsidRPr="006B6C31">
        <w:rPr>
          <w:rFonts w:ascii="Verdana" w:hAnsi="Verdana"/>
        </w:rPr>
        <w:t xml:space="preserve"> </w:t>
      </w:r>
    </w:p>
    <w:p w:rsidR="004A04BA" w:rsidRPr="006B6C31" w:rsidRDefault="004A04BA" w:rsidP="006B6C31">
      <w:pPr>
        <w:spacing w:before="240" w:after="0"/>
        <w:rPr>
          <w:rFonts w:ascii="Verdana" w:hAnsi="Verdana"/>
        </w:rPr>
      </w:pPr>
    </w:p>
    <w:p w:rsidR="006A3C74" w:rsidRPr="006B6C31" w:rsidRDefault="006B6C31" w:rsidP="006B6C31">
      <w:pPr>
        <w:spacing w:before="240" w:after="0"/>
        <w:rPr>
          <w:rFonts w:ascii="Verdana" w:hAnsi="Verdana"/>
          <w:b/>
        </w:rPr>
      </w:pPr>
      <w:r>
        <w:rPr>
          <w:rFonts w:ascii="Verdana" w:hAnsi="Verdana"/>
          <w:b/>
        </w:rPr>
        <w:t xml:space="preserve">BETWEEN </w:t>
      </w:r>
    </w:p>
    <w:p w:rsidR="006A3C74" w:rsidRPr="006B6C31" w:rsidRDefault="006A3C74" w:rsidP="006B6C31">
      <w:pPr>
        <w:spacing w:before="240" w:after="0"/>
        <w:rPr>
          <w:rFonts w:ascii="Verdana" w:hAnsi="Verdana"/>
        </w:rPr>
      </w:pPr>
      <w:r w:rsidRPr="006B6C31">
        <w:rPr>
          <w:rFonts w:ascii="Verdana" w:hAnsi="Verdana"/>
        </w:rPr>
        <w:t>MICHAEL ORI</w:t>
      </w:r>
      <w:r w:rsidR="006B6C31">
        <w:rPr>
          <w:rFonts w:ascii="Verdana" w:hAnsi="Verdana"/>
        </w:rPr>
        <w:t xml:space="preserve"> - </w:t>
      </w:r>
      <w:r w:rsidRPr="006B6C31">
        <w:rPr>
          <w:rFonts w:ascii="Verdana" w:hAnsi="Verdana"/>
        </w:rPr>
        <w:t>Appellant(s)</w:t>
      </w:r>
    </w:p>
    <w:p w:rsidR="006A3C74" w:rsidRPr="006B6C31" w:rsidRDefault="006A3C74" w:rsidP="006B6C31">
      <w:pPr>
        <w:spacing w:before="240" w:after="0"/>
        <w:rPr>
          <w:rFonts w:ascii="Verdana" w:hAnsi="Verdana"/>
        </w:rPr>
      </w:pPr>
      <w:r w:rsidRPr="006B6C31">
        <w:rPr>
          <w:rFonts w:ascii="Verdana" w:hAnsi="Verdana"/>
        </w:rPr>
        <w:t>AND</w:t>
      </w:r>
    </w:p>
    <w:p w:rsidR="006A3C74" w:rsidRPr="006B6C31" w:rsidRDefault="006A3C74" w:rsidP="006B6C31">
      <w:pPr>
        <w:spacing w:before="240" w:after="0"/>
        <w:rPr>
          <w:rFonts w:ascii="Verdana" w:hAnsi="Verdana"/>
        </w:rPr>
      </w:pPr>
      <w:r w:rsidRPr="006B6C31">
        <w:rPr>
          <w:rFonts w:ascii="Verdana" w:hAnsi="Verdana"/>
        </w:rPr>
        <w:t>THE STATE</w:t>
      </w:r>
      <w:r w:rsidR="006B6C31">
        <w:rPr>
          <w:rFonts w:ascii="Verdana" w:hAnsi="Verdana"/>
        </w:rPr>
        <w:t xml:space="preserve"> - </w:t>
      </w:r>
      <w:r w:rsidRPr="006B6C31">
        <w:rPr>
          <w:rFonts w:ascii="Verdana" w:hAnsi="Verdana"/>
        </w:rPr>
        <w:t>Respondent(s)</w:t>
      </w:r>
    </w:p>
    <w:p w:rsidR="006A3C74" w:rsidRDefault="006A3C74" w:rsidP="006B6C31">
      <w:pPr>
        <w:spacing w:before="240" w:after="0"/>
        <w:rPr>
          <w:rFonts w:ascii="Verdana" w:hAnsi="Verdana"/>
        </w:rPr>
      </w:pPr>
    </w:p>
    <w:p w:rsidR="00C04306" w:rsidRPr="00C04306" w:rsidRDefault="00C04306" w:rsidP="00C04306">
      <w:pPr>
        <w:spacing w:before="240" w:after="0"/>
        <w:rPr>
          <w:rFonts w:ascii="Verdana" w:hAnsi="Verdana"/>
          <w:b/>
        </w:rPr>
      </w:pPr>
      <w:r>
        <w:rPr>
          <w:rFonts w:ascii="Verdana" w:hAnsi="Verdana"/>
          <w:b/>
        </w:rPr>
        <w:t xml:space="preserve">REPRESENTATION </w:t>
      </w:r>
    </w:p>
    <w:p w:rsidR="00C04306" w:rsidRPr="006B6C31" w:rsidRDefault="00C04306" w:rsidP="00C04306">
      <w:pPr>
        <w:spacing w:before="240" w:after="0"/>
        <w:rPr>
          <w:rFonts w:ascii="Verdana" w:hAnsi="Verdana"/>
        </w:rPr>
      </w:pPr>
      <w:r w:rsidRPr="006B6C31">
        <w:rPr>
          <w:rFonts w:ascii="Verdana" w:hAnsi="Verdana"/>
        </w:rPr>
        <w:t xml:space="preserve">P.C. </w:t>
      </w:r>
      <w:proofErr w:type="spellStart"/>
      <w:r w:rsidRPr="006B6C31">
        <w:rPr>
          <w:rFonts w:ascii="Verdana" w:hAnsi="Verdana"/>
        </w:rPr>
        <w:t>Onuoha</w:t>
      </w:r>
      <w:proofErr w:type="spellEnd"/>
      <w:r>
        <w:rPr>
          <w:rFonts w:ascii="Verdana" w:hAnsi="Verdana"/>
        </w:rPr>
        <w:t xml:space="preserve"> - </w:t>
      </w:r>
      <w:r w:rsidRPr="006B6C31">
        <w:rPr>
          <w:rFonts w:ascii="Verdana" w:hAnsi="Verdana"/>
        </w:rPr>
        <w:t>For Appellant</w:t>
      </w:r>
    </w:p>
    <w:p w:rsidR="00C04306" w:rsidRPr="006B6C31" w:rsidRDefault="00C04306" w:rsidP="00C04306">
      <w:pPr>
        <w:spacing w:before="240" w:after="0"/>
        <w:rPr>
          <w:rFonts w:ascii="Verdana" w:hAnsi="Verdana"/>
        </w:rPr>
      </w:pPr>
      <w:r w:rsidRPr="006B6C31">
        <w:rPr>
          <w:rFonts w:ascii="Verdana" w:hAnsi="Verdana"/>
        </w:rPr>
        <w:t>AND</w:t>
      </w:r>
    </w:p>
    <w:p w:rsidR="00C04306" w:rsidRDefault="00C04306" w:rsidP="00C04306">
      <w:pPr>
        <w:spacing w:before="240" w:after="0"/>
        <w:rPr>
          <w:rFonts w:ascii="Verdana" w:hAnsi="Verdana"/>
        </w:rPr>
      </w:pPr>
      <w:r w:rsidRPr="006B6C31">
        <w:rPr>
          <w:rFonts w:ascii="Verdana" w:hAnsi="Verdana"/>
        </w:rPr>
        <w:t>Respondent not represented by Counsel.</w:t>
      </w:r>
      <w:r>
        <w:rPr>
          <w:rFonts w:ascii="Verdana" w:hAnsi="Verdana"/>
        </w:rPr>
        <w:t xml:space="preserve"> - </w:t>
      </w:r>
      <w:r w:rsidRPr="006B6C31">
        <w:rPr>
          <w:rFonts w:ascii="Verdana" w:hAnsi="Verdana"/>
        </w:rPr>
        <w:t>For Respondent</w:t>
      </w:r>
    </w:p>
    <w:p w:rsidR="00C04306" w:rsidRPr="006B6C31" w:rsidRDefault="00C04306" w:rsidP="00C04306">
      <w:pPr>
        <w:spacing w:before="240" w:after="0"/>
        <w:rPr>
          <w:rFonts w:ascii="Verdana" w:hAnsi="Verdana"/>
        </w:rPr>
      </w:pPr>
    </w:p>
    <w:p w:rsidR="006A3C74" w:rsidRPr="00C04306" w:rsidRDefault="0046615C" w:rsidP="00C04306">
      <w:pPr>
        <w:spacing w:before="240" w:after="0"/>
        <w:rPr>
          <w:rFonts w:ascii="Verdana" w:hAnsi="Verdana"/>
          <w:b/>
        </w:rPr>
      </w:pPr>
      <w:r>
        <w:rPr>
          <w:rFonts w:ascii="Verdana" w:hAnsi="Verdana"/>
          <w:b/>
        </w:rPr>
        <w:t>ISSUES</w:t>
      </w:r>
      <w:r w:rsidR="004A04BA">
        <w:rPr>
          <w:rFonts w:ascii="Verdana" w:hAnsi="Verdana"/>
          <w:b/>
        </w:rPr>
        <w:t xml:space="preserve"> FROM THE CAUSE</w:t>
      </w:r>
      <w:r w:rsidR="00A670A3">
        <w:rPr>
          <w:rFonts w:ascii="Verdana" w:hAnsi="Verdana"/>
          <w:b/>
        </w:rPr>
        <w:t>(S)</w:t>
      </w:r>
      <w:r w:rsidR="004A04BA">
        <w:rPr>
          <w:rFonts w:ascii="Verdana" w:hAnsi="Verdana"/>
          <w:b/>
        </w:rPr>
        <w:t xml:space="preserve"> OF ACTION</w:t>
      </w:r>
      <w:r>
        <w:rPr>
          <w:rFonts w:ascii="Verdana" w:hAnsi="Verdana"/>
          <w:b/>
        </w:rPr>
        <w:t xml:space="preserve"> </w:t>
      </w:r>
    </w:p>
    <w:p w:rsidR="00AC71D2" w:rsidRDefault="00AC71D2" w:rsidP="00AC71D2">
      <w:pPr>
        <w:spacing w:before="240" w:after="0"/>
        <w:rPr>
          <w:rFonts w:ascii="Verdana" w:hAnsi="Verdana"/>
        </w:rPr>
      </w:pPr>
      <w:r w:rsidRPr="006B6C31">
        <w:rPr>
          <w:rFonts w:ascii="Verdana" w:hAnsi="Verdana"/>
        </w:rPr>
        <w:t>CRIMINAL LAW AND PROCEDURE - OFFENCE OF ARMED ROBBERY</w:t>
      </w:r>
      <w:proofErr w:type="gramStart"/>
      <w:r w:rsidRPr="006B6C31">
        <w:rPr>
          <w:rFonts w:ascii="Verdana" w:hAnsi="Verdana"/>
        </w:rPr>
        <w:t>:</w:t>
      </w:r>
      <w:r>
        <w:rPr>
          <w:rFonts w:ascii="Verdana" w:hAnsi="Verdana"/>
        </w:rPr>
        <w:t>-</w:t>
      </w:r>
      <w:proofErr w:type="gramEnd"/>
      <w:r>
        <w:rPr>
          <w:rFonts w:ascii="Verdana" w:hAnsi="Verdana"/>
        </w:rPr>
        <w:t xml:space="preserve"> Elements of – Duty of </w:t>
      </w:r>
      <w:r w:rsidR="004A04BA">
        <w:rPr>
          <w:rFonts w:ascii="Verdana" w:hAnsi="Verdana"/>
        </w:rPr>
        <w:t>prosecution to prove each of th</w:t>
      </w:r>
      <w:r w:rsidRPr="006B6C31">
        <w:rPr>
          <w:rFonts w:ascii="Verdana" w:hAnsi="Verdana"/>
        </w:rPr>
        <w:t>e elements beyond reasonable doubt to sustain a conviction for the offence of armed</w:t>
      </w:r>
      <w:r>
        <w:rPr>
          <w:rFonts w:ascii="Verdana" w:hAnsi="Verdana"/>
        </w:rPr>
        <w:t xml:space="preserve"> robbery </w:t>
      </w:r>
    </w:p>
    <w:p w:rsidR="00B5072F" w:rsidRDefault="006A3C74" w:rsidP="00B5072F">
      <w:pPr>
        <w:spacing w:before="240" w:after="0"/>
        <w:rPr>
          <w:rFonts w:ascii="Verdana" w:hAnsi="Verdana"/>
        </w:rPr>
      </w:pPr>
      <w:r w:rsidRPr="006B6C31">
        <w:rPr>
          <w:rFonts w:ascii="Verdana" w:hAnsi="Verdana"/>
        </w:rPr>
        <w:lastRenderedPageBreak/>
        <w:t>CRIMINAL LAW AND PROCEDURE - DEFENCE/PLEA OF ALIBI</w:t>
      </w:r>
      <w:proofErr w:type="gramStart"/>
      <w:r w:rsidRPr="006B6C31">
        <w:rPr>
          <w:rFonts w:ascii="Verdana" w:hAnsi="Verdana"/>
        </w:rPr>
        <w:t>:</w:t>
      </w:r>
      <w:r w:rsidR="004A04BA">
        <w:rPr>
          <w:rFonts w:ascii="Verdana" w:hAnsi="Verdana"/>
        </w:rPr>
        <w:t>-</w:t>
      </w:r>
      <w:proofErr w:type="gramEnd"/>
      <w:r w:rsidRPr="006B6C31">
        <w:rPr>
          <w:rFonts w:ascii="Verdana" w:hAnsi="Verdana"/>
        </w:rPr>
        <w:t xml:space="preserve"> </w:t>
      </w:r>
      <w:r w:rsidR="00B5072F">
        <w:rPr>
          <w:rFonts w:ascii="Verdana" w:hAnsi="Verdana"/>
        </w:rPr>
        <w:t xml:space="preserve">Nature and essence of - </w:t>
      </w:r>
      <w:r w:rsidRPr="006B6C31">
        <w:rPr>
          <w:rFonts w:ascii="Verdana" w:hAnsi="Verdana"/>
        </w:rPr>
        <w:t xml:space="preserve">Instance where the </w:t>
      </w:r>
      <w:proofErr w:type="spellStart"/>
      <w:r w:rsidRPr="006B6C31">
        <w:rPr>
          <w:rFonts w:ascii="Verdana" w:hAnsi="Verdana"/>
        </w:rPr>
        <w:t>defence</w:t>
      </w:r>
      <w:proofErr w:type="spellEnd"/>
      <w:r w:rsidRPr="006B6C31">
        <w:rPr>
          <w:rFonts w:ascii="Verdana" w:hAnsi="Verdana"/>
        </w:rPr>
        <w:t xml:space="preserve"> of alibi will not avail an accused person</w:t>
      </w:r>
      <w:r w:rsidR="00B5072F">
        <w:rPr>
          <w:rFonts w:ascii="Verdana" w:hAnsi="Verdana"/>
        </w:rPr>
        <w:t xml:space="preserve"> – When an accused </w:t>
      </w:r>
      <w:r w:rsidRPr="006B6C31">
        <w:rPr>
          <w:rFonts w:ascii="Verdana" w:hAnsi="Verdana"/>
        </w:rPr>
        <w:t xml:space="preserve">person </w:t>
      </w:r>
      <w:r w:rsidR="00B5072F">
        <w:rPr>
          <w:rFonts w:ascii="Verdana" w:hAnsi="Verdana"/>
        </w:rPr>
        <w:t xml:space="preserve">would be required to give evidence of his alibi </w:t>
      </w:r>
    </w:p>
    <w:p w:rsidR="006A3C74" w:rsidRPr="006B6C31" w:rsidRDefault="006A3C74" w:rsidP="00B5072F">
      <w:pPr>
        <w:spacing w:before="240" w:after="0"/>
        <w:rPr>
          <w:rFonts w:ascii="Verdana" w:hAnsi="Verdana"/>
        </w:rPr>
      </w:pPr>
      <w:r w:rsidRPr="006B6C31">
        <w:rPr>
          <w:rFonts w:ascii="Verdana" w:hAnsi="Verdana"/>
        </w:rPr>
        <w:t>CRIMINAL LAW AND PROCEDURE - DEFENCE/PLEA OF ALIBI</w:t>
      </w:r>
      <w:proofErr w:type="gramStart"/>
      <w:r w:rsidRPr="006B6C31">
        <w:rPr>
          <w:rFonts w:ascii="Verdana" w:hAnsi="Verdana"/>
        </w:rPr>
        <w:t>:</w:t>
      </w:r>
      <w:r w:rsidR="004A04BA">
        <w:rPr>
          <w:rFonts w:ascii="Verdana" w:hAnsi="Verdana"/>
        </w:rPr>
        <w:t>-</w:t>
      </w:r>
      <w:proofErr w:type="gramEnd"/>
      <w:r w:rsidRPr="006B6C31">
        <w:rPr>
          <w:rFonts w:ascii="Verdana" w:hAnsi="Verdana"/>
        </w:rPr>
        <w:t xml:space="preserve"> </w:t>
      </w:r>
      <w:r w:rsidR="00B5072F">
        <w:rPr>
          <w:rFonts w:ascii="Verdana" w:hAnsi="Verdana"/>
        </w:rPr>
        <w:t>F</w:t>
      </w:r>
      <w:r w:rsidRPr="006B6C31">
        <w:rPr>
          <w:rFonts w:ascii="Verdana" w:hAnsi="Verdana"/>
        </w:rPr>
        <w:t xml:space="preserve">ailure of the Police to investigate an alibi </w:t>
      </w:r>
      <w:r w:rsidR="00B5072F">
        <w:rPr>
          <w:rFonts w:ascii="Verdana" w:hAnsi="Verdana"/>
        </w:rPr>
        <w:t xml:space="preserve">- Whether </w:t>
      </w:r>
      <w:r w:rsidRPr="006B6C31">
        <w:rPr>
          <w:rFonts w:ascii="Verdana" w:hAnsi="Verdana"/>
        </w:rPr>
        <w:t>fatal to the case of the prosecution</w:t>
      </w:r>
      <w:r w:rsidR="00B5072F">
        <w:rPr>
          <w:rFonts w:ascii="Verdana" w:hAnsi="Verdana"/>
        </w:rPr>
        <w:t xml:space="preserve"> in all circumstances </w:t>
      </w:r>
    </w:p>
    <w:p w:rsidR="006A3C74" w:rsidRPr="006B6C31" w:rsidRDefault="006A3C74" w:rsidP="00B5072F">
      <w:pPr>
        <w:spacing w:before="240" w:after="0"/>
        <w:rPr>
          <w:rFonts w:ascii="Verdana" w:hAnsi="Verdana"/>
        </w:rPr>
      </w:pPr>
      <w:r w:rsidRPr="006B6C31">
        <w:rPr>
          <w:rFonts w:ascii="Verdana" w:hAnsi="Verdana"/>
        </w:rPr>
        <w:t>CRIMINAL LAW AND PROCEDURE - GUILT OF AN ACCUSED PERSON</w:t>
      </w:r>
      <w:proofErr w:type="gramStart"/>
      <w:r w:rsidRPr="006B6C31">
        <w:rPr>
          <w:rFonts w:ascii="Verdana" w:hAnsi="Verdana"/>
        </w:rPr>
        <w:t>:</w:t>
      </w:r>
      <w:r w:rsidR="00B5072F">
        <w:rPr>
          <w:rFonts w:ascii="Verdana" w:hAnsi="Verdana"/>
        </w:rPr>
        <w:t>-</w:t>
      </w:r>
      <w:proofErr w:type="gramEnd"/>
      <w:r w:rsidR="00B5072F">
        <w:rPr>
          <w:rFonts w:ascii="Verdana" w:hAnsi="Verdana"/>
        </w:rPr>
        <w:t xml:space="preserve"> A</w:t>
      </w:r>
      <w:r w:rsidRPr="006B6C31">
        <w:rPr>
          <w:rFonts w:ascii="Verdana" w:hAnsi="Verdana"/>
        </w:rPr>
        <w:t xml:space="preserve">llegation of the commission of a criminal offence </w:t>
      </w:r>
      <w:r w:rsidR="00B5072F">
        <w:rPr>
          <w:rFonts w:ascii="Verdana" w:hAnsi="Verdana"/>
        </w:rPr>
        <w:t xml:space="preserve">– How </w:t>
      </w:r>
      <w:r w:rsidRPr="006B6C31">
        <w:rPr>
          <w:rFonts w:ascii="Verdana" w:hAnsi="Verdana"/>
        </w:rPr>
        <w:t>may be proved beyond reasonable doubt by the prosecution against an accused person</w:t>
      </w:r>
      <w:r w:rsidR="00B5072F">
        <w:rPr>
          <w:rFonts w:ascii="Verdana" w:hAnsi="Verdana"/>
        </w:rPr>
        <w:t xml:space="preserve"> – Principle that </w:t>
      </w:r>
      <w:r w:rsidRPr="006B6C31">
        <w:rPr>
          <w:rFonts w:ascii="Verdana" w:hAnsi="Verdana"/>
        </w:rPr>
        <w:t>the prosecution may prove the guilt of an accused person by the confessional statement of that accused person, by circumstantial evidence or by the evidence of eye witnesses of the crime</w:t>
      </w:r>
      <w:r w:rsidR="00374942">
        <w:rPr>
          <w:rFonts w:ascii="Verdana" w:hAnsi="Verdana"/>
        </w:rPr>
        <w:t xml:space="preserve"> – Whether lack of an eye-witness is fatal </w:t>
      </w:r>
    </w:p>
    <w:p w:rsidR="004A04BA" w:rsidRDefault="004A04BA" w:rsidP="00374942">
      <w:pPr>
        <w:spacing w:before="240" w:after="0"/>
        <w:rPr>
          <w:rFonts w:ascii="Verdana" w:hAnsi="Verdana"/>
        </w:rPr>
      </w:pPr>
    </w:p>
    <w:p w:rsidR="004A04BA" w:rsidRPr="004A04BA" w:rsidRDefault="006B6C31" w:rsidP="00374942">
      <w:pPr>
        <w:spacing w:before="240" w:after="0"/>
        <w:rPr>
          <w:rFonts w:ascii="Verdana" w:hAnsi="Verdana"/>
          <w:b/>
        </w:rPr>
      </w:pPr>
      <w:r w:rsidRPr="004A04BA">
        <w:rPr>
          <w:rFonts w:ascii="Verdana" w:hAnsi="Verdana"/>
          <w:b/>
        </w:rPr>
        <w:t>PRACTICE AND PROCEDURE</w:t>
      </w:r>
      <w:r w:rsidR="004A04BA">
        <w:rPr>
          <w:rFonts w:ascii="Verdana" w:hAnsi="Verdana"/>
          <w:b/>
        </w:rPr>
        <w:t xml:space="preserve"> ISSUE(S)</w:t>
      </w:r>
      <w:r w:rsidRPr="004A04BA">
        <w:rPr>
          <w:rFonts w:ascii="Verdana" w:hAnsi="Verdana"/>
          <w:b/>
        </w:rPr>
        <w:t xml:space="preserve"> </w:t>
      </w:r>
    </w:p>
    <w:p w:rsidR="00374942" w:rsidRDefault="006A3C74" w:rsidP="00374942">
      <w:pPr>
        <w:spacing w:before="240" w:after="0"/>
        <w:rPr>
          <w:rFonts w:ascii="Verdana" w:hAnsi="Verdana"/>
        </w:rPr>
      </w:pPr>
      <w:r w:rsidRPr="006B6C31">
        <w:rPr>
          <w:rFonts w:ascii="Verdana" w:hAnsi="Verdana"/>
        </w:rPr>
        <w:t>EVIDENCE - PROOF BEYOND REASONABLE DOUBT: Meaning/nature of proof beyond reasonable doubt</w:t>
      </w:r>
      <w:r w:rsidR="00374942">
        <w:rPr>
          <w:rFonts w:ascii="Verdana" w:hAnsi="Verdana"/>
        </w:rPr>
        <w:t xml:space="preserve"> </w:t>
      </w:r>
      <w:proofErr w:type="gramStart"/>
      <w:r w:rsidR="00374942">
        <w:rPr>
          <w:rFonts w:ascii="Verdana" w:hAnsi="Verdana"/>
        </w:rPr>
        <w:t>–  Distinction</w:t>
      </w:r>
      <w:proofErr w:type="gramEnd"/>
      <w:r w:rsidR="00374942">
        <w:rPr>
          <w:rFonts w:ascii="Verdana" w:hAnsi="Verdana"/>
        </w:rPr>
        <w:t xml:space="preserve"> between plausible/</w:t>
      </w:r>
      <w:r w:rsidRPr="006B6C31">
        <w:rPr>
          <w:rFonts w:ascii="Verdana" w:hAnsi="Verdana"/>
        </w:rPr>
        <w:t xml:space="preserve">fanciful possibilities </w:t>
      </w:r>
      <w:r w:rsidR="00374942">
        <w:rPr>
          <w:rFonts w:ascii="Verdana" w:hAnsi="Verdana"/>
        </w:rPr>
        <w:t xml:space="preserve">and a </w:t>
      </w:r>
      <w:r w:rsidRPr="006B6C31">
        <w:rPr>
          <w:rFonts w:ascii="Verdana" w:hAnsi="Verdana"/>
        </w:rPr>
        <w:t>high degree of cogency, consistent with an equally high degree of probability</w:t>
      </w:r>
      <w:r w:rsidR="00374942">
        <w:rPr>
          <w:rFonts w:ascii="Verdana" w:hAnsi="Verdana"/>
        </w:rPr>
        <w:t xml:space="preserve"> – Duty on </w:t>
      </w:r>
      <w:proofErr w:type="spellStart"/>
      <w:r w:rsidR="00374942">
        <w:rPr>
          <w:rFonts w:ascii="Verdana" w:hAnsi="Verdana"/>
        </w:rPr>
        <w:t>defence</w:t>
      </w:r>
      <w:proofErr w:type="spellEnd"/>
      <w:r w:rsidR="00374942">
        <w:rPr>
          <w:rFonts w:ascii="Verdana" w:hAnsi="Verdana"/>
        </w:rPr>
        <w:t xml:space="preserve"> when prosecution satisfies the standard of proof </w:t>
      </w:r>
    </w:p>
    <w:p w:rsidR="00C04306" w:rsidRPr="006B6C31" w:rsidRDefault="00C04306" w:rsidP="00374942">
      <w:pPr>
        <w:spacing w:before="240" w:after="0"/>
        <w:rPr>
          <w:rFonts w:ascii="Verdana" w:hAnsi="Verdana"/>
        </w:rPr>
      </w:pPr>
      <w:r w:rsidRPr="006B6C31">
        <w:rPr>
          <w:rFonts w:ascii="Verdana" w:hAnsi="Verdana"/>
        </w:rPr>
        <w:t>EVIDENCE - CONFESSIONAL STATEMENT: Meaning of</w:t>
      </w:r>
      <w:r w:rsidR="00374942">
        <w:rPr>
          <w:rFonts w:ascii="Verdana" w:hAnsi="Verdana"/>
        </w:rPr>
        <w:t xml:space="preserve"> – Basis of under the Evidence Act – Admissibility – What determines – Whether a </w:t>
      </w:r>
      <w:r w:rsidRPr="006B6C31">
        <w:rPr>
          <w:rFonts w:ascii="Verdana" w:hAnsi="Verdana"/>
        </w:rPr>
        <w:t>confessional statement which an accused person denies making at the point of its being tendered, is admissible in evidence despite the denial</w:t>
      </w:r>
    </w:p>
    <w:p w:rsidR="00AC71D2" w:rsidRDefault="00C04306" w:rsidP="00AC71D2">
      <w:pPr>
        <w:spacing w:before="240" w:after="0"/>
        <w:rPr>
          <w:rFonts w:ascii="Verdana" w:hAnsi="Verdana"/>
        </w:rPr>
      </w:pPr>
      <w:r w:rsidRPr="006B6C31">
        <w:rPr>
          <w:rFonts w:ascii="Verdana" w:hAnsi="Verdana"/>
        </w:rPr>
        <w:t>EVIDENCE - CONFESSIONAL STATEMENT:</w:t>
      </w:r>
      <w:r w:rsidR="00374942">
        <w:rPr>
          <w:rFonts w:ascii="Verdana" w:hAnsi="Verdana"/>
        </w:rPr>
        <w:t>- P</w:t>
      </w:r>
      <w:r w:rsidRPr="006B6C31">
        <w:rPr>
          <w:rFonts w:ascii="Verdana" w:hAnsi="Verdana"/>
        </w:rPr>
        <w:t xml:space="preserve">lea of non est factum </w:t>
      </w:r>
      <w:r w:rsidR="00AC71D2">
        <w:rPr>
          <w:rFonts w:ascii="Verdana" w:hAnsi="Verdana"/>
        </w:rPr>
        <w:t>–</w:t>
      </w:r>
      <w:r w:rsidR="00374942">
        <w:rPr>
          <w:rFonts w:ascii="Verdana" w:hAnsi="Verdana"/>
        </w:rPr>
        <w:t xml:space="preserve"> </w:t>
      </w:r>
      <w:r w:rsidR="00AC71D2">
        <w:rPr>
          <w:rFonts w:ascii="Verdana" w:hAnsi="Verdana"/>
        </w:rPr>
        <w:t xml:space="preserve">Proper way of pleading same – Rule that </w:t>
      </w:r>
      <w:r w:rsidRPr="006B6C31">
        <w:rPr>
          <w:rFonts w:ascii="Verdana" w:hAnsi="Verdana"/>
        </w:rPr>
        <w:t xml:space="preserve">counsel is not competent to give evidence from the bar </w:t>
      </w:r>
      <w:r w:rsidR="00AC71D2">
        <w:rPr>
          <w:rFonts w:ascii="Verdana" w:hAnsi="Verdana"/>
        </w:rPr>
        <w:t xml:space="preserve">– Need for </w:t>
      </w:r>
      <w:r w:rsidRPr="006B6C31">
        <w:rPr>
          <w:rFonts w:ascii="Verdana" w:hAnsi="Verdana"/>
        </w:rPr>
        <w:t xml:space="preserve">the accused as witness </w:t>
      </w:r>
      <w:r w:rsidR="00AC71D2">
        <w:rPr>
          <w:rFonts w:ascii="Verdana" w:hAnsi="Verdana"/>
        </w:rPr>
        <w:t xml:space="preserve">to make a positive denial of </w:t>
      </w:r>
      <w:r w:rsidRPr="006B6C31">
        <w:rPr>
          <w:rFonts w:ascii="Verdana" w:hAnsi="Verdana"/>
        </w:rPr>
        <w:t>such a statement</w:t>
      </w:r>
    </w:p>
    <w:p w:rsidR="00AC71D2" w:rsidRDefault="00AC71D2" w:rsidP="00AC71D2">
      <w:pPr>
        <w:spacing w:before="240" w:after="0"/>
        <w:rPr>
          <w:rFonts w:ascii="Verdana" w:hAnsi="Verdana"/>
        </w:rPr>
      </w:pPr>
      <w:r w:rsidRPr="006B6C31">
        <w:rPr>
          <w:rFonts w:ascii="Verdana" w:hAnsi="Verdana"/>
        </w:rPr>
        <w:t>EVIDENCE - CONFESSIONAL STATEMENT</w:t>
      </w:r>
      <w:proofErr w:type="gramStart"/>
      <w:r w:rsidRPr="006B6C31">
        <w:rPr>
          <w:rFonts w:ascii="Verdana" w:hAnsi="Verdana"/>
        </w:rPr>
        <w:t>:</w:t>
      </w:r>
      <w:r>
        <w:rPr>
          <w:rFonts w:ascii="Verdana" w:hAnsi="Verdana"/>
        </w:rPr>
        <w:t>-</w:t>
      </w:r>
      <w:proofErr w:type="gramEnd"/>
      <w:r>
        <w:rPr>
          <w:rFonts w:ascii="Verdana" w:hAnsi="Verdana"/>
        </w:rPr>
        <w:t xml:space="preserve"> P</w:t>
      </w:r>
      <w:r w:rsidRPr="006B6C31">
        <w:rPr>
          <w:rFonts w:ascii="Verdana" w:hAnsi="Verdana"/>
        </w:rPr>
        <w:t>lea of non est factum</w:t>
      </w:r>
      <w:r>
        <w:rPr>
          <w:rFonts w:ascii="Verdana" w:hAnsi="Verdana"/>
        </w:rPr>
        <w:t xml:space="preserve"> – Distinction between a plea of non est factum  and </w:t>
      </w:r>
      <w:r w:rsidR="00C04306" w:rsidRPr="006B6C31">
        <w:rPr>
          <w:rFonts w:ascii="Verdana" w:hAnsi="Verdana"/>
        </w:rPr>
        <w:t>"retraction"</w:t>
      </w:r>
      <w:r>
        <w:rPr>
          <w:rFonts w:ascii="Verdana" w:hAnsi="Verdana"/>
        </w:rPr>
        <w:t xml:space="preserve"> or "</w:t>
      </w:r>
      <w:proofErr w:type="spellStart"/>
      <w:r>
        <w:rPr>
          <w:rFonts w:ascii="Verdana" w:hAnsi="Verdana"/>
        </w:rPr>
        <w:t>resiling</w:t>
      </w:r>
      <w:proofErr w:type="spellEnd"/>
      <w:r w:rsidR="00C04306" w:rsidRPr="006B6C31">
        <w:rPr>
          <w:rFonts w:ascii="Verdana" w:hAnsi="Verdana"/>
        </w:rPr>
        <w:t xml:space="preserve"> from"</w:t>
      </w:r>
      <w:r>
        <w:rPr>
          <w:rFonts w:ascii="Verdana" w:hAnsi="Verdana"/>
        </w:rPr>
        <w:t xml:space="preserve"> a statement  - </w:t>
      </w:r>
    </w:p>
    <w:p w:rsidR="006A3C74" w:rsidRDefault="00AC71D2" w:rsidP="006B6C31">
      <w:pPr>
        <w:spacing w:before="240" w:after="0"/>
        <w:rPr>
          <w:rFonts w:ascii="Verdana" w:hAnsi="Verdana"/>
        </w:rPr>
      </w:pPr>
      <w:r w:rsidRPr="006B6C31">
        <w:rPr>
          <w:rFonts w:ascii="Verdana" w:hAnsi="Verdana"/>
        </w:rPr>
        <w:lastRenderedPageBreak/>
        <w:t>EVIDENCE</w:t>
      </w:r>
      <w:proofErr w:type="gramStart"/>
      <w:r>
        <w:rPr>
          <w:rFonts w:ascii="Verdana" w:hAnsi="Verdana"/>
        </w:rPr>
        <w:t>:-</w:t>
      </w:r>
      <w:proofErr w:type="gramEnd"/>
      <w:r>
        <w:rPr>
          <w:rFonts w:ascii="Verdana" w:hAnsi="Verdana"/>
        </w:rPr>
        <w:t xml:space="preserve"> Primary role of a trial court in the evaluation of evidence – Attitude of an appellate court to an invitation to substitute its evaluation for that of the trial court </w:t>
      </w:r>
    </w:p>
    <w:p w:rsidR="00021742" w:rsidRDefault="00021742" w:rsidP="00021742">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w:t>
      </w:r>
      <w:proofErr w:type="spellStart"/>
      <w:r>
        <w:rPr>
          <w:rFonts w:ascii="Verdana" w:hAnsi="Verdana"/>
        </w:rPr>
        <w:t>Resile</w:t>
      </w:r>
      <w:proofErr w:type="spellEnd"/>
      <w:r>
        <w:rPr>
          <w:rFonts w:ascii="Verdana" w:hAnsi="Verdana"/>
        </w:rPr>
        <w:t xml:space="preserve">” – “Retraction” – Meaning of when an accused person sets up a </w:t>
      </w:r>
      <w:proofErr w:type="spellStart"/>
      <w:r>
        <w:rPr>
          <w:rFonts w:ascii="Verdana" w:hAnsi="Verdana"/>
        </w:rPr>
        <w:t>defence</w:t>
      </w:r>
      <w:proofErr w:type="spellEnd"/>
      <w:r>
        <w:rPr>
          <w:rFonts w:ascii="Verdana" w:hAnsi="Verdana"/>
        </w:rPr>
        <w:t xml:space="preserve"> of non-est factum in relation to a confessional statement</w:t>
      </w:r>
    </w:p>
    <w:p w:rsidR="00021742" w:rsidRDefault="00021742" w:rsidP="00021742">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“P</w:t>
      </w:r>
      <w:r w:rsidRPr="006B6C31">
        <w:rPr>
          <w:rFonts w:ascii="Verdana" w:hAnsi="Verdana"/>
        </w:rPr>
        <w:t>roof beyond reasonable doubt</w:t>
      </w:r>
      <w:r>
        <w:rPr>
          <w:rFonts w:ascii="Verdana" w:hAnsi="Verdana"/>
        </w:rPr>
        <w:t>” and</w:t>
      </w:r>
      <w:r w:rsidRPr="006B6C31">
        <w:rPr>
          <w:rFonts w:ascii="Verdana" w:hAnsi="Verdana"/>
        </w:rPr>
        <w:t xml:space="preserve"> </w:t>
      </w:r>
      <w:r>
        <w:rPr>
          <w:rFonts w:ascii="Verdana" w:hAnsi="Verdana"/>
        </w:rPr>
        <w:t>“R</w:t>
      </w:r>
      <w:r w:rsidRPr="006B6C31">
        <w:rPr>
          <w:rFonts w:ascii="Verdana" w:hAnsi="Verdana"/>
        </w:rPr>
        <w:t>easonable doubt</w:t>
      </w:r>
      <w:r>
        <w:rPr>
          <w:rFonts w:ascii="Verdana" w:hAnsi="Verdana"/>
        </w:rPr>
        <w:t>”</w:t>
      </w:r>
      <w:r w:rsidRPr="006B6C31">
        <w:rPr>
          <w:rFonts w:ascii="Verdana" w:hAnsi="Verdana"/>
        </w:rPr>
        <w:t xml:space="preserve"> </w:t>
      </w:r>
      <w:r>
        <w:rPr>
          <w:rFonts w:ascii="Verdana" w:hAnsi="Verdana"/>
        </w:rPr>
        <w:t xml:space="preserve">– Meanings and distinction between </w:t>
      </w:r>
    </w:p>
    <w:p w:rsidR="00C04306" w:rsidRDefault="00C04306" w:rsidP="006B6C31">
      <w:pPr>
        <w:spacing w:before="240" w:after="0"/>
        <w:rPr>
          <w:rFonts w:ascii="Verdana" w:hAnsi="Verdana"/>
        </w:rPr>
      </w:pPr>
    </w:p>
    <w:p w:rsidR="00021742" w:rsidRDefault="00184922" w:rsidP="006B6C31">
      <w:pPr>
        <w:spacing w:before="240" w:after="0"/>
        <w:rPr>
          <w:rFonts w:ascii="Verdana" w:hAnsi="Verdana"/>
          <w:b/>
        </w:rPr>
      </w:pPr>
      <w:r>
        <w:rPr>
          <w:rFonts w:ascii="Verdana" w:hAnsi="Verdana"/>
          <w:b/>
        </w:rPr>
        <w:t>CASE SUMMARY</w:t>
      </w:r>
    </w:p>
    <w:p w:rsidR="00021742" w:rsidRDefault="00021742" w:rsidP="006B6C31">
      <w:pPr>
        <w:spacing w:before="240" w:after="0"/>
        <w:rPr>
          <w:rFonts w:ascii="Verdana" w:hAnsi="Verdana"/>
        </w:rPr>
      </w:pPr>
      <w:r>
        <w:rPr>
          <w:rFonts w:ascii="Verdana" w:hAnsi="Verdana"/>
        </w:rPr>
        <w:t>FACTS</w:t>
      </w:r>
    </w:p>
    <w:p w:rsidR="00021742" w:rsidRDefault="00021742" w:rsidP="00021742">
      <w:pPr>
        <w:spacing w:before="240" w:after="0"/>
        <w:rPr>
          <w:rFonts w:ascii="Verdana" w:hAnsi="Verdana"/>
        </w:rPr>
      </w:pPr>
      <w:r w:rsidRPr="006B6C31">
        <w:rPr>
          <w:rFonts w:ascii="Verdana" w:hAnsi="Verdana"/>
        </w:rPr>
        <w:t xml:space="preserve">The appeal is against the judgment delivered on 20/6/2005, by the High Court of Justice, </w:t>
      </w:r>
      <w:proofErr w:type="spellStart"/>
      <w:r w:rsidRPr="006B6C31">
        <w:rPr>
          <w:rFonts w:ascii="Verdana" w:hAnsi="Verdana"/>
        </w:rPr>
        <w:t>Owerri</w:t>
      </w:r>
      <w:proofErr w:type="spellEnd"/>
      <w:r w:rsidRPr="006B6C31">
        <w:rPr>
          <w:rFonts w:ascii="Verdana" w:hAnsi="Verdana"/>
        </w:rPr>
        <w:t xml:space="preserve"> Judicial Division</w:t>
      </w:r>
      <w:r>
        <w:rPr>
          <w:rFonts w:ascii="Verdana" w:hAnsi="Verdana"/>
        </w:rPr>
        <w:t xml:space="preserve"> where t</w:t>
      </w:r>
      <w:r w:rsidRPr="006B6C31">
        <w:rPr>
          <w:rFonts w:ascii="Verdana" w:hAnsi="Verdana"/>
        </w:rPr>
        <w:t xml:space="preserve">he Appellant was the 3rd accused person in Charge No. </w:t>
      </w:r>
      <w:proofErr w:type="gramStart"/>
      <w:r w:rsidRPr="006B6C31">
        <w:rPr>
          <w:rFonts w:ascii="Verdana" w:hAnsi="Verdana"/>
        </w:rPr>
        <w:t>HOW/ART/21/99.</w:t>
      </w:r>
      <w:proofErr w:type="gramEnd"/>
      <w:r w:rsidRPr="006B6C31">
        <w:rPr>
          <w:rFonts w:ascii="Verdana" w:hAnsi="Verdana"/>
        </w:rPr>
        <w:t xml:space="preserve"> </w:t>
      </w:r>
      <w:r>
        <w:rPr>
          <w:rFonts w:ascii="Verdana" w:hAnsi="Verdana"/>
        </w:rPr>
        <w:t>The Appellant along with three</w:t>
      </w:r>
      <w:r w:rsidRPr="006B6C31">
        <w:rPr>
          <w:rFonts w:ascii="Verdana" w:hAnsi="Verdana"/>
        </w:rPr>
        <w:t xml:space="preserve"> others were charged with the offence of armed robbery contrary to Section 1(2</w:t>
      </w:r>
      <w:proofErr w:type="gramStart"/>
      <w:r w:rsidRPr="006B6C31">
        <w:rPr>
          <w:rFonts w:ascii="Verdana" w:hAnsi="Verdana"/>
        </w:rPr>
        <w:t>)(</w:t>
      </w:r>
      <w:proofErr w:type="gramEnd"/>
      <w:r w:rsidRPr="006B6C31">
        <w:rPr>
          <w:rFonts w:ascii="Verdana" w:hAnsi="Verdana"/>
        </w:rPr>
        <w:t xml:space="preserve">a) of the Robbery and Firearms (Special Provisions) Act, Cap. </w:t>
      </w:r>
      <w:proofErr w:type="gramStart"/>
      <w:r w:rsidRPr="006B6C31">
        <w:rPr>
          <w:rFonts w:ascii="Verdana" w:hAnsi="Verdana"/>
        </w:rPr>
        <w:t>398, Laws of Federation of Nigeria, 1990</w:t>
      </w:r>
      <w:r>
        <w:rPr>
          <w:rFonts w:ascii="Verdana" w:hAnsi="Verdana"/>
        </w:rPr>
        <w:t>.</w:t>
      </w:r>
      <w:proofErr w:type="gramEnd"/>
      <w:r>
        <w:rPr>
          <w:rFonts w:ascii="Verdana" w:hAnsi="Verdana"/>
        </w:rPr>
        <w:t xml:space="preserve"> They </w:t>
      </w:r>
      <w:r w:rsidRPr="006B6C31">
        <w:rPr>
          <w:rFonts w:ascii="Verdana" w:hAnsi="Verdana"/>
        </w:rPr>
        <w:t xml:space="preserve">were alleged to have robbed one John </w:t>
      </w:r>
      <w:proofErr w:type="spellStart"/>
      <w:r w:rsidRPr="006B6C31">
        <w:rPr>
          <w:rFonts w:ascii="Verdana" w:hAnsi="Verdana"/>
        </w:rPr>
        <w:t>Nwokeocha</w:t>
      </w:r>
      <w:proofErr w:type="spellEnd"/>
      <w:r w:rsidRPr="006B6C31">
        <w:rPr>
          <w:rFonts w:ascii="Verdana" w:hAnsi="Verdana"/>
        </w:rPr>
        <w:t xml:space="preserve"> and his passengers of one Mercedes Benz 911 Lorry and money totaling N260</w:t>
      </w:r>
      <w:proofErr w:type="gramStart"/>
      <w:r w:rsidRPr="006B6C31">
        <w:rPr>
          <w:rFonts w:ascii="Verdana" w:hAnsi="Verdana"/>
        </w:rPr>
        <w:t>,715.00</w:t>
      </w:r>
      <w:proofErr w:type="gramEnd"/>
      <w:r w:rsidRPr="006B6C31">
        <w:rPr>
          <w:rFonts w:ascii="Verdana" w:hAnsi="Verdana"/>
        </w:rPr>
        <w:t xml:space="preserve">, on 17/3/1998 at </w:t>
      </w:r>
      <w:proofErr w:type="spellStart"/>
      <w:r w:rsidRPr="006B6C31">
        <w:rPr>
          <w:rFonts w:ascii="Verdana" w:hAnsi="Verdana"/>
        </w:rPr>
        <w:t>Mgbee</w:t>
      </w:r>
      <w:proofErr w:type="spellEnd"/>
      <w:r w:rsidRPr="006B6C31">
        <w:rPr>
          <w:rFonts w:ascii="Verdana" w:hAnsi="Verdana"/>
        </w:rPr>
        <w:t xml:space="preserve"> along </w:t>
      </w:r>
      <w:proofErr w:type="spellStart"/>
      <w:r w:rsidRPr="006B6C31">
        <w:rPr>
          <w:rFonts w:ascii="Verdana" w:hAnsi="Verdana"/>
        </w:rPr>
        <w:t>OrluUrualla-Akaokwa</w:t>
      </w:r>
      <w:proofErr w:type="spellEnd"/>
      <w:r w:rsidRPr="006B6C31">
        <w:rPr>
          <w:rFonts w:ascii="Verdana" w:hAnsi="Verdana"/>
        </w:rPr>
        <w:t xml:space="preserve"> Road in </w:t>
      </w:r>
      <w:proofErr w:type="spellStart"/>
      <w:r w:rsidRPr="006B6C31">
        <w:rPr>
          <w:rFonts w:ascii="Verdana" w:hAnsi="Verdana"/>
        </w:rPr>
        <w:t>Orlu</w:t>
      </w:r>
      <w:proofErr w:type="spellEnd"/>
      <w:r w:rsidRPr="006B6C31">
        <w:rPr>
          <w:rFonts w:ascii="Verdana" w:hAnsi="Verdana"/>
        </w:rPr>
        <w:t xml:space="preserve"> Judi</w:t>
      </w:r>
      <w:r>
        <w:rPr>
          <w:rFonts w:ascii="Verdana" w:hAnsi="Verdana"/>
        </w:rPr>
        <w:t xml:space="preserve">cial Division. They were arraigned and pleaded not guilty </w:t>
      </w:r>
      <w:r w:rsidRPr="006B6C31">
        <w:rPr>
          <w:rFonts w:ascii="Verdana" w:hAnsi="Verdana"/>
        </w:rPr>
        <w:t>to</w:t>
      </w:r>
      <w:r>
        <w:rPr>
          <w:rFonts w:ascii="Verdana" w:hAnsi="Verdana"/>
        </w:rPr>
        <w:t xml:space="preserve"> the charges read</w:t>
      </w:r>
      <w:r w:rsidRPr="006B6C31">
        <w:rPr>
          <w:rFonts w:ascii="Verdana" w:hAnsi="Verdana"/>
        </w:rPr>
        <w:t>. The prosecution called 6 witnesses in the proof of its case</w:t>
      </w:r>
      <w:r>
        <w:rPr>
          <w:rFonts w:ascii="Verdana" w:hAnsi="Verdana"/>
        </w:rPr>
        <w:t xml:space="preserve"> while t</w:t>
      </w:r>
      <w:r w:rsidRPr="006B6C31">
        <w:rPr>
          <w:rFonts w:ascii="Verdana" w:hAnsi="Verdana"/>
        </w:rPr>
        <w:t xml:space="preserve">he Appellant and each of the other accused persons, testified in their own behalf, and called no other witness. In its judgment, the Lower Court noted that the 1st accused person in the charge before it, namely John </w:t>
      </w:r>
      <w:proofErr w:type="spellStart"/>
      <w:r w:rsidRPr="006B6C31">
        <w:rPr>
          <w:rFonts w:ascii="Verdana" w:hAnsi="Verdana"/>
        </w:rPr>
        <w:t>Okorie</w:t>
      </w:r>
      <w:proofErr w:type="spellEnd"/>
      <w:r w:rsidRPr="006B6C31">
        <w:rPr>
          <w:rFonts w:ascii="Verdana" w:hAnsi="Verdana"/>
        </w:rPr>
        <w:t xml:space="preserve"> confessed to the crime and that the other accused persons (Appellant inclusive) in their evidence denied the charge. The Lower Court</w:t>
      </w:r>
      <w:r>
        <w:rPr>
          <w:rFonts w:ascii="Verdana" w:hAnsi="Verdana"/>
        </w:rPr>
        <w:t xml:space="preserve">, </w:t>
      </w:r>
      <w:r w:rsidRPr="006B6C31">
        <w:rPr>
          <w:rFonts w:ascii="Verdana" w:hAnsi="Verdana"/>
        </w:rPr>
        <w:t xml:space="preserve">after an extensive review </w:t>
      </w:r>
      <w:r>
        <w:rPr>
          <w:rFonts w:ascii="Verdana" w:hAnsi="Verdana"/>
        </w:rPr>
        <w:t xml:space="preserve">and evaluation </w:t>
      </w:r>
      <w:r w:rsidRPr="006B6C31">
        <w:rPr>
          <w:rFonts w:ascii="Verdana" w:hAnsi="Verdana"/>
        </w:rPr>
        <w:t>of the evidence placed before it</w:t>
      </w:r>
      <w:r>
        <w:rPr>
          <w:rFonts w:ascii="Verdana" w:hAnsi="Verdana"/>
        </w:rPr>
        <w:t xml:space="preserve"> </w:t>
      </w:r>
      <w:r w:rsidRPr="006B6C31">
        <w:rPr>
          <w:rFonts w:ascii="Verdana" w:hAnsi="Verdana"/>
        </w:rPr>
        <w:t>found the prosecution to have proved its case against the Appellant and 2 of the other accused persons beyond reasonable doubt</w:t>
      </w:r>
      <w:r>
        <w:rPr>
          <w:rFonts w:ascii="Verdana" w:hAnsi="Verdana"/>
        </w:rPr>
        <w:t xml:space="preserve"> and </w:t>
      </w:r>
      <w:r w:rsidRPr="006B6C31">
        <w:rPr>
          <w:rFonts w:ascii="Verdana" w:hAnsi="Verdana"/>
        </w:rPr>
        <w:t>duly sentenced each of the</w:t>
      </w:r>
      <w:r>
        <w:rPr>
          <w:rFonts w:ascii="Verdana" w:hAnsi="Verdana"/>
        </w:rPr>
        <w:t xml:space="preserve">m </w:t>
      </w:r>
      <w:r w:rsidRPr="006B6C31">
        <w:rPr>
          <w:rFonts w:ascii="Verdana" w:hAnsi="Verdana"/>
        </w:rPr>
        <w:t>to death</w:t>
      </w:r>
      <w:r>
        <w:rPr>
          <w:rFonts w:ascii="Verdana" w:hAnsi="Verdana"/>
        </w:rPr>
        <w:t>. (</w:t>
      </w:r>
      <w:r w:rsidRPr="006B6C31">
        <w:rPr>
          <w:rFonts w:ascii="Verdana" w:hAnsi="Verdana"/>
        </w:rPr>
        <w:t xml:space="preserve">The 4th accused person in the charge having been found not </w:t>
      </w:r>
      <w:proofErr w:type="gramStart"/>
      <w:r w:rsidRPr="006B6C31">
        <w:rPr>
          <w:rFonts w:ascii="Verdana" w:hAnsi="Verdana"/>
        </w:rPr>
        <w:t>guilty,</w:t>
      </w:r>
      <w:proofErr w:type="gramEnd"/>
      <w:r w:rsidRPr="006B6C31">
        <w:rPr>
          <w:rFonts w:ascii="Verdana" w:hAnsi="Verdana"/>
        </w:rPr>
        <w:t xml:space="preserve"> was acquitted and discharged.</w:t>
      </w:r>
      <w:r>
        <w:rPr>
          <w:rFonts w:ascii="Verdana" w:hAnsi="Verdana"/>
        </w:rPr>
        <w:t>) It is from that conviction and sentence that this appeal was brought to the Court of Appeal.</w:t>
      </w:r>
    </w:p>
    <w:p w:rsidR="00021742" w:rsidRPr="00021742" w:rsidRDefault="00021742" w:rsidP="006B6C31">
      <w:pPr>
        <w:spacing w:before="240" w:after="0"/>
        <w:rPr>
          <w:rFonts w:ascii="Verdana" w:hAnsi="Verdana"/>
        </w:rPr>
      </w:pPr>
    </w:p>
    <w:p w:rsidR="00021742" w:rsidRDefault="00021742" w:rsidP="00021742">
      <w:pPr>
        <w:spacing w:before="240" w:after="0"/>
        <w:rPr>
          <w:rFonts w:ascii="Verdana" w:hAnsi="Verdana"/>
        </w:rPr>
      </w:pPr>
      <w:r>
        <w:rPr>
          <w:rFonts w:ascii="Verdana" w:hAnsi="Verdana"/>
        </w:rPr>
        <w:lastRenderedPageBreak/>
        <w:t xml:space="preserve">ISSUES FOR DETERMINATION </w:t>
      </w:r>
    </w:p>
    <w:p w:rsidR="00021742" w:rsidRPr="00CD2CB0" w:rsidRDefault="00021742" w:rsidP="00021742">
      <w:pPr>
        <w:spacing w:before="240" w:after="0"/>
        <w:rPr>
          <w:rFonts w:ascii="Verdana" w:hAnsi="Verdana"/>
        </w:rPr>
      </w:pPr>
      <w:r w:rsidRPr="00CD2CB0">
        <w:rPr>
          <w:rFonts w:ascii="Verdana" w:hAnsi="Verdana"/>
        </w:rPr>
        <w:tab/>
        <w:t>FOR APPELLANT</w:t>
      </w:r>
    </w:p>
    <w:p w:rsidR="00021742" w:rsidRPr="006B6C31" w:rsidRDefault="00021742" w:rsidP="00021742">
      <w:pPr>
        <w:spacing w:before="240" w:after="0"/>
        <w:ind w:left="720"/>
        <w:rPr>
          <w:rFonts w:ascii="Verdana" w:hAnsi="Verdana"/>
        </w:rPr>
      </w:pPr>
      <w:r>
        <w:rPr>
          <w:rFonts w:ascii="Verdana" w:hAnsi="Verdana"/>
        </w:rPr>
        <w:t>“</w:t>
      </w:r>
      <w:r w:rsidRPr="006B6C31">
        <w:rPr>
          <w:rFonts w:ascii="Verdana" w:hAnsi="Verdana"/>
        </w:rPr>
        <w:t>(1)</w:t>
      </w:r>
      <w:r>
        <w:rPr>
          <w:rFonts w:ascii="Verdana" w:hAnsi="Verdana"/>
        </w:rPr>
        <w:tab/>
      </w:r>
      <w:proofErr w:type="gramStart"/>
      <w:r w:rsidRPr="006B6C31">
        <w:rPr>
          <w:rFonts w:ascii="Verdana" w:hAnsi="Verdana"/>
        </w:rPr>
        <w:t>Whether</w:t>
      </w:r>
      <w:proofErr w:type="gramEnd"/>
      <w:r w:rsidRPr="006B6C31">
        <w:rPr>
          <w:rFonts w:ascii="Verdana" w:hAnsi="Verdana"/>
        </w:rPr>
        <w:t xml:space="preserve"> the trial Judge was right in relying on Exhibits "E</w:t>
      </w:r>
      <w:r>
        <w:rPr>
          <w:rFonts w:ascii="Verdana" w:hAnsi="Verdana"/>
        </w:rPr>
        <w:t>”</w:t>
      </w:r>
      <w:r w:rsidRPr="006B6C31">
        <w:rPr>
          <w:rFonts w:ascii="Verdana" w:hAnsi="Verdana"/>
        </w:rPr>
        <w:t xml:space="preserve">, and </w:t>
      </w:r>
      <w:r>
        <w:rPr>
          <w:rFonts w:ascii="Verdana" w:hAnsi="Verdana"/>
        </w:rPr>
        <w:t>“</w:t>
      </w:r>
      <w:r w:rsidRPr="006B6C31">
        <w:rPr>
          <w:rFonts w:ascii="Verdana" w:hAnsi="Verdana"/>
        </w:rPr>
        <w:t xml:space="preserve">J" in convicting the appellant </w:t>
      </w:r>
      <w:r>
        <w:rPr>
          <w:rFonts w:ascii="Verdana" w:hAnsi="Verdana"/>
        </w:rPr>
        <w:tab/>
      </w:r>
      <w:r w:rsidRPr="006B6C31">
        <w:rPr>
          <w:rFonts w:ascii="Verdana" w:hAnsi="Verdana"/>
        </w:rPr>
        <w:t xml:space="preserve">despite the exculpatory evidence given in </w:t>
      </w:r>
      <w:proofErr w:type="spellStart"/>
      <w:r w:rsidRPr="006B6C31">
        <w:rPr>
          <w:rFonts w:ascii="Verdana" w:hAnsi="Verdana"/>
        </w:rPr>
        <w:t>favour</w:t>
      </w:r>
      <w:proofErr w:type="spellEnd"/>
      <w:r w:rsidRPr="006B6C31">
        <w:rPr>
          <w:rFonts w:ascii="Verdana" w:hAnsi="Verdana"/>
        </w:rPr>
        <w:t xml:space="preserve"> of the appellant by the 1st accused person, John </w:t>
      </w:r>
      <w:r>
        <w:rPr>
          <w:rFonts w:ascii="Verdana" w:hAnsi="Verdana"/>
        </w:rPr>
        <w:tab/>
      </w:r>
      <w:proofErr w:type="spellStart"/>
      <w:r w:rsidRPr="006B6C31">
        <w:rPr>
          <w:rFonts w:ascii="Verdana" w:hAnsi="Verdana"/>
        </w:rPr>
        <w:t>Okore</w:t>
      </w:r>
      <w:proofErr w:type="spellEnd"/>
      <w:r w:rsidRPr="006B6C31">
        <w:rPr>
          <w:rFonts w:ascii="Verdana" w:hAnsi="Verdana"/>
        </w:rPr>
        <w:t>.</w:t>
      </w:r>
    </w:p>
    <w:p w:rsidR="00021742" w:rsidRPr="006B6C31" w:rsidRDefault="00021742" w:rsidP="00021742">
      <w:pPr>
        <w:spacing w:before="240" w:after="0"/>
        <w:ind w:left="720"/>
        <w:rPr>
          <w:rFonts w:ascii="Verdana" w:hAnsi="Verdana"/>
        </w:rPr>
      </w:pPr>
      <w:r w:rsidRPr="006B6C31">
        <w:rPr>
          <w:rFonts w:ascii="Verdana" w:hAnsi="Verdana"/>
        </w:rPr>
        <w:t xml:space="preserve">(2) </w:t>
      </w:r>
      <w:r>
        <w:rPr>
          <w:rFonts w:ascii="Verdana" w:hAnsi="Verdana"/>
        </w:rPr>
        <w:tab/>
      </w:r>
      <w:r w:rsidRPr="006B6C31">
        <w:rPr>
          <w:rFonts w:ascii="Verdana" w:hAnsi="Verdana"/>
        </w:rPr>
        <w:t xml:space="preserve">Whether the appellant was a party to the offence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021742" w:rsidRDefault="00021742" w:rsidP="00021742">
      <w:pPr>
        <w:spacing w:before="240" w:after="0"/>
        <w:ind w:left="720"/>
        <w:rPr>
          <w:rFonts w:ascii="Verdana" w:hAnsi="Verdana"/>
        </w:rPr>
      </w:pPr>
      <w:r w:rsidRPr="006B6C31">
        <w:rPr>
          <w:rFonts w:ascii="Verdana" w:hAnsi="Verdana"/>
        </w:rPr>
        <w:t xml:space="preserve">(3) </w:t>
      </w:r>
      <w:r>
        <w:rPr>
          <w:rFonts w:ascii="Verdana" w:hAnsi="Verdana"/>
        </w:rPr>
        <w:tab/>
      </w:r>
      <w:r w:rsidRPr="006B6C31">
        <w:rPr>
          <w:rFonts w:ascii="Verdana" w:hAnsi="Verdana"/>
        </w:rPr>
        <w:t>Whether the</w:t>
      </w:r>
      <w:r>
        <w:rPr>
          <w:rFonts w:ascii="Verdana" w:hAnsi="Verdana"/>
        </w:rPr>
        <w:t xml:space="preserve"> </w:t>
      </w:r>
      <w:r w:rsidRPr="006B6C31">
        <w:rPr>
          <w:rFonts w:ascii="Verdana" w:hAnsi="Verdana"/>
        </w:rPr>
        <w:t>extra-judicial statements of the appellant i.e. Exhibits "G</w:t>
      </w:r>
      <w:r>
        <w:rPr>
          <w:rFonts w:ascii="Verdana" w:hAnsi="Verdana"/>
        </w:rPr>
        <w:t>”</w:t>
      </w:r>
      <w:r w:rsidRPr="006B6C31">
        <w:rPr>
          <w:rFonts w:ascii="Verdana" w:hAnsi="Verdana"/>
        </w:rPr>
        <w:t xml:space="preserve">, </w:t>
      </w:r>
      <w:r>
        <w:rPr>
          <w:rFonts w:ascii="Verdana" w:hAnsi="Verdana"/>
        </w:rPr>
        <w:t>“</w:t>
      </w:r>
      <w:r w:rsidRPr="006B6C31">
        <w:rPr>
          <w:rFonts w:ascii="Verdana" w:hAnsi="Verdana"/>
        </w:rPr>
        <w:t>L</w:t>
      </w:r>
      <w:r>
        <w:rPr>
          <w:rFonts w:ascii="Verdana" w:hAnsi="Verdana"/>
        </w:rPr>
        <w:t>”</w:t>
      </w:r>
      <w:r w:rsidRPr="006B6C31">
        <w:rPr>
          <w:rFonts w:ascii="Verdana" w:hAnsi="Verdana"/>
        </w:rPr>
        <w:t xml:space="preserve">, </w:t>
      </w:r>
      <w:r>
        <w:rPr>
          <w:rFonts w:ascii="Verdana" w:hAnsi="Verdana"/>
        </w:rPr>
        <w:t>“</w:t>
      </w:r>
      <w:r w:rsidRPr="006B6C31">
        <w:rPr>
          <w:rFonts w:ascii="Verdana" w:hAnsi="Verdana"/>
        </w:rPr>
        <w:t>M</w:t>
      </w:r>
      <w:r>
        <w:rPr>
          <w:rFonts w:ascii="Verdana" w:hAnsi="Verdana"/>
        </w:rPr>
        <w:t>”</w:t>
      </w:r>
      <w:r w:rsidRPr="006B6C31">
        <w:rPr>
          <w:rFonts w:ascii="Verdana" w:hAnsi="Verdana"/>
        </w:rPr>
        <w:t xml:space="preserve"> and </w:t>
      </w:r>
      <w:r>
        <w:rPr>
          <w:rFonts w:ascii="Verdana" w:hAnsi="Verdana"/>
        </w:rPr>
        <w:t>“</w:t>
      </w:r>
      <w:r w:rsidRPr="006B6C31">
        <w:rPr>
          <w:rFonts w:ascii="Verdana" w:hAnsi="Verdana"/>
        </w:rPr>
        <w:t xml:space="preserve">N" qualify as </w:t>
      </w:r>
      <w:r>
        <w:rPr>
          <w:rFonts w:ascii="Verdana" w:hAnsi="Verdana"/>
        </w:rPr>
        <w:tab/>
      </w:r>
      <w:r w:rsidRPr="006B6C31">
        <w:rPr>
          <w:rFonts w:ascii="Verdana" w:hAnsi="Verdana"/>
        </w:rPr>
        <w:t xml:space="preserve">confessional statements and whether the trial Court was right in relying on same to convict the </w:t>
      </w:r>
      <w:r>
        <w:rPr>
          <w:rFonts w:ascii="Verdana" w:hAnsi="Verdana"/>
        </w:rPr>
        <w:tab/>
        <w:t>appellant.”</w:t>
      </w:r>
    </w:p>
    <w:p w:rsidR="00021742" w:rsidRDefault="00021742" w:rsidP="00021742">
      <w:pPr>
        <w:spacing w:before="240" w:after="0"/>
        <w:ind w:left="720"/>
        <w:rPr>
          <w:rFonts w:ascii="Verdana" w:hAnsi="Verdana"/>
        </w:rPr>
      </w:pPr>
      <w:r>
        <w:rPr>
          <w:rFonts w:ascii="Verdana" w:hAnsi="Verdana"/>
        </w:rPr>
        <w:t>FOR RESPONDENT</w:t>
      </w:r>
    </w:p>
    <w:p w:rsidR="00021742" w:rsidRPr="006B6C31" w:rsidRDefault="00021742" w:rsidP="00021742">
      <w:pPr>
        <w:spacing w:before="240" w:after="0"/>
        <w:ind w:left="720"/>
        <w:rPr>
          <w:rFonts w:ascii="Verdana" w:hAnsi="Verdana"/>
        </w:rPr>
      </w:pPr>
      <w:r>
        <w:rPr>
          <w:rFonts w:ascii="Verdana" w:hAnsi="Verdana"/>
        </w:rPr>
        <w:t>“</w:t>
      </w:r>
      <w:r w:rsidRPr="006B6C31">
        <w:rPr>
          <w:rFonts w:ascii="Verdana" w:hAnsi="Verdana"/>
        </w:rPr>
        <w:t xml:space="preserve">i. </w:t>
      </w:r>
      <w:r>
        <w:rPr>
          <w:rFonts w:ascii="Verdana" w:hAnsi="Verdana"/>
        </w:rPr>
        <w:tab/>
      </w:r>
      <w:r w:rsidRPr="006B6C31">
        <w:rPr>
          <w:rFonts w:ascii="Verdana" w:hAnsi="Verdana"/>
        </w:rPr>
        <w:t xml:space="preserve">Whether the prosecution by admissible evidence proved the offence of armed robbery against the </w:t>
      </w:r>
      <w:r>
        <w:rPr>
          <w:rFonts w:ascii="Verdana" w:hAnsi="Verdana"/>
        </w:rPr>
        <w:tab/>
      </w:r>
      <w:r w:rsidRPr="006B6C31">
        <w:rPr>
          <w:rFonts w:ascii="Verdana" w:hAnsi="Verdana"/>
        </w:rPr>
        <w:t>Appellant beyond reasonable doubt?</w:t>
      </w:r>
    </w:p>
    <w:p w:rsidR="00021742" w:rsidRPr="006B6C31" w:rsidRDefault="00021742" w:rsidP="00021742">
      <w:pPr>
        <w:spacing w:before="240" w:after="0"/>
        <w:ind w:left="720"/>
        <w:rPr>
          <w:rFonts w:ascii="Verdana" w:hAnsi="Verdana"/>
        </w:rPr>
      </w:pPr>
      <w:r w:rsidRPr="006B6C31">
        <w:rPr>
          <w:rFonts w:ascii="Verdana" w:hAnsi="Verdana"/>
        </w:rPr>
        <w:t xml:space="preserve">ii. </w:t>
      </w:r>
      <w:r>
        <w:rPr>
          <w:rFonts w:ascii="Verdana" w:hAnsi="Verdana"/>
        </w:rPr>
        <w:tab/>
      </w:r>
      <w:r w:rsidRPr="006B6C31">
        <w:rPr>
          <w:rFonts w:ascii="Verdana" w:hAnsi="Verdana"/>
        </w:rPr>
        <w:t xml:space="preserve">Whether the </w:t>
      </w:r>
      <w:proofErr w:type="spellStart"/>
      <w:r w:rsidRPr="006B6C31">
        <w:rPr>
          <w:rFonts w:ascii="Verdana" w:hAnsi="Verdana"/>
        </w:rPr>
        <w:t>defence</w:t>
      </w:r>
      <w:proofErr w:type="spellEnd"/>
      <w:r w:rsidRPr="006B6C31">
        <w:rPr>
          <w:rFonts w:ascii="Verdana" w:hAnsi="Verdana"/>
        </w:rPr>
        <w:t xml:space="preserve"> of alibi as raised by the Appellant during his address in Court can be available in </w:t>
      </w:r>
      <w:r>
        <w:rPr>
          <w:rFonts w:ascii="Verdana" w:hAnsi="Verdana"/>
        </w:rPr>
        <w:tab/>
      </w:r>
      <w:r w:rsidRPr="006B6C31">
        <w:rPr>
          <w:rFonts w:ascii="Verdana" w:hAnsi="Verdana"/>
        </w:rPr>
        <w:t xml:space="preserve">law for </w:t>
      </w:r>
      <w:r>
        <w:rPr>
          <w:rFonts w:ascii="Verdana" w:hAnsi="Verdana"/>
        </w:rPr>
        <w:t>the benefit of the Appellant?”</w:t>
      </w:r>
    </w:p>
    <w:p w:rsidR="00021742" w:rsidRDefault="00021742" w:rsidP="00021742">
      <w:pPr>
        <w:spacing w:before="240" w:after="0"/>
        <w:ind w:left="720"/>
        <w:rPr>
          <w:rFonts w:ascii="Verdana" w:hAnsi="Verdana"/>
        </w:rPr>
      </w:pPr>
      <w:r>
        <w:rPr>
          <w:rFonts w:ascii="Verdana" w:hAnsi="Verdana"/>
        </w:rPr>
        <w:t>AS ADOPTED BY COURT</w:t>
      </w:r>
    </w:p>
    <w:p w:rsidR="00021742" w:rsidRDefault="00021742" w:rsidP="00021742">
      <w:pPr>
        <w:spacing w:before="240" w:after="0"/>
        <w:ind w:left="720"/>
        <w:rPr>
          <w:rFonts w:ascii="Verdana" w:hAnsi="Verdana"/>
        </w:rPr>
      </w:pPr>
      <w:r>
        <w:rPr>
          <w:rFonts w:ascii="Verdana" w:hAnsi="Verdana"/>
        </w:rPr>
        <w:t>“</w:t>
      </w:r>
      <w:r w:rsidRPr="006B6C31">
        <w:rPr>
          <w:rFonts w:ascii="Verdana" w:hAnsi="Verdana"/>
        </w:rPr>
        <w:t>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w:t>
      </w:r>
      <w:r>
        <w:rPr>
          <w:rFonts w:ascii="Verdana" w:hAnsi="Verdana"/>
        </w:rPr>
        <w:t>”</w:t>
      </w:r>
    </w:p>
    <w:p w:rsidR="00021742" w:rsidRDefault="00021742" w:rsidP="006B6C31">
      <w:pPr>
        <w:spacing w:before="240" w:after="0"/>
        <w:rPr>
          <w:rFonts w:ascii="Verdana" w:hAnsi="Verdana"/>
        </w:rPr>
      </w:pPr>
    </w:p>
    <w:p w:rsidR="00021742" w:rsidRDefault="00021742" w:rsidP="00021742">
      <w:pPr>
        <w:spacing w:before="240" w:after="0"/>
        <w:rPr>
          <w:rFonts w:ascii="Verdana" w:hAnsi="Verdana"/>
        </w:rPr>
      </w:pPr>
      <w:r>
        <w:rPr>
          <w:rFonts w:ascii="Verdana" w:hAnsi="Verdana"/>
        </w:rPr>
        <w:t>DECISION OF THE COURT OF APPEAL</w:t>
      </w:r>
    </w:p>
    <w:p w:rsidR="00021742" w:rsidRPr="006B6C31" w:rsidRDefault="00021742" w:rsidP="00021742">
      <w:pPr>
        <w:spacing w:before="240" w:after="0"/>
        <w:rPr>
          <w:rFonts w:ascii="Verdana" w:hAnsi="Verdana"/>
        </w:rPr>
      </w:pPr>
      <w:r>
        <w:rPr>
          <w:rFonts w:ascii="Verdana" w:hAnsi="Verdana"/>
        </w:rPr>
        <w:lastRenderedPageBreak/>
        <w:t>“</w:t>
      </w:r>
      <w:r w:rsidRPr="006B6C31">
        <w:rPr>
          <w:rFonts w:ascii="Verdana" w:hAnsi="Verdana"/>
        </w:rPr>
        <w:t>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w:t>
      </w:r>
      <w:r>
        <w:rPr>
          <w:rFonts w:ascii="Verdana" w:hAnsi="Verdana"/>
        </w:rPr>
        <w:t>”</w:t>
      </w:r>
    </w:p>
    <w:p w:rsidR="00021742" w:rsidRPr="00021742" w:rsidRDefault="00021742" w:rsidP="006B6C31">
      <w:pPr>
        <w:spacing w:before="240" w:after="0"/>
        <w:rPr>
          <w:rFonts w:ascii="Verdana" w:hAnsi="Verdana"/>
        </w:rPr>
      </w:pPr>
    </w:p>
    <w:p w:rsidR="00021742" w:rsidRDefault="00021742" w:rsidP="006B6C31">
      <w:pPr>
        <w:spacing w:before="240" w:after="0"/>
        <w:rPr>
          <w:rFonts w:ascii="Verdana" w:hAnsi="Verdana"/>
        </w:rPr>
      </w:pPr>
    </w:p>
    <w:p w:rsidR="00021742" w:rsidRDefault="00021742" w:rsidP="006B6C31">
      <w:pPr>
        <w:spacing w:before="240" w:after="0"/>
        <w:rPr>
          <w:rFonts w:ascii="Verdana" w:hAnsi="Verdana"/>
        </w:rPr>
      </w:pPr>
    </w:p>
    <w:p w:rsidR="00AC71D2" w:rsidRDefault="00AC71D2" w:rsidP="006B6C31">
      <w:pPr>
        <w:spacing w:before="240" w:after="0"/>
        <w:rPr>
          <w:rFonts w:ascii="Verdana" w:hAnsi="Verdana"/>
        </w:rPr>
      </w:pPr>
    </w:p>
    <w:p w:rsidR="006B6C31" w:rsidRDefault="006B6C31" w:rsidP="006B6C31">
      <w:pPr>
        <w:spacing w:before="240" w:after="0"/>
        <w:rPr>
          <w:rFonts w:ascii="Verdana" w:hAnsi="Verdana"/>
          <w:b/>
        </w:rPr>
      </w:pPr>
      <w:r>
        <w:rPr>
          <w:rFonts w:ascii="Verdana" w:hAnsi="Verdana"/>
          <w:b/>
        </w:rPr>
        <w:t xml:space="preserve">MAIN JUDGMENT </w:t>
      </w:r>
    </w:p>
    <w:p w:rsidR="006B6C31" w:rsidRDefault="006A3C74" w:rsidP="006B6C31">
      <w:pPr>
        <w:spacing w:before="240" w:after="0"/>
        <w:rPr>
          <w:rFonts w:ascii="Verdana" w:hAnsi="Verdana"/>
        </w:rPr>
      </w:pPr>
      <w:r w:rsidRPr="006B6C31">
        <w:rPr>
          <w:rFonts w:ascii="Verdana" w:hAnsi="Verdana"/>
        </w:rPr>
        <w:t>AYOBODE OLUJIMI LOKULO-SODIPE, J.C.A.: (De</w:t>
      </w:r>
      <w:r w:rsidR="006B6C31">
        <w:rPr>
          <w:rFonts w:ascii="Verdana" w:hAnsi="Verdana"/>
        </w:rPr>
        <w:t>livering the Leading Judgment):</w:t>
      </w:r>
      <w:r w:rsidRPr="006B6C31">
        <w:rPr>
          <w:rFonts w:ascii="Verdana" w:hAnsi="Verdana"/>
        </w:rPr>
        <w:t xml:space="preserve"> </w:t>
      </w:r>
    </w:p>
    <w:p w:rsidR="006A3C74" w:rsidRPr="006B6C31" w:rsidRDefault="006A3C74" w:rsidP="006B6C31">
      <w:pPr>
        <w:spacing w:before="240" w:after="0"/>
        <w:rPr>
          <w:rFonts w:ascii="Verdana" w:hAnsi="Verdana"/>
        </w:rPr>
      </w:pPr>
      <w:r w:rsidRPr="006B6C31">
        <w:rPr>
          <w:rFonts w:ascii="Verdana" w:hAnsi="Verdana"/>
        </w:rPr>
        <w:t xml:space="preserve">The appeal is against the judgment delivered on 20/6/2005, by the High Court of Justice, </w:t>
      </w:r>
      <w:proofErr w:type="spellStart"/>
      <w:r w:rsidRPr="006B6C31">
        <w:rPr>
          <w:rFonts w:ascii="Verdana" w:hAnsi="Verdana"/>
        </w:rPr>
        <w:t>Owerri</w:t>
      </w:r>
      <w:proofErr w:type="spellEnd"/>
      <w:r w:rsidRPr="006B6C31">
        <w:rPr>
          <w:rFonts w:ascii="Verdana" w:hAnsi="Verdana"/>
        </w:rPr>
        <w:t xml:space="preserve"> Judicial Division, presided over by Hon. Justice A.O.H. </w:t>
      </w:r>
      <w:proofErr w:type="spellStart"/>
      <w:r w:rsidRPr="006B6C31">
        <w:rPr>
          <w:rFonts w:ascii="Verdana" w:hAnsi="Verdana"/>
        </w:rPr>
        <w:t>Ukachukwu</w:t>
      </w:r>
      <w:proofErr w:type="spellEnd"/>
      <w:r w:rsidRPr="006B6C31">
        <w:rPr>
          <w:rFonts w:ascii="Verdana" w:hAnsi="Verdana"/>
        </w:rPr>
        <w:t xml:space="preserve"> (hereafter to be simply referred to as </w:t>
      </w:r>
      <w:r w:rsidR="00D82341">
        <w:rPr>
          <w:rFonts w:ascii="Verdana" w:hAnsi="Verdana"/>
        </w:rPr>
        <w:t>“</w:t>
      </w:r>
      <w:r w:rsidRPr="006B6C31">
        <w:rPr>
          <w:rFonts w:ascii="Verdana" w:hAnsi="Verdana"/>
        </w:rPr>
        <w:t>the Lower Court</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learned trial Judge</w:t>
      </w:r>
      <w:r w:rsidR="00D82341">
        <w:rPr>
          <w:rFonts w:ascii="Verdana" w:hAnsi="Verdana"/>
        </w:rPr>
        <w:t>”</w:t>
      </w:r>
      <w:r w:rsidRPr="006B6C31">
        <w:rPr>
          <w:rFonts w:ascii="Verdana" w:hAnsi="Verdana"/>
        </w:rPr>
        <w:t xml:space="preserve"> respectively).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Appellant was the 3rd accused person in Charge No. </w:t>
      </w:r>
      <w:proofErr w:type="gramStart"/>
      <w:r w:rsidRPr="006B6C31">
        <w:rPr>
          <w:rFonts w:ascii="Verdana" w:hAnsi="Verdana"/>
        </w:rPr>
        <w:t>HOW/ART/21/99.</w:t>
      </w:r>
      <w:proofErr w:type="gramEnd"/>
      <w:r w:rsidRPr="006B6C31">
        <w:rPr>
          <w:rFonts w:ascii="Verdana" w:hAnsi="Verdana"/>
        </w:rPr>
        <w:t xml:space="preserve"> In the said charge, the Appellant and 3 others were charged with the offence of armed robbery contrary to Section 1(2</w:t>
      </w:r>
      <w:proofErr w:type="gramStart"/>
      <w:r w:rsidRPr="006B6C31">
        <w:rPr>
          <w:rFonts w:ascii="Verdana" w:hAnsi="Verdana"/>
        </w:rPr>
        <w:t>)(</w:t>
      </w:r>
      <w:proofErr w:type="gramEnd"/>
      <w:r w:rsidRPr="006B6C31">
        <w:rPr>
          <w:rFonts w:ascii="Verdana" w:hAnsi="Verdana"/>
        </w:rPr>
        <w:t xml:space="preserve">a) of the Robbery and Firearms (Special Provisions) Act, Cap. </w:t>
      </w:r>
      <w:proofErr w:type="gramStart"/>
      <w:r w:rsidRPr="006B6C31">
        <w:rPr>
          <w:rFonts w:ascii="Verdana" w:hAnsi="Verdana"/>
        </w:rPr>
        <w:t xml:space="preserve">398, Laws of Federation of Nigeria, 1990 (hereafter to be simply referred to as </w:t>
      </w:r>
      <w:r w:rsidR="00D82341">
        <w:rPr>
          <w:rFonts w:ascii="Verdana" w:hAnsi="Verdana"/>
        </w:rPr>
        <w:t>“</w:t>
      </w:r>
      <w:r w:rsidRPr="006B6C31">
        <w:rPr>
          <w:rFonts w:ascii="Verdana" w:hAnsi="Verdana"/>
        </w:rPr>
        <w:t>Cap.</w:t>
      </w:r>
      <w:proofErr w:type="gramEnd"/>
      <w:r w:rsidRPr="006B6C31">
        <w:rPr>
          <w:rFonts w:ascii="Verdana" w:hAnsi="Verdana"/>
        </w:rPr>
        <w:t xml:space="preserve"> </w:t>
      </w:r>
      <w:proofErr w:type="gramStart"/>
      <w:r w:rsidRPr="006B6C31">
        <w:rPr>
          <w:rFonts w:ascii="Verdana" w:hAnsi="Verdana"/>
        </w:rPr>
        <w:t>398</w:t>
      </w:r>
      <w:r w:rsidR="00D82341">
        <w:rPr>
          <w:rFonts w:ascii="Verdana" w:hAnsi="Verdana"/>
        </w:rPr>
        <w:t>”</w:t>
      </w:r>
      <w:r w:rsidRPr="006B6C31">
        <w:rPr>
          <w:rFonts w:ascii="Verdana" w:hAnsi="Verdana"/>
        </w:rPr>
        <w:t>).</w:t>
      </w:r>
      <w:proofErr w:type="gramEnd"/>
      <w:r w:rsidRPr="006B6C31">
        <w:rPr>
          <w:rFonts w:ascii="Verdana" w:hAnsi="Verdana"/>
        </w:rPr>
        <w:t xml:space="preserve"> In the particulars of offence, the Appellant and the 3 other accused persons and other still at large; while armed with firearms were alleged to have robbed one John </w:t>
      </w:r>
      <w:proofErr w:type="spellStart"/>
      <w:r w:rsidRPr="006B6C31">
        <w:rPr>
          <w:rFonts w:ascii="Verdana" w:hAnsi="Verdana"/>
        </w:rPr>
        <w:t>Nwokeocha</w:t>
      </w:r>
      <w:proofErr w:type="spellEnd"/>
      <w:r w:rsidRPr="006B6C31">
        <w:rPr>
          <w:rFonts w:ascii="Verdana" w:hAnsi="Verdana"/>
        </w:rPr>
        <w:t xml:space="preserve"> and his passengers of one Mercedes Benz 911 Lorry with Registration No. AE 281 and money totaling N260</w:t>
      </w:r>
      <w:proofErr w:type="gramStart"/>
      <w:r w:rsidRPr="006B6C31">
        <w:rPr>
          <w:rFonts w:ascii="Verdana" w:hAnsi="Verdana"/>
        </w:rPr>
        <w:t>,715.00</w:t>
      </w:r>
      <w:proofErr w:type="gramEnd"/>
      <w:r w:rsidRPr="006B6C31">
        <w:rPr>
          <w:rFonts w:ascii="Verdana" w:hAnsi="Verdana"/>
        </w:rPr>
        <w:t xml:space="preserve">, on 17/3/1998 at </w:t>
      </w:r>
      <w:proofErr w:type="spellStart"/>
      <w:r w:rsidRPr="006B6C31">
        <w:rPr>
          <w:rFonts w:ascii="Verdana" w:hAnsi="Verdana"/>
        </w:rPr>
        <w:t>Mgbee</w:t>
      </w:r>
      <w:proofErr w:type="spellEnd"/>
      <w:r w:rsidRPr="006B6C31">
        <w:rPr>
          <w:rFonts w:ascii="Verdana" w:hAnsi="Verdana"/>
        </w:rPr>
        <w:t xml:space="preserve"> along </w:t>
      </w:r>
      <w:proofErr w:type="spellStart"/>
      <w:r w:rsidRPr="006B6C31">
        <w:rPr>
          <w:rFonts w:ascii="Verdana" w:hAnsi="Verdana"/>
        </w:rPr>
        <w:t>Orlu</w:t>
      </w:r>
      <w:r w:rsidR="00677FCD">
        <w:rPr>
          <w:rFonts w:ascii="Verdana" w:hAnsi="Verdana"/>
        </w:rPr>
        <w:t>-</w:t>
      </w:r>
      <w:r w:rsidRPr="006B6C31">
        <w:rPr>
          <w:rFonts w:ascii="Verdana" w:hAnsi="Verdana"/>
        </w:rPr>
        <w:t>Urualla-Akaokwa</w:t>
      </w:r>
      <w:proofErr w:type="spellEnd"/>
      <w:r w:rsidRPr="006B6C31">
        <w:rPr>
          <w:rFonts w:ascii="Verdana" w:hAnsi="Verdana"/>
        </w:rPr>
        <w:t xml:space="preserve"> Road in </w:t>
      </w:r>
      <w:proofErr w:type="spellStart"/>
      <w:r w:rsidRPr="006B6C31">
        <w:rPr>
          <w:rFonts w:ascii="Verdana" w:hAnsi="Verdana"/>
        </w:rPr>
        <w:t>Orlu</w:t>
      </w:r>
      <w:proofErr w:type="spellEnd"/>
      <w:r w:rsidRPr="006B6C31">
        <w:rPr>
          <w:rFonts w:ascii="Verdana" w:hAnsi="Verdana"/>
        </w:rPr>
        <w:t xml:space="preserve"> Judicial Division. The charge was read over to the accused persons including the Appellant on 10/8/1999, and</w:t>
      </w:r>
      <w:r w:rsidR="006B6C31">
        <w:rPr>
          <w:rFonts w:ascii="Verdana" w:hAnsi="Verdana"/>
        </w:rPr>
        <w:t xml:space="preserve"> </w:t>
      </w:r>
      <w:r w:rsidRPr="006B6C31">
        <w:rPr>
          <w:rFonts w:ascii="Verdana" w:hAnsi="Verdana"/>
        </w:rPr>
        <w:t xml:space="preserve">each of them pleaded not guilty thereto. The prosecution called 6 witnesses in the proof of its case against the Appellant and the other accused persons. The Appellant and each of the other accused </w:t>
      </w:r>
      <w:r w:rsidRPr="006B6C31">
        <w:rPr>
          <w:rFonts w:ascii="Verdana" w:hAnsi="Verdana"/>
        </w:rPr>
        <w:lastRenderedPageBreak/>
        <w:t xml:space="preserve">persons, testified in their own behalf, and called no other witness. In its judgment, the Lower Court noted that the 1st accused person in the charge before it, namely John </w:t>
      </w:r>
      <w:proofErr w:type="spellStart"/>
      <w:r w:rsidRPr="006B6C31">
        <w:rPr>
          <w:rFonts w:ascii="Verdana" w:hAnsi="Verdana"/>
        </w:rPr>
        <w:t>Okorie</w:t>
      </w:r>
      <w:proofErr w:type="spellEnd"/>
      <w:r w:rsidRPr="006B6C31">
        <w:rPr>
          <w:rFonts w:ascii="Verdana" w:hAnsi="Verdana"/>
        </w:rPr>
        <w:t xml:space="preserve"> confessed to the crime and that the other accused persons (Appellant inclusive) in their evidence denied the charge. The judgment of the Lower Court spans pages 243-283 of the records of appeal. Therein, after an extensive review of the evidence placed before it, and evaluation of the oral evidence adduced by the prosecution and the accused persons as well as the statements made to the Police by the Appellant and other accused persons respectively, the Lower Court in the judgment appealed against, found the prosecution to have proved its case against the Appellant and 2 of the other accused persons beyond reasonable doubt. The said Court did not find the prosecution to have done this, in respect of the 4th accused person. Hence, the lower Court convicted the Appellant and 2 of the other</w:t>
      </w:r>
      <w:r w:rsidR="006B6C31">
        <w:rPr>
          <w:rFonts w:ascii="Verdana" w:hAnsi="Verdana"/>
        </w:rPr>
        <w:t xml:space="preserve"> </w:t>
      </w:r>
      <w:r w:rsidRPr="006B6C31">
        <w:rPr>
          <w:rFonts w:ascii="Verdana" w:hAnsi="Verdana"/>
        </w:rPr>
        <w:t xml:space="preserve">accused persons of the offence preferred against them; and duly sentenced each of the Appellant and 2 of the other accused persons to death as mandated by the law under which they were charged. The 4th accused person in the charge having been found not </w:t>
      </w:r>
      <w:proofErr w:type="gramStart"/>
      <w:r w:rsidRPr="006B6C31">
        <w:rPr>
          <w:rFonts w:ascii="Verdana" w:hAnsi="Verdana"/>
        </w:rPr>
        <w:t>guilty,</w:t>
      </w:r>
      <w:proofErr w:type="gramEnd"/>
      <w:r w:rsidRPr="006B6C31">
        <w:rPr>
          <w:rFonts w:ascii="Verdana" w:hAnsi="Verdana"/>
        </w:rPr>
        <w:t xml:space="preserve"> was acquitted and discharged.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specifically on the case of the prosecution as it relates to the Appellant on pages 275-281 of the records of appeal, the Lower Court stated: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Finally the 3rd accused denied any involvement in the robbery.</w:t>
      </w:r>
    </w:p>
    <w:p w:rsidR="006A3C74" w:rsidRPr="006B6C31" w:rsidRDefault="006A3C74" w:rsidP="009B6AD2">
      <w:pPr>
        <w:spacing w:before="240" w:after="0"/>
        <w:ind w:left="720"/>
        <w:rPr>
          <w:rFonts w:ascii="Verdana" w:hAnsi="Verdana"/>
        </w:rPr>
      </w:pPr>
      <w:r w:rsidRPr="006B6C31">
        <w:rPr>
          <w:rFonts w:ascii="Verdana" w:hAnsi="Verdana"/>
        </w:rPr>
        <w:t>As in the case of the 1st and 2nd accused he did not call any witness, not any of who travelled with him to the market. For his address his counsel formulated two issues for determination by this Court. These are:</w:t>
      </w:r>
    </w:p>
    <w:p w:rsidR="006A3C74" w:rsidRPr="006B6C31" w:rsidRDefault="006A3C74" w:rsidP="009B6AD2">
      <w:pPr>
        <w:spacing w:before="240" w:after="0"/>
        <w:ind w:left="720"/>
        <w:rPr>
          <w:rFonts w:ascii="Verdana" w:hAnsi="Verdana"/>
        </w:rPr>
      </w:pPr>
      <w:r w:rsidRPr="006B6C31">
        <w:rPr>
          <w:rFonts w:ascii="Verdana" w:hAnsi="Verdana"/>
        </w:rPr>
        <w:t xml:space="preserve">Firstly - whether he was one of those who took part in the robbery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6A3C74" w:rsidRPr="006B6C31" w:rsidRDefault="006A3C74" w:rsidP="009B6AD2">
      <w:pPr>
        <w:spacing w:before="240" w:after="0"/>
        <w:ind w:left="720"/>
        <w:rPr>
          <w:rFonts w:ascii="Verdana" w:hAnsi="Verdana"/>
        </w:rPr>
      </w:pPr>
      <w:r w:rsidRPr="006B6C31">
        <w:rPr>
          <w:rFonts w:ascii="Verdana" w:hAnsi="Verdana"/>
        </w:rPr>
        <w:t>Secondly - whether the extra judicial statement of the 3rd accused i.e. Exhibits G</w:t>
      </w:r>
      <w:proofErr w:type="gramStart"/>
      <w:r w:rsidRPr="006B6C31">
        <w:rPr>
          <w:rFonts w:ascii="Verdana" w:hAnsi="Verdana"/>
        </w:rPr>
        <w:t>,L,M</w:t>
      </w:r>
      <w:proofErr w:type="gramEnd"/>
      <w:r w:rsidRPr="006B6C31">
        <w:rPr>
          <w:rFonts w:ascii="Verdana" w:hAnsi="Verdana"/>
        </w:rPr>
        <w:t xml:space="preserve"> and N qualify as confessional statement.</w:t>
      </w:r>
    </w:p>
    <w:p w:rsidR="006A3C74" w:rsidRPr="006B6C31" w:rsidRDefault="006A3C74" w:rsidP="009B6AD2">
      <w:pPr>
        <w:spacing w:before="240" w:after="0"/>
        <w:ind w:left="720"/>
        <w:rPr>
          <w:rFonts w:ascii="Verdana" w:hAnsi="Verdana"/>
        </w:rPr>
      </w:pPr>
      <w:proofErr w:type="gramStart"/>
      <w:r w:rsidRPr="006B6C31">
        <w:rPr>
          <w:rFonts w:ascii="Verdana" w:hAnsi="Verdana"/>
        </w:rPr>
        <w:t>Since either of the issues determines the guilt or otherwise of the 3rd accused, I shall consider them together.</w:t>
      </w:r>
      <w:proofErr w:type="gramEnd"/>
    </w:p>
    <w:p w:rsidR="006A3C74" w:rsidRPr="006B6C31" w:rsidRDefault="006A3C74" w:rsidP="009B6AD2">
      <w:pPr>
        <w:spacing w:before="240" w:after="0"/>
        <w:ind w:left="720"/>
        <w:rPr>
          <w:rFonts w:ascii="Verdana" w:hAnsi="Verdana"/>
        </w:rPr>
      </w:pPr>
      <w:r w:rsidRPr="006B6C31">
        <w:rPr>
          <w:rFonts w:ascii="Verdana" w:hAnsi="Verdana"/>
        </w:rPr>
        <w:lastRenderedPageBreak/>
        <w:t>Before that, let me state that the statements of the</w:t>
      </w:r>
      <w:r w:rsidR="006B6C31">
        <w:rPr>
          <w:rFonts w:ascii="Verdana" w:hAnsi="Verdana"/>
        </w:rPr>
        <w:t xml:space="preserve"> </w:t>
      </w:r>
      <w:r w:rsidRPr="006B6C31">
        <w:rPr>
          <w:rFonts w:ascii="Verdana" w:hAnsi="Verdana"/>
        </w:rPr>
        <w:t xml:space="preserve">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 As part of his </w:t>
      </w:r>
      <w:proofErr w:type="spellStart"/>
      <w:r w:rsidRPr="006B6C31">
        <w:rPr>
          <w:rFonts w:ascii="Verdana" w:hAnsi="Verdana"/>
        </w:rPr>
        <w:t>defence</w:t>
      </w:r>
      <w:proofErr w:type="spellEnd"/>
      <w:r w:rsidRPr="006B6C31">
        <w:rPr>
          <w:rFonts w:ascii="Verdana" w:hAnsi="Verdana"/>
        </w:rPr>
        <w:t xml:space="preserve"> of alibi, the D.W.3 told this Court that he traveled to </w:t>
      </w:r>
      <w:proofErr w:type="spellStart"/>
      <w:r w:rsidRPr="006B6C31">
        <w:rPr>
          <w:rFonts w:ascii="Verdana" w:hAnsi="Verdana"/>
        </w:rPr>
        <w:t>Lafia</w:t>
      </w:r>
      <w:proofErr w:type="spellEnd"/>
      <w:r w:rsidRPr="006B6C31">
        <w:rPr>
          <w:rFonts w:ascii="Verdana" w:hAnsi="Verdana"/>
        </w:rPr>
        <w:t xml:space="preserve"> market in the morning of 17th March, 1998 and returned to </w:t>
      </w:r>
      <w:proofErr w:type="spellStart"/>
      <w:r w:rsidRPr="006B6C31">
        <w:rPr>
          <w:rFonts w:ascii="Verdana" w:hAnsi="Verdana"/>
        </w:rPr>
        <w:t>Orlu</w:t>
      </w:r>
      <w:proofErr w:type="spellEnd"/>
      <w:r w:rsidRPr="006B6C31">
        <w:rPr>
          <w:rFonts w:ascii="Verdana" w:hAnsi="Verdana"/>
        </w:rPr>
        <w:t xml:space="preserve"> between the hours of 11am and 12:00 noon of the same day. Apart from the fact that he could not call or mention as his witness any of the traders in whose company he traveled, I consider it impossible of a v</w:t>
      </w:r>
      <w:r w:rsidR="00D82341">
        <w:rPr>
          <w:rFonts w:ascii="Verdana" w:hAnsi="Verdana"/>
        </w:rPr>
        <w:t>ehicle -</w:t>
      </w:r>
      <w:r w:rsidRPr="006B6C31">
        <w:rPr>
          <w:rFonts w:ascii="Verdana" w:hAnsi="Verdana"/>
        </w:rPr>
        <w:t xml:space="preserve"> a transport Mercedes 911 Lorry to travel to </w:t>
      </w:r>
      <w:proofErr w:type="spellStart"/>
      <w:r w:rsidRPr="006B6C31">
        <w:rPr>
          <w:rFonts w:ascii="Verdana" w:hAnsi="Verdana"/>
        </w:rPr>
        <w:t>Lafia</w:t>
      </w:r>
      <w:proofErr w:type="spellEnd"/>
      <w:r w:rsidRPr="006B6C31">
        <w:rPr>
          <w:rFonts w:ascii="Verdana" w:hAnsi="Verdana"/>
        </w:rPr>
        <w:t xml:space="preserve"> from </w:t>
      </w:r>
      <w:proofErr w:type="spellStart"/>
      <w:r w:rsidRPr="006B6C31">
        <w:rPr>
          <w:rFonts w:ascii="Verdana" w:hAnsi="Verdana"/>
        </w:rPr>
        <w:t>Orlu</w:t>
      </w:r>
      <w:proofErr w:type="spellEnd"/>
      <w:r w:rsidRPr="006B6C31">
        <w:rPr>
          <w:rFonts w:ascii="Verdana" w:hAnsi="Verdana"/>
        </w:rPr>
        <w:t xml:space="preserve"> and return within the time stated considering the state of the roads movement of the vehicle and time in the market by all traders.</w:t>
      </w:r>
    </w:p>
    <w:p w:rsidR="006A3C74" w:rsidRPr="006B6C31" w:rsidRDefault="006A3C74" w:rsidP="009B6AD2">
      <w:pPr>
        <w:spacing w:before="240" w:after="0"/>
        <w:ind w:left="720"/>
        <w:rPr>
          <w:rFonts w:ascii="Verdana" w:hAnsi="Verdana"/>
        </w:rPr>
      </w:pPr>
      <w:r w:rsidRPr="006B6C31">
        <w:rPr>
          <w:rFonts w:ascii="Verdana" w:hAnsi="Verdana"/>
        </w:rPr>
        <w:t>In his evidence, he mentioned the conductor of the vehicle in which he allegedly travelled and as against calling him as a witness he rather gave the Court the impression that the said conductor and his brothers gave him out to the Police Warden who arrested and took him to the</w:t>
      </w:r>
      <w:r w:rsidR="006B6C31">
        <w:rPr>
          <w:rFonts w:ascii="Verdana" w:hAnsi="Verdana"/>
        </w:rPr>
        <w:t xml:space="preserve"> </w:t>
      </w:r>
      <w:r w:rsidRPr="006B6C31">
        <w:rPr>
          <w:rFonts w:ascii="Verdana" w:hAnsi="Verdana"/>
        </w:rPr>
        <w:t xml:space="preserve">Police Station </w:t>
      </w:r>
      <w:proofErr w:type="spellStart"/>
      <w:r w:rsidRPr="006B6C31">
        <w:rPr>
          <w:rFonts w:ascii="Verdana" w:hAnsi="Verdana"/>
        </w:rPr>
        <w:t>Orlu</w:t>
      </w:r>
      <w:proofErr w:type="spellEnd"/>
      <w:r w:rsidRPr="006B6C31">
        <w:rPr>
          <w:rFonts w:ascii="Verdana" w:hAnsi="Verdana"/>
        </w:rPr>
        <w:t xml:space="preserve"> where their older brother and owner of the Lorry-Dennis was (sic) already posted and discussing with the Police.</w:t>
      </w:r>
    </w:p>
    <w:p w:rsidR="006A3C74" w:rsidRPr="006B6C31" w:rsidRDefault="006A3C74" w:rsidP="009B6AD2">
      <w:pPr>
        <w:spacing w:before="240" w:after="0"/>
        <w:ind w:left="720"/>
        <w:rPr>
          <w:rFonts w:ascii="Verdana" w:hAnsi="Verdana"/>
        </w:rPr>
      </w:pPr>
      <w:r w:rsidRPr="006B6C31">
        <w:rPr>
          <w:rFonts w:ascii="Verdana" w:hAnsi="Verdana"/>
        </w:rPr>
        <w:t>The question might be asked why the plan to involve him? That calls up the issue of his arrest.</w:t>
      </w:r>
    </w:p>
    <w:p w:rsidR="006A3C74" w:rsidRPr="006B6C31" w:rsidRDefault="006A3C74" w:rsidP="009B6AD2">
      <w:pPr>
        <w:spacing w:before="240" w:after="0"/>
        <w:ind w:left="720"/>
        <w:rPr>
          <w:rFonts w:ascii="Verdana" w:hAnsi="Verdana"/>
        </w:rPr>
      </w:pPr>
      <w:r w:rsidRPr="006B6C31">
        <w:rPr>
          <w:rFonts w:ascii="Verdana" w:hAnsi="Verdana"/>
        </w:rPr>
        <w:t xml:space="preserve">As against the evidence of the P.W.4 Nicholas </w:t>
      </w:r>
      <w:proofErr w:type="spellStart"/>
      <w:r w:rsidRPr="006B6C31">
        <w:rPr>
          <w:rFonts w:ascii="Verdana" w:hAnsi="Verdana"/>
        </w:rPr>
        <w:t>Okonkwo</w:t>
      </w:r>
      <w:proofErr w:type="spellEnd"/>
      <w:r w:rsidRPr="006B6C31">
        <w:rPr>
          <w:rFonts w:ascii="Verdana" w:hAnsi="Verdana"/>
        </w:rPr>
        <w:t xml:space="preserve"> that he arrested him, and that of the Police that he was arrested by the villagers the (3rd accused) D.W.3 insisted that he was arrested by the police traffic warden. The question may again be asked - what does the police or traffic warden lose by accepting that they arrested the 3rd accused even if outside (sic: scene of) the crime and further what does </w:t>
      </w:r>
      <w:r w:rsidR="00B5072F">
        <w:rPr>
          <w:rFonts w:ascii="Verdana" w:hAnsi="Verdana"/>
        </w:rPr>
        <w:t>the P.W.4 gain by claiming a fea</w:t>
      </w:r>
      <w:r w:rsidRPr="006B6C31">
        <w:rPr>
          <w:rFonts w:ascii="Verdana" w:hAnsi="Verdana"/>
        </w:rPr>
        <w:t>t performed by the police after he earned the credit of arresting the 1st accused.</w:t>
      </w:r>
    </w:p>
    <w:p w:rsidR="006A3C74" w:rsidRPr="006B6C31" w:rsidRDefault="006A3C74" w:rsidP="009B6AD2">
      <w:pPr>
        <w:spacing w:before="240" w:after="0"/>
        <w:ind w:left="720"/>
        <w:rPr>
          <w:rFonts w:ascii="Verdana" w:hAnsi="Verdana"/>
        </w:rPr>
      </w:pPr>
      <w:proofErr w:type="spellStart"/>
      <w:r w:rsidRPr="006B6C31">
        <w:rPr>
          <w:rFonts w:ascii="Verdana" w:hAnsi="Verdana"/>
        </w:rPr>
        <w:t>Iroabuchi</w:t>
      </w:r>
      <w:proofErr w:type="spellEnd"/>
      <w:r w:rsidRPr="006B6C31">
        <w:rPr>
          <w:rFonts w:ascii="Verdana" w:hAnsi="Verdana"/>
        </w:rPr>
        <w:t xml:space="preserve"> </w:t>
      </w:r>
      <w:proofErr w:type="spellStart"/>
      <w:r w:rsidRPr="006B6C31">
        <w:rPr>
          <w:rFonts w:ascii="Verdana" w:hAnsi="Verdana"/>
        </w:rPr>
        <w:t>Okereke</w:t>
      </w:r>
      <w:proofErr w:type="spellEnd"/>
      <w:r w:rsidRPr="006B6C31">
        <w:rPr>
          <w:rFonts w:ascii="Verdana" w:hAnsi="Verdana"/>
        </w:rPr>
        <w:t xml:space="preserve"> testified in this case as the P.W.3. He testified as to his escape into the bush and later return to watch the robbers as well as the operation loss of his N62</w:t>
      </w:r>
      <w:proofErr w:type="gramStart"/>
      <w:r w:rsidRPr="006B6C31">
        <w:rPr>
          <w:rFonts w:ascii="Verdana" w:hAnsi="Verdana"/>
        </w:rPr>
        <w:t>,000.00</w:t>
      </w:r>
      <w:proofErr w:type="gramEnd"/>
      <w:r w:rsidRPr="006B6C31">
        <w:rPr>
          <w:rFonts w:ascii="Verdana" w:hAnsi="Verdana"/>
        </w:rPr>
        <w:t xml:space="preserve"> (Sixty two Thousand Naira) to the robber. He did not mention the D.W.3 or claim any part he played in his arrest. The question might again be asked what does he lose by openly assisting the police to </w:t>
      </w:r>
      <w:proofErr w:type="gramStart"/>
      <w:r w:rsidRPr="006B6C31">
        <w:rPr>
          <w:rFonts w:ascii="Verdana" w:hAnsi="Verdana"/>
        </w:rPr>
        <w:t>effect</w:t>
      </w:r>
      <w:proofErr w:type="gramEnd"/>
      <w:r w:rsidRPr="006B6C31">
        <w:rPr>
          <w:rFonts w:ascii="Verdana" w:hAnsi="Verdana"/>
        </w:rPr>
        <w:t xml:space="preserve"> his arrest if he</w:t>
      </w:r>
      <w:r w:rsidR="009B6AD2">
        <w:rPr>
          <w:rFonts w:ascii="Verdana" w:hAnsi="Verdana"/>
        </w:rPr>
        <w:t xml:space="preserve"> </w:t>
      </w:r>
      <w:r w:rsidRPr="006B6C31">
        <w:rPr>
          <w:rFonts w:ascii="Verdana" w:hAnsi="Verdana"/>
        </w:rPr>
        <w:t>saw him at the scene and/or was certain he was one of those that robbed them.</w:t>
      </w:r>
    </w:p>
    <w:p w:rsidR="006A3C74" w:rsidRPr="006B6C31" w:rsidRDefault="006A3C74" w:rsidP="009B6AD2">
      <w:pPr>
        <w:spacing w:before="240" w:after="0"/>
        <w:ind w:left="720"/>
        <w:rPr>
          <w:rFonts w:ascii="Verdana" w:hAnsi="Verdana"/>
        </w:rPr>
      </w:pPr>
      <w:r w:rsidRPr="006B6C31">
        <w:rPr>
          <w:rFonts w:ascii="Verdana" w:hAnsi="Verdana"/>
        </w:rPr>
        <w:t>The D.W.3 testified that he was yet to off load his goods from the lorry before he left to see the captured robbers.</w:t>
      </w:r>
    </w:p>
    <w:p w:rsidR="006A3C74" w:rsidRPr="006B6C31" w:rsidRDefault="006A3C74" w:rsidP="009B6AD2">
      <w:pPr>
        <w:spacing w:before="240" w:after="0"/>
        <w:ind w:left="720"/>
        <w:rPr>
          <w:rFonts w:ascii="Verdana" w:hAnsi="Verdana"/>
        </w:rPr>
      </w:pPr>
      <w:r w:rsidRPr="006B6C31">
        <w:rPr>
          <w:rFonts w:ascii="Verdana" w:hAnsi="Verdana"/>
        </w:rPr>
        <w:lastRenderedPageBreak/>
        <w:t>Since he had nobody in mind as likely to have been arrested one would ask to know why the hurry to behold the robbers even at the risk of abandoning his goods in the vehicle.</w:t>
      </w:r>
    </w:p>
    <w:p w:rsidR="006A3C74" w:rsidRPr="006B6C31" w:rsidRDefault="006A3C74" w:rsidP="009B6AD2">
      <w:pPr>
        <w:spacing w:before="240" w:after="0"/>
        <w:ind w:left="720"/>
        <w:rPr>
          <w:rFonts w:ascii="Verdana" w:hAnsi="Verdana"/>
        </w:rPr>
      </w:pPr>
      <w:r w:rsidRPr="006B6C31">
        <w:rPr>
          <w:rFonts w:ascii="Verdana" w:hAnsi="Verdana"/>
        </w:rPr>
        <w:t xml:space="preserve">If the story of the D.W.3 is believed my view is that it emanated from an agitated mind. But I do not believe the story. I rather believe the account of the arrest of the (3rd accused) D.W.3 as given by the P.W.4 Nicholas </w:t>
      </w:r>
      <w:proofErr w:type="spellStart"/>
      <w:r w:rsidRPr="006B6C31">
        <w:rPr>
          <w:rFonts w:ascii="Verdana" w:hAnsi="Verdana"/>
        </w:rPr>
        <w:t>Okonkwo</w:t>
      </w:r>
      <w:proofErr w:type="spellEnd"/>
      <w:r w:rsidRPr="006B6C31">
        <w:rPr>
          <w:rFonts w:ascii="Verdana" w:hAnsi="Verdana"/>
        </w:rPr>
        <w:t>. My answer to the 2nd issues therefore is that the extra judicial statements of the D.W.3 i.e. Exhibits G</w:t>
      </w:r>
      <w:proofErr w:type="gramStart"/>
      <w:r w:rsidRPr="006B6C31">
        <w:rPr>
          <w:rFonts w:ascii="Verdana" w:hAnsi="Verdana"/>
        </w:rPr>
        <w:t>,L,M</w:t>
      </w:r>
      <w:proofErr w:type="gramEnd"/>
      <w:r w:rsidRPr="006B6C31">
        <w:rPr>
          <w:rFonts w:ascii="Verdana" w:hAnsi="Verdana"/>
        </w:rPr>
        <w:t xml:space="preserve"> and N qualified as confessional statements.</w:t>
      </w:r>
    </w:p>
    <w:p w:rsidR="006A3C74" w:rsidRPr="006B6C31" w:rsidRDefault="006A3C74" w:rsidP="009B6AD2">
      <w:pPr>
        <w:spacing w:before="240" w:after="0"/>
        <w:ind w:left="720"/>
        <w:rPr>
          <w:rFonts w:ascii="Verdana" w:hAnsi="Verdana"/>
        </w:rPr>
      </w:pPr>
      <w:r w:rsidRPr="006B6C31">
        <w:rPr>
          <w:rFonts w:ascii="Verdana" w:hAnsi="Verdana"/>
        </w:rPr>
        <w:t xml:space="preserve">I also hold as part of issue number one that the </w:t>
      </w:r>
      <w:proofErr w:type="spellStart"/>
      <w:r w:rsidRPr="006B6C31">
        <w:rPr>
          <w:rFonts w:ascii="Verdana" w:hAnsi="Verdana"/>
        </w:rPr>
        <w:t>defence</w:t>
      </w:r>
      <w:proofErr w:type="spellEnd"/>
      <w:r w:rsidRPr="006B6C31">
        <w:rPr>
          <w:rFonts w:ascii="Verdana" w:hAnsi="Verdana"/>
        </w:rPr>
        <w:t xml:space="preserve"> of alibi did not avail him.</w:t>
      </w:r>
    </w:p>
    <w:p w:rsidR="006A3C74" w:rsidRPr="006B6C31" w:rsidRDefault="006A3C74" w:rsidP="009B6AD2">
      <w:pPr>
        <w:spacing w:before="240" w:after="0"/>
        <w:ind w:left="720"/>
        <w:rPr>
          <w:rFonts w:ascii="Verdana" w:hAnsi="Verdana"/>
        </w:rPr>
      </w:pPr>
      <w:r w:rsidRPr="006B6C31">
        <w:rPr>
          <w:rFonts w:ascii="Verdana" w:hAnsi="Verdana"/>
        </w:rPr>
        <w:t xml:space="preserve">I accept the evidence of the P.W.4 as the true account of the arrest of the D.W.3 i.e. 3rd accused. I also hold that the statements of the D.W.3 Exhibits G,L,M and N corroborated in material details the statements of Joseph </w:t>
      </w:r>
      <w:proofErr w:type="spellStart"/>
      <w:r w:rsidRPr="006B6C31">
        <w:rPr>
          <w:rFonts w:ascii="Verdana" w:hAnsi="Verdana"/>
        </w:rPr>
        <w:t>Anoke</w:t>
      </w:r>
      <w:proofErr w:type="spellEnd"/>
      <w:r w:rsidRPr="006B6C31">
        <w:rPr>
          <w:rFonts w:ascii="Verdana" w:hAnsi="Verdana"/>
        </w:rPr>
        <w:t xml:space="preserve"> made 17th and 15th March, 1998 </w:t>
      </w:r>
      <w:r w:rsidR="00D82341">
        <w:rPr>
          <w:rFonts w:ascii="Verdana" w:hAnsi="Verdana"/>
        </w:rPr>
        <w:t>-</w:t>
      </w:r>
      <w:r w:rsidRPr="006B6C31">
        <w:rPr>
          <w:rFonts w:ascii="Verdana" w:hAnsi="Verdana"/>
        </w:rPr>
        <w:t xml:space="preserve"> Exhibits E and J respectively.</w:t>
      </w:r>
    </w:p>
    <w:p w:rsidR="006A3C74" w:rsidRPr="006B6C31" w:rsidRDefault="006A3C74" w:rsidP="009B6AD2">
      <w:pPr>
        <w:spacing w:before="240" w:after="0"/>
        <w:ind w:left="720"/>
        <w:rPr>
          <w:rFonts w:ascii="Verdana" w:hAnsi="Verdana"/>
        </w:rPr>
      </w:pPr>
      <w:r w:rsidRPr="006B6C31">
        <w:rPr>
          <w:rFonts w:ascii="Verdana" w:hAnsi="Verdana"/>
        </w:rPr>
        <w:t>I do not</w:t>
      </w:r>
      <w:r w:rsidR="009B6AD2">
        <w:rPr>
          <w:rFonts w:ascii="Verdana" w:hAnsi="Verdana"/>
        </w:rPr>
        <w:t xml:space="preserve"> </w:t>
      </w:r>
      <w:r w:rsidRPr="006B6C31">
        <w:rPr>
          <w:rFonts w:ascii="Verdana" w:hAnsi="Verdana"/>
        </w:rPr>
        <w:t>accept the 1st accused attempt to exclude him from part</w:t>
      </w:r>
      <w:r w:rsidR="009B6AD2">
        <w:rPr>
          <w:rFonts w:ascii="Verdana" w:hAnsi="Verdana"/>
        </w:rPr>
        <w:t>icipation in the robbery ....”</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Suffice it to say, that having also considered the case of the 4th accused person, the Lower Court concluded its judgment thus: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 xml:space="preserve">In the result, I find the 1st accused John </w:t>
      </w:r>
      <w:proofErr w:type="spellStart"/>
      <w:r w:rsidR="006A3C74" w:rsidRPr="006B6C31">
        <w:rPr>
          <w:rFonts w:ascii="Verdana" w:hAnsi="Verdana"/>
        </w:rPr>
        <w:t>Okorie</w:t>
      </w:r>
      <w:proofErr w:type="spellEnd"/>
      <w:r w:rsidR="006A3C74" w:rsidRPr="006B6C31">
        <w:rPr>
          <w:rFonts w:ascii="Verdana" w:hAnsi="Verdana"/>
        </w:rPr>
        <w:t xml:space="preserve">, 2nd accused Samuel </w:t>
      </w:r>
      <w:proofErr w:type="spellStart"/>
      <w:r w:rsidR="006A3C74" w:rsidRPr="006B6C31">
        <w:rPr>
          <w:rFonts w:ascii="Verdana" w:hAnsi="Verdana"/>
        </w:rPr>
        <w:t>Akpa</w:t>
      </w:r>
      <w:proofErr w:type="spellEnd"/>
      <w:r w:rsidR="006A3C74" w:rsidRPr="006B6C31">
        <w:rPr>
          <w:rFonts w:ascii="Verdana" w:hAnsi="Verdana"/>
        </w:rPr>
        <w:t xml:space="preserve"> and 3rd accused Michael </w:t>
      </w:r>
      <w:proofErr w:type="spellStart"/>
      <w:r w:rsidR="006A3C74" w:rsidRPr="006B6C31">
        <w:rPr>
          <w:rFonts w:ascii="Verdana" w:hAnsi="Verdana"/>
        </w:rPr>
        <w:t>Ori</w:t>
      </w:r>
      <w:proofErr w:type="spellEnd"/>
      <w:r w:rsidR="006A3C74" w:rsidRPr="006B6C31">
        <w:rPr>
          <w:rFonts w:ascii="Verdana" w:hAnsi="Verdana"/>
        </w:rPr>
        <w:t xml:space="preserve"> guilty of armed robbery contrary to Section 1(2</w:t>
      </w:r>
      <w:proofErr w:type="gramStart"/>
      <w:r w:rsidR="006A3C74" w:rsidRPr="006B6C31">
        <w:rPr>
          <w:rFonts w:ascii="Verdana" w:hAnsi="Verdana"/>
        </w:rPr>
        <w:t>)(</w:t>
      </w:r>
      <w:proofErr w:type="gramEnd"/>
      <w:r w:rsidR="006A3C74" w:rsidRPr="006B6C31">
        <w:rPr>
          <w:rFonts w:ascii="Verdana" w:hAnsi="Verdana"/>
        </w:rPr>
        <w:t xml:space="preserve">a) of the Robbery and Firearms Special Provision Act 1990 as charged. I find the 4th accused </w:t>
      </w:r>
      <w:proofErr w:type="spellStart"/>
      <w:r w:rsidR="006A3C74" w:rsidRPr="006B6C31">
        <w:rPr>
          <w:rFonts w:ascii="Verdana" w:hAnsi="Verdana"/>
        </w:rPr>
        <w:t>Onu</w:t>
      </w:r>
      <w:proofErr w:type="spellEnd"/>
      <w:r w:rsidR="006A3C74" w:rsidRPr="006B6C31">
        <w:rPr>
          <w:rFonts w:ascii="Verdana" w:hAnsi="Verdana"/>
        </w:rPr>
        <w:t xml:space="preserve"> </w:t>
      </w:r>
      <w:proofErr w:type="spellStart"/>
      <w:r w:rsidR="006A3C74" w:rsidRPr="006B6C31">
        <w:rPr>
          <w:rFonts w:ascii="Verdana" w:hAnsi="Verdana"/>
        </w:rPr>
        <w:t>Njoku</w:t>
      </w:r>
      <w:proofErr w:type="spellEnd"/>
      <w:r w:rsidR="006A3C74" w:rsidRPr="006B6C31">
        <w:rPr>
          <w:rFonts w:ascii="Verdana" w:hAnsi="Verdana"/>
        </w:rPr>
        <w:t xml:space="preserve"> not guilty. He is acquitted and discharged.</w:t>
      </w:r>
      <w:r>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Being dissatisfied with the judgment of the Lower Court convicting him of the offence of armed robbery and sentencing him to death </w:t>
      </w:r>
      <w:proofErr w:type="spellStart"/>
      <w:r w:rsidRPr="006B6C31">
        <w:rPr>
          <w:rFonts w:ascii="Verdana" w:hAnsi="Verdana"/>
        </w:rPr>
        <w:t>therefor</w:t>
      </w:r>
      <w:proofErr w:type="spellEnd"/>
      <w:r w:rsidRPr="006B6C31">
        <w:rPr>
          <w:rFonts w:ascii="Verdana" w:hAnsi="Verdana"/>
        </w:rPr>
        <w:t>, the Appellant initiated the instant appeal by lodging at the registry of the said Court, a notice of appeal dated 19/4/2013 and filed on the same date, pursuant to the leave of this Court, granted on 11/4/2013, extending the time within which the Appellant, was to appeal.</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notice of appeal contains 4 grounds of appeal. The grounds therein, shorn of their respective particulars read:-</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GROUNDS OF APPEAL</w:t>
      </w:r>
    </w:p>
    <w:p w:rsidR="006A3C74" w:rsidRPr="006B6C31" w:rsidRDefault="006A3C74" w:rsidP="009B6AD2">
      <w:pPr>
        <w:spacing w:before="240" w:after="0"/>
        <w:ind w:left="720"/>
        <w:rPr>
          <w:rFonts w:ascii="Verdana" w:hAnsi="Verdana"/>
        </w:rPr>
      </w:pPr>
      <w:r w:rsidRPr="006B6C31">
        <w:rPr>
          <w:rFonts w:ascii="Verdana" w:hAnsi="Verdana"/>
        </w:rPr>
        <w:t>GROUND 1</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The trial High Court erred</w:t>
      </w:r>
      <w:r w:rsidR="009B6AD2">
        <w:rPr>
          <w:rFonts w:ascii="Verdana" w:hAnsi="Verdana"/>
        </w:rPr>
        <w:t xml:space="preserve"> </w:t>
      </w:r>
      <w:r w:rsidRPr="006B6C31">
        <w:rPr>
          <w:rFonts w:ascii="Verdana" w:hAnsi="Verdana"/>
        </w:rPr>
        <w:t xml:space="preserve">in law when it convicted the appellant despite the exculpatory evidence made in </w:t>
      </w:r>
      <w:proofErr w:type="spellStart"/>
      <w:r w:rsidRPr="006B6C31">
        <w:rPr>
          <w:rFonts w:ascii="Verdana" w:hAnsi="Verdana"/>
        </w:rPr>
        <w:t>favour</w:t>
      </w:r>
      <w:proofErr w:type="spellEnd"/>
      <w:r w:rsidRPr="006B6C31">
        <w:rPr>
          <w:rFonts w:ascii="Verdana" w:hAnsi="Verdana"/>
        </w:rPr>
        <w:t xml:space="preserve"> of the appellant by DW1 i.e. 1st accused person, John </w:t>
      </w:r>
      <w:proofErr w:type="spellStart"/>
      <w:r w:rsidRPr="006B6C31">
        <w:rPr>
          <w:rFonts w:ascii="Verdana" w:hAnsi="Verdana"/>
        </w:rPr>
        <w:t>Okorie</w:t>
      </w:r>
      <w:proofErr w:type="spellEnd"/>
      <w:r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t>GROUND 2</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 xml:space="preserve">The trial Court erred in law when it admitted and placed reliance on the statement of Joseph </w:t>
      </w:r>
      <w:proofErr w:type="spellStart"/>
      <w:r w:rsidRPr="006B6C31">
        <w:rPr>
          <w:rFonts w:ascii="Verdana" w:hAnsi="Verdana"/>
        </w:rPr>
        <w:t>Anoke</w:t>
      </w:r>
      <w:proofErr w:type="spellEnd"/>
      <w:r w:rsidRPr="006B6C31">
        <w:rPr>
          <w:rFonts w:ascii="Verdana" w:hAnsi="Verdana"/>
        </w:rPr>
        <w:t xml:space="preserve"> (the trapped armed robbery suspect) i.e. Exhibit E in convicting the appellant.</w:t>
      </w:r>
    </w:p>
    <w:p w:rsidR="006A3C74" w:rsidRPr="006B6C31" w:rsidRDefault="006A3C74" w:rsidP="009B6AD2">
      <w:pPr>
        <w:spacing w:before="240" w:after="0"/>
        <w:ind w:left="720"/>
        <w:rPr>
          <w:rFonts w:ascii="Verdana" w:hAnsi="Verdana"/>
        </w:rPr>
      </w:pPr>
      <w:r w:rsidRPr="006B6C31">
        <w:rPr>
          <w:rFonts w:ascii="Verdana" w:hAnsi="Verdana"/>
        </w:rPr>
        <w:t>GROUND 3</w:t>
      </w:r>
    </w:p>
    <w:p w:rsidR="006A3C74" w:rsidRPr="006B6C31" w:rsidRDefault="006A3C74" w:rsidP="009B6AD2">
      <w:pPr>
        <w:spacing w:before="240" w:after="0"/>
        <w:ind w:left="720"/>
        <w:rPr>
          <w:rFonts w:ascii="Verdana" w:hAnsi="Verdana"/>
        </w:rPr>
      </w:pPr>
      <w:r w:rsidRPr="006B6C31">
        <w:rPr>
          <w:rFonts w:ascii="Verdana" w:hAnsi="Verdana"/>
        </w:rPr>
        <w:t>ERROR IN LAW</w:t>
      </w:r>
    </w:p>
    <w:p w:rsidR="006A3C74" w:rsidRPr="006B6C31" w:rsidRDefault="006A3C74" w:rsidP="009B6AD2">
      <w:pPr>
        <w:spacing w:before="240" w:after="0"/>
        <w:ind w:left="720"/>
        <w:rPr>
          <w:rFonts w:ascii="Verdana" w:hAnsi="Verdana"/>
        </w:rPr>
      </w:pPr>
      <w:r w:rsidRPr="006B6C31">
        <w:rPr>
          <w:rFonts w:ascii="Verdana" w:hAnsi="Verdana"/>
        </w:rPr>
        <w:t xml:space="preserve">The High Court of Imo State erred in law when it held that the </w:t>
      </w:r>
      <w:proofErr w:type="spellStart"/>
      <w:r w:rsidRPr="006B6C31">
        <w:rPr>
          <w:rFonts w:ascii="Verdana" w:hAnsi="Verdana"/>
        </w:rPr>
        <w:t>defence</w:t>
      </w:r>
      <w:proofErr w:type="spellEnd"/>
      <w:r w:rsidRPr="006B6C31">
        <w:rPr>
          <w:rFonts w:ascii="Verdana" w:hAnsi="Verdana"/>
        </w:rPr>
        <w:t xml:space="preserve"> of alibi did not avail the appellant i.e. Michael </w:t>
      </w:r>
      <w:proofErr w:type="spellStart"/>
      <w:r w:rsidRPr="006B6C31">
        <w:rPr>
          <w:rFonts w:ascii="Verdana" w:hAnsi="Verdana"/>
        </w:rPr>
        <w:t>Ori</w:t>
      </w:r>
      <w:proofErr w:type="spellEnd"/>
      <w:r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t>GROUND 4</w:t>
      </w:r>
    </w:p>
    <w:p w:rsidR="006A3C74" w:rsidRPr="006B6C31" w:rsidRDefault="006A3C74" w:rsidP="009B6AD2">
      <w:pPr>
        <w:spacing w:before="240" w:after="0"/>
        <w:ind w:left="720"/>
        <w:rPr>
          <w:rFonts w:ascii="Verdana" w:hAnsi="Verdana"/>
        </w:rPr>
      </w:pPr>
      <w:r w:rsidRPr="006B6C31">
        <w:rPr>
          <w:rFonts w:ascii="Verdana" w:hAnsi="Verdana"/>
        </w:rPr>
        <w:t>The verdict is unreasonable unwarranted and unsupportable having regard to t</w:t>
      </w:r>
      <w:r w:rsidR="009B6AD2">
        <w:rPr>
          <w:rFonts w:ascii="Verdana" w:hAnsi="Verdana"/>
        </w:rPr>
        <w:t>he evidence led at the trial.”</w:t>
      </w:r>
    </w:p>
    <w:p w:rsidR="006A3C74" w:rsidRPr="006B6C31" w:rsidRDefault="006A3C74" w:rsidP="006B6C31">
      <w:pPr>
        <w:spacing w:before="240" w:after="0"/>
        <w:rPr>
          <w:rFonts w:ascii="Verdana" w:hAnsi="Verdana"/>
        </w:rPr>
      </w:pPr>
    </w:p>
    <w:p w:rsidR="00B83D37" w:rsidRDefault="006A3C74" w:rsidP="006B6C31">
      <w:pPr>
        <w:spacing w:before="240" w:after="0"/>
        <w:rPr>
          <w:rFonts w:ascii="Verdana" w:hAnsi="Verdana"/>
        </w:rPr>
      </w:pPr>
      <w:r w:rsidRPr="006B6C31">
        <w:rPr>
          <w:rFonts w:ascii="Verdana" w:hAnsi="Verdana"/>
        </w:rPr>
        <w:lastRenderedPageBreak/>
        <w:t xml:space="preserve">The reliefs which the Appellant seeks from this Court as contained in the notice of appeal are: </w:t>
      </w:r>
    </w:p>
    <w:p w:rsidR="00B83D37" w:rsidRDefault="00B83D37" w:rsidP="006B6C31">
      <w:pPr>
        <w:spacing w:before="240" w:after="0"/>
        <w:rPr>
          <w:rFonts w:ascii="Verdana" w:hAnsi="Verdana"/>
        </w:rPr>
      </w:pPr>
      <w:r>
        <w:rPr>
          <w:rFonts w:ascii="Verdana" w:hAnsi="Verdana"/>
        </w:rPr>
        <w:tab/>
      </w:r>
      <w:r w:rsidR="006A3C74" w:rsidRPr="006B6C31">
        <w:rPr>
          <w:rFonts w:ascii="Verdana" w:hAnsi="Verdana"/>
        </w:rPr>
        <w:t xml:space="preserve">(i) </w:t>
      </w:r>
      <w:r>
        <w:rPr>
          <w:rFonts w:ascii="Verdana" w:hAnsi="Verdana"/>
        </w:rPr>
        <w:tab/>
      </w:r>
      <w:proofErr w:type="gramStart"/>
      <w:r w:rsidR="006A3C74" w:rsidRPr="006B6C31">
        <w:rPr>
          <w:rFonts w:ascii="Verdana" w:hAnsi="Verdana"/>
        </w:rPr>
        <w:t>an</w:t>
      </w:r>
      <w:proofErr w:type="gramEnd"/>
      <w:r w:rsidR="006A3C74" w:rsidRPr="006B6C31">
        <w:rPr>
          <w:rFonts w:ascii="Verdana" w:hAnsi="Verdana"/>
        </w:rPr>
        <w:t xml:space="preserve"> order allowing the appeal and setting aside the conviction and sentence of the Appellant as per the </w:t>
      </w:r>
      <w:r>
        <w:rPr>
          <w:rFonts w:ascii="Verdana" w:hAnsi="Verdana"/>
        </w:rPr>
        <w:tab/>
      </w:r>
      <w:r>
        <w:rPr>
          <w:rFonts w:ascii="Verdana" w:hAnsi="Verdana"/>
        </w:rPr>
        <w:tab/>
      </w:r>
      <w:r>
        <w:rPr>
          <w:rFonts w:ascii="Verdana" w:hAnsi="Verdana"/>
        </w:rPr>
        <w:tab/>
      </w:r>
      <w:r w:rsidR="006A3C74" w:rsidRPr="006B6C31">
        <w:rPr>
          <w:rFonts w:ascii="Verdana" w:hAnsi="Verdana"/>
        </w:rPr>
        <w:t xml:space="preserve">judgment of the Lower Court delivered on 20/6/2005;and </w:t>
      </w:r>
    </w:p>
    <w:p w:rsidR="006A3C74" w:rsidRPr="006B6C31" w:rsidRDefault="00B83D37" w:rsidP="006B6C31">
      <w:pPr>
        <w:spacing w:before="240" w:after="0"/>
        <w:rPr>
          <w:rFonts w:ascii="Verdana" w:hAnsi="Verdana"/>
        </w:rPr>
      </w:pPr>
      <w:r>
        <w:rPr>
          <w:rFonts w:ascii="Verdana" w:hAnsi="Verdana"/>
        </w:rPr>
        <w:tab/>
      </w:r>
      <w:r w:rsidR="006A3C74" w:rsidRPr="006B6C31">
        <w:rPr>
          <w:rFonts w:ascii="Verdana" w:hAnsi="Verdana"/>
        </w:rPr>
        <w:t xml:space="preserve">(ii) </w:t>
      </w:r>
      <w:r>
        <w:rPr>
          <w:rFonts w:ascii="Verdana" w:hAnsi="Verdana"/>
        </w:rPr>
        <w:tab/>
      </w:r>
      <w:proofErr w:type="gramStart"/>
      <w:r w:rsidR="006A3C74" w:rsidRPr="006B6C31">
        <w:rPr>
          <w:rFonts w:ascii="Verdana" w:hAnsi="Verdana"/>
        </w:rPr>
        <w:t>an</w:t>
      </w:r>
      <w:proofErr w:type="gramEnd"/>
      <w:r w:rsidR="006A3C74" w:rsidRPr="006B6C31">
        <w:rPr>
          <w:rFonts w:ascii="Verdana" w:hAnsi="Verdana"/>
        </w:rPr>
        <w:t xml:space="preserve"> order discharging and acquitting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appeal was entertained on 27/1/2020, with learned counsel, P.C. </w:t>
      </w:r>
      <w:proofErr w:type="spellStart"/>
      <w:r w:rsidRPr="006B6C31">
        <w:rPr>
          <w:rFonts w:ascii="Verdana" w:hAnsi="Verdana"/>
        </w:rPr>
        <w:t>Onuoha</w:t>
      </w:r>
      <w:proofErr w:type="spellEnd"/>
      <w:r w:rsidRPr="006B6C31">
        <w:rPr>
          <w:rFonts w:ascii="Verdana" w:hAnsi="Verdana"/>
        </w:rPr>
        <w:t xml:space="preserve"> adopting the amended Appellant</w:t>
      </w:r>
      <w:r w:rsidR="00D82341">
        <w:rPr>
          <w:rFonts w:ascii="Verdana" w:hAnsi="Verdana"/>
        </w:rPr>
        <w:t>’</w:t>
      </w:r>
      <w:r w:rsidRPr="006B6C31">
        <w:rPr>
          <w:rFonts w:ascii="Verdana" w:hAnsi="Verdana"/>
        </w:rPr>
        <w:t>s brief of argument dated 21/12/2015, and filed on 20/9/2019, but deemed as</w:t>
      </w:r>
      <w:r w:rsidR="009B6AD2">
        <w:rPr>
          <w:rFonts w:ascii="Verdana" w:hAnsi="Verdana"/>
        </w:rPr>
        <w:t xml:space="preserve"> </w:t>
      </w:r>
      <w:r w:rsidRPr="006B6C31">
        <w:rPr>
          <w:rFonts w:ascii="Verdana" w:hAnsi="Verdana"/>
        </w:rPr>
        <w:t>properly filed on 23/9/2019, in urging the Court to allow the same.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Though the Respondent was served with the amended brief of argument of the Appellant on 20/9/2019, and hearing notice in respect of the date fixed for the appeal (i.e. 27/1/2020) on 9/12/2019, the Respondent was not represented by counsel in Court at the hearing of the appeal on 27/1/2020. However, as the Respondent had earlier filed a brief of argument in the appeal, it was deemed as having been duly argued by the Respondent on the said brief. The Respondent</w:t>
      </w:r>
      <w:r w:rsidR="00D82341">
        <w:rPr>
          <w:rFonts w:ascii="Verdana" w:hAnsi="Verdana"/>
        </w:rPr>
        <w:t>’</w:t>
      </w:r>
      <w:r w:rsidRPr="006B6C31">
        <w:rPr>
          <w:rFonts w:ascii="Verdana" w:hAnsi="Verdana"/>
        </w:rPr>
        <w:t>s brief of argument in question is dated 12/2/2018, and filed on 20/2/2018, but deemed to have been properly filed and served on 22/2/2018.</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his amended brief of argument, the Appellant distilled for the determination of the appeal, the following issues: -</w:t>
      </w:r>
    </w:p>
    <w:p w:rsidR="006A3C74" w:rsidRPr="006B6C31" w:rsidRDefault="00D82341" w:rsidP="009B6AD2">
      <w:pPr>
        <w:spacing w:before="240" w:after="0"/>
        <w:ind w:left="720"/>
        <w:rPr>
          <w:rFonts w:ascii="Verdana" w:hAnsi="Verdana"/>
        </w:rPr>
      </w:pPr>
      <w:r>
        <w:rPr>
          <w:rFonts w:ascii="Verdana" w:hAnsi="Verdana"/>
        </w:rPr>
        <w:t>“</w:t>
      </w:r>
      <w:r w:rsidR="006A3C74" w:rsidRPr="006B6C31">
        <w:rPr>
          <w:rFonts w:ascii="Verdana" w:hAnsi="Verdana"/>
        </w:rPr>
        <w:t>(1)</w:t>
      </w:r>
      <w:r w:rsidR="009B6AD2">
        <w:rPr>
          <w:rFonts w:ascii="Verdana" w:hAnsi="Verdana"/>
        </w:rPr>
        <w:tab/>
      </w:r>
      <w:proofErr w:type="gramStart"/>
      <w:r w:rsidR="006A3C74" w:rsidRPr="006B6C31">
        <w:rPr>
          <w:rFonts w:ascii="Verdana" w:hAnsi="Verdana"/>
        </w:rPr>
        <w:t>Whether</w:t>
      </w:r>
      <w:proofErr w:type="gramEnd"/>
      <w:r w:rsidR="006A3C74" w:rsidRPr="006B6C31">
        <w:rPr>
          <w:rFonts w:ascii="Verdana" w:hAnsi="Verdana"/>
        </w:rPr>
        <w:t xml:space="preserve"> the trial Judge was right in relying on Exhibits "E</w:t>
      </w:r>
      <w:r>
        <w:rPr>
          <w:rFonts w:ascii="Verdana" w:hAnsi="Verdana"/>
        </w:rPr>
        <w:t>”</w:t>
      </w:r>
      <w:r w:rsidR="006A3C74" w:rsidRPr="006B6C31">
        <w:rPr>
          <w:rFonts w:ascii="Verdana" w:hAnsi="Verdana"/>
        </w:rPr>
        <w:t xml:space="preserve">, and </w:t>
      </w:r>
      <w:r>
        <w:rPr>
          <w:rFonts w:ascii="Verdana" w:hAnsi="Verdana"/>
        </w:rPr>
        <w:t>“</w:t>
      </w:r>
      <w:r w:rsidR="006A3C74" w:rsidRPr="006B6C31">
        <w:rPr>
          <w:rFonts w:ascii="Verdana" w:hAnsi="Verdana"/>
        </w:rPr>
        <w:t xml:space="preserve">J" in convicting the appellant </w:t>
      </w:r>
      <w:r w:rsidR="009B6AD2">
        <w:rPr>
          <w:rFonts w:ascii="Verdana" w:hAnsi="Verdana"/>
        </w:rPr>
        <w:tab/>
      </w:r>
      <w:r w:rsidR="006A3C74" w:rsidRPr="006B6C31">
        <w:rPr>
          <w:rFonts w:ascii="Verdana" w:hAnsi="Verdana"/>
        </w:rPr>
        <w:t xml:space="preserve">despite the exculpatory evidence given in </w:t>
      </w:r>
      <w:proofErr w:type="spellStart"/>
      <w:r w:rsidR="006A3C74" w:rsidRPr="006B6C31">
        <w:rPr>
          <w:rFonts w:ascii="Verdana" w:hAnsi="Verdana"/>
        </w:rPr>
        <w:t>favour</w:t>
      </w:r>
      <w:proofErr w:type="spellEnd"/>
      <w:r w:rsidR="006A3C74" w:rsidRPr="006B6C31">
        <w:rPr>
          <w:rFonts w:ascii="Verdana" w:hAnsi="Verdana"/>
        </w:rPr>
        <w:t xml:space="preserve"> of the appellant by the 1st accused person, John </w:t>
      </w:r>
      <w:r w:rsidR="009B6AD2">
        <w:rPr>
          <w:rFonts w:ascii="Verdana" w:hAnsi="Verdana"/>
        </w:rPr>
        <w:tab/>
      </w:r>
      <w:proofErr w:type="spellStart"/>
      <w:r w:rsidR="006A3C74" w:rsidRPr="006B6C31">
        <w:rPr>
          <w:rFonts w:ascii="Verdana" w:hAnsi="Verdana"/>
        </w:rPr>
        <w:t>Okore</w:t>
      </w:r>
      <w:proofErr w:type="spellEnd"/>
      <w:r w:rsidR="006A3C74" w:rsidRPr="006B6C31">
        <w:rPr>
          <w:rFonts w:ascii="Verdana" w:hAnsi="Verdana"/>
        </w:rPr>
        <w:t>.</w:t>
      </w:r>
    </w:p>
    <w:p w:rsidR="006A3C74" w:rsidRPr="006B6C31" w:rsidRDefault="006A3C74" w:rsidP="009B6AD2">
      <w:pPr>
        <w:spacing w:before="240" w:after="0"/>
        <w:ind w:left="720"/>
        <w:rPr>
          <w:rFonts w:ascii="Verdana" w:hAnsi="Verdana"/>
        </w:rPr>
      </w:pPr>
      <w:r w:rsidRPr="006B6C31">
        <w:rPr>
          <w:rFonts w:ascii="Verdana" w:hAnsi="Verdana"/>
        </w:rPr>
        <w:t xml:space="preserve">(2) </w:t>
      </w:r>
      <w:r w:rsidR="009B6AD2">
        <w:rPr>
          <w:rFonts w:ascii="Verdana" w:hAnsi="Verdana"/>
        </w:rPr>
        <w:tab/>
      </w:r>
      <w:r w:rsidRPr="006B6C31">
        <w:rPr>
          <w:rFonts w:ascii="Verdana" w:hAnsi="Verdana"/>
        </w:rPr>
        <w:t xml:space="preserve">Whether the appellant was a party to the offence and whether the </w:t>
      </w:r>
      <w:proofErr w:type="spellStart"/>
      <w:r w:rsidRPr="006B6C31">
        <w:rPr>
          <w:rFonts w:ascii="Verdana" w:hAnsi="Verdana"/>
        </w:rPr>
        <w:t>defence</w:t>
      </w:r>
      <w:proofErr w:type="spellEnd"/>
      <w:r w:rsidRPr="006B6C31">
        <w:rPr>
          <w:rFonts w:ascii="Verdana" w:hAnsi="Verdana"/>
        </w:rPr>
        <w:t xml:space="preserve"> of alibi does not avail him.</w:t>
      </w:r>
    </w:p>
    <w:p w:rsidR="006A3C74" w:rsidRPr="006B6C31" w:rsidRDefault="006A3C74" w:rsidP="009B6AD2">
      <w:pPr>
        <w:spacing w:before="240" w:after="0"/>
        <w:ind w:left="720"/>
        <w:rPr>
          <w:rFonts w:ascii="Verdana" w:hAnsi="Verdana"/>
        </w:rPr>
      </w:pPr>
      <w:r w:rsidRPr="006B6C31">
        <w:rPr>
          <w:rFonts w:ascii="Verdana" w:hAnsi="Verdana"/>
        </w:rPr>
        <w:lastRenderedPageBreak/>
        <w:t xml:space="preserve">(3) </w:t>
      </w:r>
      <w:r w:rsidR="009B6AD2">
        <w:rPr>
          <w:rFonts w:ascii="Verdana" w:hAnsi="Verdana"/>
        </w:rPr>
        <w:tab/>
      </w:r>
      <w:r w:rsidRPr="006B6C31">
        <w:rPr>
          <w:rFonts w:ascii="Verdana" w:hAnsi="Verdana"/>
        </w:rPr>
        <w:t>Whether the</w:t>
      </w:r>
      <w:r w:rsidR="009B6AD2">
        <w:rPr>
          <w:rFonts w:ascii="Verdana" w:hAnsi="Verdana"/>
        </w:rPr>
        <w:t xml:space="preserve"> </w:t>
      </w:r>
      <w:r w:rsidRPr="006B6C31">
        <w:rPr>
          <w:rFonts w:ascii="Verdana" w:hAnsi="Verdana"/>
        </w:rPr>
        <w:t>extra-judicial statements of the appellant i.e. Exhibits "G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 xml:space="preserve">N" qualify as </w:t>
      </w:r>
      <w:r w:rsidR="00D82341">
        <w:rPr>
          <w:rFonts w:ascii="Verdana" w:hAnsi="Verdana"/>
        </w:rPr>
        <w:tab/>
      </w:r>
      <w:r w:rsidRPr="006B6C31">
        <w:rPr>
          <w:rFonts w:ascii="Verdana" w:hAnsi="Verdana"/>
        </w:rPr>
        <w:t xml:space="preserve">confessional statements and whether the trial Court was right in relying on same to convict the </w:t>
      </w:r>
      <w:r w:rsidR="00D82341">
        <w:rPr>
          <w:rFonts w:ascii="Verdana" w:hAnsi="Verdana"/>
        </w:rPr>
        <w:tab/>
        <w:t>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issues which the Respondent formulated for the determination of the appeal, in its brief of argument are: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 xml:space="preserve">i. </w:t>
      </w:r>
      <w:r>
        <w:rPr>
          <w:rFonts w:ascii="Verdana" w:hAnsi="Verdana"/>
        </w:rPr>
        <w:tab/>
      </w:r>
      <w:r w:rsidR="006A3C74" w:rsidRPr="006B6C31">
        <w:rPr>
          <w:rFonts w:ascii="Verdana" w:hAnsi="Verdana"/>
        </w:rPr>
        <w:t xml:space="preserve">Whether the prosecution by admissible evidence proved the offence of armed robbery against the </w:t>
      </w:r>
      <w:r>
        <w:rPr>
          <w:rFonts w:ascii="Verdana" w:hAnsi="Verdana"/>
        </w:rPr>
        <w:tab/>
      </w:r>
      <w:r w:rsidR="006A3C74" w:rsidRPr="006B6C31">
        <w:rPr>
          <w:rFonts w:ascii="Verdana" w:hAnsi="Verdana"/>
        </w:rPr>
        <w:t>Appellant beyond reasonable doubt?</w:t>
      </w:r>
    </w:p>
    <w:p w:rsidR="006A3C74" w:rsidRPr="006B6C31" w:rsidRDefault="006A3C74" w:rsidP="009B6AD2">
      <w:pPr>
        <w:spacing w:before="240" w:after="0"/>
        <w:ind w:left="720"/>
        <w:rPr>
          <w:rFonts w:ascii="Verdana" w:hAnsi="Verdana"/>
        </w:rPr>
      </w:pPr>
      <w:r w:rsidRPr="006B6C31">
        <w:rPr>
          <w:rFonts w:ascii="Verdana" w:hAnsi="Verdana"/>
        </w:rPr>
        <w:t xml:space="preserve">ii. </w:t>
      </w:r>
      <w:r w:rsidR="009B6AD2">
        <w:rPr>
          <w:rFonts w:ascii="Verdana" w:hAnsi="Verdana"/>
        </w:rPr>
        <w:tab/>
      </w:r>
      <w:r w:rsidRPr="006B6C31">
        <w:rPr>
          <w:rFonts w:ascii="Verdana" w:hAnsi="Verdana"/>
        </w:rPr>
        <w:t xml:space="preserve">Whether the </w:t>
      </w:r>
      <w:proofErr w:type="spellStart"/>
      <w:r w:rsidRPr="006B6C31">
        <w:rPr>
          <w:rFonts w:ascii="Verdana" w:hAnsi="Verdana"/>
        </w:rPr>
        <w:t>defence</w:t>
      </w:r>
      <w:proofErr w:type="spellEnd"/>
      <w:r w:rsidRPr="006B6C31">
        <w:rPr>
          <w:rFonts w:ascii="Verdana" w:hAnsi="Verdana"/>
        </w:rPr>
        <w:t xml:space="preserve"> of alibi as raised by the Appellant during his address in Court can be available in </w:t>
      </w:r>
      <w:r w:rsidR="009B6AD2">
        <w:rPr>
          <w:rFonts w:ascii="Verdana" w:hAnsi="Verdana"/>
        </w:rPr>
        <w:tab/>
      </w:r>
      <w:r w:rsidRPr="006B6C31">
        <w:rPr>
          <w:rFonts w:ascii="Verdana" w:hAnsi="Verdana"/>
        </w:rPr>
        <w:t xml:space="preserve">law for </w:t>
      </w:r>
      <w:r w:rsidR="009B6AD2">
        <w:rPr>
          <w:rFonts w:ascii="Verdana" w:hAnsi="Verdana"/>
        </w:rPr>
        <w:t>the benefit of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APPELLANT</w:t>
      </w:r>
      <w:r w:rsidR="00D82341">
        <w:rPr>
          <w:rFonts w:ascii="Verdana" w:hAnsi="Verdana"/>
        </w:rPr>
        <w:t>’</w:t>
      </w:r>
      <w:r w:rsidRPr="006B6C31">
        <w:rPr>
          <w:rFonts w:ascii="Verdana" w:hAnsi="Verdana"/>
        </w:rPr>
        <w:t>S ISSUES 1 AND 3:</w:t>
      </w:r>
    </w:p>
    <w:p w:rsidR="006A3C74" w:rsidRPr="006B6C31" w:rsidRDefault="006A3C74" w:rsidP="006B6C31">
      <w:pPr>
        <w:spacing w:before="240" w:after="0"/>
        <w:rPr>
          <w:rFonts w:ascii="Verdana" w:hAnsi="Verdana"/>
        </w:rPr>
      </w:pPr>
      <w:r w:rsidRPr="006B6C31">
        <w:rPr>
          <w:rFonts w:ascii="Verdana" w:hAnsi="Verdana"/>
        </w:rPr>
        <w:t>The Appellant argued his issues 1 and 3, together. These two issues in my considered view simply raise the question as to whether</w:t>
      </w:r>
      <w:r w:rsidR="009B6AD2">
        <w:rPr>
          <w:rFonts w:ascii="Verdana" w:hAnsi="Verdana"/>
        </w:rPr>
        <w:t xml:space="preserve"> </w:t>
      </w:r>
      <w:r w:rsidRPr="006B6C31">
        <w:rPr>
          <w:rFonts w:ascii="Verdana" w:hAnsi="Verdana"/>
        </w:rPr>
        <w:t>the Lower Court acted on admissible evidence in convicting the Appellant. The issues therefore will be considered together with issue 1, as formulated by the Respondent.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Dwelling on these issues, the Appellant submitted that it was wrong for the Lower Court to have relied on Exhibits "E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xml:space="preserve">, as well as Exhibits </w:t>
      </w:r>
      <w:r w:rsidR="00D82341">
        <w:rPr>
          <w:rFonts w:ascii="Verdana" w:hAnsi="Verdana"/>
        </w:rPr>
        <w:t>“</w:t>
      </w:r>
      <w:r w:rsidRPr="006B6C31">
        <w:rPr>
          <w:rFonts w:ascii="Verdana" w:hAnsi="Verdana"/>
        </w:rPr>
        <w:t>G, L, M and N", in convicting him. The portion of the judgment of the Lower Court the Appellant relied upon in this regard reads: -</w:t>
      </w:r>
    </w:p>
    <w:p w:rsidR="006A3C74" w:rsidRPr="006B6C31" w:rsidRDefault="006A3C74" w:rsidP="009B6AD2">
      <w:pPr>
        <w:spacing w:before="240" w:after="0"/>
        <w:ind w:left="720"/>
        <w:rPr>
          <w:rFonts w:ascii="Verdana" w:hAnsi="Verdana"/>
        </w:rPr>
      </w:pPr>
      <w:r w:rsidRPr="006B6C31">
        <w:rPr>
          <w:rFonts w:ascii="Verdana" w:hAnsi="Verdana"/>
        </w:rPr>
        <w:t xml:space="preserve">"I also hold that the statements of DW3, </w:t>
      </w:r>
      <w:proofErr w:type="spellStart"/>
      <w:r w:rsidRPr="006B6C31">
        <w:rPr>
          <w:rFonts w:ascii="Verdana" w:hAnsi="Verdana"/>
        </w:rPr>
        <w:t>i.e.Exhibits</w:t>
      </w:r>
      <w:proofErr w:type="spellEnd"/>
      <w:r w:rsidRPr="006B6C31">
        <w:rPr>
          <w:rFonts w:ascii="Verdana" w:hAnsi="Verdana"/>
        </w:rPr>
        <w:t xml:space="preserve"> "G, L, M and N" corroborated in material details the statements of Joseph </w:t>
      </w:r>
      <w:proofErr w:type="spellStart"/>
      <w:r w:rsidRPr="006B6C31">
        <w:rPr>
          <w:rFonts w:ascii="Verdana" w:hAnsi="Verdana"/>
        </w:rPr>
        <w:t>Anoke</w:t>
      </w:r>
      <w:proofErr w:type="spellEnd"/>
      <w:r w:rsidRPr="006B6C31">
        <w:rPr>
          <w:rFonts w:ascii="Verdana" w:hAnsi="Verdana"/>
        </w:rPr>
        <w:t xml:space="preserve"> made on 17/3/98 </w:t>
      </w:r>
      <w:r w:rsidR="00D82341">
        <w:rPr>
          <w:rFonts w:ascii="Verdana" w:hAnsi="Verdana"/>
        </w:rPr>
        <w:t>-</w:t>
      </w:r>
      <w:r w:rsidRPr="006B6C31">
        <w:rPr>
          <w:rFonts w:ascii="Verdana" w:hAnsi="Verdana"/>
        </w:rPr>
        <w:t xml:space="preserve"> i.e. Exhibits "E and J" respectively."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It is the stance of the Appellant that firstly, Exhibits "E and J" are confessional statements of Joseph </w:t>
      </w:r>
      <w:proofErr w:type="spellStart"/>
      <w:r w:rsidRPr="006B6C31">
        <w:rPr>
          <w:rFonts w:ascii="Verdana" w:hAnsi="Verdana"/>
        </w:rPr>
        <w:t>Anoke</w:t>
      </w:r>
      <w:proofErr w:type="spellEnd"/>
      <w:r w:rsidRPr="006B6C31">
        <w:rPr>
          <w:rFonts w:ascii="Verdana" w:hAnsi="Verdana"/>
        </w:rPr>
        <w:t xml:space="preserve"> wherein he admitted the offence and implicated him (Appellant); while Exhibits "G, L, M, and N" are his 1st, 2nd, 3rd and 4th statements. The Appellant submitted that it is trite that where an accused person makes a confessional statement implicating a co-accused, the confession is only evidence against the accused person that made it and not evidence against his co-accused</w:t>
      </w:r>
      <w:r w:rsidR="009B6AD2">
        <w:rPr>
          <w:rFonts w:ascii="Verdana" w:hAnsi="Verdana"/>
        </w:rPr>
        <w:t xml:space="preserve"> </w:t>
      </w:r>
      <w:r w:rsidRPr="006B6C31">
        <w:rPr>
          <w:rFonts w:ascii="Verdana" w:hAnsi="Verdana"/>
        </w:rPr>
        <w:t xml:space="preserve">unless such co-accused adopts the confessional statement in question by word or conduct. That if an accused person however goes into the witness box and testifies on oath and repeats what he told the police in his statement, then his sworn evidence becomes evidence in the case for all purposes, even if it is against his co-accused. That in the instant case, the maker of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xml:space="preserve"> never testified in Court as he died before the commencement of trial. It is the stance of the Appellant that it was therefore an error in law for the Lower Court to have convicted him on the statement of another accused person to the Police. </w:t>
      </w:r>
      <w:proofErr w:type="gramStart"/>
      <w:r w:rsidRPr="006B6C31">
        <w:rPr>
          <w:rFonts w:ascii="Verdana" w:hAnsi="Verdana"/>
        </w:rPr>
        <w:t>That this is more so as the maker of Exhibits "E &amp; J", was not subjected to cross-examination to test the veracity of his statements.</w:t>
      </w:r>
      <w:proofErr w:type="gramEnd"/>
      <w:r w:rsidRPr="006B6C31">
        <w:rPr>
          <w:rFonts w:ascii="Verdana" w:hAnsi="Verdana"/>
        </w:rPr>
        <w:t xml:space="preserve"> The Appellant submitted that in the circumstances, Exhibits "G, L, M and N, which are his statements cannot be corroborated by Exhibits "E and J"</w:t>
      </w:r>
      <w:proofErr w:type="gramStart"/>
      <w:r w:rsidRPr="006B6C31">
        <w:rPr>
          <w:rFonts w:ascii="Verdana" w:hAnsi="Verdana"/>
        </w:rPr>
        <w:t>,(</w:t>
      </w:r>
      <w:proofErr w:type="gramEnd"/>
      <w:r w:rsidRPr="006B6C31">
        <w:rPr>
          <w:rFonts w:ascii="Verdana" w:hAnsi="Verdana"/>
        </w:rPr>
        <w:t xml:space="preserve">sic) as was wrongly held by the Lower Court. This Court was urged to expunge Exhibits "E and J" because S. 29(4) of the Evidence </w:t>
      </w:r>
      <w:proofErr w:type="gramStart"/>
      <w:r w:rsidRPr="006B6C31">
        <w:rPr>
          <w:rFonts w:ascii="Verdana" w:hAnsi="Verdana"/>
        </w:rPr>
        <w:t>Act,</w:t>
      </w:r>
      <w:proofErr w:type="gramEnd"/>
      <w:r w:rsidRPr="006B6C31">
        <w:rPr>
          <w:rFonts w:ascii="Verdana" w:hAnsi="Verdana"/>
        </w:rPr>
        <w:t xml:space="preserve"> forbids the use of such statements.</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Also, the Appellant having re-produced the holding of the</w:t>
      </w:r>
      <w:r w:rsidR="009B6AD2">
        <w:rPr>
          <w:rFonts w:ascii="Verdana" w:hAnsi="Verdana"/>
        </w:rPr>
        <w:t xml:space="preserve"> </w:t>
      </w:r>
      <w:r w:rsidRPr="006B6C31">
        <w:rPr>
          <w:rFonts w:ascii="Verdana" w:hAnsi="Verdana"/>
        </w:rPr>
        <w:t>Lower Court that: -</w:t>
      </w:r>
    </w:p>
    <w:p w:rsidR="006A3C74" w:rsidRPr="006B6C31" w:rsidRDefault="00D82341" w:rsidP="009B6AD2">
      <w:pPr>
        <w:spacing w:before="240" w:after="0"/>
        <w:ind w:left="720"/>
        <w:rPr>
          <w:rFonts w:ascii="Verdana" w:hAnsi="Verdana"/>
        </w:rPr>
      </w:pPr>
      <w:r>
        <w:rPr>
          <w:rFonts w:ascii="Verdana" w:hAnsi="Verdana"/>
        </w:rPr>
        <w:t>“</w:t>
      </w:r>
      <w:r w:rsidR="006A3C74" w:rsidRPr="006B6C31">
        <w:rPr>
          <w:rFonts w:ascii="Verdana" w:hAnsi="Verdana"/>
        </w:rPr>
        <w:t>I do not accept the 1st accused attempt to exclude him (the appellant) from participating in the robbery"</w:t>
      </w:r>
      <w:r w:rsidR="009B6AD2">
        <w:rPr>
          <w:rFonts w:ascii="Verdana" w:hAnsi="Verdana"/>
        </w:rPr>
        <w:t xml:space="preserve"> </w:t>
      </w:r>
      <w:r w:rsidR="006A3C74" w:rsidRPr="006B6C31">
        <w:rPr>
          <w:rFonts w:ascii="Verdana" w:hAnsi="Verdana"/>
        </w:rPr>
        <w:t xml:space="preserve">submitted that the position of the Lower Court in this regard was wrong. It is the stance of the Appellant that there was sufficient evidence exculpating him from participation in the robbery. This is because (i) the 1st </w:t>
      </w:r>
      <w:r w:rsidR="006A3C74" w:rsidRPr="006B6C31">
        <w:rPr>
          <w:rFonts w:ascii="Verdana" w:hAnsi="Verdana"/>
        </w:rPr>
        <w:lastRenderedPageBreak/>
        <w:t xml:space="preserve">accused (John </w:t>
      </w:r>
      <w:proofErr w:type="spellStart"/>
      <w:r w:rsidR="006A3C74" w:rsidRPr="006B6C31">
        <w:rPr>
          <w:rFonts w:ascii="Verdana" w:hAnsi="Verdana"/>
        </w:rPr>
        <w:t>Okore</w:t>
      </w:r>
      <w:proofErr w:type="spellEnd"/>
      <w:r w:rsidR="006A3C74" w:rsidRPr="006B6C31">
        <w:rPr>
          <w:rFonts w:ascii="Verdana" w:hAnsi="Verdana"/>
        </w:rPr>
        <w:t xml:space="preserve">) who confessed to the offence in Exhibits "F and K", told the lower Court during the trial within trial conducted in the case that Michael </w:t>
      </w:r>
      <w:proofErr w:type="spellStart"/>
      <w:r w:rsidR="006A3C74" w:rsidRPr="006B6C31">
        <w:rPr>
          <w:rFonts w:ascii="Verdana" w:hAnsi="Verdana"/>
        </w:rPr>
        <w:t>Ori</w:t>
      </w:r>
      <w:proofErr w:type="spellEnd"/>
      <w:r w:rsidR="006A3C74" w:rsidRPr="006B6C31">
        <w:rPr>
          <w:rFonts w:ascii="Verdana" w:hAnsi="Verdana"/>
        </w:rPr>
        <w:t xml:space="preserve"> (the Appellant) was not a member of their gang and (ii) also reiterated his position in this respect during the substantive trial while testifying as DW1. That DW1 admitted committing the offence with which he was charged and still told the lower Court that nobody in their gang was known as and called Michael </w:t>
      </w:r>
      <w:proofErr w:type="spellStart"/>
      <w:r w:rsidR="006A3C74" w:rsidRPr="006B6C31">
        <w:rPr>
          <w:rFonts w:ascii="Verdana" w:hAnsi="Verdana"/>
        </w:rPr>
        <w:t>Ori</w:t>
      </w:r>
      <w:proofErr w:type="spellEnd"/>
      <w:r w:rsidR="006A3C74" w:rsidRPr="006B6C31">
        <w:rPr>
          <w:rFonts w:ascii="Verdana" w:hAnsi="Verdana"/>
        </w:rPr>
        <w:t xml:space="preserve"> (i.e. Appellant). Furthermore, that both John </w:t>
      </w:r>
      <w:proofErr w:type="spellStart"/>
      <w:r w:rsidR="006A3C74" w:rsidRPr="006B6C31">
        <w:rPr>
          <w:rFonts w:ascii="Verdana" w:hAnsi="Verdana"/>
        </w:rPr>
        <w:t>Okore</w:t>
      </w:r>
      <w:proofErr w:type="spellEnd"/>
      <w:r w:rsidR="006A3C74" w:rsidRPr="006B6C31">
        <w:rPr>
          <w:rFonts w:ascii="Verdana" w:hAnsi="Verdana"/>
        </w:rPr>
        <w:t xml:space="preserve"> (1st accused) and </w:t>
      </w:r>
      <w:proofErr w:type="spellStart"/>
      <w:r w:rsidR="006A3C74" w:rsidRPr="006B6C31">
        <w:rPr>
          <w:rFonts w:ascii="Verdana" w:hAnsi="Verdana"/>
        </w:rPr>
        <w:t>Okechukwu</w:t>
      </w:r>
      <w:proofErr w:type="spellEnd"/>
      <w:r w:rsidR="006A3C74" w:rsidRPr="006B6C31">
        <w:rPr>
          <w:rFonts w:ascii="Verdana" w:hAnsi="Verdana"/>
        </w:rPr>
        <w:t xml:space="preserve"> </w:t>
      </w:r>
      <w:proofErr w:type="spellStart"/>
      <w:r w:rsidR="006A3C74" w:rsidRPr="006B6C31">
        <w:rPr>
          <w:rFonts w:ascii="Verdana" w:hAnsi="Verdana"/>
        </w:rPr>
        <w:t>Ori</w:t>
      </w:r>
      <w:proofErr w:type="spellEnd"/>
      <w:r w:rsidR="006A3C74" w:rsidRPr="006B6C31">
        <w:rPr>
          <w:rFonts w:ascii="Verdana" w:hAnsi="Verdana"/>
        </w:rPr>
        <w:t xml:space="preserve"> who died before the trial, stated that the Appellant was not a member of their gang. That in Exhibit "G" (i.e. Appellant</w:t>
      </w:r>
      <w:r>
        <w:rPr>
          <w:rFonts w:ascii="Verdana" w:hAnsi="Verdana"/>
        </w:rPr>
        <w:t>’</w:t>
      </w:r>
      <w:r w:rsidR="006A3C74" w:rsidRPr="006B6C31">
        <w:rPr>
          <w:rFonts w:ascii="Verdana" w:hAnsi="Verdana"/>
        </w:rPr>
        <w:t xml:space="preserve">s 1st statement) he told the police </w:t>
      </w:r>
      <w:proofErr w:type="spellStart"/>
      <w:r w:rsidR="006A3C74" w:rsidRPr="006B6C31">
        <w:rPr>
          <w:rFonts w:ascii="Verdana" w:hAnsi="Verdana"/>
        </w:rPr>
        <w:t>timeously</w:t>
      </w:r>
      <w:proofErr w:type="spellEnd"/>
      <w:r w:rsidR="006A3C74" w:rsidRPr="006B6C31">
        <w:rPr>
          <w:rFonts w:ascii="Verdana" w:hAnsi="Verdana"/>
        </w:rPr>
        <w:t xml:space="preserve"> that he traveled to </w:t>
      </w:r>
      <w:proofErr w:type="spellStart"/>
      <w:r w:rsidR="006A3C74" w:rsidRPr="006B6C31">
        <w:rPr>
          <w:rFonts w:ascii="Verdana" w:hAnsi="Verdana"/>
        </w:rPr>
        <w:t>Lafia</w:t>
      </w:r>
      <w:proofErr w:type="spellEnd"/>
      <w:r w:rsidR="006A3C74" w:rsidRPr="006B6C31">
        <w:rPr>
          <w:rFonts w:ascii="Verdana" w:hAnsi="Verdana"/>
        </w:rPr>
        <w:t xml:space="preserve"> in Nasarawa State on the date of the offence i.e.</w:t>
      </w:r>
      <w:r w:rsidR="009B6AD2">
        <w:rPr>
          <w:rFonts w:ascii="Verdana" w:hAnsi="Verdana"/>
        </w:rPr>
        <w:t xml:space="preserve"> </w:t>
      </w:r>
      <w:r w:rsidR="006A3C74" w:rsidRPr="006B6C31">
        <w:rPr>
          <w:rFonts w:ascii="Verdana" w:hAnsi="Verdana"/>
        </w:rPr>
        <w:t>17/3/98, and was not a party to the robbery.</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That aside from this, it was mandatory for the Lower Court to have made a specific finding as to whether a confessional statement was actually made by an accused person before holding that the statement was retracted or before putting them into any use in convicting him (Appellant). This is because, he (Appellant) raised the plea on </w:t>
      </w:r>
      <w:proofErr w:type="spellStart"/>
      <w:r w:rsidRPr="006B6C31">
        <w:rPr>
          <w:rFonts w:ascii="Verdana" w:hAnsi="Verdana"/>
        </w:rPr>
        <w:t>nonestfactum</w:t>
      </w:r>
      <w:proofErr w:type="spellEnd"/>
      <w:r w:rsidRPr="006B6C31">
        <w:rPr>
          <w:rFonts w:ascii="Verdana" w:hAnsi="Verdana"/>
        </w:rPr>
        <w:t xml:space="preserve"> as he denied ever making Exhibits "L, M and N" and maintained that they were written by the Police and brought to him to sign at gun-point. That the Lower Court in the circumstances was under a duty to have made a specific finding as to whether he (Appellant) actually made the confessional statements ascribed to him before holding that the said statements were retracted or before putting them into any use in convicting him (Appellant). It is the stance of the Appellant that the Lower Court did not do this in respect of Exhibits "L, M, and N" before using them in convicting him.</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Court was urged by the Appellant to resolve his issues 1 and 3 in his </w:t>
      </w:r>
      <w:proofErr w:type="spellStart"/>
      <w:r w:rsidRPr="006B6C31">
        <w:rPr>
          <w:rFonts w:ascii="Verdana" w:hAnsi="Verdana"/>
        </w:rPr>
        <w:t>favour</w:t>
      </w:r>
      <w:proofErr w:type="spellEnd"/>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on these issues which in my considered view are subsumed in its issue 1, the Respondent</w:t>
      </w:r>
      <w:r w:rsidR="009B6AD2">
        <w:rPr>
          <w:rFonts w:ascii="Verdana" w:hAnsi="Verdana"/>
        </w:rPr>
        <w:t xml:space="preserve"> </w:t>
      </w:r>
      <w:r w:rsidRPr="006B6C31">
        <w:rPr>
          <w:rFonts w:ascii="Verdana" w:hAnsi="Verdana"/>
        </w:rPr>
        <w:t xml:space="preserve">having stated and set out the elements of the offence of armed robbery, submitted that the prosecution proved its case against the Appellant beyond reasonable doubt. That it did this by the evidence accepted by the Lower Court. That this is more so as there was no reasonable doubt from the Appellant. The Respondent submitted to the effect that a trial </w:t>
      </w:r>
      <w:r w:rsidRPr="006B6C31">
        <w:rPr>
          <w:rFonts w:ascii="Verdana" w:hAnsi="Verdana"/>
        </w:rPr>
        <w:lastRenderedPageBreak/>
        <w:t xml:space="preserve">Court is permitted by law to infer from the facts proved and other facts whatever is necessary to complete the element of guilt or establish innocence. </w:t>
      </w:r>
      <w:proofErr w:type="gramStart"/>
      <w:r w:rsidRPr="006B6C31">
        <w:rPr>
          <w:rFonts w:ascii="Verdana" w:hAnsi="Verdana"/>
        </w:rPr>
        <w:t>That this is what the Lower Court did in the instant case.</w:t>
      </w:r>
      <w:proofErr w:type="gramEnd"/>
      <w:r w:rsidRPr="006B6C31">
        <w:rPr>
          <w:rFonts w:ascii="Verdana" w:hAnsi="Verdana"/>
        </w:rPr>
        <w:t xml:space="preserve"> Hence, that apart from the acceptance of the confessional statements of the Appellant, the direct evidence of the PW4, regarding the involvement of the Appellant in the crime with which he was charged and which was accepted by the Lower Court, justified the adoption by the said Court of the involvement of the Appellant in the crime and therefore a true account as reflected in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(i.e. confessional statement made by the Appellant). </w:t>
      </w:r>
      <w:proofErr w:type="gramStart"/>
      <w:r w:rsidRPr="006B6C31">
        <w:rPr>
          <w:rFonts w:ascii="Verdana" w:hAnsi="Verdana"/>
        </w:rPr>
        <w:t xml:space="preserve">That the facts therein were corroborated by the extra judicial statements of one Joseph </w:t>
      </w:r>
      <w:proofErr w:type="spellStart"/>
      <w:r w:rsidRPr="006B6C31">
        <w:rPr>
          <w:rFonts w:ascii="Verdana" w:hAnsi="Verdana"/>
        </w:rPr>
        <w:t>Anoke</w:t>
      </w:r>
      <w:proofErr w:type="spellEnd"/>
      <w:r w:rsidRPr="006B6C31">
        <w:rPr>
          <w:rFonts w:ascii="Verdana" w:hAnsi="Verdana"/>
        </w:rPr>
        <w:t xml:space="preserve"> (one of the suspects in the</w:t>
      </w:r>
      <w:r w:rsidR="009B6AD2">
        <w:rPr>
          <w:rFonts w:ascii="Verdana" w:hAnsi="Verdana"/>
        </w:rPr>
        <w:t xml:space="preserve"> </w:t>
      </w:r>
      <w:r w:rsidRPr="006B6C31">
        <w:rPr>
          <w:rFonts w:ascii="Verdana" w:hAnsi="Verdana"/>
        </w:rPr>
        <w:t>crime who died before arraignment).</w:t>
      </w:r>
      <w:proofErr w:type="gramEnd"/>
      <w:r w:rsidRPr="006B6C31">
        <w:rPr>
          <w:rFonts w:ascii="Verdana" w:hAnsi="Verdana"/>
        </w:rPr>
        <w:t xml:space="preserve"> Reference was made to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Posing the question as to the circumstances under which a trial Court can convict an accused based on his confessional statement(s), the Respondent gave the answer that this can be done upon a free and voluntary confessional statement once it is direct and positive, and satisfactorily proved before the trial Court. That such confessional statement </w:t>
      </w:r>
      <w:proofErr w:type="gramStart"/>
      <w:r w:rsidRPr="006B6C31">
        <w:rPr>
          <w:rFonts w:ascii="Verdana" w:hAnsi="Verdana"/>
        </w:rPr>
        <w:t>alone,</w:t>
      </w:r>
      <w:proofErr w:type="gramEnd"/>
      <w:r w:rsidRPr="006B6C31">
        <w:rPr>
          <w:rFonts w:ascii="Verdana" w:hAnsi="Verdana"/>
        </w:rPr>
        <w:t xml:space="preserve"> is sufficient to sustain conviction, even if there is no corroborative evidence. That a conviction based on a confessional statement that is properly proved, will not be quashed on appeal merely because it is based entirely on the evidence of confession by the Appellant. That what is important is for the trial Court to be satisfied. It is the stance of the Respondent that in the instant case, a trial within trial was conducted to determine voluntariness of the extra judicial statements of the Appellant and that the Lower Court ruled that they were voluntarily made and duly admitted them in evidence and marked them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Having</w:t>
      </w:r>
      <w:r w:rsidR="009B6AD2">
        <w:rPr>
          <w:rFonts w:ascii="Verdana" w:hAnsi="Verdana"/>
        </w:rPr>
        <w:t xml:space="preserve"> </w:t>
      </w:r>
      <w:r w:rsidRPr="006B6C31">
        <w:rPr>
          <w:rFonts w:ascii="Verdana" w:hAnsi="Verdana"/>
        </w:rPr>
        <w:t xml:space="preserve">also catalogued other pieces of evidence in the case, it is the stance of the Respondent that the lower Court had before it sufficient corroborative evidence of the fact that the Appellant was one of the armed robbers even without the extra judicial statements of Joseph </w:t>
      </w:r>
      <w:proofErr w:type="spellStart"/>
      <w:r w:rsidRPr="006B6C31">
        <w:rPr>
          <w:rFonts w:ascii="Verdana" w:hAnsi="Verdana"/>
        </w:rPr>
        <w:t>Anoke</w:t>
      </w:r>
      <w:proofErr w:type="spellEnd"/>
      <w:r w:rsidRPr="006B6C31">
        <w:rPr>
          <w:rFonts w:ascii="Verdana" w:hAnsi="Verdana"/>
        </w:rPr>
        <w:t xml:space="preserve"> admitted in evidence as Exhibits </w:t>
      </w:r>
      <w:r w:rsidR="00D82341">
        <w:rPr>
          <w:rFonts w:ascii="Verdana" w:hAnsi="Verdana"/>
        </w:rPr>
        <w:t>“</w:t>
      </w:r>
      <w:r w:rsidRPr="006B6C31">
        <w:rPr>
          <w:rFonts w:ascii="Verdana" w:hAnsi="Verdana"/>
        </w:rPr>
        <w:t>E</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J</w:t>
      </w:r>
      <w:r w:rsidR="00D82341">
        <w:rPr>
          <w:rFonts w:ascii="Verdana" w:hAnsi="Verdana"/>
        </w:rPr>
        <w:t>”</w:t>
      </w:r>
      <w:r w:rsidRPr="006B6C31">
        <w:rPr>
          <w:rFonts w:ascii="Verdana" w:hAnsi="Verdana"/>
        </w:rPr>
        <w:t>. In the circumstances, the Respondent further submitted that the Lower Court was right in finding the Appellant guilty of committing the offence as charged. This is not only because it was based on his (Appellant</w:t>
      </w:r>
      <w:r w:rsidR="00D82341">
        <w:rPr>
          <w:rFonts w:ascii="Verdana" w:hAnsi="Verdana"/>
        </w:rPr>
        <w:t>’</w:t>
      </w:r>
      <w:r w:rsidRPr="006B6C31">
        <w:rPr>
          <w:rFonts w:ascii="Verdana" w:hAnsi="Verdana"/>
        </w:rPr>
        <w:t xml:space="preserve">s) confessional statements, marked Exhibits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(whether or not corroborated by any other evidence) but as they were free and voluntary confessions of guilt by the Appellant and direct and positive, and duly made and satisfactorily proved before the said Court by the prosecution witnesses. That what is important is that the Court must be satisfied and this was the position in the instant case. The Court was urged to resolve </w:t>
      </w:r>
      <w:proofErr w:type="spellStart"/>
      <w:r w:rsidRPr="006B6C31">
        <w:rPr>
          <w:rFonts w:ascii="Verdana" w:hAnsi="Verdana"/>
        </w:rPr>
        <w:t>Appellant</w:t>
      </w:r>
      <w:r w:rsidR="00D82341">
        <w:rPr>
          <w:rFonts w:ascii="Verdana" w:hAnsi="Verdana"/>
        </w:rPr>
        <w:t>.</w:t>
      </w:r>
      <w:r w:rsidRPr="006B6C31">
        <w:rPr>
          <w:rFonts w:ascii="Verdana" w:hAnsi="Verdana"/>
        </w:rPr>
        <w:t>s</w:t>
      </w:r>
      <w:proofErr w:type="spellEnd"/>
      <w:r w:rsidRPr="006B6C31">
        <w:rPr>
          <w:rFonts w:ascii="Verdana" w:hAnsi="Verdana"/>
        </w:rPr>
        <w:t xml:space="preserve"> issues 1 and 3 as well as the first part of </w:t>
      </w:r>
      <w:proofErr w:type="spellStart"/>
      <w:r w:rsidRPr="006B6C31">
        <w:rPr>
          <w:rFonts w:ascii="Verdana" w:hAnsi="Verdana"/>
        </w:rPr>
        <w:t>Appellant</w:t>
      </w:r>
      <w:r w:rsidR="00D82341">
        <w:rPr>
          <w:rFonts w:ascii="Verdana" w:hAnsi="Verdana"/>
        </w:rPr>
        <w:t>.</w:t>
      </w:r>
      <w:r w:rsidRPr="006B6C31">
        <w:rPr>
          <w:rFonts w:ascii="Verdana" w:hAnsi="Verdana"/>
        </w:rPr>
        <w:t>s</w:t>
      </w:r>
      <w:proofErr w:type="spellEnd"/>
      <w:r w:rsidRPr="006B6C31">
        <w:rPr>
          <w:rFonts w:ascii="Verdana" w:hAnsi="Verdana"/>
        </w:rPr>
        <w:t xml:space="preserve"> issue 2 against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APPELLANT</w:t>
      </w:r>
      <w:r w:rsidR="00D82341">
        <w:rPr>
          <w:rFonts w:ascii="Verdana" w:hAnsi="Verdana"/>
        </w:rPr>
        <w:t>.</w:t>
      </w:r>
      <w:r w:rsidRPr="006B6C31">
        <w:rPr>
          <w:rFonts w:ascii="Verdana" w:hAnsi="Verdana"/>
        </w:rPr>
        <w:t>S ISSUE 2:</w:t>
      </w:r>
    </w:p>
    <w:p w:rsidR="006A3C74" w:rsidRPr="006B6C31" w:rsidRDefault="006A3C74" w:rsidP="006B6C31">
      <w:pPr>
        <w:spacing w:before="240" w:after="0"/>
        <w:rPr>
          <w:rFonts w:ascii="Verdana" w:hAnsi="Verdana"/>
        </w:rPr>
      </w:pPr>
      <w:r w:rsidRPr="006B6C31">
        <w:rPr>
          <w:rFonts w:ascii="Verdana" w:hAnsi="Verdana"/>
        </w:rPr>
        <w:t xml:space="preserve">Dwelling on this issue, it is the stance of the Appellant that the Lower Court was wrong when it held that the </w:t>
      </w:r>
      <w:proofErr w:type="spellStart"/>
      <w:r w:rsidRPr="006B6C31">
        <w:rPr>
          <w:rFonts w:ascii="Verdana" w:hAnsi="Verdana"/>
        </w:rPr>
        <w:t>defence</w:t>
      </w:r>
      <w:proofErr w:type="spellEnd"/>
      <w:r w:rsidRPr="006B6C31">
        <w:rPr>
          <w:rFonts w:ascii="Verdana" w:hAnsi="Verdana"/>
        </w:rPr>
        <w:t xml:space="preserve"> of alibi did not avail him. The Appellant predicated his stance in this regard, on the fact that although he raised a </w:t>
      </w:r>
      <w:proofErr w:type="spellStart"/>
      <w:r w:rsidRPr="006B6C31">
        <w:rPr>
          <w:rFonts w:ascii="Verdana" w:hAnsi="Verdana"/>
        </w:rPr>
        <w:t>defence</w:t>
      </w:r>
      <w:proofErr w:type="spellEnd"/>
      <w:r w:rsidRPr="006B6C31">
        <w:rPr>
          <w:rFonts w:ascii="Verdana" w:hAnsi="Verdana"/>
        </w:rPr>
        <w:t xml:space="preserve"> of alibi at the earliest opportunity, the police did not discharge the burden of investigating the said alibi. That though on pages 264-265 of the records of appeal, the prosecution adduced evidence that its witness investigated his (</w:t>
      </w:r>
      <w:proofErr w:type="spellStart"/>
      <w:r w:rsidRPr="006B6C31">
        <w:rPr>
          <w:rFonts w:ascii="Verdana" w:hAnsi="Verdana"/>
        </w:rPr>
        <w:t>Appellant</w:t>
      </w:r>
      <w:r w:rsidR="00D82341">
        <w:rPr>
          <w:rFonts w:ascii="Verdana" w:hAnsi="Verdana"/>
        </w:rPr>
        <w:t>.</w:t>
      </w:r>
      <w:r w:rsidRPr="006B6C31">
        <w:rPr>
          <w:rFonts w:ascii="Verdana" w:hAnsi="Verdana"/>
        </w:rPr>
        <w:t>s</w:t>
      </w:r>
      <w:proofErr w:type="spellEnd"/>
      <w:r w:rsidRPr="006B6C31">
        <w:rPr>
          <w:rFonts w:ascii="Verdana" w:hAnsi="Verdana"/>
        </w:rPr>
        <w:t xml:space="preserve">) alibi and found that he did not attend the market on the date of the robbery as he claimed or at all within the week, because the said witness did not see what he (Appellant) bought from the market, there is however no evidence on record as to how the alibi was investigated. That in any event, the 1st accused who confessed to the offence told the lower Court that he (Appellant) was not a member of their gang and that nothing connected him with the robbery. The Appellant also attacked the statement made by the Lower Court regarding the impossibility of a transport 911 lorry </w:t>
      </w:r>
      <w:r w:rsidR="00D82341">
        <w:rPr>
          <w:rFonts w:ascii="Verdana" w:hAnsi="Verdana"/>
        </w:rPr>
        <w:t xml:space="preserve">- </w:t>
      </w:r>
      <w:r w:rsidRPr="006B6C31">
        <w:rPr>
          <w:rFonts w:ascii="Verdana" w:hAnsi="Verdana"/>
        </w:rPr>
        <w:t xml:space="preserve">to travel to </w:t>
      </w:r>
      <w:proofErr w:type="spellStart"/>
      <w:r w:rsidRPr="006B6C31">
        <w:rPr>
          <w:rFonts w:ascii="Verdana" w:hAnsi="Verdana"/>
        </w:rPr>
        <w:t>Lafia</w:t>
      </w:r>
      <w:proofErr w:type="spellEnd"/>
      <w:r w:rsidRPr="006B6C31">
        <w:rPr>
          <w:rFonts w:ascii="Verdana" w:hAnsi="Verdana"/>
        </w:rPr>
        <w:t xml:space="preserve"> from </w:t>
      </w:r>
      <w:proofErr w:type="spellStart"/>
      <w:r w:rsidRPr="006B6C31">
        <w:rPr>
          <w:rFonts w:ascii="Verdana" w:hAnsi="Verdana"/>
        </w:rPr>
        <w:t>Orlu</w:t>
      </w:r>
      <w:proofErr w:type="spellEnd"/>
      <w:r w:rsidRPr="006B6C31">
        <w:rPr>
          <w:rFonts w:ascii="Verdana" w:hAnsi="Verdana"/>
        </w:rPr>
        <w:t xml:space="preserve"> and return within the time</w:t>
      </w:r>
      <w:r w:rsidR="009B6AD2">
        <w:rPr>
          <w:rFonts w:ascii="Verdana" w:hAnsi="Verdana"/>
        </w:rPr>
        <w:t xml:space="preserve"> </w:t>
      </w:r>
      <w:r w:rsidRPr="006B6C31">
        <w:rPr>
          <w:rFonts w:ascii="Verdana" w:hAnsi="Verdana"/>
        </w:rPr>
        <w:t xml:space="preserve">stated considering the state of the roads, movement of the vehicle and time in the market by all traders", in demonstrating that the </w:t>
      </w:r>
      <w:proofErr w:type="spellStart"/>
      <w:r w:rsidRPr="006B6C31">
        <w:rPr>
          <w:rFonts w:ascii="Verdana" w:hAnsi="Verdana"/>
        </w:rPr>
        <w:t>defence</w:t>
      </w:r>
      <w:proofErr w:type="spellEnd"/>
      <w:r w:rsidRPr="006B6C31">
        <w:rPr>
          <w:rFonts w:ascii="Verdana" w:hAnsi="Verdana"/>
        </w:rPr>
        <w:t xml:space="preserve"> of alibi availed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Stating to the effect that he sufficiently raised the </w:t>
      </w:r>
      <w:proofErr w:type="spellStart"/>
      <w:r w:rsidRPr="006B6C31">
        <w:rPr>
          <w:rFonts w:ascii="Verdana" w:hAnsi="Verdana"/>
        </w:rPr>
        <w:t>defence</w:t>
      </w:r>
      <w:proofErr w:type="spellEnd"/>
      <w:r w:rsidRPr="006B6C31">
        <w:rPr>
          <w:rFonts w:ascii="Verdana" w:hAnsi="Verdana"/>
        </w:rPr>
        <w:t xml:space="preserve"> of alibi, the Appellant submitted that the prosecution did not adduce evidence in disproving the same. That the Lower Court ought not to have rejected his (</w:t>
      </w:r>
      <w:proofErr w:type="spellStart"/>
      <w:r w:rsidRPr="006B6C31">
        <w:rPr>
          <w:rFonts w:ascii="Verdana" w:hAnsi="Verdana"/>
        </w:rPr>
        <w:t>Appellant</w:t>
      </w:r>
      <w:r w:rsidR="00D82341">
        <w:rPr>
          <w:rFonts w:ascii="Verdana" w:hAnsi="Verdana"/>
        </w:rPr>
        <w:t>.</w:t>
      </w:r>
      <w:r w:rsidRPr="006B6C31">
        <w:rPr>
          <w:rFonts w:ascii="Verdana" w:hAnsi="Verdana"/>
        </w:rPr>
        <w:t>s</w:t>
      </w:r>
      <w:proofErr w:type="spellEnd"/>
      <w:r w:rsidRPr="006B6C31">
        <w:rPr>
          <w:rFonts w:ascii="Verdana" w:hAnsi="Verdana"/>
        </w:rPr>
        <w:t xml:space="preserve">) </w:t>
      </w:r>
      <w:proofErr w:type="spellStart"/>
      <w:r w:rsidRPr="006B6C31">
        <w:rPr>
          <w:rFonts w:ascii="Verdana" w:hAnsi="Verdana"/>
        </w:rPr>
        <w:t>defence</w:t>
      </w:r>
      <w:proofErr w:type="spellEnd"/>
      <w:r w:rsidRPr="006B6C31">
        <w:rPr>
          <w:rFonts w:ascii="Verdana" w:hAnsi="Verdana"/>
        </w:rPr>
        <w:t xml:space="preserve"> of alibi given the fact that the prosecution adduced no evidence to show that the said alibi was investigated not to talk of disproving the same.</w:t>
      </w:r>
    </w:p>
    <w:p w:rsidR="009B6AD2" w:rsidRDefault="009B6AD2"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Court was urged to resolve this issue in </w:t>
      </w:r>
      <w:proofErr w:type="spellStart"/>
      <w:r w:rsidRPr="006B6C31">
        <w:rPr>
          <w:rFonts w:ascii="Verdana" w:hAnsi="Verdana"/>
        </w:rPr>
        <w:t>favour</w:t>
      </w:r>
      <w:proofErr w:type="spellEnd"/>
      <w:r w:rsidRPr="006B6C31">
        <w:rPr>
          <w:rFonts w:ascii="Verdana" w:hAnsi="Verdana"/>
        </w:rPr>
        <w:t xml:space="preserve"> of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Dwelling on the aspect of Appellant</w:t>
      </w:r>
      <w:r w:rsidR="00B83D37">
        <w:rPr>
          <w:rFonts w:ascii="Verdana" w:hAnsi="Verdana"/>
        </w:rPr>
        <w:t>’</w:t>
      </w:r>
      <w:r w:rsidRPr="006B6C31">
        <w:rPr>
          <w:rFonts w:ascii="Verdana" w:hAnsi="Verdana"/>
        </w:rPr>
        <w:t xml:space="preserve">s issue 2 as it relates to the </w:t>
      </w:r>
      <w:proofErr w:type="spellStart"/>
      <w:r w:rsidRPr="006B6C31">
        <w:rPr>
          <w:rFonts w:ascii="Verdana" w:hAnsi="Verdana"/>
        </w:rPr>
        <w:t>defence</w:t>
      </w:r>
      <w:proofErr w:type="spellEnd"/>
      <w:r w:rsidRPr="006B6C31">
        <w:rPr>
          <w:rFonts w:ascii="Verdana" w:hAnsi="Verdana"/>
        </w:rPr>
        <w:t xml:space="preserve"> of alibi, the Respondent submitted that from the clear facts stated by the Appellant in his confessional statements, i.e. Exhibits </w:t>
      </w:r>
      <w:r w:rsidR="00D82341">
        <w:rPr>
          <w:rFonts w:ascii="Verdana" w:hAnsi="Verdana"/>
        </w:rPr>
        <w:t>“</w:t>
      </w:r>
      <w:r w:rsidRPr="006B6C31">
        <w:rPr>
          <w:rFonts w:ascii="Verdana" w:hAnsi="Verdana"/>
        </w:rPr>
        <w:t xml:space="preserve">G,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w:t>
      </w:r>
      <w:proofErr w:type="gramStart"/>
      <w:r w:rsidRPr="006B6C31">
        <w:rPr>
          <w:rFonts w:ascii="Verdana" w:hAnsi="Verdana"/>
        </w:rPr>
        <w:t>and</w:t>
      </w:r>
      <w:proofErr w:type="gramEnd"/>
      <w:r w:rsidRPr="006B6C31">
        <w:rPr>
          <w:rFonts w:ascii="Verdana" w:hAnsi="Verdana"/>
        </w:rPr>
        <w:t xml:space="preserve">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in </w:t>
      </w:r>
      <w:r w:rsidRPr="006B6C31">
        <w:rPr>
          <w:rFonts w:ascii="Verdana" w:hAnsi="Verdana"/>
        </w:rPr>
        <w:lastRenderedPageBreak/>
        <w:t>whatever form one looks them, and when read together with Section 7 of the Criminal Code Act, the only reasonable conclusion one can arrive at in law, is that the Appellant was a party to that armed robbery incident in respect of which he was convicted.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proofErr w:type="gramStart"/>
      <w:r w:rsidRPr="006B6C31">
        <w:rPr>
          <w:rFonts w:ascii="Verdana" w:hAnsi="Verdana"/>
        </w:rPr>
        <w:t xml:space="preserve">Stating that it is indeed true that the Appellant to be entitled to the beneficent effect of the </w:t>
      </w:r>
      <w:proofErr w:type="spellStart"/>
      <w:r w:rsidRPr="006B6C31">
        <w:rPr>
          <w:rFonts w:ascii="Verdana" w:hAnsi="Verdana"/>
        </w:rPr>
        <w:t>defence</w:t>
      </w:r>
      <w:proofErr w:type="spellEnd"/>
      <w:r w:rsidRPr="006B6C31">
        <w:rPr>
          <w:rFonts w:ascii="Verdana" w:hAnsi="Verdana"/>
        </w:rPr>
        <w:t xml:space="preserve"> of alibi, the Respondent submitted that he must however raise it at the ear</w:t>
      </w:r>
      <w:r w:rsidR="00B83D37">
        <w:rPr>
          <w:rFonts w:ascii="Verdana" w:hAnsi="Verdana"/>
        </w:rPr>
        <w:t>liest opportunity; preferably</w:t>
      </w:r>
      <w:r w:rsidRPr="006B6C31">
        <w:rPr>
          <w:rFonts w:ascii="Verdana" w:hAnsi="Verdana"/>
        </w:rPr>
        <w:t xml:space="preserve"> </w:t>
      </w:r>
      <w:r w:rsidR="00B83D37">
        <w:rPr>
          <w:rFonts w:ascii="Verdana" w:hAnsi="Verdana"/>
        </w:rPr>
        <w:t>[</w:t>
      </w:r>
      <w:r w:rsidRPr="006B6C31">
        <w:rPr>
          <w:rFonts w:ascii="Verdana" w:hAnsi="Verdana"/>
        </w:rPr>
        <w:t>in</w:t>
      </w:r>
      <w:r w:rsidR="00B83D37">
        <w:rPr>
          <w:rFonts w:ascii="Verdana" w:hAnsi="Verdana"/>
        </w:rPr>
        <w:t>]</w:t>
      </w:r>
      <w:r w:rsidRPr="006B6C31">
        <w:rPr>
          <w:rFonts w:ascii="Verdana" w:hAnsi="Verdana"/>
        </w:rPr>
        <w:t xml:space="preserve"> his extra-judicial statement.</w:t>
      </w:r>
      <w:proofErr w:type="gramEnd"/>
      <w:r w:rsidRPr="006B6C31">
        <w:rPr>
          <w:rFonts w:ascii="Verdana" w:hAnsi="Verdana"/>
        </w:rPr>
        <w:t xml:space="preserve"> </w:t>
      </w:r>
      <w:proofErr w:type="gramStart"/>
      <w:r w:rsidRPr="006B6C31">
        <w:rPr>
          <w:rFonts w:ascii="Verdana" w:hAnsi="Verdana"/>
        </w:rPr>
        <w:t>That this is to afford the police an opportunity either to confirm or confute its availability.</w:t>
      </w:r>
      <w:proofErr w:type="gramEnd"/>
      <w:r w:rsidRPr="006B6C31">
        <w:rPr>
          <w:rFonts w:ascii="Verdana" w:hAnsi="Verdana"/>
        </w:rPr>
        <w:t xml:space="preserve"> The Respondent also submitted that such </w:t>
      </w:r>
      <w:proofErr w:type="spellStart"/>
      <w:r w:rsidRPr="006B6C31">
        <w:rPr>
          <w:rFonts w:ascii="Verdana" w:hAnsi="Verdana"/>
        </w:rPr>
        <w:t>defence</w:t>
      </w:r>
      <w:proofErr w:type="spellEnd"/>
      <w:r w:rsidRPr="006B6C31">
        <w:rPr>
          <w:rFonts w:ascii="Verdana" w:hAnsi="Verdana"/>
        </w:rPr>
        <w:t xml:space="preserve"> of </w:t>
      </w:r>
      <w:proofErr w:type="gramStart"/>
      <w:r w:rsidRPr="006B6C31">
        <w:rPr>
          <w:rFonts w:ascii="Verdana" w:hAnsi="Verdana"/>
        </w:rPr>
        <w:t>alibi,</w:t>
      </w:r>
      <w:proofErr w:type="gramEnd"/>
      <w:r w:rsidRPr="006B6C31">
        <w:rPr>
          <w:rFonts w:ascii="Verdana" w:hAnsi="Verdana"/>
        </w:rPr>
        <w:t xml:space="preserve"> must be unequivocal as to the particulars of the Appellant</w:t>
      </w:r>
      <w:r w:rsidR="00D82341">
        <w:rPr>
          <w:rFonts w:ascii="Verdana" w:hAnsi="Verdana"/>
        </w:rPr>
        <w:t>’</w:t>
      </w:r>
      <w:r w:rsidRPr="006B6C31">
        <w:rPr>
          <w:rFonts w:ascii="Verdana" w:hAnsi="Verdana"/>
        </w:rPr>
        <w:t xml:space="preserve">s whereabouts and those present with him. It is the stance of the Respondent that the Appellant raised his </w:t>
      </w:r>
      <w:proofErr w:type="spellStart"/>
      <w:r w:rsidRPr="006B6C31">
        <w:rPr>
          <w:rFonts w:ascii="Verdana" w:hAnsi="Verdana"/>
        </w:rPr>
        <w:t>defence</w:t>
      </w:r>
      <w:proofErr w:type="spellEnd"/>
      <w:r w:rsidRPr="006B6C31">
        <w:rPr>
          <w:rFonts w:ascii="Verdana" w:hAnsi="Verdana"/>
        </w:rPr>
        <w:t xml:space="preserve"> of alibi during his evidence in Court with some particulars that would have, if raised in his extra judicial statement(s) to the police, led the prosecution to investigate the same. In other words, that the </w:t>
      </w:r>
      <w:proofErr w:type="spellStart"/>
      <w:r w:rsidRPr="006B6C31">
        <w:rPr>
          <w:rFonts w:ascii="Verdana" w:hAnsi="Verdana"/>
        </w:rPr>
        <w:t>defence</w:t>
      </w:r>
      <w:proofErr w:type="spellEnd"/>
      <w:r w:rsidRPr="006B6C31">
        <w:rPr>
          <w:rFonts w:ascii="Verdana" w:hAnsi="Verdana"/>
        </w:rPr>
        <w:t xml:space="preserve"> of alibi was not available to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Respondent submitted that the Appellant knew that he was making a mockery of the </w:t>
      </w:r>
      <w:proofErr w:type="spellStart"/>
      <w:r w:rsidRPr="006B6C31">
        <w:rPr>
          <w:rFonts w:ascii="Verdana" w:hAnsi="Verdana"/>
        </w:rPr>
        <w:t>defence</w:t>
      </w:r>
      <w:proofErr w:type="spellEnd"/>
      <w:r w:rsidRPr="006B6C31">
        <w:rPr>
          <w:rFonts w:ascii="Verdana" w:hAnsi="Verdana"/>
        </w:rPr>
        <w:t xml:space="preserve"> of alibi in this case; hence, none of the individuals the Appellants claimed were with him and who were mentioned in his evidence before the Lower Court, was called by him as a witness in support of his </w:t>
      </w:r>
      <w:proofErr w:type="spellStart"/>
      <w:r w:rsidRPr="006B6C31">
        <w:rPr>
          <w:rFonts w:ascii="Verdana" w:hAnsi="Verdana"/>
        </w:rPr>
        <w:t>defence</w:t>
      </w:r>
      <w:proofErr w:type="spellEnd"/>
      <w:r w:rsidRPr="006B6C31">
        <w:rPr>
          <w:rFonts w:ascii="Verdana" w:hAnsi="Verdana"/>
        </w:rPr>
        <w:t xml:space="preserve"> of alibi. The Respondent</w:t>
      </w:r>
      <w:r w:rsidR="009B6AD2">
        <w:rPr>
          <w:rFonts w:ascii="Verdana" w:hAnsi="Verdana"/>
        </w:rPr>
        <w:t xml:space="preserve"> </w:t>
      </w:r>
      <w:r w:rsidRPr="006B6C31">
        <w:rPr>
          <w:rFonts w:ascii="Verdana" w:hAnsi="Verdana"/>
        </w:rPr>
        <w:t xml:space="preserve">submitted to the effect that in any case, the settled position of the law is that it is not enough for an accused to raise the </w:t>
      </w:r>
      <w:proofErr w:type="spellStart"/>
      <w:r w:rsidRPr="006B6C31">
        <w:rPr>
          <w:rFonts w:ascii="Verdana" w:hAnsi="Verdana"/>
        </w:rPr>
        <w:t>defence</w:t>
      </w:r>
      <w:proofErr w:type="spellEnd"/>
      <w:r w:rsidRPr="006B6C31">
        <w:rPr>
          <w:rFonts w:ascii="Verdana" w:hAnsi="Verdana"/>
        </w:rPr>
        <w:t xml:space="preserve"> of alibi at the stage of trial. He must give adequate particulars of his whereabouts at the time of the commission of the offence to assist the police to make a meaningful investigation of the alibi. Therefore, that the mere allegation by the Appellant that he was not at the scene is not enough. That in the instant case, the lower Court was left with only the way and manner the Appellant was arrested. That this was unchallenged and that this justified the finding of the said Court in respect of the guilt of the said Appellant. It is the stance of the Respondent that the evidence adduced by the prosecution, regarding how PW4 used the gang</w:t>
      </w:r>
      <w:r w:rsidR="00D82341">
        <w:rPr>
          <w:rFonts w:ascii="Verdana" w:hAnsi="Verdana"/>
        </w:rPr>
        <w:t>’</w:t>
      </w:r>
      <w:r w:rsidRPr="006B6C31">
        <w:rPr>
          <w:rFonts w:ascii="Verdana" w:hAnsi="Verdana"/>
        </w:rPr>
        <w:t xml:space="preserve">s </w:t>
      </w:r>
      <w:r w:rsidR="00D82341">
        <w:rPr>
          <w:rFonts w:ascii="Verdana" w:hAnsi="Verdana"/>
        </w:rPr>
        <w:t>“</w:t>
      </w:r>
      <w:r w:rsidRPr="006B6C31">
        <w:rPr>
          <w:rFonts w:ascii="Verdana" w:hAnsi="Verdana"/>
        </w:rPr>
        <w:t>criminal-family-slangs</w:t>
      </w:r>
      <w:r w:rsidR="00D82341">
        <w:rPr>
          <w:rFonts w:ascii="Verdana" w:hAnsi="Verdana"/>
        </w:rPr>
        <w:t>”</w:t>
      </w:r>
      <w:r w:rsidRPr="006B6C31">
        <w:rPr>
          <w:rFonts w:ascii="Verdana" w:hAnsi="Verdana"/>
        </w:rPr>
        <w:t xml:space="preserve"> was sufficient evidence that fixed the Appellant at the scene of the crime and that this not only logically but physically demolished the Appellant</w:t>
      </w:r>
      <w:r w:rsidR="00D82341">
        <w:rPr>
          <w:rFonts w:ascii="Verdana" w:hAnsi="Verdana"/>
        </w:rPr>
        <w:t>’</w:t>
      </w:r>
      <w:r w:rsidRPr="006B6C31">
        <w:rPr>
          <w:rFonts w:ascii="Verdana" w:hAnsi="Verdana"/>
        </w:rPr>
        <w:t>s plea of alibi. In concluding, the Respondent urged this Court to dismiss the instant appeal and affirm the judgment of the lower Court.</w:t>
      </w:r>
    </w:p>
    <w:p w:rsidR="006A3C74" w:rsidRPr="006B6C31" w:rsidRDefault="006A3C74" w:rsidP="006B6C31">
      <w:pPr>
        <w:spacing w:before="240" w:after="0"/>
        <w:rPr>
          <w:rFonts w:ascii="Verdana" w:hAnsi="Verdana"/>
        </w:rPr>
      </w:pPr>
    </w:p>
    <w:p w:rsidR="00B83D37" w:rsidRDefault="006A3C74" w:rsidP="006B6C31">
      <w:pPr>
        <w:spacing w:before="240" w:after="0"/>
        <w:rPr>
          <w:rFonts w:ascii="Verdana" w:hAnsi="Verdana"/>
        </w:rPr>
      </w:pPr>
      <w:r w:rsidRPr="006B6C31">
        <w:rPr>
          <w:rFonts w:ascii="Verdana" w:hAnsi="Verdana"/>
        </w:rPr>
        <w:t>The Respondent indeed rightly stated the elements of</w:t>
      </w:r>
      <w:r w:rsidR="009B6AD2">
        <w:rPr>
          <w:rFonts w:ascii="Verdana" w:hAnsi="Verdana"/>
        </w:rPr>
        <w:t xml:space="preserve"> </w:t>
      </w:r>
      <w:r w:rsidRPr="006B6C31">
        <w:rPr>
          <w:rFonts w:ascii="Verdana" w:hAnsi="Verdana"/>
        </w:rPr>
        <w:t xml:space="preserve">the offence of armed robbery in its brief of argument. They are essentially </w:t>
      </w:r>
      <w:r w:rsidR="00B83D37">
        <w:rPr>
          <w:rFonts w:ascii="Verdana" w:hAnsi="Verdana"/>
        </w:rPr>
        <w:t>–</w:t>
      </w:r>
    </w:p>
    <w:p w:rsidR="00B83D37" w:rsidRDefault="00B83D37" w:rsidP="006B6C31">
      <w:pPr>
        <w:spacing w:before="240" w:after="0"/>
        <w:rPr>
          <w:rFonts w:ascii="Verdana" w:hAnsi="Verdana"/>
        </w:rPr>
      </w:pPr>
      <w:r>
        <w:rPr>
          <w:rFonts w:ascii="Verdana" w:hAnsi="Verdana"/>
        </w:rPr>
        <w:tab/>
      </w:r>
      <w:r w:rsidR="006A3C74" w:rsidRPr="006B6C31">
        <w:rPr>
          <w:rFonts w:ascii="Verdana" w:hAnsi="Verdana"/>
        </w:rPr>
        <w:t xml:space="preserve">(i)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there was a robbery or series of robberies; </w:t>
      </w:r>
    </w:p>
    <w:p w:rsidR="00B83D37" w:rsidRDefault="00B83D37" w:rsidP="006B6C31">
      <w:pPr>
        <w:spacing w:before="240" w:after="0"/>
        <w:rPr>
          <w:rFonts w:ascii="Verdana" w:hAnsi="Verdana"/>
        </w:rPr>
      </w:pPr>
      <w:r>
        <w:rPr>
          <w:rFonts w:ascii="Verdana" w:hAnsi="Verdana"/>
        </w:rPr>
        <w:tab/>
      </w:r>
      <w:r w:rsidR="006A3C74" w:rsidRPr="006B6C31">
        <w:rPr>
          <w:rFonts w:ascii="Verdana" w:hAnsi="Verdana"/>
        </w:rPr>
        <w:t xml:space="preserve">(ii)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each of the robbery was an armed robbery; and </w:t>
      </w:r>
    </w:p>
    <w:p w:rsidR="00B83D37" w:rsidRDefault="00B83D37" w:rsidP="006B6C31">
      <w:pPr>
        <w:spacing w:before="240" w:after="0"/>
        <w:rPr>
          <w:rFonts w:ascii="Verdana" w:hAnsi="Verdana"/>
        </w:rPr>
      </w:pPr>
      <w:r>
        <w:rPr>
          <w:rFonts w:ascii="Verdana" w:hAnsi="Verdana"/>
        </w:rPr>
        <w:tab/>
      </w:r>
      <w:r w:rsidR="006A3C74" w:rsidRPr="006B6C31">
        <w:rPr>
          <w:rFonts w:ascii="Verdana" w:hAnsi="Verdana"/>
        </w:rPr>
        <w:t xml:space="preserve">(iii) </w:t>
      </w:r>
      <w:r>
        <w:rPr>
          <w:rFonts w:ascii="Verdana" w:hAnsi="Verdana"/>
        </w:rPr>
        <w:tab/>
      </w:r>
      <w:proofErr w:type="gramStart"/>
      <w:r w:rsidR="006A3C74" w:rsidRPr="006B6C31">
        <w:rPr>
          <w:rFonts w:ascii="Verdana" w:hAnsi="Verdana"/>
        </w:rPr>
        <w:t>that</w:t>
      </w:r>
      <w:proofErr w:type="gramEnd"/>
      <w:r w:rsidR="006A3C74" w:rsidRPr="006B6C31">
        <w:rPr>
          <w:rFonts w:ascii="Verdana" w:hAnsi="Verdana"/>
        </w:rPr>
        <w:t xml:space="preserve"> the accused person was one of the persons that took part in the robbery. </w:t>
      </w:r>
    </w:p>
    <w:p w:rsidR="006A3C74" w:rsidRPr="006B6C31" w:rsidRDefault="006A3C74" w:rsidP="006B6C31">
      <w:pPr>
        <w:spacing w:before="240" w:after="0"/>
        <w:rPr>
          <w:rFonts w:ascii="Verdana" w:hAnsi="Verdana"/>
        </w:rPr>
      </w:pPr>
      <w:r w:rsidRPr="006B6C31">
        <w:rPr>
          <w:rFonts w:ascii="Verdana" w:hAnsi="Verdana"/>
        </w:rPr>
        <w:t>The prosecution is enjoined by law to prove each of these elements beyond reasonable doubt to sustain a conviction for the offence of armed robbery. See the old cases of BOZIN V. THE STATE (1985) 2 NWLR (Pt. 8) 455; and IKEMSON V. THE STATE (1989) NWLR (Pt.110) 455; and amongst many others, the recent cases of PEDRO V. STATE (2018) LPELR-44460 (SC) and GIKI V. STATE (2018) LPELR-43604(SC).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Respondent is also correct in respect of its position as to how an allegation of the commission of a criminal offence may be proved beyond reasonable doubt by the prosecution against an accused person. This is because, the position of the law till date remains that the prosecution may prove the guilt of an accused person by the confessional statement of that accused person, by circumstantial evidence or by the evidence of eye witnesses of the crime. That the prosecution does not always need an eye</w:t>
      </w:r>
      <w:r w:rsidR="009B6AD2">
        <w:rPr>
          <w:rFonts w:ascii="Verdana" w:hAnsi="Verdana"/>
        </w:rPr>
        <w:t xml:space="preserve"> </w:t>
      </w:r>
      <w:r w:rsidRPr="006B6C31">
        <w:rPr>
          <w:rFonts w:ascii="Verdana" w:hAnsi="Verdana"/>
        </w:rPr>
        <w:t xml:space="preserve">witness account to succeed in proving its case against an accused person if the charge can otherwise by </w:t>
      </w:r>
      <w:proofErr w:type="gramStart"/>
      <w:r w:rsidRPr="006B6C31">
        <w:rPr>
          <w:rFonts w:ascii="Verdana" w:hAnsi="Verdana"/>
        </w:rPr>
        <w:t>proved</w:t>
      </w:r>
      <w:proofErr w:type="gramEnd"/>
      <w:r w:rsidRPr="006B6C31">
        <w:rPr>
          <w:rFonts w:ascii="Verdana" w:hAnsi="Verdana"/>
        </w:rPr>
        <w:t>. See amongst others the cases of IGABELE V. THE STATE (2006) 6 N.W.L.R. (PT. 975) 100 and UDOR V. THE STATE (2014) LPELR-23064(SC).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am of the considered view that it is in the knowledge of the position which the law ascribes to a confessional statement that the Appellant in the instant appeal, is challenging the use to which the lower Court put his statements to the Police (and particularly those he claimed the principle of non est factum applied to); and his stance regarding the wrongful reliance on the said statements by the lower Court to convict him.</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my considered view, the arguments which the Appellant has weaved around his statements admitted and marked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bring to the fore the questions as to when a confessional statement can be said to have been properly admitted in evidence in the course of a trial as such, and once so admitted whether the Court must close its eyes to the same, because the maker has retracted the same in the course of his evidence before the trial Court.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Confession and its making are matters provided for under the Evidence Act. The law is clear from decided cases as to what a confessional statement is. Going by Section 28 of the Evidence Act, a confessional statement is a statement made at any time by a person charged with a crime, stating or suggesting the inference that he committed that crime. Such a statement is admissible if it is direct and positive and relates to his own acts, knowledge or intention, stating or suggesting the inference that he committed the crime charged. See amongst many others the cases of AKPAN V STATE (1992) 7 SCNJ 22 and AZABADA V. THE STATE (2014) LPELR-23017(SC). This is why a statement made to the Police by an accused person in the course of Police investigation into a crime that is the subject matter of a charge before a Court and in which an accused person had admitted or suggested the inference that he committed the offence, is always relevant and will be admitted where the accused person does not deny the making of the statement voluntarily; and/or where he denies making the statement at all. In a situation where an accused does not deny making a statement alleged by the</w:t>
      </w:r>
      <w:r w:rsidR="009B6AD2">
        <w:rPr>
          <w:rFonts w:ascii="Verdana" w:hAnsi="Verdana"/>
        </w:rPr>
        <w:t xml:space="preserve"> </w:t>
      </w:r>
      <w:r w:rsidRPr="006B6C31">
        <w:rPr>
          <w:rFonts w:ascii="Verdana" w:hAnsi="Verdana"/>
        </w:rPr>
        <w:t>prosecution to be confessional, but claims not to have made it voluntarily, then the requirement of the law is that such a statement is not admissible in evidence against the accused person unless it is shown by the prosecution that it was a voluntary statement. This must be done by the Court embarking on a trial within trial. This is to enable the trial Judge determine whether or not the prosecution has established that the statement containing the confession was made voluntarily; and to the extent that the Judge is so satisfied, the same will be admitted in evidence and duly marked as an exhibit tendered by the prosecution. See GBADAMOSI V. THE STATE (1992) NWLR (Pt. 266)465 and STATE V. IBRAHIM (2019) LPELR-47548(SC). Similarly, it is the settled position of the law that a confessional statement which an accused person denies making at the point of its being tendered, is admissible in evidence despite the denial. See the cases of IKEMSON V. THE STATE (supra), AWOPEJU V. THE STATE (2002) 3 MJSC 141 and AMOS V. STATE (2018) LPELR-44694(SC).</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Having regard to the submissions of the Appellant highlighted hereinbefore, I am of the considered view that he is</w:t>
      </w:r>
      <w:r w:rsidR="009B6AD2">
        <w:rPr>
          <w:rFonts w:ascii="Verdana" w:hAnsi="Verdana"/>
        </w:rPr>
        <w:t xml:space="preserve"> </w:t>
      </w:r>
      <w:r w:rsidRPr="006B6C31">
        <w:rPr>
          <w:rFonts w:ascii="Verdana" w:hAnsi="Verdana"/>
        </w:rPr>
        <w:t xml:space="preserve">not challenging the correctness of the admission in evidence of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because he did not make them voluntarily. In the same vein, the Appellant by excluding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in my considered view would appear to be saying that the principle of non </w:t>
      </w:r>
      <w:proofErr w:type="gramStart"/>
      <w:r w:rsidRPr="006B6C31">
        <w:rPr>
          <w:rFonts w:ascii="Verdana" w:hAnsi="Verdana"/>
        </w:rPr>
        <w:t>est</w:t>
      </w:r>
      <w:proofErr w:type="gramEnd"/>
      <w:r w:rsidRPr="006B6C31">
        <w:rPr>
          <w:rFonts w:ascii="Verdana" w:hAnsi="Verdana"/>
        </w:rPr>
        <w:t xml:space="preserve"> factum is not applicable to the said Exhibit. I have hereinbefore reproduced a portion of the judgment of the Lower Court that deals with the statements of the Appellant admitted in evidence in the instant case. The portion reads: -</w:t>
      </w:r>
    </w:p>
    <w:p w:rsidR="006A3C74" w:rsidRPr="006B6C31" w:rsidRDefault="009B6AD2" w:rsidP="009B6AD2">
      <w:pPr>
        <w:spacing w:before="240" w:after="0"/>
        <w:ind w:left="720"/>
        <w:rPr>
          <w:rFonts w:ascii="Verdana" w:hAnsi="Verdana"/>
        </w:rPr>
      </w:pPr>
      <w:r>
        <w:rPr>
          <w:rFonts w:ascii="Verdana" w:hAnsi="Verdana"/>
        </w:rPr>
        <w:t>“</w:t>
      </w:r>
      <w:r w:rsidR="006A3C74" w:rsidRPr="006B6C31">
        <w:rPr>
          <w:rFonts w:ascii="Verdana" w:hAnsi="Verdana"/>
        </w:rPr>
        <w:t>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w:t>
      </w:r>
      <w:r>
        <w:rPr>
          <w:rFonts w:ascii="Verdana" w:hAnsi="Verdana"/>
        </w:rPr>
        <w:t>d. I am bound by that ruling.”</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cannot but observe that it is not very clear to me, whether what the Lower Court in the portion of its judgment reproduced above, was saying is that all the other statements made by the Appellant including the one he</w:t>
      </w:r>
      <w:r w:rsidR="009B6AD2">
        <w:rPr>
          <w:rFonts w:ascii="Verdana" w:hAnsi="Verdana"/>
        </w:rPr>
        <w:t xml:space="preserve"> </w:t>
      </w:r>
      <w:r w:rsidRPr="006B6C31">
        <w:rPr>
          <w:rFonts w:ascii="Verdana" w:hAnsi="Verdana"/>
        </w:rPr>
        <w:t xml:space="preserve">made on 17/3/1998, were admitted after a trial within trial was conducted to determine their admissibility respectively; or whether what </w:t>
      </w:r>
      <w:proofErr w:type="spellStart"/>
      <w:r w:rsidRPr="006B6C31">
        <w:rPr>
          <w:rFonts w:ascii="Verdana" w:hAnsi="Verdana"/>
        </w:rPr>
        <w:t>the</w:t>
      </w:r>
      <w:proofErr w:type="spellEnd"/>
      <w:r w:rsidRPr="006B6C31">
        <w:rPr>
          <w:rFonts w:ascii="Verdana" w:hAnsi="Verdana"/>
        </w:rPr>
        <w:t xml:space="preserve"> said Court was saying,</w:t>
      </w:r>
      <w:r w:rsidR="00A061EA">
        <w:rPr>
          <w:rFonts w:ascii="Verdana" w:hAnsi="Verdana"/>
        </w:rPr>
        <w:t xml:space="preserve"> </w:t>
      </w:r>
      <w:r w:rsidRPr="006B6C31">
        <w:rPr>
          <w:rFonts w:ascii="Verdana" w:hAnsi="Verdana"/>
        </w:rPr>
        <w:t xml:space="preserve">was that it admitted all the other statements made by the Appellant, as it was bound by its ruling made in respect of the statement of the Appellant on 15/10/1999, in relation to the one made on 17/3/1998, and which was admitted in evidence and marked as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on 15/10/1999. I however have not seen any ruling of the Lower Court delivered on 15/10/1999, in the records of appeal. The originals of the Exhibits in this case being also untraceable by the Exhibit Keeper of this Court, there is nothing by which I can solve the puzzle I have identified. Happily, the Appellant who has raised the issue of non </w:t>
      </w:r>
      <w:proofErr w:type="gramStart"/>
      <w:r w:rsidRPr="006B6C31">
        <w:rPr>
          <w:rFonts w:ascii="Verdana" w:hAnsi="Verdana"/>
        </w:rPr>
        <w:t>est</w:t>
      </w:r>
      <w:proofErr w:type="gramEnd"/>
      <w:r w:rsidRPr="006B6C31">
        <w:rPr>
          <w:rFonts w:ascii="Verdana" w:hAnsi="Verdana"/>
        </w:rPr>
        <w:t xml:space="preserve"> factum has not tied his submissions thereon to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i.e. the first statement which he made to the Police on 17/3/1998, and in respect of which a trial within trial was conducted. Indeed, the Appellant relied on the said Exhibit on page 7 of his amended brief of argument to his own advantage by relying on it as his statement in which he gave the Police his alibi.</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 xml:space="preserve">Also having regard to the notes of proceedings on pages 110-111, of the records of appeal, it becomes undisputable that it was the three statements of the Appellant recorded by PW6, an IPO in the case from State CID, Anti Robbery Section </w:t>
      </w:r>
      <w:proofErr w:type="spellStart"/>
      <w:r w:rsidRPr="006B6C31">
        <w:rPr>
          <w:rFonts w:ascii="Verdana" w:hAnsi="Verdana"/>
        </w:rPr>
        <w:t>Owerri</w:t>
      </w:r>
      <w:proofErr w:type="spellEnd"/>
      <w:r w:rsidRPr="006B6C31">
        <w:rPr>
          <w:rFonts w:ascii="Verdana" w:hAnsi="Verdana"/>
        </w:rPr>
        <w:t xml:space="preserve">, that were admitted as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 xml:space="preserve"> </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 xml:space="preserve">. See pages 105 and 110-111 of the records of appeal. I am of the considered opinion or view, that this would appear to be the only reason why the Appellant being conscious of the fact that he cannot properly rely on the principle of non est factum in respect of his statement that was admitted in evidence and marked as Exhibit </w:t>
      </w:r>
      <w:r w:rsidR="00D82341">
        <w:rPr>
          <w:rFonts w:ascii="Verdana" w:hAnsi="Verdana"/>
        </w:rPr>
        <w:t>“</w:t>
      </w:r>
      <w:r w:rsidRPr="006B6C31">
        <w:rPr>
          <w:rFonts w:ascii="Verdana" w:hAnsi="Verdana"/>
        </w:rPr>
        <w:t>G</w:t>
      </w:r>
      <w:r w:rsidR="00D82341">
        <w:rPr>
          <w:rFonts w:ascii="Verdana" w:hAnsi="Verdana"/>
        </w:rPr>
        <w:t>”</w:t>
      </w:r>
      <w:r w:rsidRPr="006B6C31">
        <w:rPr>
          <w:rFonts w:ascii="Verdana" w:hAnsi="Verdana"/>
        </w:rPr>
        <w:t xml:space="preserve"> after a trial within trial, that he related his submissions on the said principle to Exhibits </w:t>
      </w:r>
      <w:r w:rsidR="00D82341">
        <w:rPr>
          <w:rFonts w:ascii="Verdana" w:hAnsi="Verdana"/>
        </w:rPr>
        <w:t>“</w:t>
      </w:r>
      <w:r w:rsidRPr="006B6C31">
        <w:rPr>
          <w:rFonts w:ascii="Verdana" w:hAnsi="Verdana"/>
        </w:rPr>
        <w:t>L</w:t>
      </w:r>
      <w:r w:rsidR="00D82341">
        <w:rPr>
          <w:rFonts w:ascii="Verdana" w:hAnsi="Verdana"/>
        </w:rPr>
        <w:t>”“</w:t>
      </w:r>
      <w:r w:rsidRPr="006B6C31">
        <w:rPr>
          <w:rFonts w:ascii="Verdana" w:hAnsi="Verdana"/>
        </w:rPr>
        <w:t>M</w:t>
      </w:r>
      <w:r w:rsidR="00D82341">
        <w:rPr>
          <w:rFonts w:ascii="Verdana" w:hAnsi="Verdana"/>
        </w:rPr>
        <w:t>”</w:t>
      </w:r>
      <w:r w:rsidRPr="006B6C31">
        <w:rPr>
          <w:rFonts w:ascii="Verdana" w:hAnsi="Verdana"/>
        </w:rPr>
        <w:t xml:space="preserve"> and </w:t>
      </w:r>
      <w:r w:rsidR="00D82341">
        <w:rPr>
          <w:rFonts w:ascii="Verdana" w:hAnsi="Verdana"/>
        </w:rPr>
        <w:t>“</w:t>
      </w:r>
      <w:r w:rsidRPr="006B6C31">
        <w:rPr>
          <w:rFonts w:ascii="Verdana" w:hAnsi="Verdana"/>
        </w:rPr>
        <w:t>N</w:t>
      </w:r>
      <w:r w:rsidR="00D82341">
        <w:rPr>
          <w:rFonts w:ascii="Verdana" w:hAnsi="Verdana"/>
        </w:rPr>
        <w:t>”</w:t>
      </w:r>
      <w:r w:rsidRPr="006B6C31">
        <w:rPr>
          <w:rFonts w:ascii="Verdana" w:hAnsi="Verdana"/>
        </w:rPr>
        <w:t>.</w:t>
      </w:r>
    </w:p>
    <w:p w:rsidR="006A3C74" w:rsidRPr="006B6C31" w:rsidRDefault="006A3C74" w:rsidP="006B6C31">
      <w:pPr>
        <w:spacing w:before="240" w:after="0"/>
        <w:rPr>
          <w:rFonts w:ascii="Verdana" w:hAnsi="Verdana"/>
        </w:rPr>
      </w:pPr>
    </w:p>
    <w:p w:rsidR="00A061EA" w:rsidRDefault="006A3C74" w:rsidP="006B6C31">
      <w:pPr>
        <w:spacing w:before="240" w:after="0"/>
        <w:rPr>
          <w:rFonts w:ascii="Verdana" w:hAnsi="Verdana"/>
        </w:rPr>
      </w:pPr>
      <w:r w:rsidRPr="006B6C31">
        <w:rPr>
          <w:rFonts w:ascii="Verdana" w:hAnsi="Verdana"/>
        </w:rPr>
        <w:t>However, I cannot but say that the principle of non est factum would appear not to avail the Appellant in the instant case given the illuminating manner in which the Supreme Court enunciated the principle in the case of AIGUOREGHIAN V. THE STATE (2004) 3 MJSC 71, relied on by the Appellant. It was stated thus: -</w:t>
      </w:r>
    </w:p>
    <w:p w:rsidR="006A3C74" w:rsidRPr="006B6C31" w:rsidRDefault="006A3C74" w:rsidP="00A061EA">
      <w:pPr>
        <w:spacing w:before="240" w:after="0"/>
        <w:ind w:left="720"/>
        <w:rPr>
          <w:rFonts w:ascii="Verdana" w:hAnsi="Verdana"/>
        </w:rPr>
      </w:pPr>
      <w:r w:rsidRPr="006B6C31">
        <w:rPr>
          <w:rFonts w:ascii="Verdana" w:hAnsi="Verdana"/>
        </w:rPr>
        <w:t>Be it noted that it is trite</w:t>
      </w:r>
      <w:r w:rsidR="009B6AD2">
        <w:rPr>
          <w:rFonts w:ascii="Verdana" w:hAnsi="Verdana"/>
        </w:rPr>
        <w:t xml:space="preserve"> </w:t>
      </w:r>
      <w:r w:rsidRPr="006B6C31">
        <w:rPr>
          <w:rFonts w:ascii="Verdana" w:hAnsi="Verdana"/>
        </w:rPr>
        <w:t>that when a document is sought to be tendered and is objected to by counsel, what counsel objecting does at that stage is no more than a submission on the admissibility of the statement. Thus, as the issue of non-est factum is a matter of fact, the challenge of such a statement is more properly done when the accused or any other witness of his impugns the statement as not being that of the accused from the witness box. I agree with learned counsel for 2nd Appellant therefore that as counsel is not competent to give evidence from the bar and the challenge of a confessional statement on grounds of non-est factum is a matter of fact, the challenge is appropriately made when the accused as witness denies the making of such a statement.</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As I had cause to observe in </w:t>
      </w:r>
      <w:proofErr w:type="spellStart"/>
      <w:r w:rsidRPr="006B6C31">
        <w:rPr>
          <w:rFonts w:ascii="Verdana" w:hAnsi="Verdana"/>
        </w:rPr>
        <w:t>Nwangbomu</w:t>
      </w:r>
      <w:proofErr w:type="spellEnd"/>
      <w:r w:rsidRPr="006B6C31">
        <w:rPr>
          <w:rFonts w:ascii="Verdana" w:hAnsi="Verdana"/>
        </w:rPr>
        <w:t xml:space="preserve"> v. State (1994) 2 NWLR (Pt. 327) 380, a case identical to the one in hand:</w:t>
      </w:r>
    </w:p>
    <w:p w:rsidR="006A3C74" w:rsidRPr="006B6C31" w:rsidRDefault="006A3C74" w:rsidP="000D044B">
      <w:pPr>
        <w:spacing w:before="240" w:after="0"/>
        <w:ind w:left="720"/>
        <w:rPr>
          <w:rFonts w:ascii="Verdana" w:hAnsi="Verdana"/>
        </w:rPr>
      </w:pPr>
      <w:r w:rsidRPr="006B6C31">
        <w:rPr>
          <w:rFonts w:ascii="Verdana" w:hAnsi="Verdana"/>
        </w:rPr>
        <w:t>"...Now the voluntary statement of the Appellant which was confessional in nature was received in the proceedings giving rise to this appeal as Exhibits B and B1 and these are part of the prosecution</w:t>
      </w:r>
      <w:r w:rsidR="00D82341">
        <w:rPr>
          <w:rFonts w:ascii="Verdana" w:hAnsi="Verdana"/>
        </w:rPr>
        <w:t>’</w:t>
      </w:r>
      <w:r w:rsidRPr="006B6C31">
        <w:rPr>
          <w:rFonts w:ascii="Verdana" w:hAnsi="Verdana"/>
        </w:rPr>
        <w:t xml:space="preserve">s case. </w:t>
      </w:r>
      <w:proofErr w:type="gramStart"/>
      <w:r w:rsidRPr="006B6C31">
        <w:rPr>
          <w:rFonts w:ascii="Verdana" w:hAnsi="Verdana"/>
        </w:rPr>
        <w:t xml:space="preserve">See </w:t>
      </w:r>
      <w:proofErr w:type="spellStart"/>
      <w:r w:rsidRPr="006B6C31">
        <w:rPr>
          <w:rFonts w:ascii="Verdana" w:hAnsi="Verdana"/>
        </w:rPr>
        <w:t>Anofi</w:t>
      </w:r>
      <w:proofErr w:type="spellEnd"/>
      <w:r w:rsidRPr="006B6C31">
        <w:rPr>
          <w:rFonts w:ascii="Verdana" w:hAnsi="Verdana"/>
        </w:rPr>
        <w:t xml:space="preserve"> </w:t>
      </w:r>
      <w:proofErr w:type="spellStart"/>
      <w:r w:rsidRPr="006B6C31">
        <w:rPr>
          <w:rFonts w:ascii="Verdana" w:hAnsi="Verdana"/>
        </w:rPr>
        <w:t>Opayemi</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The State (1985) 2 NWLR (Pt. 5) 101.</w:t>
      </w:r>
      <w:proofErr w:type="gramEnd"/>
      <w:r w:rsidRPr="006B6C31">
        <w:rPr>
          <w:rFonts w:ascii="Verdana" w:hAnsi="Verdana"/>
        </w:rPr>
        <w:t xml:space="preserve"> The Appellant for his </w:t>
      </w:r>
      <w:proofErr w:type="spellStart"/>
      <w:r w:rsidRPr="006B6C31">
        <w:rPr>
          <w:rFonts w:ascii="Verdana" w:hAnsi="Verdana"/>
        </w:rPr>
        <w:t>defence</w:t>
      </w:r>
      <w:proofErr w:type="spellEnd"/>
      <w:r w:rsidRPr="006B6C31">
        <w:rPr>
          <w:rFonts w:ascii="Verdana" w:hAnsi="Verdana"/>
        </w:rPr>
        <w:t xml:space="preserve"> in</w:t>
      </w:r>
      <w:r w:rsidR="000D044B">
        <w:rPr>
          <w:rFonts w:ascii="Verdana" w:hAnsi="Verdana"/>
        </w:rPr>
        <w:t xml:space="preserve"> </w:t>
      </w:r>
      <w:r w:rsidRPr="006B6C31">
        <w:rPr>
          <w:rFonts w:ascii="Verdana" w:hAnsi="Verdana"/>
        </w:rPr>
        <w:t xml:space="preserve">rendering his </w:t>
      </w:r>
      <w:r w:rsidRPr="006B6C31">
        <w:rPr>
          <w:rFonts w:ascii="Verdana" w:hAnsi="Verdana"/>
        </w:rPr>
        <w:lastRenderedPageBreak/>
        <w:t xml:space="preserve">testimony in </w:t>
      </w:r>
      <w:proofErr w:type="gramStart"/>
      <w:r w:rsidRPr="006B6C31">
        <w:rPr>
          <w:rFonts w:ascii="Verdana" w:hAnsi="Verdana"/>
        </w:rPr>
        <w:t>Court,</w:t>
      </w:r>
      <w:proofErr w:type="gramEnd"/>
      <w:r w:rsidRPr="006B6C31">
        <w:rPr>
          <w:rFonts w:ascii="Verdana" w:hAnsi="Verdana"/>
        </w:rPr>
        <w:t xml:space="preserve"> admitted he never said what was recorded. He thereby sought to retract the statement rather than its inv</w:t>
      </w:r>
      <w:r w:rsidR="00125CE9">
        <w:rPr>
          <w:rFonts w:ascii="Verdana" w:hAnsi="Verdana"/>
        </w:rPr>
        <w:t>oluntariness that was in issue.</w:t>
      </w:r>
    </w:p>
    <w:p w:rsidR="000D044B" w:rsidRPr="006B6C31" w:rsidRDefault="006A3C74" w:rsidP="00125CE9">
      <w:pPr>
        <w:spacing w:before="240" w:after="0"/>
        <w:ind w:left="720"/>
        <w:rPr>
          <w:rFonts w:ascii="Verdana" w:hAnsi="Verdana"/>
        </w:rPr>
      </w:pPr>
      <w:r w:rsidRPr="006B6C31">
        <w:rPr>
          <w:rFonts w:ascii="Verdana" w:hAnsi="Verdana"/>
        </w:rPr>
        <w:t xml:space="preserve">In view of the appropriate attack of the Appellants of the statement (Exhibits </w:t>
      </w:r>
      <w:r w:rsidR="00D82341">
        <w:rPr>
          <w:rFonts w:ascii="Verdana" w:hAnsi="Verdana"/>
        </w:rPr>
        <w:t>“</w:t>
      </w:r>
      <w:r w:rsidRPr="006B6C31">
        <w:rPr>
          <w:rFonts w:ascii="Verdana" w:hAnsi="Verdana"/>
        </w:rPr>
        <w:t>A</w:t>
      </w:r>
      <w:r w:rsidR="00D82341">
        <w:rPr>
          <w:rFonts w:ascii="Verdana" w:hAnsi="Verdana"/>
        </w:rPr>
        <w:t>”</w:t>
      </w:r>
      <w:r w:rsidRPr="006B6C31">
        <w:rPr>
          <w:rFonts w:ascii="Verdana" w:hAnsi="Verdana"/>
        </w:rPr>
        <w:t xml:space="preserve"> and C) as not being their deeds, it was incumbent on the Courts below to have made a finding on whether the said statements were actually made by the Appellants before holding that the statements were retracted or before putting them into any use in convicting the Appellants.</w:t>
      </w:r>
    </w:p>
    <w:p w:rsidR="000D044B" w:rsidRDefault="006A3C74" w:rsidP="00125CE9">
      <w:pPr>
        <w:spacing w:before="240" w:after="0"/>
        <w:ind w:left="720"/>
        <w:rPr>
          <w:rFonts w:ascii="Verdana" w:hAnsi="Verdana"/>
        </w:rPr>
      </w:pPr>
      <w:r w:rsidRPr="006B6C31">
        <w:rPr>
          <w:rFonts w:ascii="Verdana" w:hAnsi="Verdana"/>
        </w:rPr>
        <w:t>It is noteworthy to stress that the terms "retraction" "</w:t>
      </w:r>
      <w:proofErr w:type="spellStart"/>
      <w:r w:rsidRPr="006B6C31">
        <w:rPr>
          <w:rFonts w:ascii="Verdana" w:hAnsi="Verdana"/>
        </w:rPr>
        <w:t>resile</w:t>
      </w:r>
      <w:proofErr w:type="spellEnd"/>
      <w:r w:rsidRPr="006B6C31">
        <w:rPr>
          <w:rFonts w:ascii="Verdana" w:hAnsi="Verdana"/>
        </w:rPr>
        <w:t xml:space="preserve"> from" have been used interchangeably in most decisions with the pleas of non-est factum. This is misleading since a statement must first be shown to have been made before it can be said to have been retracted by its maker for where the very making of the statement is in issue, the retraction cannot arise at that stage. It is in this wise that I agree that where an accused person sets up a </w:t>
      </w:r>
      <w:proofErr w:type="spellStart"/>
      <w:r w:rsidRPr="006B6C31">
        <w:rPr>
          <w:rFonts w:ascii="Verdana" w:hAnsi="Verdana"/>
        </w:rPr>
        <w:t>defence</w:t>
      </w:r>
      <w:proofErr w:type="spellEnd"/>
      <w:r w:rsidRPr="006B6C31">
        <w:rPr>
          <w:rFonts w:ascii="Verdana" w:hAnsi="Verdana"/>
        </w:rPr>
        <w:t xml:space="preserve"> of non-est factum in relation to a confessional statement what he has done is not a retraction but a denial of the making of the statement.</w:t>
      </w:r>
    </w:p>
    <w:p w:rsidR="006A3C74" w:rsidRPr="006B6C31" w:rsidRDefault="006A3C74" w:rsidP="00125CE9">
      <w:pPr>
        <w:spacing w:before="240" w:after="0"/>
        <w:ind w:left="720"/>
        <w:rPr>
          <w:rFonts w:ascii="Verdana" w:hAnsi="Verdana"/>
        </w:rPr>
      </w:pPr>
      <w:r w:rsidRPr="006B6C31">
        <w:rPr>
          <w:rFonts w:ascii="Verdana" w:hAnsi="Verdana"/>
        </w:rPr>
        <w:t>No fin</w:t>
      </w:r>
      <w:r w:rsidR="000D044B">
        <w:rPr>
          <w:rFonts w:ascii="Verdana" w:hAnsi="Verdana"/>
        </w:rPr>
        <w:t>ding</w:t>
      </w:r>
      <w:r w:rsidRPr="006B6C31">
        <w:rPr>
          <w:rFonts w:ascii="Verdana" w:hAnsi="Verdana"/>
        </w:rPr>
        <w:t xml:space="preserve"> was</w:t>
      </w:r>
      <w:r w:rsidR="000D044B">
        <w:rPr>
          <w:rFonts w:ascii="Verdana" w:hAnsi="Verdana"/>
        </w:rPr>
        <w:t xml:space="preserve"> </w:t>
      </w:r>
      <w:r w:rsidRPr="006B6C31">
        <w:rPr>
          <w:rFonts w:ascii="Verdana" w:hAnsi="Verdana"/>
        </w:rPr>
        <w:t xml:space="preserve">made by the two Courts below on the issue of fact as to whether the Appellants made the statements. </w:t>
      </w:r>
      <w:proofErr w:type="gramStart"/>
      <w:r w:rsidRPr="006B6C31">
        <w:rPr>
          <w:rFonts w:ascii="Verdana" w:hAnsi="Verdana"/>
        </w:rPr>
        <w:t xml:space="preserve">The application therefore of the rule in </w:t>
      </w:r>
      <w:proofErr w:type="spellStart"/>
      <w:r w:rsidRPr="006B6C31">
        <w:rPr>
          <w:rFonts w:ascii="Verdana" w:hAnsi="Verdana"/>
        </w:rPr>
        <w:t>Oladejo</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 xml:space="preserve">The State (1987) 3 NWLR (Pt. 61) 419 and </w:t>
      </w:r>
      <w:proofErr w:type="spellStart"/>
      <w:r w:rsidRPr="006B6C31">
        <w:rPr>
          <w:rFonts w:ascii="Verdana" w:hAnsi="Verdana"/>
        </w:rPr>
        <w:t>Asanya</w:t>
      </w:r>
      <w:proofErr w:type="spellEnd"/>
      <w:r w:rsidRPr="006B6C31">
        <w:rPr>
          <w:rFonts w:ascii="Verdana" w:hAnsi="Verdana"/>
        </w:rPr>
        <w:t xml:space="preserve"> v.</w:t>
      </w:r>
      <w:proofErr w:type="gramEnd"/>
      <w:r w:rsidRPr="006B6C31">
        <w:rPr>
          <w:rFonts w:ascii="Verdana" w:hAnsi="Verdana"/>
        </w:rPr>
        <w:t xml:space="preserve"> The State (1991) 3 NWLR (Pt. 480) 422, two cases that have been overruled, was therefore prejudicial to the Appellants whose conviction ought not to be allowed to stand. </w:t>
      </w:r>
      <w:proofErr w:type="gramStart"/>
      <w:r w:rsidRPr="006B6C31">
        <w:rPr>
          <w:rFonts w:ascii="Verdana" w:hAnsi="Verdana"/>
        </w:rPr>
        <w:t xml:space="preserve">See </w:t>
      </w:r>
      <w:proofErr w:type="spellStart"/>
      <w:r w:rsidRPr="006B6C31">
        <w:rPr>
          <w:rFonts w:ascii="Verdana" w:hAnsi="Verdana"/>
        </w:rPr>
        <w:t>Egboghonome</w:t>
      </w:r>
      <w:proofErr w:type="spellEnd"/>
      <w:r w:rsidRPr="006B6C31">
        <w:rPr>
          <w:rFonts w:ascii="Verdana" w:hAnsi="Verdana"/>
        </w:rPr>
        <w:t xml:space="preserve"> v.</w:t>
      </w:r>
      <w:proofErr w:type="gramEnd"/>
      <w:r w:rsidRPr="006B6C31">
        <w:rPr>
          <w:rFonts w:ascii="Verdana" w:hAnsi="Verdana"/>
        </w:rPr>
        <w:t xml:space="preserve"> </w:t>
      </w:r>
      <w:proofErr w:type="gramStart"/>
      <w:r w:rsidRPr="006B6C31">
        <w:rPr>
          <w:rFonts w:ascii="Verdana" w:hAnsi="Verdana"/>
        </w:rPr>
        <w:t>The State (1993) 7 NWLR (Pt. 306) 383.</w:t>
      </w:r>
      <w:proofErr w:type="gramEnd"/>
      <w:r w:rsidRPr="006B6C31">
        <w:rPr>
          <w:rFonts w:ascii="Verdana" w:hAnsi="Verdana"/>
        </w:rPr>
        <w:t xml:space="preserve"> What it boils down to is that had the testimony of the 2nd Appellant and his extra-judicial statement (Exhibit C) not been treated as unreliable, the 2nd Appellant would have been absolved of the offence of murder of the deceased based on his </w:t>
      </w:r>
      <w:proofErr w:type="spellStart"/>
      <w:r w:rsidRPr="006B6C31">
        <w:rPr>
          <w:rFonts w:ascii="Verdana" w:hAnsi="Verdana"/>
        </w:rPr>
        <w:t>defence</w:t>
      </w:r>
      <w:proofErr w:type="spellEnd"/>
      <w:r w:rsidRPr="006B6C31">
        <w:rPr>
          <w:rFonts w:ascii="Verdana" w:hAnsi="Verdana"/>
        </w:rPr>
        <w:t xml:space="preserve"> of alibi which was not investigated. Furthermore, the evidence of PW2 who himself was a victim of the same attack, ought not to have been viewed with as much confidence as the Trial Court below did, it being the evidence of a victim.</w:t>
      </w:r>
      <w:r w:rsidR="00D82341">
        <w:rPr>
          <w:rFonts w:ascii="Verdana" w:hAnsi="Verdana"/>
        </w:rPr>
        <w:t>”</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 have expressed the view that the principle of non </w:t>
      </w:r>
      <w:proofErr w:type="gramStart"/>
      <w:r w:rsidRPr="006B6C31">
        <w:rPr>
          <w:rFonts w:ascii="Verdana" w:hAnsi="Verdana"/>
        </w:rPr>
        <w:t>est</w:t>
      </w:r>
      <w:proofErr w:type="gramEnd"/>
      <w:r w:rsidRPr="006B6C31">
        <w:rPr>
          <w:rFonts w:ascii="Verdana" w:hAnsi="Verdana"/>
        </w:rPr>
        <w:t xml:space="preserve"> factum cannot avail the Appellant when under examination in chief he stated on page 170 of the record thus: -</w:t>
      </w:r>
    </w:p>
    <w:p w:rsidR="006A3C74" w:rsidRPr="006B6C31" w:rsidRDefault="000D044B" w:rsidP="000D044B">
      <w:pPr>
        <w:spacing w:before="240" w:after="0"/>
        <w:ind w:left="720"/>
        <w:rPr>
          <w:rFonts w:ascii="Verdana" w:hAnsi="Verdana"/>
        </w:rPr>
      </w:pPr>
      <w:r>
        <w:rPr>
          <w:rFonts w:ascii="Verdana" w:hAnsi="Verdana"/>
        </w:rPr>
        <w:lastRenderedPageBreak/>
        <w:t>“</w:t>
      </w:r>
      <w:r w:rsidR="006A3C74" w:rsidRPr="006B6C31">
        <w:rPr>
          <w:rFonts w:ascii="Verdana" w:hAnsi="Verdana"/>
        </w:rPr>
        <w:t>I deny the offence as alleged. Following my arrest and charge, I made a</w:t>
      </w:r>
      <w:r>
        <w:rPr>
          <w:rFonts w:ascii="Verdana" w:hAnsi="Verdana"/>
        </w:rPr>
        <w:t xml:space="preserve"> </w:t>
      </w:r>
      <w:r w:rsidR="006A3C74" w:rsidRPr="006B6C31">
        <w:rPr>
          <w:rFonts w:ascii="Verdana" w:hAnsi="Verdana"/>
        </w:rPr>
        <w:t>total of 4 statements on 17.03/98, 20/03/98, 24/03/98 and 07/05/98.</w:t>
      </w:r>
    </w:p>
    <w:p w:rsidR="006A3C74" w:rsidRPr="006B6C31" w:rsidRDefault="006A3C74" w:rsidP="000D044B">
      <w:pPr>
        <w:spacing w:before="240" w:after="0"/>
        <w:ind w:left="720"/>
        <w:rPr>
          <w:rFonts w:ascii="Verdana" w:hAnsi="Verdana"/>
        </w:rPr>
      </w:pPr>
      <w:r w:rsidRPr="006B6C31">
        <w:rPr>
          <w:rFonts w:ascii="Verdana" w:hAnsi="Verdana"/>
        </w:rPr>
        <w:t xml:space="preserve">I do not rely on them as part of my </w:t>
      </w:r>
      <w:proofErr w:type="spellStart"/>
      <w:r w:rsidRPr="006B6C31">
        <w:rPr>
          <w:rFonts w:ascii="Verdana" w:hAnsi="Verdana"/>
        </w:rPr>
        <w:t>defence</w:t>
      </w:r>
      <w:proofErr w:type="spellEnd"/>
      <w:r w:rsidRPr="006B6C31">
        <w:rPr>
          <w:rFonts w:ascii="Verdana" w:hAnsi="Verdana"/>
        </w:rPr>
        <w:t xml:space="preserve"> because they were not voluntarily made. The fact is as ff (sic)</w:t>
      </w:r>
      <w:r w:rsidR="00125CE9">
        <w:rPr>
          <w:rFonts w:ascii="Verdana" w:hAnsi="Verdana"/>
        </w:rPr>
        <w:t>”</w:t>
      </w:r>
    </w:p>
    <w:p w:rsidR="00125CE9" w:rsidRDefault="00125CE9" w:rsidP="00125CE9">
      <w:pPr>
        <w:spacing w:before="240" w:after="0"/>
        <w:rPr>
          <w:rFonts w:ascii="Verdana" w:hAnsi="Verdana"/>
        </w:rPr>
      </w:pPr>
    </w:p>
    <w:p w:rsidR="006A3C74" w:rsidRPr="006B6C31" w:rsidRDefault="006A3C74" w:rsidP="00125CE9">
      <w:pPr>
        <w:spacing w:before="240" w:after="0"/>
        <w:rPr>
          <w:rFonts w:ascii="Verdana" w:hAnsi="Verdana"/>
        </w:rPr>
      </w:pPr>
      <w:r w:rsidRPr="006B6C31">
        <w:rPr>
          <w:rFonts w:ascii="Verdana" w:hAnsi="Verdana"/>
        </w:rPr>
        <w:t>Similarly, under cross-examination, he stated on page 189 of the records of appeal thus: -</w:t>
      </w:r>
    </w:p>
    <w:p w:rsidR="000D044B" w:rsidRDefault="00D82341" w:rsidP="00125CE9">
      <w:pPr>
        <w:spacing w:before="240" w:after="0"/>
        <w:ind w:left="720"/>
        <w:rPr>
          <w:rFonts w:ascii="Verdana" w:hAnsi="Verdana"/>
        </w:rPr>
      </w:pPr>
      <w:r>
        <w:rPr>
          <w:rFonts w:ascii="Verdana" w:hAnsi="Verdana"/>
        </w:rPr>
        <w:t>“</w:t>
      </w:r>
      <w:r w:rsidR="006A3C74" w:rsidRPr="006B6C31">
        <w:rPr>
          <w:rFonts w:ascii="Verdana" w:hAnsi="Verdana"/>
        </w:rPr>
        <w:t>It is true that I allegedly made four statements to the Police but I denied them as I made them under duress. In my statements, I started (sic) how I was arrested but what was recorded was not what I said in full. I emphasized that I made the statements under torture. It wasn</w:t>
      </w:r>
      <w:r w:rsidR="0087684F">
        <w:rPr>
          <w:rFonts w:ascii="Verdana" w:hAnsi="Verdana"/>
        </w:rPr>
        <w:t>’</w:t>
      </w:r>
      <w:r w:rsidR="006A3C74" w:rsidRPr="006B6C31">
        <w:rPr>
          <w:rFonts w:ascii="Verdana" w:hAnsi="Verdana"/>
        </w:rPr>
        <w:t>t all I stated that were recorded. That was why I petitioned the inspecto</w:t>
      </w:r>
      <w:r w:rsidR="000D044B">
        <w:rPr>
          <w:rFonts w:ascii="Verdana" w:hAnsi="Verdana"/>
        </w:rPr>
        <w:t>r General against the Police.”</w:t>
      </w:r>
    </w:p>
    <w:p w:rsidR="006A3C74" w:rsidRPr="006B6C31" w:rsidRDefault="006A3C74" w:rsidP="006B6C31">
      <w:pPr>
        <w:spacing w:before="240" w:after="0"/>
        <w:rPr>
          <w:rFonts w:ascii="Verdana" w:hAnsi="Verdana"/>
        </w:rPr>
      </w:pPr>
      <w:r w:rsidRPr="006B6C31">
        <w:rPr>
          <w:rFonts w:ascii="Verdana" w:hAnsi="Verdana"/>
        </w:rPr>
        <w:t xml:space="preserve">See many other pages of the records of appeal after this (i.e. page 189), wherein the Appellant disclosed his reason for </w:t>
      </w:r>
      <w:r w:rsidR="0087684F">
        <w:rPr>
          <w:rFonts w:ascii="Verdana" w:hAnsi="Verdana"/>
        </w:rPr>
        <w:t>“</w:t>
      </w:r>
      <w:r w:rsidRPr="006B6C31">
        <w:rPr>
          <w:rFonts w:ascii="Verdana" w:hAnsi="Verdana"/>
        </w:rPr>
        <w:t>disowning</w:t>
      </w:r>
      <w:r w:rsidR="0087684F">
        <w:rPr>
          <w:rFonts w:ascii="Verdana" w:hAnsi="Verdana"/>
        </w:rPr>
        <w:t>”</w:t>
      </w:r>
      <w:r w:rsidRPr="006B6C31">
        <w:rPr>
          <w:rFonts w:ascii="Verdana" w:hAnsi="Verdana"/>
        </w:rPr>
        <w:t xml:space="preserve"> his statements admitted as confessional statements.</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It is in my considered view, obvious from what was stated above, that the reliance by the Appellant on the principle of non est factum, in respect of his statements recorded by PW6 and which </w:t>
      </w:r>
      <w:proofErr w:type="gramStart"/>
      <w:r w:rsidRPr="006B6C31">
        <w:rPr>
          <w:rFonts w:ascii="Verdana" w:hAnsi="Verdana"/>
        </w:rPr>
        <w:t>statements  he</w:t>
      </w:r>
      <w:proofErr w:type="gramEnd"/>
      <w:r w:rsidRPr="006B6C31">
        <w:rPr>
          <w:rFonts w:ascii="Verdana" w:hAnsi="Verdana"/>
        </w:rPr>
        <w:t xml:space="preserve"> did not oppose at the point of their being tendered, but only to disclose in his</w:t>
      </w:r>
      <w:r w:rsidR="000D044B">
        <w:rPr>
          <w:rFonts w:ascii="Verdana" w:hAnsi="Verdana"/>
        </w:rPr>
        <w:t xml:space="preserve"> </w:t>
      </w:r>
      <w:r w:rsidRPr="006B6C31">
        <w:rPr>
          <w:rFonts w:ascii="Verdana" w:hAnsi="Verdana"/>
        </w:rPr>
        <w:t xml:space="preserve">evidence that he did so, because he did not consider the said statements as having been voluntarily made, shows that the strategy adopted by the Appellant, is one that has now gone bad. </w:t>
      </w:r>
      <w:proofErr w:type="gramStart"/>
      <w:r w:rsidRPr="006B6C31">
        <w:rPr>
          <w:rFonts w:ascii="Verdana" w:hAnsi="Verdana"/>
        </w:rPr>
        <w:t>I have before now referred to the pages of the records of appeal, containing the statements made by the Appellant to the Police.</w:t>
      </w:r>
      <w:proofErr w:type="gramEnd"/>
      <w:r w:rsidRPr="006B6C31">
        <w:rPr>
          <w:rFonts w:ascii="Verdana" w:hAnsi="Verdana"/>
        </w:rPr>
        <w:t xml:space="preserve"> It is obvious </w:t>
      </w:r>
      <w:proofErr w:type="spellStart"/>
      <w:r w:rsidRPr="006B6C31">
        <w:rPr>
          <w:rFonts w:ascii="Verdana" w:hAnsi="Verdana"/>
        </w:rPr>
        <w:t>therefrom</w:t>
      </w:r>
      <w:proofErr w:type="spellEnd"/>
      <w:r w:rsidRPr="006B6C31">
        <w:rPr>
          <w:rFonts w:ascii="Verdana" w:hAnsi="Verdana"/>
        </w:rPr>
        <w:t xml:space="preserve">, that in each of the statements the Appellant disclosed himself as being privy to the robbery in question; at least as one of the planners and also as having acted as a pointer. The statements made by the Appellant, therefore were rightly found by the Lower Court to be confessional statements and upon which the lower Court could have rightly acted; and indeed, rightly acted upon by the said Court in convicting the Appellant for the offence of armed robbery with which he was charged. This is more so, in the light of the evidence of PW4 as to how the Appellant came to be apprehended and which the lower Court believed, and which I cannot find any basis for faulting the same. This is more so as a trial Judge is the sole determinant of facts </w:t>
      </w:r>
      <w:r w:rsidRPr="006B6C31">
        <w:rPr>
          <w:rFonts w:ascii="Verdana" w:hAnsi="Verdana"/>
        </w:rPr>
        <w:lastRenderedPageBreak/>
        <w:t>and law at the trial stage. See the old case of ABDULLAHI V. THE STATE  (1985) LPELR-29(SC),</w:t>
      </w:r>
      <w:r w:rsidR="000D044B">
        <w:rPr>
          <w:rFonts w:ascii="Verdana" w:hAnsi="Verdana"/>
        </w:rPr>
        <w:t xml:space="preserve"> </w:t>
      </w:r>
      <w:r w:rsidRPr="006B6C31">
        <w:rPr>
          <w:rFonts w:ascii="Verdana" w:hAnsi="Verdana"/>
        </w:rPr>
        <w:t>(1985) NWLR (Pt. 3) 523, wherein the Supreme Court stated thus: -</w:t>
      </w:r>
    </w:p>
    <w:p w:rsidR="006A3C74" w:rsidRPr="006B6C31" w:rsidRDefault="006A3C74" w:rsidP="000D044B">
      <w:pPr>
        <w:spacing w:before="240" w:after="0"/>
        <w:ind w:left="720"/>
        <w:rPr>
          <w:rFonts w:ascii="Verdana" w:hAnsi="Verdana"/>
        </w:rPr>
      </w:pPr>
      <w:r w:rsidRPr="006B6C31">
        <w:rPr>
          <w:rFonts w:ascii="Verdana" w:hAnsi="Verdana"/>
        </w:rPr>
        <w:t xml:space="preserve">"It has been established by several authorities that a Court of Appeal must approach the findings of fact of a Trial Court with extreme caution. This is because a Court of Appeal has not had the advantage which the trial judge has enjoyed of seeing the witnesses and watching their </w:t>
      </w:r>
      <w:proofErr w:type="spellStart"/>
      <w:r w:rsidRPr="006B6C31">
        <w:rPr>
          <w:rFonts w:ascii="Verdana" w:hAnsi="Verdana"/>
        </w:rPr>
        <w:t>demeanour</w:t>
      </w:r>
      <w:proofErr w:type="spellEnd"/>
      <w:r w:rsidRPr="006B6C31">
        <w:rPr>
          <w:rFonts w:ascii="Verdana" w:hAnsi="Verdana"/>
        </w:rPr>
        <w:t xml:space="preserve">. A Court of Appeal would only disturb the findings of fact of a trial Court where it is satisfied that the trial Court has made no use of such an advantage. If the trial judge has evaluated the evidence before him, it is not for the Court of Appeal to re-evaluate the same evidence </w:t>
      </w:r>
      <w:r w:rsidR="000D044B">
        <w:rPr>
          <w:rFonts w:ascii="Verdana" w:hAnsi="Verdana"/>
        </w:rPr>
        <w:t>and come to its own decision.”</w:t>
      </w:r>
    </w:p>
    <w:p w:rsidR="006A3C74" w:rsidRPr="006B6C31" w:rsidRDefault="006A3C74" w:rsidP="006B6C31">
      <w:pPr>
        <w:spacing w:before="240" w:after="0"/>
        <w:rPr>
          <w:rFonts w:ascii="Verdana" w:hAnsi="Verdana"/>
        </w:rPr>
      </w:pPr>
      <w:r w:rsidRPr="006B6C31">
        <w:rPr>
          <w:rFonts w:ascii="Verdana" w:hAnsi="Verdana"/>
        </w:rPr>
        <w:t xml:space="preserve">Indeed, I cannot but say that it is clear from the judgment of the Lower Court that it never found corroboration for the statement of the Appellant in the statement of the deceased suspect - </w:t>
      </w:r>
      <w:proofErr w:type="spellStart"/>
      <w:r w:rsidRPr="006B6C31">
        <w:rPr>
          <w:rFonts w:ascii="Verdana" w:hAnsi="Verdana"/>
        </w:rPr>
        <w:t>Anoke</w:t>
      </w:r>
      <w:proofErr w:type="spellEnd"/>
      <w:r w:rsidRPr="006B6C31">
        <w:rPr>
          <w:rFonts w:ascii="Verdana" w:hAnsi="Verdana"/>
        </w:rPr>
        <w:t>. The Lower Court only commented to the effect that the confessional statements of the Appellant corroborated that of the said deceased suspect. I am of the considered view that there is a world of difference, in the two situations. Suffice it to say that as the Lower Court in its judgment</w:t>
      </w:r>
      <w:r w:rsidR="000D044B">
        <w:rPr>
          <w:rFonts w:ascii="Verdana" w:hAnsi="Verdana"/>
        </w:rPr>
        <w:t xml:space="preserve"> </w:t>
      </w:r>
      <w:r w:rsidRPr="006B6C31">
        <w:rPr>
          <w:rFonts w:ascii="Verdana" w:hAnsi="Verdana"/>
        </w:rPr>
        <w:t xml:space="preserve">relied on many facts apart from the alleged corroboration it was wrongly said to have found for the statements of the Appellant in the statement of the deceased </w:t>
      </w:r>
      <w:proofErr w:type="spellStart"/>
      <w:r w:rsidRPr="006B6C31">
        <w:rPr>
          <w:rFonts w:ascii="Verdana" w:hAnsi="Verdana"/>
        </w:rPr>
        <w:t>Anoke</w:t>
      </w:r>
      <w:proofErr w:type="spellEnd"/>
      <w:r w:rsidRPr="006B6C31">
        <w:rPr>
          <w:rFonts w:ascii="Verdana" w:hAnsi="Verdana"/>
        </w:rPr>
        <w:t>, rendering the confessional statements of the Appellant to be probable, its reliance on the same, is eminently correct. Flowing from all that has been said before now, is that I cannot but find the lower Court to be correct in accepting and treating the statements of the Appellant as confessional statements and in relying on them in convicting the Appellant.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This is more so as the Appellant did not introduce any reasonable doubt into the prima facie case established against him, by the evidence adduced by the prosecution.</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 question as to whether an accused person has introduced reasonable doubt in a criminal charge as established against him by the evidence led by the </w:t>
      </w:r>
      <w:proofErr w:type="gramStart"/>
      <w:r w:rsidRPr="006B6C31">
        <w:rPr>
          <w:rFonts w:ascii="Verdana" w:hAnsi="Verdana"/>
        </w:rPr>
        <w:t>prosecution,</w:t>
      </w:r>
      <w:proofErr w:type="gramEnd"/>
      <w:r w:rsidRPr="006B6C31">
        <w:rPr>
          <w:rFonts w:ascii="Verdana" w:hAnsi="Verdana"/>
        </w:rPr>
        <w:t xml:space="preserve"> is always a fact for resolution in a criminal trial. This, being the position, there is no dearth of authorities in respect of terms like </w:t>
      </w:r>
      <w:r w:rsidR="0087684F">
        <w:rPr>
          <w:rFonts w:ascii="Verdana" w:hAnsi="Verdana"/>
        </w:rPr>
        <w:t>“</w:t>
      </w:r>
      <w:r w:rsidRPr="006B6C31">
        <w:rPr>
          <w:rFonts w:ascii="Verdana" w:hAnsi="Verdana"/>
        </w:rPr>
        <w:t>beyond reasonable doubt</w:t>
      </w:r>
      <w:r w:rsidR="0087684F">
        <w:rPr>
          <w:rFonts w:ascii="Verdana" w:hAnsi="Verdana"/>
        </w:rPr>
        <w:t>”</w:t>
      </w:r>
      <w:r w:rsidRPr="006B6C31">
        <w:rPr>
          <w:rFonts w:ascii="Verdana" w:hAnsi="Verdana"/>
        </w:rPr>
        <w:t xml:space="preserve"> and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One of the cases in which the meaning of the terms was considered is the old case of BAKARE V.THE STATE</w:t>
      </w:r>
      <w:r w:rsidR="000D044B">
        <w:rPr>
          <w:rFonts w:ascii="Verdana" w:hAnsi="Verdana"/>
        </w:rPr>
        <w:t xml:space="preserve"> </w:t>
      </w:r>
      <w:r w:rsidRPr="006B6C31">
        <w:rPr>
          <w:rFonts w:ascii="Verdana" w:hAnsi="Verdana"/>
        </w:rPr>
        <w:lastRenderedPageBreak/>
        <w:t xml:space="preserve">(1987) 3 S.C 1. Therein, the Supreme Court dwelling on </w:t>
      </w:r>
      <w:r w:rsidR="0087684F">
        <w:rPr>
          <w:rFonts w:ascii="Verdana" w:hAnsi="Verdana"/>
        </w:rPr>
        <w:t>“</w:t>
      </w:r>
      <w:r w:rsidRPr="006B6C31">
        <w:rPr>
          <w:rFonts w:ascii="Verdana" w:hAnsi="Verdana"/>
        </w:rPr>
        <w:t>proof beyond reasonable doubt</w:t>
      </w:r>
      <w:r w:rsidR="0087684F">
        <w:rPr>
          <w:rFonts w:ascii="Verdana" w:hAnsi="Verdana"/>
        </w:rPr>
        <w:t>”</w:t>
      </w:r>
      <w:r w:rsidRPr="006B6C31">
        <w:rPr>
          <w:rFonts w:ascii="Verdana" w:hAnsi="Verdana"/>
        </w:rPr>
        <w:t xml:space="preserve"> vis-a-vis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xml:space="preserve"> stated thus: -</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 xml:space="preserve">In his Brief, which was too brief to be of much use, learned counsel for the Appellant submitted that "there is only one issue for determination in this appeal; </w:t>
      </w:r>
      <w:proofErr w:type="spellStart"/>
      <w:r w:rsidR="006A3C74" w:rsidRPr="006B6C31">
        <w:rPr>
          <w:rFonts w:ascii="Verdana" w:hAnsi="Verdana"/>
        </w:rPr>
        <w:t>viz</w:t>
      </w:r>
      <w:proofErr w:type="spellEnd"/>
      <w:r w:rsidR="006A3C74" w:rsidRPr="006B6C31">
        <w:rPr>
          <w:rFonts w:ascii="Verdana" w:hAnsi="Verdana"/>
        </w:rPr>
        <w:t xml:space="preserve"> "whether or not the prosecution had proved its case beyond every reasonable doubt". From the particulars of error/misdirection (supporting this ground of appeal) which were further elaborated in the Brief, it is obvious that there is here a thorough misconception of the requirement that the prosecution should prove its case beyond reasonable doubt.</w:t>
      </w:r>
    </w:p>
    <w:p w:rsidR="006A3C74" w:rsidRPr="006B6C31" w:rsidRDefault="006A3C74" w:rsidP="000D044B">
      <w:pPr>
        <w:spacing w:before="240" w:after="0"/>
        <w:ind w:left="720"/>
        <w:rPr>
          <w:rFonts w:ascii="Verdana" w:hAnsi="Verdana"/>
        </w:rPr>
      </w:pPr>
      <w:proofErr w:type="gramStart"/>
      <w:r w:rsidRPr="006B6C31">
        <w:rPr>
          <w:rFonts w:ascii="Verdana" w:hAnsi="Verdana"/>
        </w:rPr>
        <w:t>Proof beyond reasonable doubt stems out of the compelling presumption of innocence inherent in our adversary system of criminal justice.</w:t>
      </w:r>
      <w:proofErr w:type="gramEnd"/>
      <w:r w:rsidRPr="006B6C31">
        <w:rPr>
          <w:rFonts w:ascii="Verdana" w:hAnsi="Verdana"/>
        </w:rPr>
        <w:t xml:space="preserve"> To displace this presumption, the evidence of the prosecution must prove beyond reasonable doubt, not beyond the shadow of any doubt that the person accused is guilty of the offence charged. Absolute certainty is impossible in any human adventure including the administration of criminal justice. Proof beyond reasonable doubt means just what</w:t>
      </w:r>
      <w:r w:rsidR="000D044B">
        <w:rPr>
          <w:rFonts w:ascii="Verdana" w:hAnsi="Verdana"/>
        </w:rPr>
        <w:t xml:space="preserve"> </w:t>
      </w:r>
      <w:r w:rsidRPr="006B6C31">
        <w:rPr>
          <w:rFonts w:ascii="Verdana" w:hAnsi="Verdana"/>
        </w:rPr>
        <w:t>it says. It does not admit of plausible and fanciful possibilities but it does admit of a high degree of cogency, consistent with an equally high degree of probability. As Denning, J. (as he then was) observed in Miller v. Minister of P</w:t>
      </w:r>
      <w:r w:rsidR="00125CE9">
        <w:rPr>
          <w:rFonts w:ascii="Verdana" w:hAnsi="Verdana"/>
        </w:rPr>
        <w:t>ensions (1947) 2 All. E.R. 373:</w:t>
      </w:r>
      <w:r w:rsidRPr="006B6C31">
        <w:rPr>
          <w:rFonts w:ascii="Verdana" w:hAnsi="Verdana"/>
        </w:rPr>
        <w:t>-</w:t>
      </w:r>
    </w:p>
    <w:p w:rsidR="00125CE9" w:rsidRDefault="006A3C74" w:rsidP="00125CE9">
      <w:pPr>
        <w:spacing w:before="240" w:after="0"/>
        <w:ind w:left="1440"/>
        <w:rPr>
          <w:rFonts w:ascii="Verdana" w:hAnsi="Verdana"/>
        </w:rPr>
      </w:pPr>
      <w:r w:rsidRPr="006B6C31">
        <w:rPr>
          <w:rFonts w:ascii="Verdana" w:hAnsi="Verdana"/>
        </w:rPr>
        <w:t xml:space="preserve">"The law would fail to protect the community if it admitted fanciful possibilities to deflect the course of justice. If the evidence is so strong as to leave only a remote possibility in his </w:t>
      </w:r>
      <w:proofErr w:type="spellStart"/>
      <w:r w:rsidRPr="006B6C31">
        <w:rPr>
          <w:rFonts w:ascii="Verdana" w:hAnsi="Verdana"/>
        </w:rPr>
        <w:t>favour</w:t>
      </w:r>
      <w:proofErr w:type="spellEnd"/>
      <w:r w:rsidRPr="006B6C31">
        <w:rPr>
          <w:rFonts w:ascii="Verdana" w:hAnsi="Verdana"/>
        </w:rPr>
        <w:t xml:space="preserve"> which can be dismissed with the sentence - of course it is possible but not in the least probable</w:t>
      </w:r>
      <w:r w:rsidR="00125CE9">
        <w:rPr>
          <w:rFonts w:ascii="Verdana" w:hAnsi="Verdana"/>
        </w:rPr>
        <w:t>,</w:t>
      </w:r>
      <w:r w:rsidRPr="006B6C31">
        <w:rPr>
          <w:rFonts w:ascii="Verdana" w:hAnsi="Verdana"/>
        </w:rPr>
        <w:t xml:space="preserve"> the case is pr</w:t>
      </w:r>
      <w:r w:rsidR="00125CE9">
        <w:rPr>
          <w:rFonts w:ascii="Verdana" w:hAnsi="Verdana"/>
        </w:rPr>
        <w:t>oved beyond reasonable doubt"</w:t>
      </w:r>
    </w:p>
    <w:p w:rsidR="006A3C74" w:rsidRPr="006B6C31" w:rsidRDefault="00125CE9" w:rsidP="00125CE9">
      <w:pPr>
        <w:spacing w:before="240" w:after="0"/>
        <w:ind w:left="720"/>
        <w:rPr>
          <w:rFonts w:ascii="Verdana" w:hAnsi="Verdana"/>
        </w:rPr>
      </w:pPr>
      <w:r>
        <w:rPr>
          <w:rFonts w:ascii="Verdana" w:hAnsi="Verdana"/>
        </w:rPr>
        <w:t>..</w:t>
      </w:r>
      <w:r w:rsidR="006A3C74" w:rsidRPr="006B6C31">
        <w:rPr>
          <w:rFonts w:ascii="Verdana" w:hAnsi="Verdana"/>
        </w:rPr>
        <w:t>. Also it has to be noted that there is no burden on the prosecution to prove its case beyond all doubt. No. The burden is to prove its case beyond reasonable doubt with emphasis on reasonable. Not all doubts are reasonable. Reasonable doubt will automatically exclude unreasonable doubt, fanciful doubt, imaginary doubt and speculative doubt - a doubt not borne out by the facts and surrounding circumstances of the case.</w:t>
      </w:r>
    </w:p>
    <w:p w:rsidR="000D044B" w:rsidRDefault="000D044B" w:rsidP="000D044B">
      <w:pPr>
        <w:spacing w:before="240" w:after="0"/>
        <w:ind w:left="720"/>
        <w:rPr>
          <w:rFonts w:ascii="Verdana" w:hAnsi="Verdana"/>
        </w:rPr>
      </w:pPr>
    </w:p>
    <w:p w:rsidR="006A3C74" w:rsidRPr="006B6C31" w:rsidRDefault="006A3C74" w:rsidP="00125CE9">
      <w:pPr>
        <w:spacing w:before="240" w:after="0"/>
        <w:rPr>
          <w:rFonts w:ascii="Verdana" w:hAnsi="Verdana"/>
        </w:rPr>
      </w:pPr>
      <w:r w:rsidRPr="006B6C31">
        <w:rPr>
          <w:rFonts w:ascii="Verdana" w:hAnsi="Verdana"/>
        </w:rPr>
        <w:t>Another sense in which the expression "Proof beyond Reasonable Doubt" is used refers to the shifting of the onus of proof as</w:t>
      </w:r>
      <w:r w:rsidR="000D044B">
        <w:rPr>
          <w:rFonts w:ascii="Verdana" w:hAnsi="Verdana"/>
        </w:rPr>
        <w:t xml:space="preserve"> </w:t>
      </w:r>
      <w:r w:rsidRPr="006B6C31">
        <w:rPr>
          <w:rFonts w:ascii="Verdana" w:hAnsi="Verdana"/>
        </w:rPr>
        <w:t>stipulated by Section 137(1) Evidence Act Cap 62 of 1958: -</w:t>
      </w:r>
    </w:p>
    <w:p w:rsidR="000D044B" w:rsidRDefault="006A3C74" w:rsidP="000D044B">
      <w:pPr>
        <w:spacing w:before="240" w:after="0"/>
        <w:ind w:left="720"/>
        <w:rPr>
          <w:rFonts w:ascii="Verdana" w:hAnsi="Verdana"/>
        </w:rPr>
      </w:pPr>
      <w:r w:rsidRPr="006B6C31">
        <w:rPr>
          <w:rFonts w:ascii="Verdana" w:hAnsi="Verdana"/>
        </w:rPr>
        <w:lastRenderedPageBreak/>
        <w:t xml:space="preserve">"137(1) </w:t>
      </w:r>
      <w:proofErr w:type="gramStart"/>
      <w:r w:rsidRPr="006B6C31">
        <w:rPr>
          <w:rFonts w:ascii="Verdana" w:hAnsi="Verdana"/>
        </w:rPr>
        <w:t>If</w:t>
      </w:r>
      <w:proofErr w:type="gramEnd"/>
      <w:r w:rsidRPr="006B6C31">
        <w:rPr>
          <w:rFonts w:ascii="Verdana" w:hAnsi="Verdana"/>
        </w:rPr>
        <w:t xml:space="preserve"> the commission of a crime by a party to any proceedings </w:t>
      </w:r>
      <w:r w:rsidR="00125CE9">
        <w:rPr>
          <w:rFonts w:ascii="Verdana" w:hAnsi="Verdana"/>
        </w:rPr>
        <w:t xml:space="preserve">is </w:t>
      </w:r>
      <w:r w:rsidRPr="006B6C31">
        <w:rPr>
          <w:rFonts w:ascii="Verdana" w:hAnsi="Verdana"/>
        </w:rPr>
        <w:t>directly in issue... it must be proved beyond reasonable doubt."</w:t>
      </w:r>
    </w:p>
    <w:p w:rsidR="006A3C74" w:rsidRPr="006B6C31" w:rsidRDefault="006A3C74" w:rsidP="00952E16">
      <w:pPr>
        <w:spacing w:before="240" w:after="0"/>
        <w:rPr>
          <w:rFonts w:ascii="Verdana" w:hAnsi="Verdana"/>
        </w:rPr>
      </w:pPr>
      <w:r w:rsidRPr="006B6C31">
        <w:rPr>
          <w:rFonts w:ascii="Verdana" w:hAnsi="Verdana"/>
        </w:rPr>
        <w:t xml:space="preserve">But if the prosecution proves the commission of a crime beyond reasonable doubt then the burden of proving reasonable doubt is shifted onto the accused - see Section 137(3) of Cap 62 of 1958. What does this subsection mean in relation to the case now on appeal? It means this. At the close of the prosecution case the Court had heard 9 witnesses testified. If the prosecution witnesses were believed and there was nothing urged in </w:t>
      </w:r>
      <w:proofErr w:type="spellStart"/>
      <w:r w:rsidRPr="006B6C31">
        <w:rPr>
          <w:rFonts w:ascii="Verdana" w:hAnsi="Verdana"/>
        </w:rPr>
        <w:t>defence</w:t>
      </w:r>
      <w:proofErr w:type="spellEnd"/>
      <w:r w:rsidRPr="006B6C31">
        <w:rPr>
          <w:rFonts w:ascii="Verdana" w:hAnsi="Verdana"/>
        </w:rPr>
        <w:t xml:space="preserve">, no fair 'minded jury can return any verdict except that of guilty. In other words the prosecution established this case beyond reasonable doubt. The onus then shifted to the </w:t>
      </w:r>
      <w:proofErr w:type="spellStart"/>
      <w:r w:rsidRPr="006B6C31">
        <w:rPr>
          <w:rFonts w:ascii="Verdana" w:hAnsi="Verdana"/>
        </w:rPr>
        <w:t>defence</w:t>
      </w:r>
      <w:proofErr w:type="spellEnd"/>
      <w:r w:rsidRPr="006B6C31">
        <w:rPr>
          <w:rFonts w:ascii="Verdana" w:hAnsi="Verdana"/>
        </w:rPr>
        <w:t xml:space="preserve"> to adduce evidence capable of creating some reasonable doubt in the mind of the trial Judge. The primary onus of establishing the guilt of the Appellant was still on the prosecution and this does </w:t>
      </w:r>
      <w:r w:rsidR="00952E16">
        <w:rPr>
          <w:rFonts w:ascii="Verdana" w:hAnsi="Verdana"/>
        </w:rPr>
        <w:t xml:space="preserve">[not] </w:t>
      </w:r>
      <w:r w:rsidRPr="006B6C31">
        <w:rPr>
          <w:rFonts w:ascii="Verdana" w:hAnsi="Verdana"/>
        </w:rPr>
        <w:t>and did not shift. What does shift is the secondary onus or the onus of adducing some evidence which may render the prosecution case improbable and therefore</w:t>
      </w:r>
      <w:r w:rsidR="000D044B">
        <w:rPr>
          <w:rFonts w:ascii="Verdana" w:hAnsi="Verdana"/>
        </w:rPr>
        <w:t xml:space="preserve"> </w:t>
      </w:r>
      <w:r w:rsidRPr="006B6C31">
        <w:rPr>
          <w:rFonts w:ascii="Verdana" w:hAnsi="Verdana"/>
        </w:rPr>
        <w:t xml:space="preserve">unlikely to be true and thereby create a reasonable doubt:- R. v. Harry Lazarus </w:t>
      </w:r>
      <w:proofErr w:type="spellStart"/>
      <w:r w:rsidRPr="006B6C31">
        <w:rPr>
          <w:rFonts w:ascii="Verdana" w:hAnsi="Verdana"/>
        </w:rPr>
        <w:t>Lobell</w:t>
      </w:r>
      <w:proofErr w:type="spellEnd"/>
      <w:r w:rsidRPr="006B6C31">
        <w:rPr>
          <w:rFonts w:ascii="Verdana" w:hAnsi="Verdana"/>
        </w:rPr>
        <w:t xml:space="preserve"> (1957) 41 C.R. App. R. 100 at p.104 per Goddard L.C.J...</w:t>
      </w:r>
    </w:p>
    <w:p w:rsidR="006A3C74" w:rsidRPr="006B6C31" w:rsidRDefault="0087684F" w:rsidP="0087684F">
      <w:pPr>
        <w:spacing w:before="240" w:after="0"/>
        <w:ind w:left="1440"/>
        <w:rPr>
          <w:rFonts w:ascii="Verdana" w:hAnsi="Verdana"/>
        </w:rPr>
      </w:pPr>
      <w:r>
        <w:rPr>
          <w:rFonts w:ascii="Verdana" w:hAnsi="Verdana"/>
        </w:rPr>
        <w:t>“</w:t>
      </w:r>
      <w:r w:rsidR="006A3C74" w:rsidRPr="006B6C31">
        <w:rPr>
          <w:rFonts w:ascii="Verdana" w:hAnsi="Verdana"/>
        </w:rPr>
        <w:t xml:space="preserve">Evidence that is not accepted cannot possibly create a doubt in the mind of a fair minded jury. If the </w:t>
      </w:r>
      <w:proofErr w:type="spellStart"/>
      <w:r w:rsidR="006A3C74" w:rsidRPr="006B6C31">
        <w:rPr>
          <w:rFonts w:ascii="Verdana" w:hAnsi="Verdana"/>
        </w:rPr>
        <w:t>defence</w:t>
      </w:r>
      <w:proofErr w:type="spellEnd"/>
      <w:r w:rsidR="006A3C74" w:rsidRPr="006B6C31">
        <w:rPr>
          <w:rFonts w:ascii="Verdana" w:hAnsi="Verdana"/>
        </w:rPr>
        <w:t xml:space="preserve"> account of the incident is disbelieved then that is the end of the story and there will then be no evidence on which to consider the existence of a reasonable doubt. The Court of Appeal was right in holding that the case was proved beyond reasonable doubt...</w:t>
      </w:r>
      <w:r>
        <w:rPr>
          <w:rFonts w:ascii="Verdana" w:hAnsi="Verdana"/>
        </w:rPr>
        <w:t>”</w:t>
      </w:r>
    </w:p>
    <w:p w:rsidR="006A3C74" w:rsidRPr="006B6C31" w:rsidRDefault="006A3C74" w:rsidP="006B6C31">
      <w:pPr>
        <w:spacing w:before="240" w:after="0"/>
        <w:rPr>
          <w:rFonts w:ascii="Verdana" w:hAnsi="Verdana"/>
        </w:rPr>
      </w:pPr>
      <w:r w:rsidRPr="006B6C31">
        <w:rPr>
          <w:rFonts w:ascii="Verdana" w:hAnsi="Verdana"/>
        </w:rPr>
        <w:t xml:space="preserve">See also the cases of UCHE V. THE STATE (2015) LPELR-24693(SC) and ANKPEGHER V. STATE (2018) LPELR-43906(SC), and many others which decide nothing different from what the same Court did on the issue of </w:t>
      </w:r>
      <w:r w:rsidR="0087684F">
        <w:rPr>
          <w:rFonts w:ascii="Verdana" w:hAnsi="Verdana"/>
        </w:rPr>
        <w:t>“</w:t>
      </w:r>
      <w:r w:rsidRPr="006B6C31">
        <w:rPr>
          <w:rFonts w:ascii="Verdana" w:hAnsi="Verdana"/>
        </w:rPr>
        <w:t>proof beyond reasonable doubt</w:t>
      </w:r>
      <w:r w:rsidR="0087684F">
        <w:rPr>
          <w:rFonts w:ascii="Verdana" w:hAnsi="Verdana"/>
        </w:rPr>
        <w:t>”</w:t>
      </w:r>
      <w:r w:rsidRPr="006B6C31">
        <w:rPr>
          <w:rFonts w:ascii="Verdana" w:hAnsi="Verdana"/>
        </w:rPr>
        <w:t xml:space="preserve"> and </w:t>
      </w:r>
      <w:r w:rsidR="0087684F">
        <w:rPr>
          <w:rFonts w:ascii="Verdana" w:hAnsi="Verdana"/>
        </w:rPr>
        <w:t>“</w:t>
      </w:r>
      <w:r w:rsidRPr="006B6C31">
        <w:rPr>
          <w:rFonts w:ascii="Verdana" w:hAnsi="Verdana"/>
        </w:rPr>
        <w:t>reasonable doubt</w:t>
      </w:r>
      <w:r w:rsidR="0087684F">
        <w:rPr>
          <w:rFonts w:ascii="Verdana" w:hAnsi="Verdana"/>
        </w:rPr>
        <w:t>”</w:t>
      </w:r>
      <w:r w:rsidRPr="006B6C31">
        <w:rPr>
          <w:rFonts w:ascii="Verdana" w:hAnsi="Verdana"/>
        </w:rPr>
        <w:t xml:space="preserve"> in the </w:t>
      </w:r>
      <w:proofErr w:type="spellStart"/>
      <w:r w:rsidRPr="006B6C31">
        <w:rPr>
          <w:rFonts w:ascii="Verdana" w:hAnsi="Verdana"/>
        </w:rPr>
        <w:t>Bakare</w:t>
      </w:r>
      <w:proofErr w:type="spellEnd"/>
      <w:r w:rsidRPr="006B6C31">
        <w:rPr>
          <w:rFonts w:ascii="Verdana" w:hAnsi="Verdana"/>
        </w:rPr>
        <w:t xml:space="preserve"> case (supra).</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Having read and highlighted the submissions of the parties in this appeal, it is obvious that the reasonable doubt the Appellant sought to introduce into the case of the prosecution, is that he could not have been arrested in connection with the robbery in respect of which he was charged, because he was not within or at the area or</w:t>
      </w:r>
      <w:r w:rsidR="000D044B">
        <w:rPr>
          <w:rFonts w:ascii="Verdana" w:hAnsi="Verdana"/>
        </w:rPr>
        <w:t xml:space="preserve"> </w:t>
      </w:r>
      <w:r w:rsidRPr="006B6C31">
        <w:rPr>
          <w:rFonts w:ascii="Verdana" w:hAnsi="Verdana"/>
        </w:rPr>
        <w:t xml:space="preserve">scene of the robbery incident of 17/3/1998 as he was somewhere else and whereat he was arrested. That in the circumstances he could not be rightly found to be one of the robbers that escaped into the bush shortly after the </w:t>
      </w:r>
      <w:r w:rsidRPr="006B6C31">
        <w:rPr>
          <w:rFonts w:ascii="Verdana" w:hAnsi="Verdana"/>
        </w:rPr>
        <w:lastRenderedPageBreak/>
        <w:t xml:space="preserve">robbery in question. Undoubtedly, this is a </w:t>
      </w:r>
      <w:proofErr w:type="spellStart"/>
      <w:r w:rsidRPr="006B6C31">
        <w:rPr>
          <w:rFonts w:ascii="Verdana" w:hAnsi="Verdana"/>
        </w:rPr>
        <w:t>defence</w:t>
      </w:r>
      <w:proofErr w:type="spellEnd"/>
      <w:r w:rsidRPr="006B6C31">
        <w:rPr>
          <w:rFonts w:ascii="Verdana" w:hAnsi="Verdana"/>
        </w:rPr>
        <w:t xml:space="preserve"> of alibi. I do not believe that the consideration of this </w:t>
      </w:r>
      <w:proofErr w:type="spellStart"/>
      <w:r w:rsidRPr="006B6C31">
        <w:rPr>
          <w:rFonts w:ascii="Verdana" w:hAnsi="Verdana"/>
        </w:rPr>
        <w:t>defence</w:t>
      </w:r>
      <w:proofErr w:type="spellEnd"/>
      <w:r w:rsidRPr="006B6C31">
        <w:rPr>
          <w:rFonts w:ascii="Verdana" w:hAnsi="Verdana"/>
        </w:rPr>
        <w:t xml:space="preserve"> requires a re-statement of the position of the law in respect of the meaning of alibi and all its nitty-gritty. I however consider it pertinent to say that it is settled in law, that non-investigation of alibi where it was given to the Police at the earliest opportunity by the accused person, cannot ipso facto result in the finding of such alibi as established or to have a destructive effect on the case of the prosecution. This in my considered view was the position of the Supreme Court in the old case of HAUSA V THE STATE (1994) 6 NWLR (Pt. 350) 281 wherein it was said: -</w:t>
      </w:r>
    </w:p>
    <w:p w:rsidR="006A3C74" w:rsidRPr="006B6C31" w:rsidRDefault="0087684F" w:rsidP="000D044B">
      <w:pPr>
        <w:spacing w:before="240" w:after="0"/>
        <w:ind w:left="720"/>
        <w:rPr>
          <w:rFonts w:ascii="Verdana" w:hAnsi="Verdana"/>
        </w:rPr>
      </w:pPr>
      <w:r>
        <w:rPr>
          <w:rFonts w:ascii="Verdana" w:hAnsi="Verdana"/>
        </w:rPr>
        <w:t>“</w:t>
      </w:r>
      <w:r w:rsidR="006A3C74" w:rsidRPr="006B6C31">
        <w:rPr>
          <w:rFonts w:ascii="Verdana" w:hAnsi="Verdana"/>
        </w:rPr>
        <w:t xml:space="preserve">It appears to me that none of these issues called for wholesale re-evaluation of the evidence adduced at the trial of the Appellant. Although the </w:t>
      </w:r>
      <w:proofErr w:type="spellStart"/>
      <w:r w:rsidR="006A3C74" w:rsidRPr="006B6C31">
        <w:rPr>
          <w:rFonts w:ascii="Verdana" w:hAnsi="Verdana"/>
        </w:rPr>
        <w:t>defence</w:t>
      </w:r>
      <w:proofErr w:type="spellEnd"/>
      <w:r w:rsidR="006A3C74" w:rsidRPr="006B6C31">
        <w:rPr>
          <w:rFonts w:ascii="Verdana" w:hAnsi="Verdana"/>
        </w:rPr>
        <w:t xml:space="preserve"> of alibi was not investigated by the police it is clear from the testimonies of P.W.2 and</w:t>
      </w:r>
      <w:r w:rsidR="000D044B">
        <w:rPr>
          <w:rFonts w:ascii="Verdana" w:hAnsi="Verdana"/>
        </w:rPr>
        <w:t xml:space="preserve"> </w:t>
      </w:r>
      <w:r w:rsidR="006A3C74" w:rsidRPr="006B6C31">
        <w:rPr>
          <w:rFonts w:ascii="Verdana" w:hAnsi="Verdana"/>
        </w:rPr>
        <w:t>P.W.3 that the Appellant was seen and identified as the assailant of the deceased.</w:t>
      </w:r>
    </w:p>
    <w:p w:rsidR="006A3C74" w:rsidRPr="006B6C31" w:rsidRDefault="006A3C74" w:rsidP="000D044B">
      <w:pPr>
        <w:spacing w:before="240" w:after="0"/>
        <w:ind w:left="720"/>
        <w:rPr>
          <w:rFonts w:ascii="Verdana" w:hAnsi="Verdana"/>
        </w:rPr>
      </w:pPr>
      <w:r w:rsidRPr="006B6C31">
        <w:rPr>
          <w:rFonts w:ascii="Verdana" w:hAnsi="Verdana"/>
        </w:rPr>
        <w:t xml:space="preserve">... As both P.W.2 and P.W.3 were believed by the learned trial Judge, the </w:t>
      </w:r>
      <w:proofErr w:type="spellStart"/>
      <w:r w:rsidRPr="006B6C31">
        <w:rPr>
          <w:rFonts w:ascii="Verdana" w:hAnsi="Verdana"/>
        </w:rPr>
        <w:t>defence</w:t>
      </w:r>
      <w:proofErr w:type="spellEnd"/>
      <w:r w:rsidRPr="006B6C31">
        <w:rPr>
          <w:rFonts w:ascii="Verdana" w:hAnsi="Verdana"/>
        </w:rPr>
        <w:t xml:space="preserve"> of alibi set up by the Appellant becomes untenable, even though the police failed to investigate it. The absence of the investigation is not in the circumstances of this case fatal to the case of the prosecution </w:t>
      </w:r>
      <w:r w:rsidR="00952E16">
        <w:rPr>
          <w:rFonts w:ascii="Verdana" w:hAnsi="Verdana"/>
        </w:rPr>
        <w:t>…</w:t>
      </w:r>
      <w:r w:rsidR="0087684F">
        <w:rPr>
          <w:rFonts w:ascii="Verdana" w:hAnsi="Verdana"/>
        </w:rPr>
        <w:t>“</w:t>
      </w:r>
      <w:r w:rsidR="00952E16">
        <w:rPr>
          <w:rFonts w:ascii="Verdana" w:hAnsi="Verdana"/>
        </w:rPr>
        <w:t xml:space="preserve"> </w:t>
      </w:r>
    </w:p>
    <w:p w:rsidR="000D044B" w:rsidRDefault="000D044B"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the case of </w:t>
      </w:r>
      <w:proofErr w:type="spellStart"/>
      <w:r w:rsidRPr="006B6C31">
        <w:rPr>
          <w:rFonts w:ascii="Verdana" w:hAnsi="Verdana"/>
        </w:rPr>
        <w:t>Ntam</w:t>
      </w:r>
      <w:proofErr w:type="spellEnd"/>
      <w:r w:rsidRPr="006B6C31">
        <w:rPr>
          <w:rFonts w:ascii="Verdana" w:hAnsi="Verdana"/>
        </w:rPr>
        <w:t xml:space="preserve"> v. State (1968) NMLR 86, which is similar to the present case, Brett, J.S.C. stated as follows:</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There are occasions on which a failure to check an alibi may cause doubt on the reliability of the case for the prosecution, but in a case such as this in here the appellants were identified by three eyewitnesses there was a straight issue of credibility and we are notable to say that the Judge</w:t>
      </w:r>
      <w:r w:rsidR="0087684F">
        <w:rPr>
          <w:rFonts w:ascii="Verdana" w:hAnsi="Verdana"/>
        </w:rPr>
        <w:t>’</w:t>
      </w:r>
      <w:r w:rsidR="006A3C74" w:rsidRPr="006B6C31">
        <w:rPr>
          <w:rFonts w:ascii="Verdana" w:hAnsi="Verdana"/>
        </w:rPr>
        <w:t>s findings of fact were unreasonable and cannot be supported h</w:t>
      </w:r>
      <w:r>
        <w:rPr>
          <w:rFonts w:ascii="Verdana" w:hAnsi="Verdana"/>
        </w:rPr>
        <w:t>aving regard to the evidence.”</w:t>
      </w:r>
    </w:p>
    <w:p w:rsidR="00952E16" w:rsidRDefault="00952E16" w:rsidP="006B6C31">
      <w:pPr>
        <w:spacing w:before="240" w:after="0"/>
        <w:rPr>
          <w:rFonts w:ascii="Verdana" w:hAnsi="Verdana"/>
        </w:rPr>
      </w:pPr>
    </w:p>
    <w:p w:rsidR="006A3C74" w:rsidRPr="006B6C31" w:rsidRDefault="006A3C74" w:rsidP="006B6C31">
      <w:pPr>
        <w:spacing w:before="240" w:after="0"/>
        <w:rPr>
          <w:rFonts w:ascii="Verdana" w:hAnsi="Verdana"/>
        </w:rPr>
      </w:pPr>
      <w:proofErr w:type="gramStart"/>
      <w:r w:rsidRPr="006B6C31">
        <w:rPr>
          <w:rFonts w:ascii="Verdana" w:hAnsi="Verdana"/>
        </w:rPr>
        <w:t xml:space="preserve">Moreover, in </w:t>
      </w:r>
      <w:proofErr w:type="spellStart"/>
      <w:r w:rsidRPr="006B6C31">
        <w:rPr>
          <w:rFonts w:ascii="Verdana" w:hAnsi="Verdana"/>
        </w:rPr>
        <w:t>Njovens</w:t>
      </w:r>
      <w:proofErr w:type="spellEnd"/>
      <w:r w:rsidRPr="006B6C31">
        <w:rPr>
          <w:rFonts w:ascii="Verdana" w:hAnsi="Verdana"/>
        </w:rPr>
        <w:t xml:space="preserve"> &amp; Ors.</w:t>
      </w:r>
      <w:proofErr w:type="gramEnd"/>
      <w:r w:rsidRPr="006B6C31">
        <w:rPr>
          <w:rFonts w:ascii="Verdana" w:hAnsi="Verdana"/>
        </w:rPr>
        <w:t xml:space="preserve"> v. State, (1973) 5 S.C. 17, Coker J.S.C. made the following observation at p. 65 thereof:</w:t>
      </w:r>
    </w:p>
    <w:p w:rsidR="006A3C74" w:rsidRPr="006B6C31" w:rsidRDefault="000D044B" w:rsidP="000D044B">
      <w:pPr>
        <w:spacing w:before="240" w:after="0"/>
        <w:ind w:left="720"/>
        <w:rPr>
          <w:rFonts w:ascii="Verdana" w:hAnsi="Verdana"/>
        </w:rPr>
      </w:pPr>
      <w:r>
        <w:rPr>
          <w:rFonts w:ascii="Verdana" w:hAnsi="Verdana"/>
        </w:rPr>
        <w:t>“</w:t>
      </w:r>
      <w:r w:rsidR="006A3C74" w:rsidRPr="006B6C31">
        <w:rPr>
          <w:rFonts w:ascii="Verdana" w:hAnsi="Verdana"/>
        </w:rPr>
        <w:t>There is nothing extraordinary or esoteric in a plea of alibi. Such a plea postulates that the accused</w:t>
      </w:r>
      <w:r>
        <w:rPr>
          <w:rFonts w:ascii="Verdana" w:hAnsi="Verdana"/>
        </w:rPr>
        <w:t xml:space="preserve"> </w:t>
      </w:r>
      <w:r w:rsidR="006A3C74" w:rsidRPr="006B6C31">
        <w:rPr>
          <w:rFonts w:ascii="Verdana" w:hAnsi="Verdana"/>
        </w:rPr>
        <w:t xml:space="preserve">person could have been at a scene of the crime and only inferentially that he was not there. Even if it is the duty of the prosecution to check on a statement of alibi by an accused person and disprove the alibi or attempt to do </w:t>
      </w:r>
      <w:r w:rsidR="006A3C74" w:rsidRPr="006B6C31">
        <w:rPr>
          <w:rFonts w:ascii="Verdana" w:hAnsi="Verdana"/>
        </w:rPr>
        <w:lastRenderedPageBreak/>
        <w:t>so, there is no inflexible and/or invariable way of doing this of the prosecution adduced sufficient and accepted evidence to fix the person at the scene of the crime at the material time. Surely, his alibi is thereby logically and physically demolished.</w:t>
      </w:r>
      <w:r w:rsidR="0087684F">
        <w:rPr>
          <w:rFonts w:ascii="Verdana" w:hAnsi="Verdana"/>
        </w:rPr>
        <w:t>”</w:t>
      </w:r>
      <w:r w:rsidR="006A3C74" w:rsidRPr="006B6C31">
        <w:rPr>
          <w:rFonts w:ascii="Verdana" w:hAnsi="Verdana"/>
        </w:rPr>
        <w:t xml:space="preserve"> (</w:t>
      </w:r>
      <w:proofErr w:type="gramStart"/>
      <w:r w:rsidR="006A3C74" w:rsidRPr="006B6C31">
        <w:rPr>
          <w:rFonts w:ascii="Verdana" w:hAnsi="Verdana"/>
        </w:rPr>
        <w:t>emphasis</w:t>
      </w:r>
      <w:proofErr w:type="gramEnd"/>
      <w:r w:rsidR="006A3C74" w:rsidRPr="006B6C31">
        <w:rPr>
          <w:rFonts w:ascii="Verdana" w:hAnsi="Verdana"/>
        </w:rPr>
        <w:t xml:space="preserve"> mine).</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Therefore, these authorities clearly established that the failure to investigate the </w:t>
      </w:r>
      <w:proofErr w:type="spellStart"/>
      <w:r w:rsidRPr="006B6C31">
        <w:rPr>
          <w:rFonts w:ascii="Verdana" w:hAnsi="Verdana"/>
        </w:rPr>
        <w:t>defence</w:t>
      </w:r>
      <w:proofErr w:type="spellEnd"/>
      <w:r w:rsidRPr="006B6C31">
        <w:rPr>
          <w:rFonts w:ascii="Verdana" w:hAnsi="Verdana"/>
        </w:rPr>
        <w:t xml:space="preserve"> of alibi set up by the Appellant in the present case is not fatal to the case for the prosecution since the testimonies of P.W.2 and P.W.3 who </w:t>
      </w:r>
      <w:proofErr w:type="gramStart"/>
      <w:r w:rsidRPr="006B6C31">
        <w:rPr>
          <w:rFonts w:ascii="Verdana" w:hAnsi="Verdana"/>
        </w:rPr>
        <w:t>were</w:t>
      </w:r>
      <w:proofErr w:type="gramEnd"/>
      <w:r w:rsidRPr="006B6C31">
        <w:rPr>
          <w:rFonts w:ascii="Verdana" w:hAnsi="Verdana"/>
        </w:rPr>
        <w:t xml:space="preserve"> eyewitnesses had been accepted and believed by the learned trial Judge...</w:t>
      </w:r>
      <w:r w:rsidR="0087684F">
        <w:rPr>
          <w:rFonts w:ascii="Verdana" w:hAnsi="Verdana"/>
        </w:rPr>
        <w:t>”</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 know of no decided case that has put on ground the principle that the non-investigation of alibi supplied by an accused person as a suspect to the Police by the Police to whom it is given, without more renders the case of the prosecution unreliable.</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The Appellant in any case, testified in respect of his alibi. The question therefore</w:t>
      </w:r>
      <w:r w:rsidR="00D04955">
        <w:rPr>
          <w:rFonts w:ascii="Verdana" w:hAnsi="Verdana"/>
        </w:rPr>
        <w:t xml:space="preserve"> </w:t>
      </w:r>
      <w:r w:rsidRPr="006B6C31">
        <w:rPr>
          <w:rFonts w:ascii="Verdana" w:hAnsi="Verdana"/>
        </w:rPr>
        <w:t xml:space="preserve">is, whether the Appellant by the evidence he adduced before the lower Court established his alibi which by law he is required to do on a balance of probability and not beyond reasonable doubt. It is to be noted that the Lower Court in evaluating the evidence in the instant case in relation to the alibi of the Appellant observed to the effect that persons with whom the Appellant claimed to be with, shortly before the time of his arrest or those that were with him prior to his arrest, were not called by him as witnesses. I am of the considered view that a </w:t>
      </w:r>
      <w:proofErr w:type="spellStart"/>
      <w:r w:rsidRPr="006B6C31">
        <w:rPr>
          <w:rFonts w:ascii="Verdana" w:hAnsi="Verdana"/>
        </w:rPr>
        <w:t>defence</w:t>
      </w:r>
      <w:proofErr w:type="spellEnd"/>
      <w:r w:rsidRPr="006B6C31">
        <w:rPr>
          <w:rFonts w:ascii="Verdana" w:hAnsi="Verdana"/>
        </w:rPr>
        <w:t xml:space="preserve"> of alibi except where it is that a person was alone by himself and never interacted with any known or identifiable person, cannot be said to be proved on the mere ipse dixit of the person setting up the </w:t>
      </w:r>
      <w:proofErr w:type="spellStart"/>
      <w:r w:rsidRPr="006B6C31">
        <w:rPr>
          <w:rFonts w:ascii="Verdana" w:hAnsi="Verdana"/>
        </w:rPr>
        <w:t>defence</w:t>
      </w:r>
      <w:proofErr w:type="spellEnd"/>
      <w:r w:rsidRPr="006B6C31">
        <w:rPr>
          <w:rFonts w:ascii="Verdana" w:hAnsi="Verdana"/>
        </w:rPr>
        <w:t>. It is my considered view, that common sense in fact dictates that a person who claimed to be with other persons at a different location from where a crime he is charged with is alleged to have happened, owes himself the duty to call if not all the persons he claimed to have been with, he should at least call one of them. The Appellant would appear to believe that whatever he says in Court must</w:t>
      </w:r>
      <w:r w:rsidR="00D04955">
        <w:rPr>
          <w:rFonts w:ascii="Verdana" w:hAnsi="Verdana"/>
        </w:rPr>
        <w:t xml:space="preserve"> </w:t>
      </w:r>
      <w:r w:rsidRPr="006B6C31">
        <w:rPr>
          <w:rFonts w:ascii="Verdana" w:hAnsi="Verdana"/>
        </w:rPr>
        <w:t xml:space="preserve">be accepted as gospel truth. Likewise, the Appellant would appear to believe that the fact that the 1st accused person testified that he (Appellant) was not a member of his gang sufficiently proved his alibi. He is wrong. The Appellant </w:t>
      </w:r>
      <w:r w:rsidRPr="006B6C31">
        <w:rPr>
          <w:rFonts w:ascii="Verdana" w:hAnsi="Verdana"/>
        </w:rPr>
        <w:lastRenderedPageBreak/>
        <w:t>in my considered view never gave any worthwhile evidence in support of his alibi and it would surely have been a case of a perverse finding, if the lower Court found the Appellant to have established his alibi given the evidence of PW4 on pages 71-75 of the records of appeal. At pages 72-73, the witness is recorded as having testified thus: -</w:t>
      </w:r>
    </w:p>
    <w:p w:rsidR="006A3C74" w:rsidRPr="006B6C31" w:rsidRDefault="00D04955" w:rsidP="00D04955">
      <w:pPr>
        <w:spacing w:before="240" w:after="0"/>
        <w:ind w:left="720"/>
        <w:rPr>
          <w:rFonts w:ascii="Verdana" w:hAnsi="Verdana"/>
        </w:rPr>
      </w:pPr>
      <w:r>
        <w:rPr>
          <w:rFonts w:ascii="Verdana" w:hAnsi="Verdana"/>
        </w:rPr>
        <w:t>“</w:t>
      </w:r>
      <w:r w:rsidR="006A3C74" w:rsidRPr="006B6C31">
        <w:rPr>
          <w:rFonts w:ascii="Verdana" w:hAnsi="Verdana"/>
        </w:rPr>
        <w:t xml:space="preserve">... While there, I saw the 1st accused running. I pursued him and caught him and dispossessed him of a pistol he was holding. I gave him a </w:t>
      </w:r>
      <w:proofErr w:type="spellStart"/>
      <w:r w:rsidR="006A3C74" w:rsidRPr="006B6C31">
        <w:rPr>
          <w:rFonts w:ascii="Verdana" w:hAnsi="Verdana"/>
        </w:rPr>
        <w:t>matchet</w:t>
      </w:r>
      <w:proofErr w:type="spellEnd"/>
      <w:r w:rsidR="006A3C74" w:rsidRPr="006B6C31">
        <w:rPr>
          <w:rFonts w:ascii="Verdana" w:hAnsi="Verdana"/>
        </w:rPr>
        <w:t xml:space="preserve"> cut on the right leg when he attempted to shoot me with the pistol. The pistol I recovered from him is stainless white. I handed over the pistol and the 1st accused to the Police. When I caught him he informed me there was another left in the bush. He also gave me the call sign of </w:t>
      </w:r>
      <w:r w:rsidR="0087684F">
        <w:rPr>
          <w:rFonts w:ascii="Verdana" w:hAnsi="Verdana"/>
        </w:rPr>
        <w:t>“</w:t>
      </w:r>
      <w:proofErr w:type="spellStart"/>
      <w:r w:rsidR="006A3C74" w:rsidRPr="006B6C31">
        <w:rPr>
          <w:rFonts w:ascii="Verdana" w:hAnsi="Verdana"/>
        </w:rPr>
        <w:t>Oyi</w:t>
      </w:r>
      <w:proofErr w:type="spellEnd"/>
      <w:r w:rsidR="0087684F">
        <w:rPr>
          <w:rFonts w:ascii="Verdana" w:hAnsi="Verdana"/>
        </w:rPr>
        <w:t>”</w:t>
      </w:r>
      <w:r w:rsidR="006A3C74" w:rsidRPr="006B6C31">
        <w:rPr>
          <w:rFonts w:ascii="Verdana" w:hAnsi="Verdana"/>
        </w:rPr>
        <w:t xml:space="preserve"> </w:t>
      </w:r>
      <w:r w:rsidR="0087684F">
        <w:rPr>
          <w:rFonts w:ascii="Verdana" w:hAnsi="Verdana"/>
        </w:rPr>
        <w:t>“</w:t>
      </w:r>
      <w:proofErr w:type="spellStart"/>
      <w:r w:rsidR="006A3C74" w:rsidRPr="006B6C31">
        <w:rPr>
          <w:rFonts w:ascii="Verdana" w:hAnsi="Verdana"/>
        </w:rPr>
        <w:t>Oyi</w:t>
      </w:r>
      <w:proofErr w:type="spellEnd"/>
      <w:r w:rsidR="0087684F">
        <w:rPr>
          <w:rFonts w:ascii="Verdana" w:hAnsi="Verdana"/>
        </w:rPr>
        <w:t>”</w:t>
      </w:r>
      <w:r w:rsidR="006A3C74" w:rsidRPr="006B6C31">
        <w:rPr>
          <w:rFonts w:ascii="Verdana" w:hAnsi="Verdana"/>
        </w:rPr>
        <w:t xml:space="preserve"> and that once I so shouted, he would think that it was he that I called. That was their call sign. On entry into the bush</w:t>
      </w:r>
      <w:r>
        <w:rPr>
          <w:rFonts w:ascii="Verdana" w:hAnsi="Verdana"/>
        </w:rPr>
        <w:t xml:space="preserve"> </w:t>
      </w:r>
      <w:r w:rsidR="006A3C74" w:rsidRPr="006B6C31">
        <w:rPr>
          <w:rFonts w:ascii="Verdana" w:hAnsi="Verdana"/>
        </w:rPr>
        <w:t xml:space="preserve">I called as was directed and the 3rd accused replied. When he saw me and </w:t>
      </w:r>
      <w:proofErr w:type="spellStart"/>
      <w:r w:rsidR="006A3C74" w:rsidRPr="006B6C31">
        <w:rPr>
          <w:rFonts w:ascii="Verdana" w:hAnsi="Verdana"/>
        </w:rPr>
        <w:t>realised</w:t>
      </w:r>
      <w:proofErr w:type="spellEnd"/>
      <w:r w:rsidR="006A3C74" w:rsidRPr="006B6C31">
        <w:rPr>
          <w:rFonts w:ascii="Verdana" w:hAnsi="Verdana"/>
        </w:rPr>
        <w:t xml:space="preserve"> that I was not his member he took to his heels. I then pursued and caught him. When I came back with him to the scene where the vehicle fell down we lifted the vehicle and found one double barrel gun. ...</w:t>
      </w:r>
    </w:p>
    <w:p w:rsidR="006A3C74" w:rsidRPr="006B6C31" w:rsidRDefault="006A3C74" w:rsidP="00D04955">
      <w:pPr>
        <w:spacing w:before="240" w:after="0"/>
        <w:ind w:left="720"/>
        <w:rPr>
          <w:rFonts w:ascii="Verdana" w:hAnsi="Verdana"/>
        </w:rPr>
      </w:pPr>
      <w:r w:rsidRPr="006B6C31">
        <w:rPr>
          <w:rFonts w:ascii="Verdana" w:hAnsi="Verdana"/>
        </w:rPr>
        <w:t>I went to the Police Station. It was there that I handed over the 3rd accused. Tha</w:t>
      </w:r>
      <w:r w:rsidR="00D04955">
        <w:rPr>
          <w:rFonts w:ascii="Verdana" w:hAnsi="Verdana"/>
        </w:rPr>
        <w:t xml:space="preserve">t was at </w:t>
      </w:r>
      <w:proofErr w:type="spellStart"/>
      <w:r w:rsidR="00D04955">
        <w:rPr>
          <w:rFonts w:ascii="Verdana" w:hAnsi="Verdana"/>
        </w:rPr>
        <w:t>Orlu</w:t>
      </w:r>
      <w:proofErr w:type="spellEnd"/>
      <w:r w:rsidR="00D04955">
        <w:rPr>
          <w:rFonts w:ascii="Verdana" w:hAnsi="Verdana"/>
        </w:rPr>
        <w:t xml:space="preserve"> Police Station.”</w:t>
      </w:r>
    </w:p>
    <w:p w:rsidR="00D04955" w:rsidRDefault="00D04955"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Against the backdrop of all that has been said in relation to alibi, I am of the considered view that it becomes apparent that given the evidence of PW4, which the lower Court believed (and which I cannot but observe was not challenged with any measure of success), that whatever alibi the Appellant set up in his statements, particularly the first of the statements, (which he heavily relied on in the instant appeal), must crumble. The Appellant therefore, cannot be said to have introduced any reasonable doubt into the case of the prosecution by his evidence regarding his alibi which the lower Court did not believe and indeed, could not have believed given its (Lower Court) acceptance of the evidence of PW4.</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Flowing from all that has been said is</w:t>
      </w:r>
      <w:r w:rsidR="00D04955">
        <w:rPr>
          <w:rFonts w:ascii="Verdana" w:hAnsi="Verdana"/>
        </w:rPr>
        <w:t xml:space="preserve"> </w:t>
      </w:r>
      <w:r w:rsidRPr="006B6C31">
        <w:rPr>
          <w:rFonts w:ascii="Verdana" w:hAnsi="Verdana"/>
        </w:rPr>
        <w:t xml:space="preserve">that the three issues formulated for the determination of the instant appeal by the Appellant are resolved against him; while the two issues formulated by the Respondent are resolved in its </w:t>
      </w:r>
      <w:proofErr w:type="spellStart"/>
      <w:r w:rsidRPr="006B6C31">
        <w:rPr>
          <w:rFonts w:ascii="Verdana" w:hAnsi="Verdana"/>
        </w:rPr>
        <w:t>favour</w:t>
      </w:r>
      <w:proofErr w:type="spellEnd"/>
      <w:r w:rsidRPr="006B6C31">
        <w:rPr>
          <w:rFonts w:ascii="Verdana" w:hAnsi="Verdana"/>
        </w:rPr>
        <w:t>.</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w:t>
      </w:r>
    </w:p>
    <w:p w:rsidR="006A3C74" w:rsidRDefault="006A3C74" w:rsidP="006B6C31">
      <w:pPr>
        <w:spacing w:before="240" w:after="0"/>
        <w:rPr>
          <w:rFonts w:ascii="Verdana" w:hAnsi="Verdana"/>
        </w:rPr>
      </w:pPr>
    </w:p>
    <w:p w:rsidR="00D04955" w:rsidRPr="006B6C31" w:rsidRDefault="00D04955" w:rsidP="006B6C31">
      <w:pPr>
        <w:spacing w:before="240" w:after="0"/>
        <w:rPr>
          <w:rFonts w:ascii="Verdana" w:hAnsi="Verdana"/>
        </w:rPr>
      </w:pPr>
    </w:p>
    <w:p w:rsidR="00D04955" w:rsidRPr="00D04955" w:rsidRDefault="006A3C74" w:rsidP="006B6C31">
      <w:pPr>
        <w:spacing w:before="240" w:after="0"/>
        <w:rPr>
          <w:rFonts w:ascii="Verdana" w:hAnsi="Verdana"/>
          <w:b/>
        </w:rPr>
      </w:pPr>
      <w:r w:rsidRPr="00D04955">
        <w:rPr>
          <w:rFonts w:ascii="Verdana" w:hAnsi="Verdana"/>
          <w:b/>
        </w:rPr>
        <w:t xml:space="preserve">ITA GEORGE MBABA, J.C.A.: </w:t>
      </w:r>
    </w:p>
    <w:p w:rsidR="006A3C74" w:rsidRPr="006B6C31" w:rsidRDefault="006A3C74" w:rsidP="006B6C31">
      <w:pPr>
        <w:spacing w:before="240" w:after="0"/>
        <w:rPr>
          <w:rFonts w:ascii="Verdana" w:hAnsi="Verdana"/>
        </w:rPr>
      </w:pPr>
      <w:r w:rsidRPr="006B6C31">
        <w:rPr>
          <w:rFonts w:ascii="Verdana" w:hAnsi="Verdana"/>
        </w:rPr>
        <w:t xml:space="preserve">I agree with the reasoning and conclusions of my learned brother, A.O. </w:t>
      </w:r>
      <w:proofErr w:type="spellStart"/>
      <w:r w:rsidRPr="006B6C31">
        <w:rPr>
          <w:rFonts w:ascii="Verdana" w:hAnsi="Verdana"/>
        </w:rPr>
        <w:t>Lokulo-Sodipe</w:t>
      </w:r>
      <w:proofErr w:type="spellEnd"/>
      <w:r w:rsidRPr="006B6C31">
        <w:rPr>
          <w:rFonts w:ascii="Verdana" w:hAnsi="Verdana"/>
        </w:rPr>
        <w:t xml:space="preserve"> JCA, in the lead judgment, that this Appeal lacks merit. I too dismiss it.</w:t>
      </w:r>
    </w:p>
    <w:p w:rsidR="006A3C74" w:rsidRDefault="006A3C74" w:rsidP="006B6C31">
      <w:pPr>
        <w:spacing w:before="240" w:after="0"/>
        <w:rPr>
          <w:rFonts w:ascii="Verdana" w:hAnsi="Verdana"/>
        </w:rPr>
      </w:pPr>
    </w:p>
    <w:p w:rsidR="00D04955" w:rsidRPr="006B6C31" w:rsidRDefault="00D04955" w:rsidP="006B6C31">
      <w:pPr>
        <w:spacing w:before="240" w:after="0"/>
        <w:rPr>
          <w:rFonts w:ascii="Verdana" w:hAnsi="Verdana"/>
        </w:rPr>
      </w:pPr>
    </w:p>
    <w:p w:rsidR="00D04955" w:rsidRDefault="006A3C74" w:rsidP="006B6C31">
      <w:pPr>
        <w:spacing w:before="240" w:after="0"/>
        <w:rPr>
          <w:rFonts w:ascii="Verdana" w:hAnsi="Verdana"/>
        </w:rPr>
      </w:pPr>
      <w:r w:rsidRPr="00D04955">
        <w:rPr>
          <w:rFonts w:ascii="Verdana" w:hAnsi="Verdana"/>
          <w:b/>
        </w:rPr>
        <w:t xml:space="preserve">IBRAHIM ALI ANDENYANGTSO, J.C.A.: </w:t>
      </w:r>
    </w:p>
    <w:p w:rsidR="006A3C74" w:rsidRPr="006B6C31" w:rsidRDefault="006A3C74" w:rsidP="006B6C31">
      <w:pPr>
        <w:spacing w:before="240" w:after="0"/>
        <w:rPr>
          <w:rFonts w:ascii="Verdana" w:hAnsi="Verdana"/>
        </w:rPr>
      </w:pPr>
      <w:r w:rsidRPr="006B6C31">
        <w:rPr>
          <w:rFonts w:ascii="Verdana" w:hAnsi="Verdana"/>
        </w:rPr>
        <w:t xml:space="preserve">I have the privilege of reading in draft the judgment just delivered by my Noble Lord A. O </w:t>
      </w:r>
      <w:proofErr w:type="spellStart"/>
      <w:r w:rsidRPr="006B6C31">
        <w:rPr>
          <w:rFonts w:ascii="Verdana" w:hAnsi="Verdana"/>
        </w:rPr>
        <w:t>Lokulo-Sodipe</w:t>
      </w:r>
      <w:proofErr w:type="spellEnd"/>
      <w:r w:rsidRPr="006B6C31">
        <w:rPr>
          <w:rFonts w:ascii="Verdana" w:hAnsi="Verdana"/>
        </w:rPr>
        <w:t>, JCA. I agree with his reasoning and conclusion that this appeal lacks merit. The facts of the case, and arguments of Counsel on both sides, have been succinctly captured in the lead judgment. I can only emphasize that the Appellant has made a mountain of</w:t>
      </w:r>
      <w:r w:rsidR="00D04955">
        <w:rPr>
          <w:rFonts w:ascii="Verdana" w:hAnsi="Verdana"/>
        </w:rPr>
        <w:t xml:space="preserve"> </w:t>
      </w:r>
      <w:r w:rsidRPr="006B6C31">
        <w:rPr>
          <w:rFonts w:ascii="Verdana" w:hAnsi="Verdana"/>
        </w:rPr>
        <w:t xml:space="preserve">the plea of alibi, which in law has certain requirements to be satisfied before the Court in order for the Appellant to reap the benefit thereof. The Appellant by law is expected to provide enough particulars, and this, very </w:t>
      </w:r>
      <w:proofErr w:type="spellStart"/>
      <w:r w:rsidRPr="006B6C31">
        <w:rPr>
          <w:rFonts w:ascii="Verdana" w:hAnsi="Verdana"/>
        </w:rPr>
        <w:t>timeously</w:t>
      </w:r>
      <w:proofErr w:type="spellEnd"/>
      <w:r w:rsidRPr="006B6C31">
        <w:rPr>
          <w:rFonts w:ascii="Verdana" w:hAnsi="Verdana"/>
        </w:rPr>
        <w:t xml:space="preserve">, for the Police to investigate. Where the Appellant made a blanket statement that he was not at the scene of crime without more, he cannot have the benefit of that </w:t>
      </w:r>
      <w:proofErr w:type="spellStart"/>
      <w:r w:rsidRPr="006B6C31">
        <w:rPr>
          <w:rFonts w:ascii="Verdana" w:hAnsi="Verdana"/>
        </w:rPr>
        <w:t>defence</w:t>
      </w:r>
      <w:proofErr w:type="spellEnd"/>
      <w:r w:rsidRPr="006B6C31">
        <w:rPr>
          <w:rFonts w:ascii="Verdana" w:hAnsi="Verdana"/>
        </w:rPr>
        <w:t xml:space="preserve"> </w:t>
      </w:r>
      <w:proofErr w:type="spellStart"/>
      <w:r w:rsidRPr="006B6C31">
        <w:rPr>
          <w:rFonts w:ascii="Verdana" w:hAnsi="Verdana"/>
        </w:rPr>
        <w:t>enured</w:t>
      </w:r>
      <w:proofErr w:type="spellEnd"/>
      <w:r w:rsidRPr="006B6C31">
        <w:rPr>
          <w:rFonts w:ascii="Verdana" w:hAnsi="Verdana"/>
        </w:rPr>
        <w:t xml:space="preserve"> to him.</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lastRenderedPageBreak/>
        <w:t xml:space="preserve">In the instant case, the Appellant alleged that he was in </w:t>
      </w:r>
      <w:proofErr w:type="spellStart"/>
      <w:r w:rsidRPr="006B6C31">
        <w:rPr>
          <w:rFonts w:ascii="Verdana" w:hAnsi="Verdana"/>
        </w:rPr>
        <w:t>Lafia</w:t>
      </w:r>
      <w:proofErr w:type="spellEnd"/>
      <w:r w:rsidRPr="006B6C31">
        <w:rPr>
          <w:rFonts w:ascii="Verdana" w:hAnsi="Verdana"/>
        </w:rPr>
        <w:t xml:space="preserve"> in Nasarawa State at the time of commission of the crime.</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This, the trial Judge found incredible and disbelieved same. It is not the law that once a </w:t>
      </w:r>
      <w:proofErr w:type="spellStart"/>
      <w:r w:rsidRPr="006B6C31">
        <w:rPr>
          <w:rFonts w:ascii="Verdana" w:hAnsi="Verdana"/>
        </w:rPr>
        <w:t>defence</w:t>
      </w:r>
      <w:proofErr w:type="spellEnd"/>
      <w:r w:rsidRPr="006B6C31">
        <w:rPr>
          <w:rFonts w:ascii="Verdana" w:hAnsi="Verdana"/>
        </w:rPr>
        <w:t xml:space="preserve"> of an alibi is set up, then it becomes sacrosanct and must of necessity absolve the Appellant of culpability in a criminal trial. It has been held by the Supreme Court in the case of NJOVENS &amp; ORS VS. STATE (1975) </w:t>
      </w:r>
      <w:proofErr w:type="gramStart"/>
      <w:r w:rsidRPr="006B6C31">
        <w:rPr>
          <w:rFonts w:ascii="Verdana" w:hAnsi="Verdana"/>
        </w:rPr>
        <w:t>5 S.C 17 PER COKER J.S.C AT PAGE 65</w:t>
      </w:r>
      <w:proofErr w:type="gramEnd"/>
      <w:r w:rsidRPr="006B6C31">
        <w:rPr>
          <w:rFonts w:ascii="Verdana" w:hAnsi="Verdana"/>
        </w:rPr>
        <w:t xml:space="preserve"> that:</w:t>
      </w:r>
    </w:p>
    <w:p w:rsidR="006A3C74" w:rsidRPr="006B6C31" w:rsidRDefault="00C04306" w:rsidP="00C04306">
      <w:pPr>
        <w:spacing w:before="240" w:after="0"/>
        <w:ind w:left="720"/>
        <w:rPr>
          <w:rFonts w:ascii="Verdana" w:hAnsi="Verdana"/>
        </w:rPr>
      </w:pPr>
      <w:r>
        <w:rPr>
          <w:rFonts w:ascii="Verdana" w:hAnsi="Verdana"/>
        </w:rPr>
        <w:t>“</w:t>
      </w:r>
      <w:r w:rsidR="006A3C74" w:rsidRPr="006B6C31">
        <w:rPr>
          <w:rFonts w:ascii="Verdana" w:hAnsi="Verdana"/>
        </w:rPr>
        <w:t>There is nothing extraordinary or esoteric in a plea of alibi. Such a plea postulates that the accused person could have been at the scene of the crime and only inferentially that he was not there. Even if it is the duty of the prosecution to check on a</w:t>
      </w:r>
      <w:r>
        <w:rPr>
          <w:rFonts w:ascii="Verdana" w:hAnsi="Verdana"/>
        </w:rPr>
        <w:t xml:space="preserve"> </w:t>
      </w:r>
      <w:r w:rsidR="006A3C74" w:rsidRPr="006B6C31">
        <w:rPr>
          <w:rFonts w:ascii="Verdana" w:hAnsi="Verdana"/>
        </w:rPr>
        <w:t>statement of alibi by an accused person and disprove the alibi or attempt to do so, there is no inflexible and/or invariable way of doing this if the prosecution adduced sufficient and accepted evidence to fix the person at the scene of th</w:t>
      </w:r>
      <w:r>
        <w:rPr>
          <w:rFonts w:ascii="Verdana" w:hAnsi="Verdana"/>
        </w:rPr>
        <w:t>e crime at the material time.”</w:t>
      </w:r>
    </w:p>
    <w:p w:rsidR="00C04306" w:rsidRDefault="00C04306"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 xml:space="preserve">In other word, the word </w:t>
      </w:r>
      <w:r w:rsidR="0087684F">
        <w:rPr>
          <w:rFonts w:ascii="Verdana" w:hAnsi="Verdana"/>
        </w:rPr>
        <w:t>“</w:t>
      </w:r>
      <w:r w:rsidRPr="006B6C31">
        <w:rPr>
          <w:rFonts w:ascii="Verdana" w:hAnsi="Verdana"/>
        </w:rPr>
        <w:t>ALIBI</w:t>
      </w:r>
      <w:r w:rsidR="0087684F">
        <w:rPr>
          <w:rFonts w:ascii="Verdana" w:hAnsi="Verdana"/>
        </w:rPr>
        <w:t>”</w:t>
      </w:r>
      <w:r w:rsidRPr="006B6C31">
        <w:rPr>
          <w:rFonts w:ascii="Verdana" w:hAnsi="Verdana"/>
        </w:rPr>
        <w:t xml:space="preserve"> is not a magic wand.</w:t>
      </w:r>
    </w:p>
    <w:p w:rsidR="006A3C74" w:rsidRPr="006B6C31" w:rsidRDefault="006A3C74" w:rsidP="006B6C31">
      <w:pPr>
        <w:spacing w:before="240" w:after="0"/>
        <w:rPr>
          <w:rFonts w:ascii="Verdana" w:hAnsi="Verdana"/>
        </w:rPr>
      </w:pPr>
    </w:p>
    <w:p w:rsidR="006A3C74" w:rsidRPr="006B6C31" w:rsidRDefault="006A3C74" w:rsidP="006B6C31">
      <w:pPr>
        <w:spacing w:before="240" w:after="0"/>
        <w:rPr>
          <w:rFonts w:ascii="Verdana" w:hAnsi="Verdana"/>
        </w:rPr>
      </w:pPr>
      <w:r w:rsidRPr="006B6C31">
        <w:rPr>
          <w:rFonts w:ascii="Verdana" w:hAnsi="Verdana"/>
        </w:rPr>
        <w:t>In the instant case, the evidence as found and accepted by the trial Court is overwhelming. See the evidence of PW4 at pages 71 -75 of the Record of Appeal.</w:t>
      </w:r>
    </w:p>
    <w:p w:rsidR="006A3C74" w:rsidRPr="006B6C31" w:rsidRDefault="006A3C74" w:rsidP="006B6C31">
      <w:pPr>
        <w:spacing w:before="240" w:after="0"/>
        <w:rPr>
          <w:rFonts w:ascii="Verdana" w:hAnsi="Verdana"/>
        </w:rPr>
      </w:pPr>
    </w:p>
    <w:p w:rsidR="00C526C9" w:rsidRPr="006B6C31" w:rsidRDefault="006A3C74" w:rsidP="006B6C31">
      <w:pPr>
        <w:spacing w:before="240" w:after="0"/>
        <w:rPr>
          <w:rFonts w:ascii="Verdana" w:hAnsi="Verdana"/>
        </w:rPr>
      </w:pPr>
      <w:r w:rsidRPr="006B6C31">
        <w:rPr>
          <w:rFonts w:ascii="Verdana" w:hAnsi="Verdana"/>
        </w:rPr>
        <w:t xml:space="preserve">Based on the above and fuller reasons advanced by my Noble Lord </w:t>
      </w:r>
      <w:proofErr w:type="spellStart"/>
      <w:r w:rsidRPr="006B6C31">
        <w:rPr>
          <w:rFonts w:ascii="Verdana" w:hAnsi="Verdana"/>
        </w:rPr>
        <w:t>Lokulo-Sodipe</w:t>
      </w:r>
      <w:proofErr w:type="spellEnd"/>
      <w:r w:rsidRPr="006B6C31">
        <w:rPr>
          <w:rFonts w:ascii="Verdana" w:hAnsi="Verdana"/>
        </w:rPr>
        <w:t xml:space="preserve"> JCA, I find no merit in this appeal and same is hereby dismissed. The judgment of the trial Court is hereby affirmed by me.</w:t>
      </w:r>
    </w:p>
    <w:sectPr w:rsidR="00C526C9" w:rsidRPr="006B6C31" w:rsidSect="006B6C3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7BE" w:rsidRDefault="002D77BE" w:rsidP="00B5072F">
      <w:pPr>
        <w:spacing w:after="0" w:line="240" w:lineRule="auto"/>
      </w:pPr>
      <w:r>
        <w:separator/>
      </w:r>
    </w:p>
  </w:endnote>
  <w:endnote w:type="continuationSeparator" w:id="0">
    <w:p w:rsidR="002D77BE" w:rsidRDefault="002D77BE" w:rsidP="00B50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7BE" w:rsidRDefault="002D77BE" w:rsidP="00B5072F">
      <w:pPr>
        <w:spacing w:after="0" w:line="240" w:lineRule="auto"/>
      </w:pPr>
      <w:r>
        <w:separator/>
      </w:r>
    </w:p>
  </w:footnote>
  <w:footnote w:type="continuationSeparator" w:id="0">
    <w:p w:rsidR="002D77BE" w:rsidRDefault="002D77BE" w:rsidP="00B507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A3C74"/>
    <w:rsid w:val="00021742"/>
    <w:rsid w:val="000A6579"/>
    <w:rsid w:val="000D044B"/>
    <w:rsid w:val="000E5A1A"/>
    <w:rsid w:val="00120956"/>
    <w:rsid w:val="00125CE9"/>
    <w:rsid w:val="00184922"/>
    <w:rsid w:val="00187F02"/>
    <w:rsid w:val="001C597D"/>
    <w:rsid w:val="0027597B"/>
    <w:rsid w:val="002D77BE"/>
    <w:rsid w:val="00346E05"/>
    <w:rsid w:val="00374942"/>
    <w:rsid w:val="003C795C"/>
    <w:rsid w:val="00420113"/>
    <w:rsid w:val="0046615C"/>
    <w:rsid w:val="0046787D"/>
    <w:rsid w:val="00487E6B"/>
    <w:rsid w:val="004A04BA"/>
    <w:rsid w:val="0064610F"/>
    <w:rsid w:val="006522B0"/>
    <w:rsid w:val="00677FCD"/>
    <w:rsid w:val="006A3C74"/>
    <w:rsid w:val="006A73AF"/>
    <w:rsid w:val="006B6C31"/>
    <w:rsid w:val="0087684F"/>
    <w:rsid w:val="008A17E4"/>
    <w:rsid w:val="00952E16"/>
    <w:rsid w:val="009B6AD2"/>
    <w:rsid w:val="009C7BAE"/>
    <w:rsid w:val="00A061EA"/>
    <w:rsid w:val="00A421B6"/>
    <w:rsid w:val="00A670A3"/>
    <w:rsid w:val="00AC71D2"/>
    <w:rsid w:val="00B5072F"/>
    <w:rsid w:val="00B83D37"/>
    <w:rsid w:val="00C04306"/>
    <w:rsid w:val="00C526C9"/>
    <w:rsid w:val="00C80D4F"/>
    <w:rsid w:val="00D04955"/>
    <w:rsid w:val="00D82341"/>
    <w:rsid w:val="00E62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07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72F"/>
  </w:style>
  <w:style w:type="paragraph" w:styleId="Footer">
    <w:name w:val="footer"/>
    <w:basedOn w:val="Normal"/>
    <w:link w:val="FooterChar"/>
    <w:uiPriority w:val="99"/>
    <w:semiHidden/>
    <w:unhideWhenUsed/>
    <w:rsid w:val="00B507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72F"/>
  </w:style>
  <w:style w:type="paragraph" w:styleId="ListParagraph">
    <w:name w:val="List Paragraph"/>
    <w:basedOn w:val="Normal"/>
    <w:uiPriority w:val="34"/>
    <w:qFormat/>
    <w:rsid w:val="00B83D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31</Pages>
  <Words>9074</Words>
  <Characters>51726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2021-05-07T07:53:00Z</dcterms:created>
  <dcterms:modified xsi:type="dcterms:W3CDTF">2021-05-18T19:13:00Z</dcterms:modified>
</cp:coreProperties>
</file>