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1A" w:rsidRPr="00ED4AD6" w:rsidRDefault="00F2162C" w:rsidP="00ED4AD6">
      <w:pPr>
        <w:spacing w:before="240" w:line="276" w:lineRule="auto"/>
        <w:ind w:left="0" w:firstLine="0"/>
        <w:jc w:val="center"/>
        <w:rPr>
          <w:rFonts w:ascii="Verdana" w:hAnsi="Verdana"/>
          <w:b/>
          <w:sz w:val="32"/>
          <w:szCs w:val="32"/>
        </w:rPr>
      </w:pPr>
      <w:r w:rsidRPr="00ED4AD6">
        <w:rPr>
          <w:rFonts w:ascii="Verdana" w:hAnsi="Verdana"/>
          <w:b/>
          <w:sz w:val="32"/>
          <w:szCs w:val="32"/>
        </w:rPr>
        <w:t>COMPACT MANIFOLD AND ENERGY SERVICES LIMITED</w:t>
      </w:r>
    </w:p>
    <w:p w:rsidR="00561B1A" w:rsidRPr="00ED4AD6" w:rsidRDefault="00F2162C" w:rsidP="00ED4AD6">
      <w:pPr>
        <w:spacing w:before="240" w:line="276" w:lineRule="auto"/>
        <w:ind w:left="0" w:firstLine="0"/>
        <w:jc w:val="center"/>
        <w:rPr>
          <w:rFonts w:ascii="Verdana" w:hAnsi="Verdana"/>
          <w:b/>
          <w:sz w:val="32"/>
          <w:szCs w:val="32"/>
        </w:rPr>
      </w:pPr>
      <w:r w:rsidRPr="00ED4AD6">
        <w:rPr>
          <w:rFonts w:ascii="Verdana" w:hAnsi="Verdana"/>
          <w:b/>
          <w:sz w:val="32"/>
          <w:szCs w:val="32"/>
        </w:rPr>
        <w:t>V.</w:t>
      </w:r>
    </w:p>
    <w:p w:rsidR="00F2162C" w:rsidRPr="00ED4AD6" w:rsidRDefault="00F2162C" w:rsidP="00ED4AD6">
      <w:pPr>
        <w:spacing w:before="240" w:line="276" w:lineRule="auto"/>
        <w:ind w:left="0" w:firstLine="0"/>
        <w:jc w:val="center"/>
        <w:rPr>
          <w:rFonts w:ascii="Verdana" w:hAnsi="Verdana"/>
          <w:b/>
          <w:sz w:val="32"/>
          <w:szCs w:val="32"/>
        </w:rPr>
      </w:pPr>
      <w:r w:rsidRPr="00ED4AD6">
        <w:rPr>
          <w:rFonts w:ascii="Verdana" w:hAnsi="Verdana"/>
          <w:b/>
          <w:sz w:val="32"/>
          <w:szCs w:val="32"/>
        </w:rPr>
        <w:t>WEST AFRICA SUPPLY VESSELS SERVICES LTD</w:t>
      </w:r>
    </w:p>
    <w:p w:rsidR="00F2162C" w:rsidRPr="00CF3ECC" w:rsidRDefault="00F2162C" w:rsidP="00ED4AD6">
      <w:pPr>
        <w:spacing w:before="240" w:line="276" w:lineRule="auto"/>
        <w:ind w:left="0" w:firstLine="0"/>
        <w:jc w:val="center"/>
        <w:rPr>
          <w:rFonts w:ascii="Verdana" w:hAnsi="Verdana"/>
        </w:rPr>
      </w:pPr>
      <w:r w:rsidRPr="00CF3ECC">
        <w:rPr>
          <w:rFonts w:ascii="Verdana" w:hAnsi="Verdana"/>
        </w:rPr>
        <w:t>COURT OF APPEAL</w:t>
      </w:r>
      <w:r w:rsidR="00CF3ECC" w:rsidRPr="00CF3ECC">
        <w:rPr>
          <w:rFonts w:ascii="Verdana" w:hAnsi="Verdana"/>
        </w:rPr>
        <w:t xml:space="preserve"> </w:t>
      </w:r>
      <w:r w:rsidRPr="00CF3ECC">
        <w:rPr>
          <w:rFonts w:ascii="Verdana" w:hAnsi="Verdana"/>
        </w:rPr>
        <w:t>(LAGOS DIVISION)</w:t>
      </w:r>
    </w:p>
    <w:p w:rsidR="00AD3F37" w:rsidRPr="00CF3ECC" w:rsidRDefault="00AD3F37" w:rsidP="00ED4AD6">
      <w:pPr>
        <w:spacing w:before="240" w:line="276" w:lineRule="auto"/>
        <w:ind w:left="0" w:firstLine="0"/>
        <w:jc w:val="center"/>
        <w:rPr>
          <w:rFonts w:ascii="Verdana" w:hAnsi="Verdana"/>
        </w:rPr>
      </w:pPr>
      <w:r w:rsidRPr="00CF3ECC">
        <w:rPr>
          <w:rFonts w:ascii="Verdana" w:hAnsi="Verdana"/>
        </w:rPr>
        <w:t>FRIDAY, 17 MARCH 2017</w:t>
      </w:r>
    </w:p>
    <w:p w:rsidR="00870B8E" w:rsidRDefault="00561B1A" w:rsidP="00870B8E">
      <w:pPr>
        <w:spacing w:before="240" w:line="276" w:lineRule="auto"/>
        <w:ind w:left="0" w:firstLine="0"/>
        <w:jc w:val="center"/>
        <w:rPr>
          <w:rFonts w:ascii="Verdana" w:hAnsi="Verdana"/>
        </w:rPr>
      </w:pPr>
      <w:r w:rsidRPr="00CF3ECC">
        <w:rPr>
          <w:rFonts w:ascii="Verdana" w:hAnsi="Verdana"/>
        </w:rPr>
        <w:t>CA/L/670/2014</w:t>
      </w:r>
    </w:p>
    <w:p w:rsidR="00870B8E" w:rsidRPr="00870B8E" w:rsidRDefault="00870B8E" w:rsidP="00870B8E">
      <w:pPr>
        <w:spacing w:before="240" w:line="276" w:lineRule="auto"/>
        <w:ind w:left="0" w:firstLine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LEX (2014) - </w:t>
      </w:r>
      <w:r w:rsidRPr="00870B8E">
        <w:rPr>
          <w:rFonts w:ascii="Verdana" w:hAnsi="Verdana"/>
          <w:b/>
        </w:rPr>
        <w:t>CA/L/670/2014</w:t>
      </w:r>
    </w:p>
    <w:p w:rsidR="00870B8E" w:rsidRDefault="00870B8E" w:rsidP="00870B8E">
      <w:pPr>
        <w:spacing w:before="240" w:line="276" w:lineRule="auto"/>
        <w:ind w:left="0" w:firstLine="0"/>
        <w:jc w:val="right"/>
        <w:rPr>
          <w:rFonts w:ascii="Verdana" w:hAnsi="Verdana"/>
        </w:rPr>
      </w:pPr>
    </w:p>
    <w:p w:rsidR="00870B8E" w:rsidRDefault="00870B8E" w:rsidP="00870B8E">
      <w:pPr>
        <w:spacing w:before="240" w:line="276" w:lineRule="auto"/>
        <w:ind w:left="0" w:firstLine="0"/>
        <w:jc w:val="right"/>
        <w:rPr>
          <w:rFonts w:ascii="Verdana" w:hAnsi="Verdana"/>
        </w:rPr>
      </w:pPr>
    </w:p>
    <w:p w:rsidR="00870B8E" w:rsidRPr="00870B8E" w:rsidRDefault="00870B8E" w:rsidP="00870B8E">
      <w:pPr>
        <w:spacing w:line="276" w:lineRule="auto"/>
        <w:ind w:left="0" w:firstLine="0"/>
        <w:jc w:val="right"/>
        <w:rPr>
          <w:rFonts w:ascii="Verdana" w:hAnsi="Verdana"/>
          <w:sz w:val="20"/>
          <w:szCs w:val="20"/>
        </w:rPr>
      </w:pPr>
      <w:r w:rsidRPr="00870B8E">
        <w:rPr>
          <w:rFonts w:ascii="Verdana" w:hAnsi="Verdana"/>
          <w:sz w:val="20"/>
          <w:szCs w:val="20"/>
        </w:rPr>
        <w:t xml:space="preserve">OTHER CITATIONS </w:t>
      </w:r>
    </w:p>
    <w:p w:rsidR="004813FA" w:rsidRPr="00870B8E" w:rsidRDefault="00870B8E" w:rsidP="00870B8E">
      <w:pPr>
        <w:spacing w:line="276" w:lineRule="auto"/>
        <w:ind w:left="0" w:firstLine="0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813FA" w:rsidRPr="00870B8E">
        <w:rPr>
          <w:rFonts w:ascii="Verdana" w:hAnsi="Verdana"/>
          <w:sz w:val="20"/>
          <w:szCs w:val="20"/>
        </w:rPr>
        <w:t>PLR/2017/88 (CA)</w:t>
      </w:r>
    </w:p>
    <w:p w:rsidR="00561B1A" w:rsidRPr="00CF3ECC" w:rsidRDefault="00561B1A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CF3ECC">
        <w:rPr>
          <w:rFonts w:ascii="Verdana" w:hAnsi="Verdana"/>
          <w:b/>
        </w:rPr>
        <w:t>BEOFRE THEIR LORDSHIP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YARGATA BYENCHIT NIMPAR</w:t>
      </w:r>
      <w:r w:rsidR="00870B8E">
        <w:rPr>
          <w:rFonts w:ascii="Verdana" w:hAnsi="Verdana"/>
        </w:rPr>
        <w:t>,</w:t>
      </w:r>
      <w:r w:rsidRPr="008F7D11">
        <w:rPr>
          <w:rFonts w:ascii="Verdana" w:hAnsi="Verdana"/>
        </w:rPr>
        <w:t xml:space="preserve"> JCA (Presided)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BIOBELE A. GEORGEWILL</w:t>
      </w:r>
      <w:r w:rsidR="00870B8E">
        <w:rPr>
          <w:rFonts w:ascii="Verdana" w:hAnsi="Verdana"/>
        </w:rPr>
        <w:t>,</w:t>
      </w:r>
      <w:r w:rsidRPr="008F7D11">
        <w:rPr>
          <w:rFonts w:ascii="Verdana" w:hAnsi="Verdana"/>
        </w:rPr>
        <w:t xml:space="preserve"> JCA (Read the Lead Judgment)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ABIMBOLA OSARAGUE OBASEKI-ADEJUMO</w:t>
      </w:r>
      <w:r w:rsidR="00870B8E">
        <w:rPr>
          <w:rFonts w:ascii="Verdana" w:hAnsi="Verdana"/>
        </w:rPr>
        <w:t>,</w:t>
      </w:r>
      <w:r w:rsidRPr="008F7D11">
        <w:rPr>
          <w:rFonts w:ascii="Verdana" w:hAnsi="Verdana"/>
        </w:rPr>
        <w:t xml:space="preserve"> JCA</w:t>
      </w:r>
    </w:p>
    <w:p w:rsidR="00CF3ECC" w:rsidRDefault="00CF3ECC" w:rsidP="00ED4AD6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561B1A" w:rsidRPr="007F59F3" w:rsidRDefault="00561B1A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7F59F3">
        <w:rPr>
          <w:rFonts w:ascii="Verdana" w:hAnsi="Verdana"/>
          <w:b/>
        </w:rPr>
        <w:lastRenderedPageBreak/>
        <w:t>BETWEEN</w:t>
      </w:r>
    </w:p>
    <w:p w:rsidR="00561B1A" w:rsidRPr="008F7D11" w:rsidRDefault="00561B1A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COMPACT MANIFOLD AND ENERGY SERVICES LIMITED</w:t>
      </w:r>
      <w:r w:rsidR="00686EF5">
        <w:rPr>
          <w:rFonts w:ascii="Verdana" w:hAnsi="Verdana"/>
        </w:rPr>
        <w:t xml:space="preserve"> – Appellant </w:t>
      </w:r>
    </w:p>
    <w:p w:rsidR="007F59F3" w:rsidRPr="00CF3ECC" w:rsidRDefault="00561B1A" w:rsidP="00ED4AD6">
      <w:pPr>
        <w:spacing w:before="240" w:line="276" w:lineRule="auto"/>
        <w:ind w:left="0" w:firstLine="0"/>
        <w:rPr>
          <w:rFonts w:ascii="Verdana" w:hAnsi="Verdana"/>
        </w:rPr>
      </w:pPr>
      <w:r w:rsidRPr="00CF3ECC">
        <w:rPr>
          <w:rFonts w:ascii="Verdana" w:hAnsi="Verdana"/>
        </w:rPr>
        <w:t xml:space="preserve">AND </w:t>
      </w:r>
    </w:p>
    <w:p w:rsidR="00561B1A" w:rsidRPr="008F7D11" w:rsidRDefault="00561B1A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WEST AFRICA SUPPLY VESSELS SERVICES LIMITED</w:t>
      </w:r>
      <w:r w:rsidR="00686EF5">
        <w:rPr>
          <w:rFonts w:ascii="Verdana" w:hAnsi="Verdana"/>
        </w:rPr>
        <w:t xml:space="preserve"> – Respondent </w:t>
      </w:r>
    </w:p>
    <w:p w:rsidR="00CF3ECC" w:rsidRDefault="00CF3ECC" w:rsidP="00ED4AD6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283FB7" w:rsidRDefault="00283FB7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>
        <w:rPr>
          <w:rFonts w:ascii="Verdana" w:hAnsi="Verdana"/>
          <w:b/>
        </w:rPr>
        <w:t>ORIGINATING COURT(S)</w:t>
      </w:r>
    </w:p>
    <w:p w:rsidR="00283FB7" w:rsidRDefault="00283FB7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8F7D11">
        <w:rPr>
          <w:rFonts w:ascii="Verdana" w:hAnsi="Verdana"/>
        </w:rPr>
        <w:t>FED</w:t>
      </w:r>
      <w:r>
        <w:rPr>
          <w:rFonts w:ascii="Verdana" w:hAnsi="Verdana"/>
        </w:rPr>
        <w:t>ERAL HIGH COURT, LAGOS DIVISION</w:t>
      </w:r>
      <w:r w:rsidRPr="008F7D11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F7D11">
        <w:rPr>
          <w:rFonts w:ascii="Verdana" w:hAnsi="Verdana"/>
        </w:rPr>
        <w:t xml:space="preserve">M.B. </w:t>
      </w:r>
      <w:proofErr w:type="spellStart"/>
      <w:r w:rsidRPr="008F7D11">
        <w:rPr>
          <w:rFonts w:ascii="Verdana" w:hAnsi="Verdana"/>
        </w:rPr>
        <w:t>Idris</w:t>
      </w:r>
      <w:proofErr w:type="spellEnd"/>
      <w:r w:rsidRPr="008F7D11">
        <w:rPr>
          <w:rFonts w:ascii="Verdana" w:hAnsi="Verdana"/>
        </w:rPr>
        <w:t xml:space="preserve"> J.,</w:t>
      </w:r>
      <w:r>
        <w:rPr>
          <w:rFonts w:ascii="Verdana" w:hAnsi="Verdana"/>
        </w:rPr>
        <w:t xml:space="preserve"> Presiding)</w:t>
      </w:r>
    </w:p>
    <w:p w:rsidR="00283FB7" w:rsidRDefault="00283FB7" w:rsidP="00ED4AD6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561B1A" w:rsidRPr="007F59F3" w:rsidRDefault="00561B1A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7F59F3">
        <w:rPr>
          <w:rFonts w:ascii="Verdana" w:hAnsi="Verdana"/>
          <w:b/>
        </w:rPr>
        <w:t>REPRESENTATION</w:t>
      </w:r>
    </w:p>
    <w:p w:rsidR="006D0B33" w:rsidRPr="008F7D11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  <w:proofErr w:type="gramStart"/>
      <w:r w:rsidRPr="008F7D11">
        <w:rPr>
          <w:rFonts w:ascii="Verdana" w:hAnsi="Verdana"/>
        </w:rPr>
        <w:t>I.O. REJU</w:t>
      </w:r>
      <w:r w:rsidR="006D0B33" w:rsidRPr="008F7D11">
        <w:rPr>
          <w:rFonts w:ascii="Verdana" w:hAnsi="Verdana"/>
        </w:rPr>
        <w:t xml:space="preserve"> Esq., - for the Appellant.</w:t>
      </w:r>
      <w:proofErr w:type="gramEnd"/>
    </w:p>
    <w:p w:rsidR="006D0B33" w:rsidRPr="008F7D11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  <w:proofErr w:type="gramStart"/>
      <w:r w:rsidRPr="008F7D11">
        <w:rPr>
          <w:rFonts w:ascii="Verdana" w:hAnsi="Verdana"/>
        </w:rPr>
        <w:t>A.O. IFOISILI</w:t>
      </w:r>
      <w:r w:rsidR="006D0B33" w:rsidRPr="008F7D11">
        <w:rPr>
          <w:rFonts w:ascii="Verdana" w:hAnsi="Verdana"/>
        </w:rPr>
        <w:t xml:space="preserve"> Esq., - for the Respondent.</w:t>
      </w:r>
      <w:proofErr w:type="gramEnd"/>
    </w:p>
    <w:p w:rsidR="00870B8E" w:rsidRDefault="00870B8E" w:rsidP="00ED4AD6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561B1A" w:rsidRPr="007F59F3" w:rsidRDefault="00561B1A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7F59F3">
        <w:rPr>
          <w:rFonts w:ascii="Verdana" w:hAnsi="Verdana"/>
          <w:b/>
        </w:rPr>
        <w:t>ISSUES</w:t>
      </w:r>
      <w:r w:rsidR="00870B8E">
        <w:rPr>
          <w:rFonts w:ascii="Verdana" w:hAnsi="Verdana"/>
          <w:b/>
        </w:rPr>
        <w:t xml:space="preserve"> FROM THE CAUSE(S) OF ACTION </w:t>
      </w:r>
    </w:p>
    <w:p w:rsidR="00ED4AD6" w:rsidRPr="00CF3ECC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ADMIRALTY AND </w:t>
      </w:r>
      <w:r w:rsidRPr="00CF3ECC">
        <w:rPr>
          <w:rFonts w:ascii="Verdana" w:hAnsi="Verdana"/>
        </w:rPr>
        <w:t>MARITIME</w:t>
      </w:r>
      <w:r>
        <w:rPr>
          <w:rFonts w:ascii="Verdana" w:hAnsi="Verdana"/>
        </w:rPr>
        <w:t>/shipping</w:t>
      </w:r>
      <w:r w:rsidRPr="00CF3ECC">
        <w:rPr>
          <w:rFonts w:ascii="Verdana" w:hAnsi="Verdana"/>
        </w:rPr>
        <w:t xml:space="preserve"> LAW - Maritime claim - What constitutes – Admiralty jurisdiction of Federal High Court - When may be invoked - Section 2(3) (f), Admiralty Jurisdiction Act, 1999 considered </w:t>
      </w: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ADMIRALTY AND MARITIME/SHIPPING LAW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Contract for charter of vessels – Claim for damages and for outstanding sum due thereon – Whether State High Court vested with jurisdiction to hear same  </w:t>
      </w: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lastRenderedPageBreak/>
        <w:t>ADMIRALTY AND MARITIME/SHIPPING LAW:- Claim founded on maritime claim - P</w:t>
      </w:r>
      <w:r w:rsidRPr="008F7D11">
        <w:rPr>
          <w:rFonts w:ascii="Verdana" w:hAnsi="Verdana"/>
        </w:rPr>
        <w:t>rovisions of section 2 (3)(f) of the Admiralty Jurisdiction Act, 1991</w:t>
      </w:r>
      <w:r>
        <w:rPr>
          <w:rFonts w:ascii="Verdana" w:hAnsi="Verdana"/>
        </w:rPr>
        <w:t xml:space="preserve"> – Reference </w:t>
      </w:r>
      <w:r w:rsidRPr="008F7D11">
        <w:rPr>
          <w:rFonts w:ascii="Verdana" w:hAnsi="Verdana"/>
        </w:rPr>
        <w:t xml:space="preserve">to a general maritime claim </w:t>
      </w:r>
      <w:r>
        <w:rPr>
          <w:rFonts w:ascii="Verdana" w:hAnsi="Verdana"/>
        </w:rPr>
        <w:t>– Meaning of - A</w:t>
      </w:r>
      <w:r w:rsidRPr="008F7D11">
        <w:rPr>
          <w:rFonts w:ascii="Verdana" w:hAnsi="Verdana"/>
        </w:rPr>
        <w:t>greement relating to the carriage of goods or persons by a ship or to the use or hire of a ship, whether by charter-party or otherwise</w:t>
      </w:r>
      <w:r>
        <w:rPr>
          <w:rFonts w:ascii="Verdana" w:hAnsi="Verdana"/>
        </w:rPr>
        <w:t xml:space="preserve"> – Distinction from a claim </w:t>
      </w:r>
      <w:r w:rsidRPr="008F7D11">
        <w:rPr>
          <w:rFonts w:ascii="Verdana" w:hAnsi="Verdana"/>
        </w:rPr>
        <w:t>founded in simple contract after the charter party agreement has come to an end without any incident at the time of its execution in relation to the vessels involved</w:t>
      </w:r>
      <w:r>
        <w:rPr>
          <w:rFonts w:ascii="Verdana" w:hAnsi="Verdana"/>
        </w:rPr>
        <w:t xml:space="preserve"> – Legal implication </w:t>
      </w: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DEBTOR AND CREDITOR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Claim arising from a maritime transaction – Question of court with jurisdiction to hear same – How determined  - Distinction between a claim founded on simple contract after admiralty contract had ended and maritime claim such as service</w:t>
      </w:r>
      <w:r w:rsidRPr="008F7D11">
        <w:rPr>
          <w:rFonts w:ascii="Verdana" w:hAnsi="Verdana"/>
        </w:rPr>
        <w:t xml:space="preserve"> rendered onboard a ship or vessel</w:t>
      </w: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DEBTOR AND CREDITOR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W</w:t>
      </w:r>
      <w:r w:rsidRPr="008F7D11">
        <w:rPr>
          <w:rFonts w:ascii="Verdana" w:hAnsi="Verdana"/>
        </w:rPr>
        <w:t>here claim was for recovery of debt on terms of a charter party agreement between the</w:t>
      </w:r>
      <w:r>
        <w:rPr>
          <w:rFonts w:ascii="Verdana" w:hAnsi="Verdana"/>
        </w:rPr>
        <w:t xml:space="preserve"> parties – Whether </w:t>
      </w:r>
      <w:r w:rsidRPr="008F7D11">
        <w:rPr>
          <w:rFonts w:ascii="Verdana" w:hAnsi="Verdana"/>
        </w:rPr>
        <w:t>falls under admiralty jurisdiction of the Federal High Court</w:t>
      </w:r>
    </w:p>
    <w:p w:rsidR="00F2162C" w:rsidRPr="00CF3ECC" w:rsidRDefault="00CF3ECC" w:rsidP="00ED4AD6">
      <w:pPr>
        <w:spacing w:before="240" w:line="276" w:lineRule="auto"/>
        <w:ind w:left="0" w:firstLine="0"/>
        <w:rPr>
          <w:rFonts w:ascii="Verdana" w:hAnsi="Verdana"/>
        </w:rPr>
      </w:pPr>
      <w:r w:rsidRPr="00CF3ECC">
        <w:rPr>
          <w:rFonts w:ascii="Verdana" w:hAnsi="Verdana"/>
        </w:rPr>
        <w:t xml:space="preserve">COMMERCIAL LAW – </w:t>
      </w:r>
      <w:r w:rsidR="00F2162C" w:rsidRPr="00CF3ECC">
        <w:rPr>
          <w:rFonts w:ascii="Verdana" w:hAnsi="Verdana"/>
        </w:rPr>
        <w:t>CONTRACT</w:t>
      </w:r>
      <w:proofErr w:type="gramStart"/>
      <w:r w:rsidRPr="00CF3ECC">
        <w:rPr>
          <w:rFonts w:ascii="Verdana" w:hAnsi="Verdana"/>
        </w:rPr>
        <w:t>:</w:t>
      </w:r>
      <w:r w:rsidR="00F2162C" w:rsidRPr="00CF3ECC">
        <w:rPr>
          <w:rFonts w:ascii="Verdana" w:hAnsi="Verdana"/>
        </w:rPr>
        <w:t>-</w:t>
      </w:r>
      <w:proofErr w:type="gramEnd"/>
      <w:r w:rsidR="00F2162C" w:rsidRPr="00CF3ECC">
        <w:rPr>
          <w:rFonts w:ascii="Verdana" w:hAnsi="Verdana"/>
        </w:rPr>
        <w:t xml:space="preserve"> Simple contract - What amounts to</w:t>
      </w: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CONSTITUTIONAL LAW – JUDICIAL POWERS – FEDERAL HIGH COURT:- </w:t>
      </w:r>
      <w:r w:rsidRPr="008F7D11">
        <w:rPr>
          <w:rFonts w:ascii="Verdana" w:hAnsi="Verdana"/>
        </w:rPr>
        <w:t xml:space="preserve">Section 251 (1) (g) and (s) of the Constitution of the Federal Republic of Nigeria, 1999 </w:t>
      </w:r>
      <w:r>
        <w:rPr>
          <w:rFonts w:ascii="Verdana" w:hAnsi="Verdana"/>
        </w:rPr>
        <w:t xml:space="preserve">– Whether confers exclusive jurisdiction on the Federal High Court to hear maritime claims to the exclusion of State High Courts - </w:t>
      </w:r>
      <w:r w:rsidRPr="008F7D11">
        <w:rPr>
          <w:rFonts w:ascii="Verdana" w:hAnsi="Verdana"/>
        </w:rPr>
        <w:t>Section 2 (1) of the Admiralty Jurisdiction Act</w:t>
      </w:r>
      <w:r>
        <w:rPr>
          <w:rFonts w:ascii="Verdana" w:hAnsi="Verdana"/>
        </w:rPr>
        <w:t xml:space="preserve"> in review </w:t>
      </w:r>
    </w:p>
    <w:p w:rsidR="00870B8E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870B8E" w:rsidRPr="00870B8E" w:rsidRDefault="00CF3ECC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870B8E">
        <w:rPr>
          <w:rFonts w:ascii="Verdana" w:hAnsi="Verdana"/>
          <w:b/>
        </w:rPr>
        <w:t>PRACTICE AND PROCEDURE</w:t>
      </w:r>
      <w:r w:rsidR="00870B8E" w:rsidRPr="00870B8E">
        <w:rPr>
          <w:rFonts w:ascii="Verdana" w:hAnsi="Verdana"/>
          <w:b/>
        </w:rPr>
        <w:t xml:space="preserve"> ISSUES</w:t>
      </w:r>
    </w:p>
    <w:p w:rsidR="00F2162C" w:rsidRPr="00CF3ECC" w:rsidRDefault="00D7326D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JUDGMENT AND ORDER - </w:t>
      </w:r>
      <w:r w:rsidR="00870B8E">
        <w:rPr>
          <w:rFonts w:ascii="Verdana" w:hAnsi="Verdana"/>
        </w:rPr>
        <w:t>INJUNCTION</w:t>
      </w:r>
      <w:proofErr w:type="gramStart"/>
      <w:r w:rsidR="00870B8E">
        <w:rPr>
          <w:rFonts w:ascii="Verdana" w:hAnsi="Verdana"/>
        </w:rPr>
        <w:t>:</w:t>
      </w:r>
      <w:r w:rsidR="00F2162C" w:rsidRPr="00CF3ECC">
        <w:rPr>
          <w:rFonts w:ascii="Verdana" w:hAnsi="Verdana"/>
        </w:rPr>
        <w:t>-</w:t>
      </w:r>
      <w:proofErr w:type="gramEnd"/>
      <w:r w:rsidR="00F2162C" w:rsidRPr="00CF3ECC">
        <w:rPr>
          <w:rFonts w:ascii="Verdana" w:hAnsi="Verdana"/>
        </w:rPr>
        <w:t xml:space="preserve"> </w:t>
      </w:r>
      <w:proofErr w:type="spellStart"/>
      <w:r w:rsidR="00F2162C" w:rsidRPr="00CF3ECC">
        <w:rPr>
          <w:rFonts w:ascii="Verdana" w:hAnsi="Verdana"/>
        </w:rPr>
        <w:t>Mareva</w:t>
      </w:r>
      <w:proofErr w:type="spellEnd"/>
      <w:r w:rsidR="00F2162C" w:rsidRPr="00CF3ECC">
        <w:rPr>
          <w:rFonts w:ascii="Verdana" w:hAnsi="Verdana"/>
        </w:rPr>
        <w:t xml:space="preserve"> injunction - Applicant for - Grant of -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What must establish to warrant</w:t>
      </w:r>
    </w:p>
    <w:p w:rsidR="00F2162C" w:rsidRPr="00CF3ECC" w:rsidRDefault="00D7326D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JUDGMENT AND ORDER - </w:t>
      </w:r>
      <w:r w:rsidR="00870B8E">
        <w:rPr>
          <w:rFonts w:ascii="Verdana" w:hAnsi="Verdana"/>
        </w:rPr>
        <w:t>INJUNCTION</w:t>
      </w:r>
      <w:proofErr w:type="gramStart"/>
      <w:r w:rsidR="00870B8E">
        <w:rPr>
          <w:rFonts w:ascii="Verdana" w:hAnsi="Verdana"/>
        </w:rPr>
        <w:t>:</w:t>
      </w:r>
      <w:r w:rsidR="00F2162C" w:rsidRPr="00CF3ECC">
        <w:rPr>
          <w:rFonts w:ascii="Verdana" w:hAnsi="Verdana"/>
        </w:rPr>
        <w:t>-</w:t>
      </w:r>
      <w:proofErr w:type="gramEnd"/>
      <w:r w:rsidR="00F2162C" w:rsidRPr="00CF3ECC">
        <w:rPr>
          <w:rFonts w:ascii="Verdana" w:hAnsi="Verdana"/>
        </w:rPr>
        <w:t xml:space="preserve"> </w:t>
      </w:r>
      <w:proofErr w:type="spellStart"/>
      <w:r w:rsidR="00F2162C" w:rsidRPr="00CF3ECC">
        <w:rPr>
          <w:rFonts w:ascii="Verdana" w:hAnsi="Verdana"/>
        </w:rPr>
        <w:t>Mareva</w:t>
      </w:r>
      <w:proofErr w:type="spellEnd"/>
      <w:r w:rsidR="00F2162C" w:rsidRPr="00CF3ECC">
        <w:rPr>
          <w:rFonts w:ascii="Verdana" w:hAnsi="Verdana"/>
        </w:rPr>
        <w:t xml:space="preserve"> injunction- Nature of - Applicant for -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Whether must establish a cause of action against the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subject matter of injunction - Grant of - Purport of</w:t>
      </w:r>
    </w:p>
    <w:p w:rsidR="007F59F3" w:rsidRPr="00CF3ECC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JURISDICTION</w:t>
      </w:r>
      <w:proofErr w:type="gramStart"/>
      <w:r>
        <w:rPr>
          <w:rFonts w:ascii="Verdana" w:hAnsi="Verdana"/>
        </w:rPr>
        <w:t>:</w:t>
      </w:r>
      <w:r w:rsidR="00F2162C" w:rsidRPr="00CF3ECC">
        <w:rPr>
          <w:rFonts w:ascii="Verdana" w:hAnsi="Verdana"/>
        </w:rPr>
        <w:t>-</w:t>
      </w:r>
      <w:proofErr w:type="gramEnd"/>
      <w:r w:rsidR="00F2162C" w:rsidRPr="00CF3ECC">
        <w:rPr>
          <w:rFonts w:ascii="Verdana" w:hAnsi="Verdana"/>
        </w:rPr>
        <w:t xml:space="preserve"> Court jurisdiction - Determinant of </w:t>
      </w:r>
      <w:r w:rsidR="006C34BA" w:rsidRPr="00CF3ECC">
        <w:rPr>
          <w:rFonts w:ascii="Verdana" w:hAnsi="Verdana"/>
        </w:rPr>
        <w:t>–</w:t>
      </w:r>
      <w:r w:rsidR="00F2162C" w:rsidRPr="00CF3ECC">
        <w:rPr>
          <w:rFonts w:ascii="Verdana" w:hAnsi="Verdana"/>
        </w:rPr>
        <w:t xml:space="preserve"> </w:t>
      </w:r>
      <w:proofErr w:type="spellStart"/>
      <w:r w:rsidR="00F2162C" w:rsidRPr="00CF3ECC">
        <w:rPr>
          <w:rFonts w:ascii="Verdana" w:hAnsi="Verdana"/>
        </w:rPr>
        <w:t>Defense</w:t>
      </w:r>
      <w:proofErr w:type="spellEnd"/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of defendant - Irrelevance of thereto</w:t>
      </w:r>
    </w:p>
    <w:p w:rsidR="00F2162C" w:rsidRPr="00CF3ECC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JURISDICTION</w:t>
      </w:r>
      <w:proofErr w:type="gramStart"/>
      <w:r>
        <w:rPr>
          <w:rFonts w:ascii="Verdana" w:hAnsi="Verdana"/>
        </w:rPr>
        <w:t>:</w:t>
      </w:r>
      <w:r w:rsidR="00F2162C" w:rsidRPr="00CF3ECC">
        <w:rPr>
          <w:rFonts w:ascii="Verdana" w:hAnsi="Verdana"/>
        </w:rPr>
        <w:t>-</w:t>
      </w:r>
      <w:proofErr w:type="gramEnd"/>
      <w:r w:rsidR="00F2162C" w:rsidRPr="00CF3ECC">
        <w:rPr>
          <w:rFonts w:ascii="Verdana" w:hAnsi="Verdana"/>
        </w:rPr>
        <w:t xml:space="preserve"> Issue of - Fundamental nature of -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 xml:space="preserve">Determination of firstly - Propriety of - Lack of </w:t>
      </w:r>
      <w:r w:rsidR="006C34BA" w:rsidRPr="00CF3ECC">
        <w:rPr>
          <w:rFonts w:ascii="Verdana" w:hAnsi="Verdana"/>
        </w:rPr>
        <w:t>–</w:t>
      </w:r>
      <w:r w:rsidR="00F2162C" w:rsidRPr="00CF3ECC">
        <w:rPr>
          <w:rFonts w:ascii="Verdana" w:hAnsi="Verdana"/>
        </w:rPr>
        <w:t xml:space="preserve"> Effect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on proceedings</w:t>
      </w:r>
    </w:p>
    <w:p w:rsidR="00870B8E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lastRenderedPageBreak/>
        <w:t>JURISDICTION</w:t>
      </w:r>
      <w:proofErr w:type="gramStart"/>
      <w:r>
        <w:rPr>
          <w:rFonts w:ascii="Verdana" w:hAnsi="Verdana"/>
        </w:rPr>
        <w:t>:</w:t>
      </w:r>
      <w:r w:rsidR="00F2162C" w:rsidRPr="00CF3ECC">
        <w:rPr>
          <w:rFonts w:ascii="Verdana" w:hAnsi="Verdana"/>
        </w:rPr>
        <w:t>-</w:t>
      </w:r>
      <w:proofErr w:type="gramEnd"/>
      <w:r w:rsidR="00F2162C" w:rsidRPr="00CF3ECC">
        <w:rPr>
          <w:rFonts w:ascii="Verdana" w:hAnsi="Verdana"/>
        </w:rPr>
        <w:t xml:space="preserve"> Maritime claim - What constitutes </w:t>
      </w:r>
      <w:r w:rsidR="006C34BA" w:rsidRPr="00CF3ECC">
        <w:rPr>
          <w:rFonts w:ascii="Verdana" w:hAnsi="Verdana"/>
        </w:rPr>
        <w:t>–</w:t>
      </w:r>
      <w:r w:rsidR="00F2162C" w:rsidRPr="00CF3ECC">
        <w:rPr>
          <w:rFonts w:ascii="Verdana" w:hAnsi="Verdana"/>
        </w:rPr>
        <w:t xml:space="preserve"> Admiralty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jurisdiction of Federal High Court - When may be invoked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- Section 2(3) (f), Admiralty Jurisdiction Act, 1999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considered</w:t>
      </w:r>
    </w:p>
    <w:p w:rsidR="00CF3ECC" w:rsidRDefault="00CF3ECC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INTERPRETATION OF STATUTE - </w:t>
      </w:r>
      <w:r w:rsidR="00F2162C" w:rsidRPr="00CF3ECC">
        <w:rPr>
          <w:rFonts w:ascii="Verdana" w:hAnsi="Verdana"/>
        </w:rPr>
        <w:t>Admiralty Jurisdiction Act, 1999, section 2(3) (f) -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Maritime claim - What constitutes - Admiralty Jurisdiction</w:t>
      </w:r>
      <w:r w:rsidR="006C34BA" w:rsidRPr="00CF3ECC">
        <w:rPr>
          <w:rFonts w:ascii="Verdana" w:hAnsi="Verdana"/>
        </w:rPr>
        <w:t xml:space="preserve"> </w:t>
      </w:r>
      <w:r w:rsidR="00F2162C" w:rsidRPr="00CF3ECC">
        <w:rPr>
          <w:rFonts w:ascii="Verdana" w:hAnsi="Verdana"/>
        </w:rPr>
        <w:t>of Federal High Court - When may be invoked</w:t>
      </w:r>
      <w:r w:rsidR="00F2162C"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  <w:lang w:val="fr-FR"/>
        </w:rPr>
      </w:pP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ED4AD6" w:rsidRDefault="00ED4AD6" w:rsidP="00ED4AD6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F2162C" w:rsidRPr="008F7D11" w:rsidRDefault="00C50228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8F7D11">
        <w:rPr>
          <w:rFonts w:ascii="Verdana" w:hAnsi="Verdana"/>
          <w:b/>
        </w:rPr>
        <w:t>MAIN JUDGMENT</w:t>
      </w:r>
    </w:p>
    <w:p w:rsidR="00ED4AD6" w:rsidRPr="00ED4AD6" w:rsidRDefault="00ED4AD6" w:rsidP="00ED4AD6">
      <w:pPr>
        <w:spacing w:before="240" w:line="276" w:lineRule="auto"/>
        <w:ind w:left="0" w:firstLine="0"/>
        <w:rPr>
          <w:rFonts w:ascii="Verdana" w:hAnsi="Verdana"/>
        </w:rPr>
      </w:pPr>
      <w:r w:rsidRPr="00ED4AD6">
        <w:rPr>
          <w:rFonts w:ascii="Verdana" w:hAnsi="Verdana"/>
        </w:rPr>
        <w:t xml:space="preserve">GEORGEWILL JCA (DELIVERING THE LEAD JUDGMENT): </w:t>
      </w: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This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an appeal against the ruling of the Federal High Court, Lagos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Division, </w:t>
      </w:r>
      <w:proofErr w:type="gramStart"/>
      <w:r w:rsidRPr="008F7D11">
        <w:rPr>
          <w:rFonts w:ascii="Verdana" w:hAnsi="Verdana"/>
        </w:rPr>
        <w:t>Coram</w:t>
      </w:r>
      <w:proofErr w:type="gramEnd"/>
      <w:r w:rsidRPr="008F7D11">
        <w:rPr>
          <w:rFonts w:ascii="Verdana" w:hAnsi="Verdana"/>
        </w:rPr>
        <w:t xml:space="preserve">: M.B. </w:t>
      </w:r>
      <w:proofErr w:type="spellStart"/>
      <w:r w:rsidRPr="008F7D11">
        <w:rPr>
          <w:rFonts w:ascii="Verdana" w:hAnsi="Verdana"/>
        </w:rPr>
        <w:t>Idris</w:t>
      </w:r>
      <w:proofErr w:type="spellEnd"/>
      <w:r w:rsidRPr="008F7D11">
        <w:rPr>
          <w:rFonts w:ascii="Verdana" w:hAnsi="Verdana"/>
        </w:rPr>
        <w:t xml:space="preserve"> J., in suit No. FHC/L/CS/101/2014: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West African Supply Vessel Services Limited v. Compact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Manifold and Energy Services Limited delivered on 21 March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2014, wherein the appellant’s notice of preliminary objection filed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7 February 2014, by which it sought an order striking out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and/or dismissing the respondent’s suit for want of jurisdiction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and an order vacating the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granted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against the appellant on 28 January 2014 was dismissed.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appellant was peeved with the said ruling and had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promptly appealed to this court vide a notice of appeal on four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grounds filed on 1 April 2014 at pages 425 - 429 of the record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appeal. The record of appeal was transmitted to this court on 2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July 2014, but deemed properly transmitted on 30 June 2016.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appellant’s brief was filed on 12 July 2016. The respondent’s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brief was filed on 7 November 2016 but deemed properly filed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28 February 2017.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At the hearing of the appeal on 28 February 2017, I. O. </w:t>
      </w:r>
      <w:proofErr w:type="spellStart"/>
      <w:r w:rsidRPr="008F7D11">
        <w:rPr>
          <w:rFonts w:ascii="Verdana" w:hAnsi="Verdana"/>
        </w:rPr>
        <w:t>Reju</w:t>
      </w:r>
      <w:proofErr w:type="spellEnd"/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Esq., learned counsel for the appellant adopted the appellant’s brief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their argument and urged the court to allow the appeal, set aside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ruling of the court below and to strike out the respondent’s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suit for being incompetent. On his part, A. O. </w:t>
      </w:r>
      <w:proofErr w:type="spellStart"/>
      <w:r w:rsidRPr="008F7D11">
        <w:rPr>
          <w:rFonts w:ascii="Verdana" w:hAnsi="Verdana"/>
        </w:rPr>
        <w:t>Ifoisili</w:t>
      </w:r>
      <w:proofErr w:type="spellEnd"/>
      <w:r w:rsidRPr="008F7D11">
        <w:rPr>
          <w:rFonts w:ascii="Verdana" w:hAnsi="Verdana"/>
        </w:rPr>
        <w:t xml:space="preserve"> Esq., learned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counsel for </w:t>
      </w:r>
      <w:r w:rsidRPr="008F7D11">
        <w:rPr>
          <w:rFonts w:ascii="Verdana" w:hAnsi="Verdana"/>
        </w:rPr>
        <w:lastRenderedPageBreak/>
        <w:t>the respondent adopted the respondent’s brief as their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argument and urged the court to dismiss the appeal and affirm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ruling of the court below.</w:t>
      </w:r>
      <w:r w:rsidR="00C50228" w:rsidRPr="008F7D11">
        <w:rPr>
          <w:rFonts w:ascii="Verdana" w:hAnsi="Verdana"/>
        </w:rPr>
        <w:t xml:space="preserve"> 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On 27 January 2014, the respondent as claimant had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commenced an action by means of a writ of summons in </w:t>
      </w:r>
      <w:proofErr w:type="spellStart"/>
      <w:r w:rsidRPr="008F7D11">
        <w:rPr>
          <w:rFonts w:ascii="Verdana" w:hAnsi="Verdana"/>
        </w:rPr>
        <w:t>personam</w:t>
      </w:r>
      <w:proofErr w:type="spellEnd"/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before the court below, claiming some reliefs against the appellant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defendant and on 28 January 2014, it sought and obtained an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restraining the appellant from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removing the appellant’s barges “GP-35” and “Sea Constructor”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from where it was berthed. Upon service, the appellant had on 7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February 2014, filed a notice of preliminary objection praying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court below to decline jurisdiction in entertaining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respondent’s suit for being incompetent and also to vacate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</w:t>
      </w:r>
      <w:r w:rsidR="00065788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injunction, relying on five grounds for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application. On 21 March 2014, the court below dismissed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preliminary objection in its entirety, hence this appeal by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appellant to this court against the said ruling.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Issues for determination: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the appellant’s brief, two issues were nominated as arising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for determination from the four grounds of appeal, namely:</w:t>
      </w:r>
    </w:p>
    <w:p w:rsidR="00C50228" w:rsidRPr="008F7D11" w:rsidRDefault="00C50228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>1</w:t>
      </w:r>
      <w:r w:rsidR="00F2162C" w:rsidRPr="008F7D11">
        <w:rPr>
          <w:rFonts w:ascii="Verdana" w:hAnsi="Verdana"/>
        </w:rPr>
        <w:t xml:space="preserve">. </w:t>
      </w:r>
      <w:r w:rsidRPr="008F7D11">
        <w:rPr>
          <w:rFonts w:ascii="Verdana" w:hAnsi="Verdana"/>
        </w:rPr>
        <w:tab/>
      </w:r>
      <w:r w:rsidR="00F2162C" w:rsidRPr="008F7D11">
        <w:rPr>
          <w:rFonts w:ascii="Verdana" w:hAnsi="Verdana"/>
        </w:rPr>
        <w:t>Whether the court below is competent and/or is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conferred with jurisdiction to entertain claims/reliefs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founded on an alleged outstanding amount in a contract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already, completely executed, as in this case?(Distilled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from Grounds 1 and 2)</w:t>
      </w:r>
      <w:r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2.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Whether the lower court was right when it granted an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interim/interlocutory order(s) and/or ancillary reliefs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not based or founded on substantive reliefs/claims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before the court? (Distilled from Grounds 3 and 4)</w:t>
      </w:r>
    </w:p>
    <w:p w:rsidR="00870B8E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In the respondent’s brief, two issues were also nominated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arising for determination in his appeal, namely:</w:t>
      </w:r>
    </w:p>
    <w:p w:rsidR="00C50228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 xml:space="preserve">1.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Whether the court below was right when it held that it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has the requisite jurisdiction to entertain the claim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respondent after it found that same is a general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maritime claim.</w:t>
      </w:r>
      <w:r w:rsidR="00C50228"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2.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Whether the Respondent had fulfilled the condition(s)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for the grant of an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by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as granted upon its motion ex- parte filed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27 January 2016.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 have considered the entirety of the facts of this appeal as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disclosed in the record of appeal. I have also calmly reviewed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submissions of counsel in their respective briefs in the light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findings and conclusions reached by the court below in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ruling appealed against and I am of the view that the apt issues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arising for determination in this appeal are appellant’s issue one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the respondent’s issue two, a consideration of which, in my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view, would cover the entire issues arising for determination in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this appeal.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Issue one</w:t>
      </w: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“Whether the court below is competent and/or is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conferred with jurisdiction to entertain claims/reliefs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founded on an alleged outstanding amount in a contract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already completely executed, as in this case?”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Appellant’s Counsel Submissions</w:t>
      </w:r>
      <w:r w:rsidR="00C50228" w:rsidRPr="008F7D11">
        <w:rPr>
          <w:rFonts w:ascii="Verdana" w:hAnsi="Verdana"/>
        </w:rPr>
        <w:t>: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appellant’s counsel had submitted the claim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is a non-maritime claim, being purely a monetary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by the respondent for an alleged outstanding contractual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sum and thus outside the jurisdiction of the Federal High Court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contended that a careful consideration of the claims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as endorsed on the writ of summons and the statement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claim will show that the claim was one founded on simple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 between the parties, which has been successfully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completely executed and the vessels with which the contract was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executed also already successfully demobilized and sailed back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to where they came from without any incidence of damage to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vessel(s), damage to </w:t>
      </w:r>
      <w:r w:rsidRPr="008F7D11">
        <w:rPr>
          <w:rFonts w:ascii="Verdana" w:hAnsi="Verdana"/>
        </w:rPr>
        <w:lastRenderedPageBreak/>
        <w:t>property, or injury to anybody in the course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execution of the contract and urged the court to hold that in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law, jurisdiction of a court is determined by the claim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claimant as endorsed in the writ of summons and statement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claim. Counsel relied on </w:t>
      </w:r>
      <w:proofErr w:type="spellStart"/>
      <w:r w:rsidRPr="008F7D11">
        <w:rPr>
          <w:rFonts w:ascii="Verdana" w:hAnsi="Verdana"/>
        </w:rPr>
        <w:t>Tukur</w:t>
      </w:r>
      <w:proofErr w:type="spellEnd"/>
      <w:r w:rsidRPr="008F7D11">
        <w:rPr>
          <w:rFonts w:ascii="Verdana" w:hAnsi="Verdana"/>
        </w:rPr>
        <w:t xml:space="preserve"> v. Government of </w:t>
      </w:r>
      <w:proofErr w:type="spellStart"/>
      <w:r w:rsidRPr="008F7D11">
        <w:rPr>
          <w:rFonts w:ascii="Verdana" w:hAnsi="Verdana"/>
        </w:rPr>
        <w:t>Gongola</w:t>
      </w:r>
      <w:proofErr w:type="spellEnd"/>
      <w:r w:rsidRPr="008F7D11">
        <w:rPr>
          <w:rFonts w:ascii="Verdana" w:hAnsi="Verdana"/>
        </w:rPr>
        <w:t xml:space="preserve"> State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(1989) 4 NWLR (Pt. 117) 517, (1989) 9 SCNJ 1; Orthopaedic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Hospitals Management Board v. </w:t>
      </w:r>
      <w:proofErr w:type="spellStart"/>
      <w:r w:rsidRPr="008F7D11">
        <w:rPr>
          <w:rFonts w:ascii="Verdana" w:hAnsi="Verdana"/>
        </w:rPr>
        <w:t>Garba</w:t>
      </w:r>
      <w:proofErr w:type="spellEnd"/>
      <w:r w:rsidRPr="008F7D11">
        <w:rPr>
          <w:rFonts w:ascii="Verdana" w:hAnsi="Verdana"/>
        </w:rPr>
        <w:t xml:space="preserve"> (2002) FWLR (Pt. 123)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200, (2002) 14 NWLR (Pt. 788) 538 at page 563.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appellant’s counsel further submitted that when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claims of the respondent is viewed against the provisions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Admiralty Jurisdictions Act, 1991 and section 251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Constitution of the Federal Republic of Nigeria, 1999 (as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amended), it leaves no one in doubt that the respondent’s claims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constituted, are incompetent before the court below, being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one founded on refusal or failure to pay an alleged contractual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debt by the appellant and contended that the admiralty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the Federal High Court cannot be invoked, where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only purpose for the cause of action brought before it is for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recovery of alleged contractual debt owed to a claimant as in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instant appeal and urged the court to hold that the court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below lacked the jurisdiction to entertain the principal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ancillary claims of the respondent and to allow the appeal,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strike out the respondent’s suit for being incompetent. Counsel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relied on </w:t>
      </w:r>
      <w:proofErr w:type="spellStart"/>
      <w:r w:rsidRPr="008F7D11">
        <w:rPr>
          <w:rFonts w:ascii="Verdana" w:hAnsi="Verdana"/>
        </w:rPr>
        <w:t>Onuorah</w:t>
      </w:r>
      <w:proofErr w:type="spellEnd"/>
      <w:r w:rsidRPr="008F7D11">
        <w:rPr>
          <w:rFonts w:ascii="Verdana" w:hAnsi="Verdana"/>
        </w:rPr>
        <w:t xml:space="preserve"> v. Kaduna Refinery &amp; Petrochemical Co.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Ltd (2005) All FWLR (Pt. 256) 1356, (2005) 6 NWLR (Pt. 921)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393, (2005) 6 MJSC 137 at page 154, (2005) 2 SC (Pt.) 1;</w:t>
      </w:r>
      <w:r w:rsidR="00C50228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Ecu</w:t>
      </w:r>
      <w:proofErr w:type="spellEnd"/>
      <w:r w:rsidRPr="008F7D11">
        <w:rPr>
          <w:rFonts w:ascii="Verdana" w:hAnsi="Verdana"/>
        </w:rPr>
        <w:t>-line (2006) 8 MJSC 142 at pages 166 - 167,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(2006) All FWLR (Pt. 321) 1213, (2006) 12 NWLR (Pt. 993)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33; Messrs N. V. </w:t>
      </w:r>
      <w:proofErr w:type="spellStart"/>
      <w:r w:rsidRPr="008F7D11">
        <w:rPr>
          <w:rFonts w:ascii="Verdana" w:hAnsi="Verdana"/>
        </w:rPr>
        <w:t>Scheep</w:t>
      </w:r>
      <w:proofErr w:type="spellEnd"/>
      <w:r w:rsidRPr="008F7D11">
        <w:rPr>
          <w:rFonts w:ascii="Verdana" w:hAnsi="Verdana"/>
        </w:rPr>
        <w:t xml:space="preserve"> v. M.V. “S </w:t>
      </w:r>
      <w:proofErr w:type="spellStart"/>
      <w:r w:rsidRPr="008F7D11">
        <w:rPr>
          <w:rFonts w:ascii="Verdana" w:hAnsi="Verdana"/>
        </w:rPr>
        <w:t>Araz</w:t>
      </w:r>
      <w:proofErr w:type="spellEnd"/>
      <w:r w:rsidRPr="008F7D11">
        <w:rPr>
          <w:rFonts w:ascii="Verdana" w:hAnsi="Verdana"/>
        </w:rPr>
        <w:t>” (2000) 4 NSQR 112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at page 165, (2000) 15 NWLR (Pt. 691) 622 , (2000) 12 SC (Pt.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1) 164, (2001) FWLR (Pt. 34) 543; Aluminium Manufacturing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Co. (Nig.) Ltd v. Nigerian Ports Authority (1989 - 1990) NSC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volume III at page 82; I.T.P.P. Ltd v. Union Bank of Nigeria Ltd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(2006) All FWLR (Pt. 324) 1789, (2006) 12 NWLR (Pt. 995)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483 at page 508.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Respondent’s counsel’s submissions</w:t>
      </w:r>
      <w:r w:rsidR="00C50228" w:rsidRPr="008F7D11">
        <w:rPr>
          <w:rFonts w:ascii="Verdana" w:hAnsi="Verdana"/>
        </w:rPr>
        <w:t>:</w:t>
      </w:r>
    </w:p>
    <w:p w:rsidR="00F2162C" w:rsidRPr="008F7D11" w:rsidRDefault="00C50228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The respondent’s counsel had submitted that section 251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(1) of the Constitution of the Federal Republic of Nigeria, 1999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(as amended) provides for the list of civil causes and matters which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fall within the exclusive jurisdiction of the Federal High Court in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addition to such other jurisdiction as may be conferred upon it by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an Act of the National Assembly and contended that the Federal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High Court therefore, has jurisdiction to the exclusion of any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other court in civil </w:t>
      </w:r>
      <w:proofErr w:type="spellStart"/>
      <w:r w:rsidR="00F2162C" w:rsidRPr="008F7D11">
        <w:rPr>
          <w:rFonts w:ascii="Verdana" w:hAnsi="Verdana"/>
        </w:rPr>
        <w:t>causes</w:t>
      </w:r>
      <w:proofErr w:type="spellEnd"/>
      <w:r w:rsidR="00F2162C" w:rsidRPr="008F7D11">
        <w:rPr>
          <w:rFonts w:ascii="Verdana" w:hAnsi="Verdana"/>
        </w:rPr>
        <w:t xml:space="preserve"> and matters listed in sections </w:t>
      </w:r>
      <w:r w:rsidR="00F2162C" w:rsidRPr="008F7D11">
        <w:rPr>
          <w:rFonts w:ascii="Verdana" w:hAnsi="Verdana"/>
        </w:rPr>
        <w:lastRenderedPageBreak/>
        <w:t>251 (a)-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(s) of the Constitution of the Federal Republic of Nigeria, 1999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(as amended) and such other or additional jurisdiction as may be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conferred on it by an Act of the National Assembly and urged the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court to hold that in the instant appeal, the respondent’s cause of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action as formulated on the writ of summons and statement of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claim is a maritime claim and is one as contemplated under the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Admiralty Jurisdiction Act of 1991, which is an Act of the National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Assembly and thus within the jurisdiction of the court below and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to dismiss the appeal for lacking in merit while affirming the ruling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of the court below. Counsel referred to sections 1(1)(a), 2(1)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and 2(3)(f) of the Admiralty Jurisdiction Act of 1991 and relied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on </w:t>
      </w:r>
      <w:proofErr w:type="spellStart"/>
      <w:r w:rsidR="00F2162C" w:rsidRPr="008F7D11">
        <w:rPr>
          <w:rFonts w:ascii="Verdana" w:hAnsi="Verdana"/>
        </w:rPr>
        <w:t>Iroegbu</w:t>
      </w:r>
      <w:proofErr w:type="spellEnd"/>
      <w:r w:rsidR="00F2162C" w:rsidRPr="008F7D11">
        <w:rPr>
          <w:rFonts w:ascii="Verdana" w:hAnsi="Verdana"/>
        </w:rPr>
        <w:t xml:space="preserve"> v. MV </w:t>
      </w:r>
      <w:proofErr w:type="spellStart"/>
      <w:r w:rsidR="00F2162C" w:rsidRPr="008F7D11">
        <w:rPr>
          <w:rFonts w:ascii="Verdana" w:hAnsi="Verdana"/>
        </w:rPr>
        <w:t>Calabar</w:t>
      </w:r>
      <w:proofErr w:type="spellEnd"/>
      <w:r w:rsidR="00F2162C" w:rsidRPr="008F7D11">
        <w:rPr>
          <w:rFonts w:ascii="Verdana" w:hAnsi="Verdana"/>
        </w:rPr>
        <w:t xml:space="preserve"> Carrier (2008) 5 NWLR (Pt. 1079)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169 at pages 170 -171; A.S.N v. E.T.B (2001)34 WRN 123 at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page 133; Tigris International Corp. v. </w:t>
      </w:r>
      <w:proofErr w:type="spellStart"/>
      <w:r w:rsidR="00F2162C" w:rsidRPr="008F7D11">
        <w:rPr>
          <w:rFonts w:ascii="Verdana" w:hAnsi="Verdana"/>
        </w:rPr>
        <w:t>Ege</w:t>
      </w:r>
      <w:proofErr w:type="spellEnd"/>
      <w:r w:rsidR="00F2162C" w:rsidRPr="008F7D11">
        <w:rPr>
          <w:rFonts w:ascii="Verdana" w:hAnsi="Verdana"/>
        </w:rPr>
        <w:t xml:space="preserve"> Shipping &amp; Trading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Ind. (1999) 6 NWLR (Pt. 608) 701, while urging the court to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hold that </w:t>
      </w:r>
      <w:proofErr w:type="spellStart"/>
      <w:r w:rsidR="00F2162C" w:rsidRPr="008F7D11">
        <w:rPr>
          <w:rFonts w:ascii="Verdana" w:hAnsi="Verdana"/>
        </w:rPr>
        <w:t>Onuorah</w:t>
      </w:r>
      <w:proofErr w:type="spellEnd"/>
      <w:r w:rsidR="00F2162C" w:rsidRPr="008F7D11">
        <w:rPr>
          <w:rFonts w:ascii="Verdana" w:hAnsi="Verdana"/>
        </w:rPr>
        <w:t xml:space="preserve"> v. Kaduna Refinery &amp; Petrochemical Co.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Ltd (2005) All FWLR (Pt. 256) 1356, (2005) 6 NWLR (Pt. 921)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393, (2005) 6 MJSC 137, (2005) 2 SC (Pt.) 1 and </w:t>
      </w:r>
      <w:proofErr w:type="spellStart"/>
      <w:r w:rsidR="00F2162C" w:rsidRPr="008F7D11">
        <w:rPr>
          <w:rFonts w:ascii="Verdana" w:hAnsi="Verdana"/>
        </w:rPr>
        <w:t>Adelekan</w:t>
      </w:r>
      <w:proofErr w:type="spellEnd"/>
      <w:r w:rsidR="00F2162C" w:rsidRPr="008F7D11">
        <w:rPr>
          <w:rFonts w:ascii="Verdana" w:hAnsi="Verdana"/>
        </w:rPr>
        <w:t xml:space="preserve"> v.</w:t>
      </w:r>
      <w:r w:rsidRPr="008F7D11">
        <w:rPr>
          <w:rFonts w:ascii="Verdana" w:hAnsi="Verdana"/>
        </w:rPr>
        <w:t xml:space="preserve"> </w:t>
      </w:r>
      <w:proofErr w:type="spellStart"/>
      <w:r w:rsidR="00F2162C" w:rsidRPr="008F7D11">
        <w:rPr>
          <w:rFonts w:ascii="Verdana" w:hAnsi="Verdana"/>
        </w:rPr>
        <w:t>Ecu</w:t>
      </w:r>
      <w:proofErr w:type="spellEnd"/>
      <w:r w:rsidR="00F2162C" w:rsidRPr="008F7D11">
        <w:rPr>
          <w:rFonts w:ascii="Verdana" w:hAnsi="Verdana"/>
        </w:rPr>
        <w:t>-line (2006) 8 MJSC 142, (2006) All FWLR (Pt. 321) 1213,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(2006) 12 NWLR (Pt. 993) 33 are inapplicable to the facts of the</w:t>
      </w:r>
      <w:r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instant appeal.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Resolution of Issue One</w:t>
      </w:r>
      <w:r w:rsidR="00C50228" w:rsidRPr="008F7D11">
        <w:rPr>
          <w:rFonts w:ascii="Verdana" w:hAnsi="Verdana"/>
        </w:rPr>
        <w:t>:</w:t>
      </w: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in considering issue one in this appeal,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pertinent question is whether or not the subject matter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claims of the respondent as claimant before the court below was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within the admiralty jurisdiction of the Federal High Court,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below? In my view on the answer to this question, lies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due resolution of issue one for determination. In law, it is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of a claimant that denotes the jurisdiction of the court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therefore, when the issue of whether or not a claim is within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a court is raised, it is the claim of the claimant as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endorsed on the writ or other originating process or the statement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claim, where one is already filed, that must be looked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critically scrutinized to see whether or not it falls within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jurisdictional limit of the powers of the court before which it was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commenced. In so doing, the defence of the defendant, no matter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how strong, is really of no moment and thus goes to no issue in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determination of the jurisdiction of the court to entertain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of the claimant if it is found to be within the ambit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jurisdiction conferred on the court by law. See </w:t>
      </w:r>
      <w:proofErr w:type="spellStart"/>
      <w:r w:rsidRPr="008F7D11">
        <w:rPr>
          <w:rFonts w:ascii="Verdana" w:hAnsi="Verdana"/>
        </w:rPr>
        <w:t>Tukur</w:t>
      </w:r>
      <w:proofErr w:type="spellEnd"/>
      <w:r w:rsidRPr="008F7D11">
        <w:rPr>
          <w:rFonts w:ascii="Verdana" w:hAnsi="Verdana"/>
        </w:rPr>
        <w:t xml:space="preserve"> v.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Government of </w:t>
      </w:r>
      <w:proofErr w:type="spellStart"/>
      <w:r w:rsidRPr="008F7D11">
        <w:rPr>
          <w:rFonts w:ascii="Verdana" w:hAnsi="Verdana"/>
        </w:rPr>
        <w:t>Gongola</w:t>
      </w:r>
      <w:proofErr w:type="spellEnd"/>
      <w:r w:rsidRPr="008F7D11">
        <w:rPr>
          <w:rFonts w:ascii="Verdana" w:hAnsi="Verdana"/>
        </w:rPr>
        <w:t xml:space="preserve"> State (1989) 4 NWLR (Pt. 117) 517,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(1989) 9 SCNJ 1; Orthopaedic Hospitals Management Board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v. </w:t>
      </w:r>
      <w:proofErr w:type="spellStart"/>
      <w:r w:rsidRPr="008F7D11">
        <w:rPr>
          <w:rFonts w:ascii="Verdana" w:hAnsi="Verdana"/>
        </w:rPr>
        <w:t>Garba</w:t>
      </w:r>
      <w:proofErr w:type="spellEnd"/>
      <w:r w:rsidRPr="008F7D11">
        <w:rPr>
          <w:rFonts w:ascii="Verdana" w:hAnsi="Verdana"/>
        </w:rPr>
        <w:t xml:space="preserve"> (2002) FWLR (Pt. 123) 200, (2002) 14 NWLR (Pt.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788) 538 at page 563.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C50228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>What then are the claims of the respondent as claimant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against the appellant as defendant before the court below? By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writ of summons and the statement of claim filed on 27 January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2014, the respondent claims against the appellant the following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reliefs, to wit: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1.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sum of US$470,568.85 (four hundred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seventy thousand, five hundred and sixty eight dollars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eighty five cents) being the dollar portion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sum outstanding and due for the charter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MV </w:t>
      </w:r>
      <w:proofErr w:type="spellStart"/>
      <w:r w:rsidRPr="008F7D11">
        <w:rPr>
          <w:rFonts w:ascii="Verdana" w:hAnsi="Verdana"/>
        </w:rPr>
        <w:t>Ucodie</w:t>
      </w:r>
      <w:proofErr w:type="spellEnd"/>
      <w:r w:rsidRPr="008F7D11">
        <w:rPr>
          <w:rFonts w:ascii="Verdana" w:hAnsi="Verdana"/>
        </w:rPr>
        <w:t xml:space="preserve"> and the MV </w:t>
      </w:r>
      <w:proofErr w:type="spellStart"/>
      <w:r w:rsidRPr="008F7D11">
        <w:rPr>
          <w:rFonts w:ascii="Verdana" w:hAnsi="Verdana"/>
        </w:rPr>
        <w:t>Zikron</w:t>
      </w:r>
      <w:proofErr w:type="spellEnd"/>
      <w:r w:rsidRPr="008F7D11">
        <w:rPr>
          <w:rFonts w:ascii="Verdana" w:hAnsi="Verdana"/>
        </w:rPr>
        <w:t xml:space="preserve"> defender based on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charter party agreements dated 18 October 2012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5 December 2012 respectively.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2.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sum of N56</w:t>
      </w:r>
      <w:proofErr w:type="gramStart"/>
      <w:r w:rsidRPr="008F7D11">
        <w:rPr>
          <w:rFonts w:ascii="Verdana" w:hAnsi="Verdana"/>
        </w:rPr>
        <w:t>,483,834.59</w:t>
      </w:r>
      <w:proofErr w:type="gramEnd"/>
      <w:r w:rsidRPr="008F7D11">
        <w:rPr>
          <w:rFonts w:ascii="Verdana" w:hAnsi="Verdana"/>
        </w:rPr>
        <w:t xml:space="preserve"> (fifty six million, four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hundred and eighty three thousand, eight hundred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thirty four Naira, fifty nine kobo) being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naira portion of the of the sum outstanding and due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for the charter of the MV </w:t>
      </w:r>
      <w:proofErr w:type="spellStart"/>
      <w:r w:rsidRPr="008F7D11">
        <w:rPr>
          <w:rFonts w:ascii="Verdana" w:hAnsi="Verdana"/>
        </w:rPr>
        <w:t>Uciodie</w:t>
      </w:r>
      <w:proofErr w:type="spellEnd"/>
      <w:r w:rsidRPr="008F7D11">
        <w:rPr>
          <w:rFonts w:ascii="Verdana" w:hAnsi="Verdana"/>
        </w:rPr>
        <w:t xml:space="preserve"> and the </w:t>
      </w:r>
      <w:proofErr w:type="spellStart"/>
      <w:r w:rsidRPr="008F7D11">
        <w:rPr>
          <w:rFonts w:ascii="Verdana" w:hAnsi="Verdana"/>
        </w:rPr>
        <w:t>Zikron</w:t>
      </w:r>
      <w:proofErr w:type="spellEnd"/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defender based on the charter party agreements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dated 18 October 2012 and 5 December 2012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respectively.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3.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Interest in the said sum of US$470,568.85 (four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hundred and seventy thousand, five hundred and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sixty eight dollars and eighty five cents).</w:t>
      </w:r>
    </w:p>
    <w:p w:rsidR="00C50228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4.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Interest in the said sum of N56</w:t>
      </w:r>
      <w:proofErr w:type="gramStart"/>
      <w:r w:rsidRPr="008F7D11">
        <w:rPr>
          <w:rFonts w:ascii="Verdana" w:hAnsi="Verdana"/>
        </w:rPr>
        <w:t>,483,834.59</w:t>
      </w:r>
      <w:proofErr w:type="gramEnd"/>
      <w:r w:rsidRPr="008F7D11">
        <w:rPr>
          <w:rFonts w:ascii="Verdana" w:hAnsi="Verdana"/>
        </w:rPr>
        <w:t xml:space="preserve"> (fifty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six million, four hundred and eighty three thousand,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eight hundred and thirty four Naira, fifty nine kobo)</w:t>
      </w:r>
      <w:r w:rsidR="00C50228"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5.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Damages for breach of contract.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6.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Legal fees and cost of this action.</w:t>
      </w:r>
    </w:p>
    <w:p w:rsidR="00C50228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7.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Further or other reliefs. See pages 1- 7 of the record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appeal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It was on the strength of the above endorsements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respondent’s claim and the pleadings in the statement of claim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that the appellant had on 7 February 2014 filed a notice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preliminary objection challenging the competence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respondent’s suit and praying for the following orders, to wit:</w:t>
      </w:r>
    </w:p>
    <w:p w:rsidR="00C50228" w:rsidRPr="008F7D11" w:rsidRDefault="00F2162C" w:rsidP="00ED4AD6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A.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An order striking out and/or dismissing this suit for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want of jurisdiction.</w:t>
      </w:r>
    </w:p>
    <w:p w:rsidR="00C50228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t xml:space="preserve">B.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 xml:space="preserve">An order vacating the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granted against the defendant of on 28 January 2014.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grounds for the preliminary objection were stated to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 as follows: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1.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Federal High Court lacks jurisdiction to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determine issues emanating from breach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commercial contract.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2.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claims of the plaintiff as contained in the writ of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summons and statement of claim only relate to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alleged breach of contract by the defendant, which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not within the jurisdiction conferred on the Federal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High Court pursuant to section 251 of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Constitution of the Federal Republic of Nigeria, 1999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(as amended).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3.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It is the claim of the plaintiff that determines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the court, an interlocutory application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motion should be based on specific reliefs in the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substantive action.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4. </w:t>
      </w:r>
      <w:r w:rsidR="00C50228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There is no relief in the substantive suit upon which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was and/or can be</w:t>
      </w:r>
      <w:r w:rsidR="00C50228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granted.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5. </w:t>
      </w:r>
      <w:r w:rsidR="006D0B3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action is a gross abuse of judicial process,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incompetent, null and void “ex nihilo </w:t>
      </w:r>
      <w:proofErr w:type="spellStart"/>
      <w:r w:rsidRPr="008F7D11">
        <w:rPr>
          <w:rFonts w:ascii="Verdana" w:hAnsi="Verdana"/>
        </w:rPr>
        <w:t>nihi</w:t>
      </w:r>
      <w:proofErr w:type="spellEnd"/>
      <w:r w:rsidRPr="008F7D11">
        <w:rPr>
          <w:rFonts w:ascii="Verdana" w:hAnsi="Verdana"/>
        </w:rPr>
        <w:t xml:space="preserve"> fit” see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pages 365 - 366 of the record of appeal.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6D0B33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On 10 March 2014, the court below heard arguments on the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preliminary objection from the counsel to the parties and had on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21 March 2014 delivered its ruling, in which it overruled the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preliminary objection and held inter alia thus: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“The list of civil causes and matters which fall within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exclusive jurisdiction of the Federal High Court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defined by section 251 (1) of the Constitution of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Federal Republic of Nigeria, 1999 (as amended).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In particular instance, the plaintiff’s cause of action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formulated on the writ of summon and statement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claim is a maritime claim as contemplated under</w:t>
      </w:r>
      <w:r w:rsidR="006D0B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Admiralty Jurisdiction Act of 1991. In addressing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this issue, it is imperative that we take a look at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nature of the cause of action and the claim filed by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plaintiff in this suit against the defendant.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plaintiff filed this suit as an admiralty in </w:t>
      </w:r>
      <w:proofErr w:type="spellStart"/>
      <w:r w:rsidRPr="008F7D11">
        <w:rPr>
          <w:rFonts w:ascii="Verdana" w:hAnsi="Verdana"/>
        </w:rPr>
        <w:t>personam</w:t>
      </w:r>
      <w:proofErr w:type="spellEnd"/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the writ of summons is appropriately headed.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question which now arises for determination is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whether or not the cause of action and the reliefs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being sought from the court fall within the ambits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action of the Federal High Court. A review of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heads of action claim on the </w:t>
      </w:r>
      <w:proofErr w:type="gramStart"/>
      <w:r w:rsidRPr="008F7D11">
        <w:rPr>
          <w:rFonts w:ascii="Verdana" w:hAnsi="Verdana"/>
        </w:rPr>
        <w:t>plaintiffs</w:t>
      </w:r>
      <w:proofErr w:type="gramEnd"/>
      <w:r w:rsidRPr="008F7D11">
        <w:rPr>
          <w:rFonts w:ascii="Verdana" w:hAnsi="Verdana"/>
        </w:rPr>
        <w:t xml:space="preserve"> writ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summons clearly show that the claim is entire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premised on the charter party agreement which was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executed between the plaintiff and the defendant as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such is a general maritime claim. It is trite and beyond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contention that the Federal High Court is conferred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with exclusive jurisdiction to adjudicate over general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maritime claims as well as other admiralty claims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stipulated under the Admiralty Jurisdiction Act. It is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my view that the reliance placed on the cases of</w:t>
      </w:r>
      <w:r w:rsidR="008F7D11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Onuorah</w:t>
      </w:r>
      <w:proofErr w:type="spellEnd"/>
      <w:r w:rsidRPr="008F7D11">
        <w:rPr>
          <w:rFonts w:ascii="Verdana" w:hAnsi="Verdana"/>
        </w:rPr>
        <w:t xml:space="preserve"> v. Kaduna Refinery &amp; Petrochemical Co.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Ltd (2005) All FWLR (Pt. 256) 1356, (2005) 6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NWLR (Pt. 921) 393, (2005) 6 MJSC 137, (2005) 2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SC (Pt.) 1; </w:t>
      </w: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Ecu</w:t>
      </w:r>
      <w:proofErr w:type="spellEnd"/>
      <w:r w:rsidRPr="008F7D11">
        <w:rPr>
          <w:rFonts w:ascii="Verdana" w:hAnsi="Verdana"/>
        </w:rPr>
        <w:t>-line (2006) 8 MJSC 142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at page 142, (2006) All FWLR (Pt. 321) 1213, (2006)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12 NWLR (Pt. 993) 33 are totally based on a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misconception of the law, as the facts of those cases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do not tally with the case presented to the court for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adjudication herein.” See pages 408 - 423 of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record of appeal.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by section 251(1) of the Constitution of Nigeria,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1999 (as amended), the Federal High Court is conferred with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exclusive jurisdiction over all the matters covered by paragraphs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(a) - (s) of subsection (1) of Section 251 of the Constitution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Federal Republic of Nigeria, 1999 (as amended). Thus, in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all matters falling under the provisions of section 251(1</w:t>
      </w:r>
      <w:proofErr w:type="gramStart"/>
      <w:r w:rsidRPr="008F7D11">
        <w:rPr>
          <w:rFonts w:ascii="Verdana" w:hAnsi="Verdana"/>
        </w:rPr>
        <w:t>)(</w:t>
      </w:r>
      <w:proofErr w:type="gramEnd"/>
      <w:r w:rsidRPr="008F7D11">
        <w:rPr>
          <w:rFonts w:ascii="Verdana" w:hAnsi="Verdana"/>
        </w:rPr>
        <w:t>a) - (s)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said Federal Constitution of the Federal Republic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Nigeria, 1999 (as amended), the Federal High Court exercises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original jurisdiction to the exclusion of all other courts in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land, notwithstanding anything to the contrary contained in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said Constitution of the Federal Republic of Nigeria, 1999 (as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amended).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above provision poses not much difficulty in its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interpretation and has happily been blessed with the profound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pronouncements of the apex court and this court in a plethora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decided cases as are replete in the law reports. However,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crux of issue one for determination in this appeal is the proper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interpretation of section 251 (1</w:t>
      </w:r>
      <w:proofErr w:type="gramStart"/>
      <w:r w:rsidRPr="008F7D11">
        <w:rPr>
          <w:rFonts w:ascii="Verdana" w:hAnsi="Verdana"/>
        </w:rPr>
        <w:t>)(</w:t>
      </w:r>
      <w:proofErr w:type="gramEnd"/>
      <w:r w:rsidRPr="008F7D11">
        <w:rPr>
          <w:rFonts w:ascii="Verdana" w:hAnsi="Verdana"/>
        </w:rPr>
        <w:t>g) and (s) of the Constitution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Federal Republic of Nigeria, 1999 (as amended) and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provisions of sections 1(1) (a), 2(1) and 2(3)(f) of the Admiralty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Act, 1991.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By section 251 (1) (g) and (s) of the Constitution of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Federal Republic of Nigeria, 1999 (as amended), it is provided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thus: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“251: </w:t>
      </w:r>
      <w:r w:rsidR="008F7D11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Notwithstanding anything to the contrary contained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this Constitution and in addition to such other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as may be conferred upon it by an Act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National Assembly, the Federal High Court shall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have and exercise jurisdiction of any court in civil</w:t>
      </w:r>
      <w:r w:rsidR="008F7D11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causes</w:t>
      </w:r>
      <w:proofErr w:type="spellEnd"/>
      <w:r w:rsidRPr="008F7D11">
        <w:rPr>
          <w:rFonts w:ascii="Verdana" w:hAnsi="Verdana"/>
        </w:rPr>
        <w:t xml:space="preserve"> and matters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(g): </w:t>
      </w:r>
      <w:r w:rsidR="008F7D11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“Any admiralty jurisdiction ...”</w:t>
      </w:r>
    </w:p>
    <w:p w:rsidR="008F7D11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>(r):</w:t>
      </w:r>
      <w:r w:rsidR="008F7D11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 xml:space="preserve"> Any action or proceedings for a declaration for a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declaration or injunction affecting the validity of any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executive or administrative action or decision by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federal government or </w:t>
      </w:r>
      <w:proofErr w:type="spellStart"/>
      <w:r w:rsidRPr="008F7D11">
        <w:rPr>
          <w:rFonts w:ascii="Verdana" w:hAnsi="Verdana"/>
        </w:rPr>
        <w:t>and</w:t>
      </w:r>
      <w:proofErr w:type="spellEnd"/>
      <w:r w:rsidRPr="008F7D11">
        <w:rPr>
          <w:rFonts w:ascii="Verdana" w:hAnsi="Verdana"/>
        </w:rPr>
        <w:t xml:space="preserve"> of its agencies”</w:t>
      </w:r>
      <w:r w:rsidR="008F7D11"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>(s):</w:t>
      </w:r>
      <w:r w:rsidR="008F7D11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 xml:space="preserve"> Such other jurisdiction, civil or criminal and whether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to the exclusion of any other court or not as may be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conferred upon it by an Act of the National Assembly”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By section 1(1</w:t>
      </w:r>
      <w:proofErr w:type="gramStart"/>
      <w:r w:rsidRPr="008F7D11">
        <w:rPr>
          <w:rFonts w:ascii="Verdana" w:hAnsi="Verdana"/>
        </w:rPr>
        <w:t>)(</w:t>
      </w:r>
      <w:proofErr w:type="gramEnd"/>
      <w:r w:rsidRPr="008F7D11">
        <w:rPr>
          <w:rFonts w:ascii="Verdana" w:hAnsi="Verdana"/>
        </w:rPr>
        <w:t>a) of the Admiralty Jurisdiction Act, it is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provided thus: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(1): “The admiralty jurisdiction of the Federal High Court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(in this decree referred to as “the court”) includes the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following, that is-</w:t>
      </w:r>
    </w:p>
    <w:p w:rsidR="00F2162C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t>(</w:t>
      </w:r>
      <w:proofErr w:type="gramStart"/>
      <w:r w:rsidRPr="008F7D11">
        <w:rPr>
          <w:rFonts w:ascii="Verdana" w:hAnsi="Verdana"/>
        </w:rPr>
        <w:t>a</w:t>
      </w:r>
      <w:proofErr w:type="gramEnd"/>
      <w:r w:rsidRPr="008F7D11">
        <w:rPr>
          <w:rFonts w:ascii="Verdana" w:hAnsi="Verdana"/>
        </w:rPr>
        <w:t xml:space="preserve">) </w:t>
      </w:r>
      <w:r w:rsidR="008F7D11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Jurisdiction to hear and determine any question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relating to a proprietary interest in a ship or aircraft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any maritime claim specified in section 2 of this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Decree.”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By section 2 (1), it is provided thus: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 reference in this Decree to a maritime claim is a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reference to a proprietary maritime claim or a general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maritime claim.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While by section 2 (3) (f), it is provided thus: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2(3): A reference in this Decree to a general maritime claim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a reference to: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(f):</w:t>
      </w:r>
      <w:r w:rsidR="008F7D11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 xml:space="preserve"> A claim out of an agreement relating to the carriage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goods or persons by a ship or to the use or hire of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 ship, </w:t>
      </w:r>
      <w:r w:rsidR="00870B8E">
        <w:rPr>
          <w:rFonts w:ascii="Verdana" w:hAnsi="Verdana"/>
        </w:rPr>
        <w:tab/>
      </w:r>
      <w:r w:rsidRPr="008F7D11">
        <w:rPr>
          <w:rFonts w:ascii="Verdana" w:hAnsi="Verdana"/>
        </w:rPr>
        <w:t>whether by charter- party or otherwise.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Happily authorities abound on the interpretation, scope and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applications of these provisions of the Constitution of the Federal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Republic of Nigeria, 1999 (as amended) and the Admiralty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Jurisdiction Act, 1991. See B. B. </w:t>
      </w:r>
      <w:proofErr w:type="spellStart"/>
      <w:r w:rsidRPr="008F7D11">
        <w:rPr>
          <w:rFonts w:ascii="Verdana" w:hAnsi="Verdana"/>
        </w:rPr>
        <w:t>Apugo</w:t>
      </w:r>
      <w:proofErr w:type="spellEnd"/>
      <w:r w:rsidRPr="008F7D11">
        <w:rPr>
          <w:rFonts w:ascii="Verdana" w:hAnsi="Verdana"/>
        </w:rPr>
        <w:t xml:space="preserve"> &amp; Sons Ltd. v. </w:t>
      </w:r>
      <w:r w:rsidR="008F7D11" w:rsidRPr="008F7D11">
        <w:rPr>
          <w:rFonts w:ascii="Verdana" w:hAnsi="Verdana"/>
        </w:rPr>
        <w:t xml:space="preserve">Orthopaedic </w:t>
      </w:r>
      <w:r w:rsidRPr="008F7D11">
        <w:rPr>
          <w:rFonts w:ascii="Verdana" w:hAnsi="Verdana"/>
        </w:rPr>
        <w:t xml:space="preserve">Hospital Management Board (OHMB) (2016) LPELR </w:t>
      </w:r>
      <w:r w:rsidR="008F7D11" w:rsidRPr="008F7D11">
        <w:rPr>
          <w:rFonts w:ascii="Verdana" w:hAnsi="Verdana"/>
        </w:rPr>
        <w:t>–</w:t>
      </w:r>
      <w:r w:rsidRPr="008F7D11">
        <w:rPr>
          <w:rFonts w:ascii="Verdana" w:hAnsi="Verdana"/>
        </w:rPr>
        <w:t xml:space="preserve"> 40598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(SC); I.T.P.P. Ltd v. Union Bank of Nigeria Ltd (2006) All FWLR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(Pt. 324) 1789, (2006) 12 NWLR (Pt. 995) 483; Chevron (Nig.)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Ltd v. </w:t>
      </w:r>
      <w:proofErr w:type="spellStart"/>
      <w:r w:rsidRPr="008F7D11">
        <w:rPr>
          <w:rFonts w:ascii="Verdana" w:hAnsi="Verdana"/>
        </w:rPr>
        <w:t>Lonestar</w:t>
      </w:r>
      <w:proofErr w:type="spellEnd"/>
      <w:r w:rsidRPr="008F7D11">
        <w:rPr>
          <w:rFonts w:ascii="Verdana" w:hAnsi="Verdana"/>
        </w:rPr>
        <w:t xml:space="preserve"> Drilling (Nig.) Ltd (2007) All FWLR (Pt. 386)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633, (2007) 16 NWLR (Pt.1059) 168 at page 185, (2007) 7 SC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(Pt. 2) 27; </w:t>
      </w:r>
      <w:proofErr w:type="spellStart"/>
      <w:r w:rsidRPr="008F7D11">
        <w:rPr>
          <w:rFonts w:ascii="Verdana" w:hAnsi="Verdana"/>
        </w:rPr>
        <w:t>B.B.Apugo</w:t>
      </w:r>
      <w:proofErr w:type="spellEnd"/>
      <w:r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Onuorah</w:t>
      </w:r>
      <w:proofErr w:type="spellEnd"/>
      <w:r w:rsidRPr="008F7D11">
        <w:rPr>
          <w:rFonts w:ascii="Verdana" w:hAnsi="Verdana"/>
        </w:rPr>
        <w:t xml:space="preserve"> v. Kaduna Refinery &amp;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Petrochemical Co. Ltd (2005) All FWLR (Pt. 256) 1356, (2005)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6 NWLR (Pt. 921) 393, (2005) 6 MJSC 137, (2005) 2 SC (Pt.)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1; </w:t>
      </w: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Ecu</w:t>
      </w:r>
      <w:proofErr w:type="spellEnd"/>
      <w:r w:rsidRPr="008F7D11">
        <w:rPr>
          <w:rFonts w:ascii="Verdana" w:hAnsi="Verdana"/>
        </w:rPr>
        <w:t>-line (2006) 8 MJSC 142 at pages 166 - 167,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(2006) All FWLR (Pt. 321) 1213, (2006) 12 NWLR (Pt. 993)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33; Messrs N. V. </w:t>
      </w:r>
      <w:proofErr w:type="spellStart"/>
      <w:r w:rsidRPr="008F7D11">
        <w:rPr>
          <w:rFonts w:ascii="Verdana" w:hAnsi="Verdana"/>
        </w:rPr>
        <w:t>Scheep</w:t>
      </w:r>
      <w:proofErr w:type="spellEnd"/>
      <w:r w:rsidRPr="008F7D11">
        <w:rPr>
          <w:rFonts w:ascii="Verdana" w:hAnsi="Verdana"/>
        </w:rPr>
        <w:t xml:space="preserve"> v. M.V. “S </w:t>
      </w:r>
      <w:proofErr w:type="spellStart"/>
      <w:r w:rsidRPr="008F7D11">
        <w:rPr>
          <w:rFonts w:ascii="Verdana" w:hAnsi="Verdana"/>
        </w:rPr>
        <w:t>Araz</w:t>
      </w:r>
      <w:proofErr w:type="spellEnd"/>
      <w:r w:rsidRPr="008F7D11">
        <w:rPr>
          <w:rFonts w:ascii="Verdana" w:hAnsi="Verdana"/>
        </w:rPr>
        <w:t>” (2000) 4 NSQR 112 at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  <w:lang w:val="fr-FR"/>
        </w:rPr>
        <w:t>page 165, (2000) 15 NWLR (Pt. 691) 622 , (2000) 12 SC (Pt. 1)</w:t>
      </w:r>
      <w:r w:rsidR="008F7D11" w:rsidRPr="008F7D11">
        <w:rPr>
          <w:rFonts w:ascii="Verdana" w:hAnsi="Verdana"/>
          <w:lang w:val="fr-FR"/>
        </w:rPr>
        <w:t xml:space="preserve"> </w:t>
      </w:r>
      <w:r w:rsidRPr="008F7D11">
        <w:rPr>
          <w:rFonts w:ascii="Verdana" w:hAnsi="Verdana"/>
        </w:rPr>
        <w:t>164, (2001) FWLR (Pt. 34) 543; Aluminium Manufacturing Co.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(Nig.) Ltd v. Nigerian Ports Authority (1989 - 1990) NSC volume</w:t>
      </w:r>
      <w:r w:rsidR="008F7D11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III at page 82; A.S.N v. E.T.B (2001)34 WRN 123 at page 133;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Tigris International Corp. v. </w:t>
      </w:r>
      <w:proofErr w:type="spellStart"/>
      <w:r w:rsidRPr="008F7D11">
        <w:rPr>
          <w:rFonts w:ascii="Verdana" w:hAnsi="Verdana"/>
        </w:rPr>
        <w:t>Ege</w:t>
      </w:r>
      <w:proofErr w:type="spellEnd"/>
      <w:r w:rsidRPr="008F7D11">
        <w:rPr>
          <w:rFonts w:ascii="Verdana" w:hAnsi="Verdana"/>
        </w:rPr>
        <w:t xml:space="preserve"> Shipping &amp; Trading Ind. &amp;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Ors. </w:t>
      </w:r>
      <w:proofErr w:type="gramStart"/>
      <w:r w:rsidRPr="008F7D11">
        <w:rPr>
          <w:rFonts w:ascii="Verdana" w:hAnsi="Verdana"/>
        </w:rPr>
        <w:t xml:space="preserve">(1999) 6 NWLR (Pt. 608) 701; </w:t>
      </w:r>
      <w:proofErr w:type="spellStart"/>
      <w:r w:rsidRPr="008F7D11">
        <w:rPr>
          <w:rFonts w:ascii="Verdana" w:hAnsi="Verdana"/>
        </w:rPr>
        <w:t>Iroegbu</w:t>
      </w:r>
      <w:proofErr w:type="spellEnd"/>
      <w:r w:rsidRPr="008F7D11">
        <w:rPr>
          <w:rFonts w:ascii="Verdana" w:hAnsi="Verdana"/>
        </w:rPr>
        <w:t xml:space="preserve"> v. MV </w:t>
      </w:r>
      <w:proofErr w:type="spellStart"/>
      <w:r w:rsidRPr="008F7D11">
        <w:rPr>
          <w:rFonts w:ascii="Verdana" w:hAnsi="Verdana"/>
        </w:rPr>
        <w:t>Calabar</w:t>
      </w:r>
      <w:proofErr w:type="spellEnd"/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Carrier (2008) 5 NWLR (Pt. 1079) 169 at pages 170 - 171.</w:t>
      </w:r>
      <w:proofErr w:type="gramEnd"/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On the state of the law as in the judicial authorities above,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pertinent question therefore, is whether the claim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is one founded simply on contract between the parties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thus not within the admiralty jurisdiction of the court below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whether the claim of the respondent is one touching on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admiralty matters within the admiralty jurisdiction of the court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below? Now, looking calmly at the contentions of the appellant’s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counsel and the plethora of judicial authorities relied upon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therein, it would appear that the provisions of section 251(1</w:t>
      </w:r>
      <w:proofErr w:type="gramStart"/>
      <w:r w:rsidRPr="008F7D11">
        <w:rPr>
          <w:rFonts w:ascii="Verdana" w:hAnsi="Verdana"/>
        </w:rPr>
        <w:t>)(</w:t>
      </w:r>
      <w:proofErr w:type="gramEnd"/>
      <w:r w:rsidRPr="008F7D11">
        <w:rPr>
          <w:rFonts w:ascii="Verdana" w:hAnsi="Verdana"/>
        </w:rPr>
        <w:t>g)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(s) of the Constitution of the Federal Republic of Nigeria,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1999 (as amended), would have to be critically looked at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considered for the proper and just resolution of issue one for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determination in this appeal. In the instant appeal, while it is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vehement contention of the appellant’s counsel that the court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below lacked the jurisdiction to entertain the claim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respondent, which he submits is a claim for debt arising from a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simple contract between the parties, was one outside the admiralty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the court below and therefore, incompetent, it is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equally the vehement contention of the respondent’s counsel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that the subject matter of the claim of the respondent, which 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submits is a claim touching on charter-party agreement between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parties, was one squarely within the ambit of the provisions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sections 1 and 2 of the Admiralty Jurisdiction Act, 1991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thus competent before the court below.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the issue of jurisdiction is very fundamental to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adjudication because it goes to the foundation and competence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any cause or matter or action before the court. It is indeed the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epicenter</w:t>
      </w:r>
      <w:proofErr w:type="spellEnd"/>
      <w:r w:rsidRPr="008F7D11">
        <w:rPr>
          <w:rFonts w:ascii="Verdana" w:hAnsi="Verdana"/>
        </w:rPr>
        <w:t xml:space="preserve"> of the entire litigation process and thus without it,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there can be no validity in any proceedings or resultant judgment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court. However, in determining the issue of jurisdiction, it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settled law that it is the claim or subject matter of the claim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claimant that denotes the jurisdiction of the court. Thus, it is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claim of the claimant that the court would critically examine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to determine whether or not it is within the jurisdiction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to adjudicate upon. It is the law that once an issue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is raised, it must be determined first one way or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other by the court because jurisdiction is radical and sine quo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non to adjudication of any matter or action or cause in a court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law and thus without jurisdiction there can be no competence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in the court. See </w:t>
      </w:r>
      <w:proofErr w:type="spellStart"/>
      <w:r w:rsidRPr="008F7D11">
        <w:rPr>
          <w:rFonts w:ascii="Verdana" w:hAnsi="Verdana"/>
        </w:rPr>
        <w:t>Madukolu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Nkemdilim</w:t>
      </w:r>
      <w:proofErr w:type="spellEnd"/>
      <w:r w:rsidRPr="008F7D11">
        <w:rPr>
          <w:rFonts w:ascii="Verdana" w:hAnsi="Verdana"/>
        </w:rPr>
        <w:t xml:space="preserve"> (1962) 1 All NLR (Pt.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4) 587, (1962) 2 SCNLR 341, (1962) 2 NSCC 374. See also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Elugbe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Omokhafe</w:t>
      </w:r>
      <w:proofErr w:type="spellEnd"/>
      <w:r w:rsidRPr="008F7D11">
        <w:rPr>
          <w:rFonts w:ascii="Verdana" w:hAnsi="Verdana"/>
        </w:rPr>
        <w:t xml:space="preserve"> (2004) 18 NWLR (Pt. 905) 319 at page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334, (2005) All FWLR (Pt. 243) 629; </w:t>
      </w:r>
      <w:proofErr w:type="spellStart"/>
      <w:r w:rsidRPr="008F7D11">
        <w:rPr>
          <w:rFonts w:ascii="Verdana" w:hAnsi="Verdana"/>
        </w:rPr>
        <w:t>Ansa</w:t>
      </w:r>
      <w:proofErr w:type="spellEnd"/>
      <w:r w:rsidRPr="008F7D11">
        <w:rPr>
          <w:rFonts w:ascii="Verdana" w:hAnsi="Verdana"/>
        </w:rPr>
        <w:t xml:space="preserve"> v. Registered Trustees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Presbyterian Church of Nigeria (2007) LPELR 4636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(CA), (2008) All FWLR (Pt. 405) 1681, (2008) 7 NWLR (Pt.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1086) 421 at page 448; </w:t>
      </w:r>
      <w:proofErr w:type="spellStart"/>
      <w:r w:rsidRPr="008F7D11">
        <w:rPr>
          <w:rFonts w:ascii="Verdana" w:hAnsi="Verdana"/>
        </w:rPr>
        <w:t>Gaji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Paye</w:t>
      </w:r>
      <w:proofErr w:type="spellEnd"/>
      <w:r w:rsidRPr="008F7D11">
        <w:rPr>
          <w:rFonts w:ascii="Verdana" w:hAnsi="Verdana"/>
        </w:rPr>
        <w:t xml:space="preserve"> (2003) FWLR (Pt. 163) 1,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(2003) 8 NWLR (Pt. 823) 583 at pages 599 - 600, (2003) 5 SC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53, (2003) 5 SCNJ 20, </w:t>
      </w:r>
      <w:proofErr w:type="spellStart"/>
      <w:r w:rsidRPr="008F7D11">
        <w:rPr>
          <w:rFonts w:ascii="Verdana" w:hAnsi="Verdana"/>
        </w:rPr>
        <w:t>Fashogbon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Adeogun</w:t>
      </w:r>
      <w:proofErr w:type="spellEnd"/>
      <w:r w:rsidRPr="008F7D11">
        <w:rPr>
          <w:rFonts w:ascii="Verdana" w:hAnsi="Verdana"/>
        </w:rPr>
        <w:t xml:space="preserve"> (No. 2) (2007)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All FWLR (Pt. 396) 661 at page 658, </w:t>
      </w:r>
      <w:proofErr w:type="spellStart"/>
      <w:r w:rsidRPr="008F7D11">
        <w:rPr>
          <w:rFonts w:ascii="Verdana" w:hAnsi="Verdana"/>
        </w:rPr>
        <w:t>Tukur</w:t>
      </w:r>
      <w:proofErr w:type="spellEnd"/>
      <w:r w:rsidRPr="008F7D11">
        <w:rPr>
          <w:rFonts w:ascii="Verdana" w:hAnsi="Verdana"/>
        </w:rPr>
        <w:t xml:space="preserve"> v. Government of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Gongola</w:t>
      </w:r>
      <w:proofErr w:type="spellEnd"/>
      <w:r w:rsidRPr="008F7D11">
        <w:rPr>
          <w:rFonts w:ascii="Verdana" w:hAnsi="Verdana"/>
        </w:rPr>
        <w:t xml:space="preserve"> State (1989) 4 NWLR (Pt. 117) 517, (1989) 9 SCNJ 1;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Western Steel Works Ltd v. Iron &amp; Steel Workers Union of Nigeria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(1987) 1 NWLR (Pt. 49) 284; </w:t>
      </w:r>
      <w:proofErr w:type="spellStart"/>
      <w:r w:rsidRPr="008F7D11">
        <w:rPr>
          <w:rFonts w:ascii="Verdana" w:hAnsi="Verdana"/>
        </w:rPr>
        <w:t>Adeyemi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Opeyori</w:t>
      </w:r>
      <w:proofErr w:type="spellEnd"/>
      <w:r w:rsidRPr="008F7D11">
        <w:rPr>
          <w:rFonts w:ascii="Verdana" w:hAnsi="Verdana"/>
        </w:rPr>
        <w:t xml:space="preserve"> (1975) 9 -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10 SC 31, (1976) 10 NSCC 455, (1976) 1 FNLR 148; </w:t>
      </w:r>
      <w:proofErr w:type="spellStart"/>
      <w:r w:rsidRPr="008F7D11">
        <w:rPr>
          <w:rFonts w:ascii="Verdana" w:hAnsi="Verdana"/>
        </w:rPr>
        <w:t>Omaghoni</w:t>
      </w:r>
      <w:proofErr w:type="spellEnd"/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v. Nigerian Airways Ltd (2006) 18 NWLR (Pt. 1011) 310; Equity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Bank (Nig.) Ltd v. </w:t>
      </w:r>
      <w:proofErr w:type="spellStart"/>
      <w:r w:rsidRPr="008F7D11">
        <w:rPr>
          <w:rFonts w:ascii="Verdana" w:hAnsi="Verdana"/>
        </w:rPr>
        <w:t>Halilco</w:t>
      </w:r>
      <w:proofErr w:type="spellEnd"/>
      <w:r w:rsidRPr="008F7D11">
        <w:rPr>
          <w:rFonts w:ascii="Verdana" w:hAnsi="Verdana"/>
        </w:rPr>
        <w:t xml:space="preserve"> (Nig.) Ltd (2006) All FWLR (Pt. 337)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438, (2006) 7 NWLR (Pt . 980) 568; N.D.I.C. v. Central Bank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Nigeria (2002) FWLR (Pt. 99) 1021, (2002) 7 NWLR (Pt. 766)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272.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In law what would amount to a simple contract is very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clear and thus poses no difficulty at all. It is consensus ad idem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execution of an agreement by the parties with terms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conditions to which they are both bound that constitutes an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agreement. It may be oral or written or inferred from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correspondences but in all and in whatever form there must be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shown the terms as ad idem between the parties. A contract,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simply put, is thus an agreement between two or more parties in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which there is a consensus ad idem with the intention to create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 legal relationship backed by offer, acceptance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consideration. See </w:t>
      </w:r>
      <w:proofErr w:type="spellStart"/>
      <w:r w:rsidRPr="008F7D11">
        <w:rPr>
          <w:rFonts w:ascii="Verdana" w:hAnsi="Verdana"/>
        </w:rPr>
        <w:t>Olanlege</w:t>
      </w:r>
      <w:proofErr w:type="spellEnd"/>
      <w:r w:rsidRPr="008F7D11">
        <w:rPr>
          <w:rFonts w:ascii="Verdana" w:hAnsi="Verdana"/>
        </w:rPr>
        <w:t xml:space="preserve"> v. Afro Continental (Nig.) Ltd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(1996) 7 NWLR (Pt. 458) 29, (1996) 7 SCNJ 145, where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Supreme Court had stated inter alia thus: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>“One of the fundamental principles of the Law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 is that parties must reach a consensus ad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idem in respect of the terms thereof otherwise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 cannot be regarded as legally binding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enforceable.”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See also </w:t>
      </w:r>
      <w:proofErr w:type="spellStart"/>
      <w:r w:rsidRPr="008F7D11">
        <w:rPr>
          <w:rFonts w:ascii="Verdana" w:hAnsi="Verdana"/>
        </w:rPr>
        <w:t>Bilante</w:t>
      </w:r>
      <w:proofErr w:type="spellEnd"/>
      <w:r w:rsidRPr="008F7D11">
        <w:rPr>
          <w:rFonts w:ascii="Verdana" w:hAnsi="Verdana"/>
        </w:rPr>
        <w:t xml:space="preserve"> International Ltd v. Nigeria Deposit Insurance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Corporation (2011) All FWLR (Pt. 598) 804, (2011) 15 NWLR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(Pt. 1270) 407 at page 436.</w:t>
      </w:r>
    </w:p>
    <w:p w:rsidR="00065788" w:rsidRDefault="00065788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Having determined as above what is a simple contract in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law, what then would in law and on facts amount to admiralty matter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would ignite the admiralty jurisdiction of the Federal High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to entertain such a claim filed before it? In the Supreme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Court’s recent decision in B.B </w:t>
      </w:r>
      <w:proofErr w:type="spellStart"/>
      <w:r w:rsidRPr="008F7D11">
        <w:rPr>
          <w:rFonts w:ascii="Verdana" w:hAnsi="Verdana"/>
        </w:rPr>
        <w:t>Apugo</w:t>
      </w:r>
      <w:proofErr w:type="spellEnd"/>
      <w:r w:rsidRPr="008F7D11">
        <w:rPr>
          <w:rFonts w:ascii="Verdana" w:hAnsi="Verdana"/>
        </w:rPr>
        <w:t xml:space="preserve"> &amp; Sons Ltd. v. </w:t>
      </w:r>
      <w:proofErr w:type="spellStart"/>
      <w:r w:rsidRPr="008F7D11">
        <w:rPr>
          <w:rFonts w:ascii="Verdana" w:hAnsi="Verdana"/>
        </w:rPr>
        <w:t>Orthopedic</w:t>
      </w:r>
      <w:proofErr w:type="spellEnd"/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Hospital Management Board (OHMB) (2016) LPELR </w:t>
      </w:r>
      <w:r w:rsidR="00470AD0" w:rsidRPr="008F7D11">
        <w:rPr>
          <w:rFonts w:ascii="Verdana" w:hAnsi="Verdana"/>
        </w:rPr>
        <w:t>–</w:t>
      </w:r>
      <w:r w:rsidRPr="008F7D11">
        <w:rPr>
          <w:rFonts w:ascii="Verdana" w:hAnsi="Verdana"/>
        </w:rPr>
        <w:t xml:space="preserve"> 40598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(SC), decided on 17 June 2016, the Supreme Court per </w:t>
      </w:r>
      <w:proofErr w:type="spellStart"/>
      <w:r w:rsidRPr="008F7D11">
        <w:rPr>
          <w:rFonts w:ascii="Verdana" w:hAnsi="Verdana"/>
        </w:rPr>
        <w:t>Kekere</w:t>
      </w:r>
      <w:proofErr w:type="spellEnd"/>
      <w:r w:rsidRPr="008F7D11">
        <w:rPr>
          <w:rFonts w:ascii="Verdana" w:hAnsi="Verdana"/>
        </w:rPr>
        <w:t xml:space="preserve"> -</w:t>
      </w:r>
      <w:proofErr w:type="spellStart"/>
      <w:r w:rsidRPr="008F7D11">
        <w:rPr>
          <w:rFonts w:ascii="Verdana" w:hAnsi="Verdana"/>
        </w:rPr>
        <w:t>Ekun</w:t>
      </w:r>
      <w:proofErr w:type="spellEnd"/>
      <w:r w:rsidRPr="008F7D11">
        <w:rPr>
          <w:rFonts w:ascii="Verdana" w:hAnsi="Verdana"/>
        </w:rPr>
        <w:t xml:space="preserve"> JSC at pages 35 - 39, after a careful review of some of its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earlier decisions on the scope of the admiralty jurisdiction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Federal High Court, had pronounced with finality inter alia thus:</w:t>
      </w:r>
    </w:p>
    <w:p w:rsidR="00F2162C" w:rsidRPr="008F7D11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“Having given careful consideration to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respondent’s claim as reproduced above, I agree with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learned counsel for the respondent that the claim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simply one for special and general damages for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breach of contract to supply and install equipment.</w:t>
      </w:r>
    </w:p>
    <w:p w:rsidR="00F2162C" w:rsidRPr="008F7D11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The mere fact that the goods were to be conveyed to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Nigeria by sea or air does not bring the claim within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admiralty jurisdiction of the Federal High Court.</w:t>
      </w:r>
    </w:p>
    <w:p w:rsidR="00EC3E7A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Notwithstanding the opening of letters of credit in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respect of the importation of the goods, there is no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dispute between the parties on the actual conveyance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goods. Simply put, appellant failed to supply all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equipment of which the respondent had made full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payment in advance. Furthermore, the respondent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incurred additional expense in installing the equipment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that was delivered upon the appellant’s failure to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fulfill</w:t>
      </w:r>
      <w:proofErr w:type="spellEnd"/>
      <w:r w:rsidRPr="008F7D11">
        <w:rPr>
          <w:rFonts w:ascii="Verdana" w:hAnsi="Verdana"/>
        </w:rPr>
        <w:t xml:space="preserve"> its own part of the contract to install same. I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therefore, hold that the claims did not fall within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exclusive admiralty jurisdiction of the Federal High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Court”</w:t>
      </w:r>
      <w:r w:rsidR="00470AD0"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Also in </w:t>
      </w:r>
      <w:proofErr w:type="spellStart"/>
      <w:r w:rsidRPr="008F7D11">
        <w:rPr>
          <w:rFonts w:ascii="Verdana" w:hAnsi="Verdana"/>
        </w:rPr>
        <w:t>Iroegbu</w:t>
      </w:r>
      <w:proofErr w:type="spellEnd"/>
      <w:r w:rsidRPr="008F7D11">
        <w:rPr>
          <w:rFonts w:ascii="Verdana" w:hAnsi="Verdana"/>
        </w:rPr>
        <w:t xml:space="preserve"> v. MV </w:t>
      </w:r>
      <w:proofErr w:type="spellStart"/>
      <w:r w:rsidRPr="008F7D11">
        <w:rPr>
          <w:rFonts w:ascii="Verdana" w:hAnsi="Verdana"/>
        </w:rPr>
        <w:t>Calabar</w:t>
      </w:r>
      <w:proofErr w:type="spellEnd"/>
      <w:r w:rsidRPr="008F7D11">
        <w:rPr>
          <w:rFonts w:ascii="Verdana" w:hAnsi="Verdana"/>
        </w:rPr>
        <w:t xml:space="preserve"> Carrier (2008) 5 NWLR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(Pt. 1079) 169, pages 170 - 171, the court while considering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what would constitute a general maritime claim had stated inter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alia thus:</w:t>
      </w:r>
    </w:p>
    <w:p w:rsidR="00F2162C" w:rsidRPr="008F7D11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>“By virtue of section 2 (3)(f) of the Admiralty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Act, 1991, reference to a general maritime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is a reference to a claim out of an agreement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relating to the carriage of goods or persons by a ship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or to the use or hire of a ship, whether by </w:t>
      </w:r>
      <w:proofErr w:type="spellStart"/>
      <w:r w:rsidRPr="008F7D11">
        <w:rPr>
          <w:rFonts w:ascii="Verdana" w:hAnsi="Verdana"/>
        </w:rPr>
        <w:t>charterparty</w:t>
      </w:r>
      <w:proofErr w:type="spellEnd"/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otherwise.”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See also A.S.N v. E.T.B (2001)34 WRN 123 at page 133;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Tigris International Corp. v. </w:t>
      </w:r>
      <w:proofErr w:type="spellStart"/>
      <w:r w:rsidRPr="008F7D11">
        <w:rPr>
          <w:rFonts w:ascii="Verdana" w:hAnsi="Verdana"/>
        </w:rPr>
        <w:t>Ege</w:t>
      </w:r>
      <w:proofErr w:type="spellEnd"/>
      <w:r w:rsidRPr="008F7D11">
        <w:rPr>
          <w:rFonts w:ascii="Verdana" w:hAnsi="Verdana"/>
        </w:rPr>
        <w:t xml:space="preserve"> Shipping &amp; Trading Ind. &amp;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Ors. </w:t>
      </w:r>
      <w:proofErr w:type="gramStart"/>
      <w:r w:rsidRPr="008F7D11">
        <w:rPr>
          <w:rFonts w:ascii="Verdana" w:hAnsi="Verdana"/>
        </w:rPr>
        <w:t>(1999) 6 NWLR (Pt. 608) 701.</w:t>
      </w:r>
      <w:proofErr w:type="gramEnd"/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 had earlier reproduced, scrutinized and considered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entire claims of the respondent as endorsed on the writ and as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pleaded in the statement of claim in the light of the relevant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provisions of the Constitution of the Federal Republic of Nigeria,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1999 (as amended) and the Admiralty Jurisdiction Act, 1991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it does appear to me and I so hold that the respondent’s claim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founded on a demand for or recovery of debt arising from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charter-party agreement between the parties, in whatever way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manner it is looked at or construed or considered, is clearly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 claim outside the ambit of the provisions of section 1(1)(a)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2 (1) and (3)(f) of the Admiralty Jurisdiction Act, 1991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thus not within the admiralty jurisdiction of the Federal High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I therefore, cannot but agree with the appellant’s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counsel submission and the findings of the court below that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respondent’s claim is not one founded on simple contract, but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one relating to claim arising principally from maritime transaction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by means of a charter-party agreement is erroneous, both on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point of law and on the facts, as presented before the court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below and thus liable to be set aside. I find the decisions in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Onuorah</w:t>
      </w:r>
      <w:proofErr w:type="spellEnd"/>
      <w:r w:rsidRPr="008F7D11">
        <w:rPr>
          <w:rFonts w:ascii="Verdana" w:hAnsi="Verdana"/>
        </w:rPr>
        <w:t xml:space="preserve"> v. Kaduna Refinery &amp; Petrochemical Co. Ltd (supra)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at page 393 and </w:t>
      </w: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Ecu</w:t>
      </w:r>
      <w:proofErr w:type="spellEnd"/>
      <w:r w:rsidRPr="008F7D11">
        <w:rPr>
          <w:rFonts w:ascii="Verdana" w:hAnsi="Verdana"/>
        </w:rPr>
        <w:t>-line (supra) at pages 166 -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167, as apt to the effect that once a claim is founded in simple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 and as in the instant appeal for recovery of debt after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charter party agreement has come to an end without any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incident at the time of its execution in relation to the vessels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involved, it is a claim outside the admiralty jurisdiction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Federal High Court and ought to be commenced before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appropriate High Court and not the Federal High Court. This is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so because in law it is only and only if or when the claim is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founded on a maritime claim such as service being rendered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onboard a ship or vessel etc which is not the fact in the instant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appeal, which has to do with the claim by the respondent for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outstanding debt from the appellant for services agreement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already duly and completely executed, that the </w:t>
      </w:r>
      <w:r w:rsidRPr="008F7D11">
        <w:rPr>
          <w:rFonts w:ascii="Verdana" w:hAnsi="Verdana"/>
        </w:rPr>
        <w:lastRenderedPageBreak/>
        <w:t>Federal High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would have the requisite admiralty jurisdiction over such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matter. See </w:t>
      </w:r>
      <w:proofErr w:type="spellStart"/>
      <w:r w:rsidRPr="008F7D11">
        <w:rPr>
          <w:rFonts w:ascii="Verdana" w:hAnsi="Verdana"/>
        </w:rPr>
        <w:t>Iroegbu</w:t>
      </w:r>
      <w:proofErr w:type="spellEnd"/>
      <w:r w:rsidRPr="008F7D11">
        <w:rPr>
          <w:rFonts w:ascii="Verdana" w:hAnsi="Verdana"/>
        </w:rPr>
        <w:t xml:space="preserve"> v. M. V. </w:t>
      </w:r>
      <w:proofErr w:type="spellStart"/>
      <w:r w:rsidRPr="008F7D11">
        <w:rPr>
          <w:rFonts w:ascii="Verdana" w:hAnsi="Verdana"/>
        </w:rPr>
        <w:t>Calabar</w:t>
      </w:r>
      <w:proofErr w:type="spellEnd"/>
      <w:r w:rsidRPr="008F7D11">
        <w:rPr>
          <w:rFonts w:ascii="Verdana" w:hAnsi="Verdana"/>
        </w:rPr>
        <w:t xml:space="preserve"> Carrier (supra) at pages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170 - 171. See also A.S.N v. E.T.B (supra) at page 133; Tigris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International Corp. v </w:t>
      </w:r>
      <w:proofErr w:type="spellStart"/>
      <w:r w:rsidRPr="008F7D11">
        <w:rPr>
          <w:rFonts w:ascii="Verdana" w:hAnsi="Verdana"/>
        </w:rPr>
        <w:t>Ege</w:t>
      </w:r>
      <w:proofErr w:type="spellEnd"/>
      <w:r w:rsidRPr="008F7D11">
        <w:rPr>
          <w:rFonts w:ascii="Verdana" w:hAnsi="Verdana"/>
        </w:rPr>
        <w:t xml:space="preserve"> Shipping and Trading International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Inc. &amp; Ors (supra).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the law is thus now well settled that once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of a claimant is founded upon a simple contract such as a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demand </w:t>
      </w:r>
      <w:proofErr w:type="spellStart"/>
      <w:r w:rsidRPr="008F7D11">
        <w:rPr>
          <w:rFonts w:ascii="Verdana" w:hAnsi="Verdana"/>
        </w:rPr>
        <w:t>fore</w:t>
      </w:r>
      <w:proofErr w:type="spellEnd"/>
      <w:r w:rsidRPr="008F7D11">
        <w:rPr>
          <w:rFonts w:ascii="Verdana" w:hAnsi="Verdana"/>
        </w:rPr>
        <w:t xml:space="preserve"> payment of debt or for recovery of debt arising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from an executed contract or agreement between the parties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thus having no features of a maritime claim, then the admiralty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the Federal High Court cannot be invoked as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such a claim would be outside the jurisdiction of the Federal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High Court. This position of the law has long been settled by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apex court and cannot be re-opened at this level of this court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unless and until the Supreme Court decides otherwise. See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Onuorah</w:t>
      </w:r>
      <w:proofErr w:type="spellEnd"/>
      <w:r w:rsidRPr="008F7D11">
        <w:rPr>
          <w:rFonts w:ascii="Verdana" w:hAnsi="Verdana"/>
        </w:rPr>
        <w:t xml:space="preserve"> v. Kaduna Refinery &amp; Petrochemical Co. Ltd (2005)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All FWLR (Pt. 256) 1356, (2005) 6 NWLR (Pt. 921) 393, (2005)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6 MJSC 137 at page 154, (2005) 2 SC (Pt.) 1, where the Supreme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held inter alia thus:</w:t>
      </w:r>
    </w:p>
    <w:p w:rsidR="00F2162C" w:rsidRPr="008F7D11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“A careful perusal of section 230 (1)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Constitution of the Federal Republic of Nigeria, 1979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(as amended) by decree No. 107 of 1993, which set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out matters under the exclusive jurisdiction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Federal High Court shows clearly that action for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breach of contract, simpliciter, such as the plaintiff/appellant’s claim, is not included in the sub-section;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rather, it falls within the residual jurisdiction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State High Court pursuant to Section 236(1) of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1979 Constitution, which was the law in force when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cause of action arose: See 7Up Bottling Co.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Ltd v. </w:t>
      </w:r>
      <w:proofErr w:type="spellStart"/>
      <w:r w:rsidRPr="008F7D11">
        <w:rPr>
          <w:rFonts w:ascii="Verdana" w:hAnsi="Verdana"/>
        </w:rPr>
        <w:t>Abiola</w:t>
      </w:r>
      <w:proofErr w:type="spellEnd"/>
      <w:r w:rsidRPr="008F7D11">
        <w:rPr>
          <w:rFonts w:ascii="Verdana" w:hAnsi="Verdana"/>
        </w:rPr>
        <w:t xml:space="preserve"> &amp; Sons Bottling Co. Ltd (2001)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FWLR (Pt. 70) 1611, (2001) 13 NWLR (Pt.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730) 469; Trade Bank Plc v. </w:t>
      </w:r>
      <w:proofErr w:type="spellStart"/>
      <w:r w:rsidRPr="008F7D11">
        <w:rPr>
          <w:rFonts w:ascii="Verdana" w:hAnsi="Verdana"/>
        </w:rPr>
        <w:t>Banilux</w:t>
      </w:r>
      <w:proofErr w:type="spellEnd"/>
      <w:r w:rsidRPr="008F7D11">
        <w:rPr>
          <w:rFonts w:ascii="Verdana" w:hAnsi="Verdana"/>
        </w:rPr>
        <w:t xml:space="preserve"> (Nig.) Ltd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(2003) FWLR (Pt. 162) 1871, (2003) 9 NWLR (Pt.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825) 416 at page 430.”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Also in </w:t>
      </w: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ECU-Line NV (supra) at pages 166 -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167, the Supreme Court per </w:t>
      </w:r>
      <w:proofErr w:type="spellStart"/>
      <w:r w:rsidRPr="008F7D11">
        <w:rPr>
          <w:rFonts w:ascii="Verdana" w:hAnsi="Verdana"/>
        </w:rPr>
        <w:t>Onnoghen</w:t>
      </w:r>
      <w:proofErr w:type="spellEnd"/>
      <w:r w:rsidRPr="008F7D11">
        <w:rPr>
          <w:rFonts w:ascii="Verdana" w:hAnsi="Verdana"/>
        </w:rPr>
        <w:t xml:space="preserve"> JSC (As my lord then was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but now CJN) had pronounced inter alia thus:</w:t>
      </w:r>
    </w:p>
    <w:p w:rsidR="00EC3E7A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“As regards ground (c), I had earlier in this judgment,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reproduced the claims. I repeat that these, in my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respectful view, are clearly, a case based on a simple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 and certainly not on admiralty. A claim for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damages for negligence (which as rightly submitted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the brief of the respondent will only be collateral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to the contract), cannot be entertained and determined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the Federal High Court. Therefore, the learned trial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judge lacked the jurisdiction to entertain the claim in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simple contract.</w:t>
      </w:r>
      <w:r w:rsidR="00EC3E7A">
        <w:rPr>
          <w:rFonts w:ascii="Verdana" w:hAnsi="Verdana"/>
        </w:rPr>
        <w:t>’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 xml:space="preserve">See </w:t>
      </w:r>
      <w:proofErr w:type="spellStart"/>
      <w:r w:rsidRPr="008F7D11">
        <w:rPr>
          <w:rFonts w:ascii="Verdana" w:hAnsi="Verdana"/>
        </w:rPr>
        <w:t>Omosowan</w:t>
      </w:r>
      <w:proofErr w:type="spellEnd"/>
      <w:r w:rsidRPr="008F7D11">
        <w:rPr>
          <w:rFonts w:ascii="Verdana" w:hAnsi="Verdana"/>
        </w:rPr>
        <w:t xml:space="preserve"> &amp; 2 Ors. </w:t>
      </w:r>
      <w:proofErr w:type="gramStart"/>
      <w:r w:rsidRPr="008F7D11">
        <w:rPr>
          <w:rFonts w:ascii="Verdana" w:hAnsi="Verdana"/>
        </w:rPr>
        <w:t>v</w:t>
      </w:r>
      <w:proofErr w:type="gramEnd"/>
      <w:r w:rsidRPr="008F7D11">
        <w:rPr>
          <w:rFonts w:ascii="Verdana" w:hAnsi="Verdana"/>
        </w:rPr>
        <w:t xml:space="preserve">. </w:t>
      </w:r>
      <w:proofErr w:type="spellStart"/>
      <w:r w:rsidRPr="008F7D11">
        <w:rPr>
          <w:rFonts w:ascii="Verdana" w:hAnsi="Verdana"/>
        </w:rPr>
        <w:t>Chiedozie</w:t>
      </w:r>
      <w:proofErr w:type="spellEnd"/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(1998) 9 NWLR (Pt. 566) 477 at page 484 C.A.</w:t>
      </w:r>
    </w:p>
    <w:p w:rsidR="00F2162C" w:rsidRPr="008F7D11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br/>
      </w:r>
      <w:r w:rsidR="00F2162C" w:rsidRPr="008F7D11">
        <w:rPr>
          <w:rFonts w:ascii="Verdana" w:hAnsi="Verdana"/>
        </w:rPr>
        <w:t>What is more, by section 230(1) of the Constitution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of the Federal Republic of Nigeria, 1979 and even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by section 251 of the Constitution of the Federal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Republic of Nigeria, 1999 (as amended), the Federal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High Court has no jurisdiction in matters relating to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simple contracts.”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See also Messrs N. V. </w:t>
      </w:r>
      <w:proofErr w:type="spellStart"/>
      <w:r w:rsidR="00F2162C" w:rsidRPr="008F7D11">
        <w:rPr>
          <w:rFonts w:ascii="Verdana" w:hAnsi="Verdana"/>
        </w:rPr>
        <w:t>Scheep</w:t>
      </w:r>
      <w:proofErr w:type="spellEnd"/>
      <w:r w:rsidR="00F2162C" w:rsidRPr="008F7D11">
        <w:rPr>
          <w:rFonts w:ascii="Verdana" w:hAnsi="Verdana"/>
        </w:rPr>
        <w:t xml:space="preserve"> v. M.V. “S </w:t>
      </w:r>
      <w:proofErr w:type="spellStart"/>
      <w:r w:rsidR="00F2162C" w:rsidRPr="008F7D11">
        <w:rPr>
          <w:rFonts w:ascii="Verdana" w:hAnsi="Verdana"/>
        </w:rPr>
        <w:t>Araz</w:t>
      </w:r>
      <w:proofErr w:type="spellEnd"/>
      <w:r w:rsidR="00F2162C" w:rsidRPr="008F7D11">
        <w:rPr>
          <w:rFonts w:ascii="Verdana" w:hAnsi="Verdana"/>
        </w:rPr>
        <w:t>” (2000) 4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NSQR 112 at page 165 per </w:t>
      </w:r>
      <w:proofErr w:type="spellStart"/>
      <w:r w:rsidR="00F2162C" w:rsidRPr="008F7D11">
        <w:rPr>
          <w:rFonts w:ascii="Verdana" w:hAnsi="Verdana"/>
        </w:rPr>
        <w:t>Karibi</w:t>
      </w:r>
      <w:proofErr w:type="spellEnd"/>
      <w:r w:rsidR="00F2162C" w:rsidRPr="008F7D11">
        <w:rPr>
          <w:rFonts w:ascii="Verdana" w:hAnsi="Verdana"/>
        </w:rPr>
        <w:t xml:space="preserve"> Whyte JSC, (2000) 15 NWLR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(Pt. 691) 622 , (2000) 12 SC (Pt. 1) 164, (2001) FWLR (Pt. 34)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543; Aluminium Manufacturing Co. (Nig.) Ltd v. Nigerian Ports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 xml:space="preserve">Authority (supra) at page 82 per </w:t>
      </w:r>
      <w:proofErr w:type="spellStart"/>
      <w:r w:rsidR="00F2162C" w:rsidRPr="008F7D11">
        <w:rPr>
          <w:rFonts w:ascii="Verdana" w:hAnsi="Verdana"/>
        </w:rPr>
        <w:t>Oputa</w:t>
      </w:r>
      <w:proofErr w:type="spellEnd"/>
      <w:r w:rsidR="00F2162C" w:rsidRPr="008F7D11">
        <w:rPr>
          <w:rFonts w:ascii="Verdana" w:hAnsi="Verdana"/>
        </w:rPr>
        <w:t xml:space="preserve"> JSC; I.T.P.P. Ltd v. Union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Bank of Nigeria Ltd (2006) All FWLR (Pt. 324) 1789, (2006)</w:t>
      </w:r>
      <w:r w:rsidR="00470AD0" w:rsidRPr="008F7D11">
        <w:rPr>
          <w:rFonts w:ascii="Verdana" w:hAnsi="Verdana"/>
        </w:rPr>
        <w:t xml:space="preserve"> </w:t>
      </w:r>
      <w:r w:rsidR="00F2162C" w:rsidRPr="008F7D11">
        <w:rPr>
          <w:rFonts w:ascii="Verdana" w:hAnsi="Verdana"/>
        </w:rPr>
        <w:t>12 NWLR (Pt. 995) 483 at page 508.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Having therefore, found and so firmly too, that the principal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of the respondent against the appellant founded on recovery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for debt as by way of outstanding payments due to appellant on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terms of their completely executed charter-party agreement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between the parties is one founded on a simple contract for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recovery of debt and thus not a maritime claim, I have no difficulty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resolving issue one in the negative against the respondent in favour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appellant and hold firmly that the court below on the facts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claims of the respondent is neither competent nor conferred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with any jurisdiction to entertain the respondent’s claims against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appellant.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Issue two</w:t>
      </w:r>
      <w:r w:rsidR="00EC3E7A">
        <w:rPr>
          <w:rFonts w:ascii="Verdana" w:hAnsi="Verdana"/>
        </w:rPr>
        <w:t>: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“Whether the respondent had fulfilled the condition(s)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for the grant of an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by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as granted upon its motion ex- parte filed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27 January 2016”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Appellant’s counsel submissions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appellant’s counsel had submitted that the respondent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had obtained a warrant of arrest and detention of the appellant’s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barges “GP-35” and “Sea Constructor” when there was no claim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declaration relating to or concerning the barges in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substantive reliefs claimed by the respondent in its writ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summons and statement of claim at the Federal High Court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contended that an interlocutory application should normally be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based on the specific reliefs in the substantive action before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and urged the court to hold that an interlocutory application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which does not seek a prayer relating to the cause of </w:t>
      </w:r>
      <w:r w:rsidRPr="008F7D11">
        <w:rPr>
          <w:rFonts w:ascii="Verdana" w:hAnsi="Verdana"/>
        </w:rPr>
        <w:lastRenderedPageBreak/>
        <w:t>action is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incompetent since the respondent cannot at the stage of interim/interlocutory proceedings make a fresh case different from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reliefs sought in the substantive suit. Counsel relied </w:t>
      </w:r>
      <w:proofErr w:type="spellStart"/>
      <w:r w:rsidRPr="008F7D11">
        <w:rPr>
          <w:rFonts w:ascii="Verdana" w:hAnsi="Verdana"/>
        </w:rPr>
        <w:t>Abacha</w:t>
      </w:r>
      <w:proofErr w:type="spellEnd"/>
      <w:r w:rsidRPr="008F7D11">
        <w:rPr>
          <w:rFonts w:ascii="Verdana" w:hAnsi="Verdana"/>
        </w:rPr>
        <w:t xml:space="preserve"> v.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Fawehinmi</w:t>
      </w:r>
      <w:proofErr w:type="spellEnd"/>
      <w:r w:rsidRPr="008F7D11">
        <w:rPr>
          <w:rFonts w:ascii="Verdana" w:hAnsi="Verdana"/>
        </w:rPr>
        <w:t xml:space="preserve"> (2000) FWLR (Pt. 4) 533, (2000) 6 NWLR (Pt.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660) 228; (2000) 2 SCNQR 489 at page 500; </w:t>
      </w:r>
      <w:proofErr w:type="spellStart"/>
      <w:r w:rsidRPr="008F7D11">
        <w:rPr>
          <w:rFonts w:ascii="Verdana" w:hAnsi="Verdana"/>
        </w:rPr>
        <w:t>Okulate</w:t>
      </w:r>
      <w:proofErr w:type="spellEnd"/>
      <w:r w:rsidRPr="008F7D11">
        <w:rPr>
          <w:rFonts w:ascii="Verdana" w:hAnsi="Verdana"/>
        </w:rPr>
        <w:t xml:space="preserve"> v.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Awosanya</w:t>
      </w:r>
      <w:proofErr w:type="spellEnd"/>
      <w:r w:rsidRPr="008F7D11">
        <w:rPr>
          <w:rFonts w:ascii="Verdana" w:hAnsi="Verdana"/>
        </w:rPr>
        <w:t xml:space="preserve"> (2000) FWLR (Pt. 25) 1666, (2000) 1 SC 107, (2000)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 NWLR (Pt. 646) 530, (2000) 1 SCNQR 149 at page 153;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Adenuga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Odumeru</w:t>
      </w:r>
      <w:proofErr w:type="spellEnd"/>
      <w:r w:rsidRPr="008F7D11">
        <w:rPr>
          <w:rFonts w:ascii="Verdana" w:hAnsi="Verdana"/>
        </w:rPr>
        <w:t xml:space="preserve"> (2001) FWLR (Pt. 37) 1056, (2001) 2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NWLR (Pt. 696) 184, (2001) 83 LRCN 64 at pages 77- 84;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Okoya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Santilli</w:t>
      </w:r>
      <w:proofErr w:type="spellEnd"/>
      <w:r w:rsidRPr="008F7D11">
        <w:rPr>
          <w:rFonts w:ascii="Verdana" w:hAnsi="Verdana"/>
        </w:rPr>
        <w:t xml:space="preserve"> (1991) 7 NWLR (Pt. 206) 753 at page 765.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appellant’s counsel further submitted that on the facts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the instant appeal, the court below lacked the jurisdiction to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grant an interim order of injunction on a subject matter not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connected with or relating to the subject matter of the substantive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suit and contended that the issuance of a warrant of arrest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detention of the appellant’s barges “GP-35” and “Sea Constructor”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issued by the court below was wrong and urged the court to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vacate and set aside the said order and to allow the appeal.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Respondent’s counsel submissions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respondent’s counsel had submitted in law interlocutory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orders are usually made based on the substantive relief(s) being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sought from the court but contended that the grant of an order of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injunction, being an action in </w:t>
      </w:r>
      <w:proofErr w:type="spellStart"/>
      <w:r w:rsidRPr="008F7D11">
        <w:rPr>
          <w:rFonts w:ascii="Verdana" w:hAnsi="Verdana"/>
        </w:rPr>
        <w:t>personam</w:t>
      </w:r>
      <w:proofErr w:type="spellEnd"/>
      <w:r w:rsidRPr="008F7D11">
        <w:rPr>
          <w:rFonts w:ascii="Verdana" w:hAnsi="Verdana"/>
        </w:rPr>
        <w:t>, is not on all fours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term of applicable principle with the regular orders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interlocutory injunction and an action in </w:t>
      </w:r>
      <w:proofErr w:type="spellStart"/>
      <w:r w:rsidRPr="008F7D11">
        <w:rPr>
          <w:rFonts w:ascii="Verdana" w:hAnsi="Verdana"/>
        </w:rPr>
        <w:t>rem</w:t>
      </w:r>
      <w:proofErr w:type="spellEnd"/>
      <w:r w:rsidRPr="008F7D11">
        <w:rPr>
          <w:rFonts w:ascii="Verdana" w:hAnsi="Verdana"/>
        </w:rPr>
        <w:t xml:space="preserve"> and urged the court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to hold that the decisions in </w:t>
      </w:r>
      <w:proofErr w:type="spellStart"/>
      <w:r w:rsidRPr="008F7D11">
        <w:rPr>
          <w:rFonts w:ascii="Verdana" w:hAnsi="Verdana"/>
        </w:rPr>
        <w:t>Abacha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Fawehinmi</w:t>
      </w:r>
      <w:proofErr w:type="spellEnd"/>
      <w:r w:rsidRPr="008F7D11">
        <w:rPr>
          <w:rFonts w:ascii="Verdana" w:hAnsi="Verdana"/>
        </w:rPr>
        <w:t xml:space="preserve"> (supra);</w:t>
      </w:r>
      <w:r w:rsidR="00470AD0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Adenuga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Odumeru</w:t>
      </w:r>
      <w:proofErr w:type="spellEnd"/>
      <w:r w:rsidRPr="008F7D11">
        <w:rPr>
          <w:rFonts w:ascii="Verdana" w:hAnsi="Verdana"/>
        </w:rPr>
        <w:t xml:space="preserve"> (supra) and </w:t>
      </w:r>
      <w:proofErr w:type="spellStart"/>
      <w:r w:rsidRPr="008F7D11">
        <w:rPr>
          <w:rFonts w:ascii="Verdana" w:hAnsi="Verdana"/>
        </w:rPr>
        <w:t>Okoye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Santili</w:t>
      </w:r>
      <w:proofErr w:type="spellEnd"/>
      <w:r w:rsidRPr="008F7D11">
        <w:rPr>
          <w:rFonts w:ascii="Verdana" w:hAnsi="Verdana"/>
        </w:rPr>
        <w:t xml:space="preserve"> (supra) were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cited out of context as they are not applicable to the instant appeal.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respondent’s counsel further submitted that the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established all the requirements in law for a grant of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an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order and contended that on the affidavit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evidence before the court the respondent showed that he has an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action against the defendant within on a good arguable case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that the appellant has assets within jurisdiction with a real and</w:t>
      </w:r>
      <w:r w:rsidR="00470AD0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imminent danger of its being removed from jurisdiction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court below and which if not checked would render </w:t>
      </w:r>
      <w:r w:rsidRPr="008F7D11">
        <w:rPr>
          <w:rFonts w:ascii="Verdana" w:hAnsi="Verdana"/>
        </w:rPr>
        <w:lastRenderedPageBreak/>
        <w:t>nugatory any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judgment which the respondent may obtain and further that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balance of convenience is on the respondent’s side with an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undertaking as to damages. Counsel relied on Third </w:t>
      </w:r>
      <w:proofErr w:type="spellStart"/>
      <w:r w:rsidRPr="008F7D11">
        <w:rPr>
          <w:rFonts w:ascii="Verdana" w:hAnsi="Verdana"/>
        </w:rPr>
        <w:t>Chandris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Shipping Corp v. </w:t>
      </w:r>
      <w:proofErr w:type="spellStart"/>
      <w:r w:rsidRPr="008F7D11">
        <w:rPr>
          <w:rFonts w:ascii="Verdana" w:hAnsi="Verdana"/>
        </w:rPr>
        <w:t>Unimarine</w:t>
      </w:r>
      <w:proofErr w:type="spellEnd"/>
      <w:r w:rsidRPr="008F7D11">
        <w:rPr>
          <w:rFonts w:ascii="Verdana" w:hAnsi="Verdana"/>
        </w:rPr>
        <w:t xml:space="preserve"> S.A. (1979) 2 All ER. 972, Visions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Channel 4 Ltd v. Visions Channel 4 Ltd (1983) 1 WLR; Mutual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v. </w:t>
      </w:r>
      <w:proofErr w:type="spellStart"/>
      <w:r w:rsidRPr="008F7D11">
        <w:rPr>
          <w:rFonts w:ascii="Verdana" w:hAnsi="Verdana"/>
        </w:rPr>
        <w:t>Thakur</w:t>
      </w:r>
      <w:proofErr w:type="spellEnd"/>
      <w:r w:rsidRPr="008F7D11">
        <w:rPr>
          <w:rFonts w:ascii="Verdana" w:hAnsi="Verdana"/>
        </w:rPr>
        <w:t xml:space="preserve"> Shipping (1986) 2 LYODS R 439, </w:t>
      </w:r>
      <w:proofErr w:type="spellStart"/>
      <w:r w:rsidRPr="008F7D11">
        <w:rPr>
          <w:rFonts w:ascii="Verdana" w:hAnsi="Verdana"/>
        </w:rPr>
        <w:t>Sotuminu</w:t>
      </w:r>
      <w:proofErr w:type="spellEnd"/>
      <w:r w:rsidRPr="008F7D11">
        <w:rPr>
          <w:rFonts w:ascii="Verdana" w:hAnsi="Verdana"/>
        </w:rPr>
        <w:t xml:space="preserve"> v. Ocean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Steamship (Nig.) Ltd (1992) 5 NWLR (Pt. 239) 1, pages 9 -11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25 - 29.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respondent’s counsel also submitted that the nature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of the action filed by the respondent is for an action in </w:t>
      </w:r>
      <w:proofErr w:type="spellStart"/>
      <w:r w:rsidRPr="008F7D11">
        <w:rPr>
          <w:rFonts w:ascii="Verdana" w:hAnsi="Verdana"/>
        </w:rPr>
        <w:t>personam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therefore, the respondent was not required by law to establish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 cause of action against the assets which are the subject matter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of the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and which may also used in law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 security for the judgment in the substantive suit. Counsel relied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on </w:t>
      </w:r>
      <w:proofErr w:type="spellStart"/>
      <w:r w:rsidRPr="008F7D11">
        <w:rPr>
          <w:rFonts w:ascii="Verdana" w:hAnsi="Verdana"/>
        </w:rPr>
        <w:t>Nipon</w:t>
      </w:r>
      <w:proofErr w:type="spellEnd"/>
      <w:r w:rsidRPr="008F7D11">
        <w:rPr>
          <w:rFonts w:ascii="Verdana" w:hAnsi="Verdana"/>
        </w:rPr>
        <w:t xml:space="preserve"> Yusen Kaisha v. </w:t>
      </w:r>
      <w:proofErr w:type="spellStart"/>
      <w:r w:rsidRPr="008F7D11">
        <w:rPr>
          <w:rFonts w:ascii="Verdana" w:hAnsi="Verdana"/>
        </w:rPr>
        <w:t>Karageorgis</w:t>
      </w:r>
      <w:proofErr w:type="spellEnd"/>
      <w:r w:rsidRPr="008F7D11">
        <w:rPr>
          <w:rFonts w:ascii="Verdana" w:hAnsi="Verdana"/>
        </w:rPr>
        <w:t xml:space="preserve"> (1975) 3 All ER 282;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Companies </w:t>
      </w:r>
      <w:proofErr w:type="spellStart"/>
      <w:r w:rsidRPr="008F7D11">
        <w:rPr>
          <w:rFonts w:ascii="Verdana" w:hAnsi="Verdana"/>
        </w:rPr>
        <w:t>Naviera</w:t>
      </w:r>
      <w:proofErr w:type="spellEnd"/>
      <w:r w:rsidRPr="008F7D11">
        <w:rPr>
          <w:rFonts w:ascii="Verdana" w:hAnsi="Verdana"/>
        </w:rPr>
        <w:t xml:space="preserve"> S.A. v. International </w:t>
      </w:r>
      <w:proofErr w:type="spellStart"/>
      <w:r w:rsidRPr="008F7D11">
        <w:rPr>
          <w:rFonts w:ascii="Verdana" w:hAnsi="Verdana"/>
        </w:rPr>
        <w:t>Blukearriers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S.A. (1975) 3 All E.R. 282; </w:t>
      </w:r>
      <w:proofErr w:type="spellStart"/>
      <w:r w:rsidRPr="008F7D11">
        <w:rPr>
          <w:rFonts w:ascii="Verdana" w:hAnsi="Verdana"/>
        </w:rPr>
        <w:t>Sotuminu</w:t>
      </w:r>
      <w:proofErr w:type="spellEnd"/>
      <w:r w:rsidRPr="008F7D11">
        <w:rPr>
          <w:rFonts w:ascii="Verdana" w:hAnsi="Verdana"/>
        </w:rPr>
        <w:t xml:space="preserve"> v. Ocean Steamship (Nig.)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Ltd (1992) 5 NWLR (Pt. 239) 1; </w:t>
      </w:r>
      <w:proofErr w:type="spellStart"/>
      <w:r w:rsidRPr="008F7D11">
        <w:rPr>
          <w:rFonts w:ascii="Verdana" w:hAnsi="Verdana"/>
        </w:rPr>
        <w:t>Efe</w:t>
      </w:r>
      <w:proofErr w:type="spellEnd"/>
      <w:r w:rsidRPr="008F7D11">
        <w:rPr>
          <w:rFonts w:ascii="Verdana" w:hAnsi="Verdana"/>
        </w:rPr>
        <w:t xml:space="preserve"> Finance Holdings Ltd v.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Osagie</w:t>
      </w:r>
      <w:proofErr w:type="spellEnd"/>
      <w:r w:rsidRPr="008F7D11">
        <w:rPr>
          <w:rFonts w:ascii="Verdana" w:hAnsi="Verdana"/>
        </w:rPr>
        <w:t xml:space="preserve"> (2000) 5 NWLR (Pt. 658) 536.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Resolution of issue two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having resolved issue one in the negative against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respondent and holding firmly that the court below has not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requisite jurisdiction to entertain the claim of the respondent that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ought to be the end of the matter in this appeal, since in law a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lacking the jurisdiction to entertain the substantive claims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a party would also naturally and legally lack the jurisdiction or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power to grant an order, even if in the interim or interlocutory,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founded on or hinged upon the substantive claim of the party, over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which the court lacks the requisite jurisdiction to hear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determine as in the instant appeal. However, being a penultimate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appellate court with the apex court up there looking, watching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waiting, I shall proceed to consider, albeit briefly issue two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its merit.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 crux of this issue is whether the court below exercised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its discretion judicially and judiciously in line with applicable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principles of law when it granted an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injunction against the appellant restraining it in connection with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its barge, being not the subject matter of the respondent’s claim.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On the one hand, the appellant’s counsel had contended that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was wrong to have granted the ex-parte order of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against the appellant’s property that had nothing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connection or to do with the claims of the respondent before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court below. On the other hand, the respondent’s counsel had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contended that on the facts as presented before the court below,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was properly made by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court below to restrain the appellant from moving its only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assets capable of satisfying the judgment debt, should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succeed out of the jurisdiction of the court below.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My lords, while the relevant and applicable principles of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law on the grant or refusal of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are well settled, it is the ascertainment of the relevant facts to see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if they satisfy the applicable principles of law or not, that is,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real issue in contention under issue two. In an application for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injunction, the applicant has the burden to establish by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relevant and cogent facts in the supporting affidavit all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following, to wit:</w:t>
      </w:r>
    </w:p>
    <w:p w:rsidR="00F2162C" w:rsidRPr="008F7D11" w:rsidRDefault="00F2162C" w:rsidP="00ED4AD6">
      <w:pPr>
        <w:spacing w:before="240" w:line="276" w:lineRule="auto"/>
        <w:ind w:left="0" w:firstLine="720"/>
        <w:rPr>
          <w:rFonts w:ascii="Verdana" w:hAnsi="Verdana"/>
        </w:rPr>
      </w:pPr>
      <w:r w:rsidRPr="008F7D11">
        <w:rPr>
          <w:rFonts w:ascii="Verdana" w:hAnsi="Verdana"/>
        </w:rPr>
        <w:t xml:space="preserve">a.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He has an action against the defendant within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jurisdiction.</w:t>
      </w:r>
    </w:p>
    <w:p w:rsidR="00BD2CD3" w:rsidRPr="008F7D11" w:rsidRDefault="00F2162C" w:rsidP="00ED4AD6">
      <w:pPr>
        <w:spacing w:before="240" w:line="276" w:lineRule="auto"/>
        <w:ind w:left="0" w:firstLine="720"/>
        <w:rPr>
          <w:rFonts w:ascii="Verdana" w:hAnsi="Verdana"/>
        </w:rPr>
      </w:pPr>
      <w:r w:rsidRPr="008F7D11">
        <w:rPr>
          <w:rFonts w:ascii="Verdana" w:hAnsi="Verdana"/>
        </w:rPr>
        <w:t xml:space="preserve">b.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He has a good arguable case.</w:t>
      </w:r>
    </w:p>
    <w:p w:rsidR="00BD2CD3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t xml:space="preserve">c.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defendant has assets within jurisdiction and must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give the particulars of such assets.</w:t>
      </w:r>
      <w:r w:rsidR="00BD2CD3" w:rsidRPr="008F7D11">
        <w:rPr>
          <w:rFonts w:ascii="Verdana" w:hAnsi="Verdana"/>
        </w:rPr>
        <w:t xml:space="preserve"> </w:t>
      </w:r>
    </w:p>
    <w:p w:rsidR="00BD2CD3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t xml:space="preserve">d.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There is a real and imminent danger that the defendant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will remove the assets from jurisdiction and thereby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render nugatory any judgment which the plaintiff may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obtain.</w:t>
      </w:r>
    </w:p>
    <w:p w:rsidR="00BD2CD3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t xml:space="preserve">e.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He must give a full and frank disclosure of all material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facts relevant to the application.</w:t>
      </w:r>
      <w:r w:rsidR="00BD2CD3"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t xml:space="preserve">f.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He must show that the balance of convenience is 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his side.</w:t>
      </w:r>
    </w:p>
    <w:p w:rsidR="00F2162C" w:rsidRPr="008F7D11" w:rsidRDefault="00F2162C" w:rsidP="00ED4AD6">
      <w:pPr>
        <w:spacing w:before="240" w:line="276" w:lineRule="auto"/>
        <w:ind w:left="144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 xml:space="preserve">g.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He must be prepared to give an undertaking as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damages.</w:t>
      </w:r>
      <w:r w:rsidR="00BD2CD3" w:rsidRPr="008F7D11">
        <w:rPr>
          <w:rFonts w:ascii="Verdana" w:hAnsi="Verdana"/>
        </w:rPr>
        <w:t xml:space="preserve"> </w:t>
      </w:r>
      <w:proofErr w:type="gramStart"/>
      <w:r w:rsidRPr="008F7D11">
        <w:rPr>
          <w:rFonts w:ascii="Verdana" w:hAnsi="Verdana"/>
        </w:rPr>
        <w:t xml:space="preserve">See Third </w:t>
      </w:r>
      <w:proofErr w:type="spellStart"/>
      <w:r w:rsidRPr="008F7D11">
        <w:rPr>
          <w:rFonts w:ascii="Verdana" w:hAnsi="Verdana"/>
        </w:rPr>
        <w:t>Chandris</w:t>
      </w:r>
      <w:proofErr w:type="spellEnd"/>
      <w:r w:rsidRPr="008F7D11">
        <w:rPr>
          <w:rFonts w:ascii="Verdana" w:hAnsi="Verdana"/>
        </w:rPr>
        <w:t xml:space="preserve"> Shipping Corp v. </w:t>
      </w:r>
      <w:proofErr w:type="spellStart"/>
      <w:r w:rsidRPr="008F7D11">
        <w:rPr>
          <w:rFonts w:ascii="Verdana" w:hAnsi="Verdana"/>
        </w:rPr>
        <w:t>Unimarine</w:t>
      </w:r>
      <w:proofErr w:type="spellEnd"/>
      <w:r w:rsidRPr="008F7D11">
        <w:rPr>
          <w:rFonts w:ascii="Verdana" w:hAnsi="Verdana"/>
        </w:rPr>
        <w:t xml:space="preserve"> S.A.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(1979) 2 All ER.</w:t>
      </w:r>
      <w:proofErr w:type="gramEnd"/>
      <w:r w:rsidRPr="008F7D11">
        <w:rPr>
          <w:rFonts w:ascii="Verdana" w:hAnsi="Verdana"/>
        </w:rPr>
        <w:t xml:space="preserve"> 972. See also </w:t>
      </w:r>
      <w:proofErr w:type="spellStart"/>
      <w:r w:rsidRPr="008F7D11">
        <w:rPr>
          <w:rFonts w:ascii="Verdana" w:hAnsi="Verdana"/>
        </w:rPr>
        <w:t>Sotuminu</w:t>
      </w:r>
      <w:proofErr w:type="spellEnd"/>
      <w:r w:rsidRPr="008F7D11">
        <w:rPr>
          <w:rFonts w:ascii="Verdana" w:hAnsi="Verdana"/>
        </w:rPr>
        <w:t xml:space="preserve"> v. Ocean Steamship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(Nig.) Ltd (1992) 5 NWLR (Pt. 239) 1 at pages 9 - 11 and 25 - 29.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Taking into consideration of the true purport and essence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injunction, which is in the nature of a ‘qua </w:t>
      </w:r>
      <w:proofErr w:type="spellStart"/>
      <w:r w:rsidRPr="008F7D11">
        <w:rPr>
          <w:rFonts w:ascii="Verdana" w:hAnsi="Verdana"/>
        </w:rPr>
        <w:t>timet</w:t>
      </w:r>
      <w:proofErr w:type="spellEnd"/>
      <w:r w:rsidRPr="008F7D11">
        <w:rPr>
          <w:rFonts w:ascii="Verdana" w:hAnsi="Verdana"/>
        </w:rPr>
        <w:t>’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action, the law does not require that an applicant, in an action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commenced in </w:t>
      </w:r>
      <w:proofErr w:type="spellStart"/>
      <w:r w:rsidRPr="008F7D11">
        <w:rPr>
          <w:rFonts w:ascii="Verdana" w:hAnsi="Verdana"/>
        </w:rPr>
        <w:t>personam</w:t>
      </w:r>
      <w:proofErr w:type="spellEnd"/>
      <w:r w:rsidRPr="008F7D11">
        <w:rPr>
          <w:rFonts w:ascii="Verdana" w:hAnsi="Verdana"/>
        </w:rPr>
        <w:t>, who applies for such an order, intended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to secure primarily assets of the defendant within the jurisdiction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court from being fritted away or dissipated before judgment,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should establish a cause of action against the object or asset,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subject of the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injunction. Thus, where a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claimant can show a good arguable claim to be entitled to money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from a defendant and there is a real risk that the defendant will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remove assets from the jurisdiction or dispose of them so as to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render them unavailable, or untraceable in the event of judgment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the claim being obtained against him, the court may grant an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injunction to restrain the defendant from disposing off the assets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 removing them from the jurisdiction. This type of injunction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called “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injunction”. See the English case of </w:t>
      </w:r>
      <w:proofErr w:type="spellStart"/>
      <w:r w:rsidRPr="008F7D11">
        <w:rPr>
          <w:rFonts w:ascii="Verdana" w:hAnsi="Verdana"/>
        </w:rPr>
        <w:t>Nipon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Yusen Kaisha v. </w:t>
      </w:r>
      <w:proofErr w:type="spellStart"/>
      <w:r w:rsidRPr="008F7D11">
        <w:rPr>
          <w:rFonts w:ascii="Verdana" w:hAnsi="Verdana"/>
        </w:rPr>
        <w:t>Karageorgis</w:t>
      </w:r>
      <w:proofErr w:type="spellEnd"/>
      <w:r w:rsidRPr="008F7D11">
        <w:rPr>
          <w:rFonts w:ascii="Verdana" w:hAnsi="Verdana"/>
        </w:rPr>
        <w:t xml:space="preserve"> (1975) 3 All ER 282. See also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Companies </w:t>
      </w:r>
      <w:proofErr w:type="spellStart"/>
      <w:r w:rsidRPr="008F7D11">
        <w:rPr>
          <w:rFonts w:ascii="Verdana" w:hAnsi="Verdana"/>
        </w:rPr>
        <w:t>Naviera</w:t>
      </w:r>
      <w:proofErr w:type="spellEnd"/>
      <w:r w:rsidRPr="008F7D11">
        <w:rPr>
          <w:rFonts w:ascii="Verdana" w:hAnsi="Verdana"/>
        </w:rPr>
        <w:t xml:space="preserve"> S.A. v. International </w:t>
      </w:r>
      <w:proofErr w:type="spellStart"/>
      <w:r w:rsidRPr="008F7D11">
        <w:rPr>
          <w:rFonts w:ascii="Verdana" w:hAnsi="Verdana"/>
        </w:rPr>
        <w:t>Blukearriers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S.A. (1975) 3 All E.R. 282; </w:t>
      </w:r>
      <w:proofErr w:type="spellStart"/>
      <w:r w:rsidRPr="008F7D11">
        <w:rPr>
          <w:rFonts w:ascii="Verdana" w:hAnsi="Verdana"/>
        </w:rPr>
        <w:t>Efe</w:t>
      </w:r>
      <w:proofErr w:type="spellEnd"/>
      <w:r w:rsidRPr="008F7D11">
        <w:rPr>
          <w:rFonts w:ascii="Verdana" w:hAnsi="Verdana"/>
        </w:rPr>
        <w:t xml:space="preserve"> Finance Holdings Ltd v. </w:t>
      </w:r>
      <w:proofErr w:type="spellStart"/>
      <w:r w:rsidRPr="008F7D11">
        <w:rPr>
          <w:rFonts w:ascii="Verdana" w:hAnsi="Verdana"/>
        </w:rPr>
        <w:t>Osagie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(2000) 5 NWLR (Pt. 658) 536 relied upon by the court below,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which authorities I find are apt.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The introduction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into the Nigeria legal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jurisprudence and its rationale were admirably expounded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expatiated by the Supreme Court in the celebrated case of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Sotuminu</w:t>
      </w:r>
      <w:proofErr w:type="spellEnd"/>
      <w:r w:rsidRPr="008F7D11">
        <w:rPr>
          <w:rFonts w:ascii="Verdana" w:hAnsi="Verdana"/>
        </w:rPr>
        <w:t xml:space="preserve"> v. Ocean Steamship Nig Ltd (supra), where </w:t>
      </w:r>
      <w:proofErr w:type="spellStart"/>
      <w:r w:rsidRPr="008F7D11">
        <w:rPr>
          <w:rFonts w:ascii="Verdana" w:hAnsi="Verdana"/>
        </w:rPr>
        <w:t>NnaemekaAgu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JSC, had stated inter alia thus:</w:t>
      </w:r>
    </w:p>
    <w:p w:rsidR="00F2162C" w:rsidRPr="008F7D11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“The appellant is basing his case, the subject of this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appeal on a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injunction. Such injunction are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novel and came on the firmament of injunction in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only 1975, in the case relied upon and was a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fundamental departure from the erstwhile general rule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that a plaintiff will take his queue with other creditors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defendant and if he obtained a judgment against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defendant would simply, subject to the rules 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priorities of debts, execute it on the defendant’s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available assets or on the person of the defendant. In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1975, the Court of Appeal in the judgment cited above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introduced a more ubiquitous feature into the practice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injunctions. This introduced a limited exception to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</w:t>
      </w:r>
      <w:r w:rsidRPr="008F7D11">
        <w:rPr>
          <w:rFonts w:ascii="Verdana" w:hAnsi="Verdana"/>
        </w:rPr>
        <w:lastRenderedPageBreak/>
        <w:t>general rule by granting ex-parte injunctions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restraining defendants from disposing of or dealing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with any other assets within the jurisdiction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or removing or disposing out of the jurisdiction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monies standing against him. But as the case itself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says, such will only be granted only if it appears that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debt is due and outstanding.”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Having reiterated the applicable principles of law on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grant or refusal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injunction, I shall now focus my attention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pay closer attention to the facts as were presented before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by the respondent leading to the granting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against the appellant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restraining it from moving its said barges from where they were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berthed at the time of the order.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By a motion ex-parte filed on 17 January 2014,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respondent had sought an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against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appellant to restrain it from removing the Barges “the Sea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Constructor” and “the GP - 35” from the </w:t>
      </w:r>
      <w:proofErr w:type="spellStart"/>
      <w:r w:rsidRPr="008F7D11">
        <w:rPr>
          <w:rFonts w:ascii="Verdana" w:hAnsi="Verdana"/>
        </w:rPr>
        <w:t>Nval</w:t>
      </w:r>
      <w:proofErr w:type="spellEnd"/>
      <w:r w:rsidRPr="008F7D11">
        <w:rPr>
          <w:rFonts w:ascii="Verdana" w:hAnsi="Verdana"/>
        </w:rPr>
        <w:t xml:space="preserve"> Dockyard in Victoria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Island, Lagos, where they are berthed pending the determination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motion on notice. The application was supported by an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affidavit of 20 paragraphs, annexed to which were several bundles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documents as exhibits A1, A2 and A3. In paragraphs 8, 10, 12,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17 and 18 of the said affidavit, the deponent, one Vito </w:t>
      </w:r>
      <w:proofErr w:type="spellStart"/>
      <w:r w:rsidRPr="008F7D11">
        <w:rPr>
          <w:rFonts w:ascii="Verdana" w:hAnsi="Verdana"/>
        </w:rPr>
        <w:t>Cinnoti</w:t>
      </w:r>
      <w:proofErr w:type="spellEnd"/>
      <w:r w:rsidRPr="008F7D11">
        <w:rPr>
          <w:rFonts w:ascii="Verdana" w:hAnsi="Verdana"/>
        </w:rPr>
        <w:t>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MD of the respondent’s company, had stated that following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charter-party agreements between the parties, the appellant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had used the vessels availed it by the respondent in the due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execution of its contract at Chevron </w:t>
      </w:r>
      <w:proofErr w:type="spellStart"/>
      <w:r w:rsidRPr="008F7D11">
        <w:rPr>
          <w:rFonts w:ascii="Verdana" w:hAnsi="Verdana"/>
        </w:rPr>
        <w:t>Escravos</w:t>
      </w:r>
      <w:proofErr w:type="spellEnd"/>
      <w:r w:rsidRPr="008F7D11">
        <w:rPr>
          <w:rFonts w:ascii="Verdana" w:hAnsi="Verdana"/>
        </w:rPr>
        <w:t xml:space="preserve"> Field and received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due payment but had refused to make good its financial obligation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to the respondent arising </w:t>
      </w:r>
      <w:proofErr w:type="spellStart"/>
      <w:r w:rsidRPr="008F7D11">
        <w:rPr>
          <w:rFonts w:ascii="Verdana" w:hAnsi="Verdana"/>
        </w:rPr>
        <w:t>form</w:t>
      </w:r>
      <w:proofErr w:type="spellEnd"/>
      <w:r w:rsidRPr="008F7D11">
        <w:rPr>
          <w:rFonts w:ascii="Verdana" w:hAnsi="Verdana"/>
        </w:rPr>
        <w:t xml:space="preserve"> the charter-party agreement. 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also stated that the appellant has no fixed assets in Nigeria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that the only assets it has within the jurisdiction of the court below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were the said two barges, which are sea going vessels and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fears that once served with the processes in the suit,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appellant would remove the said vessels due to its </w:t>
      </w:r>
      <w:proofErr w:type="spellStart"/>
      <w:r w:rsidRPr="008F7D11">
        <w:rPr>
          <w:rFonts w:ascii="Verdana" w:hAnsi="Verdana"/>
        </w:rPr>
        <w:t>uncorporative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attitude towards the payment of its debt to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respondent. On 28 January 2014, the court below heard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application and granted it.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As part of its preliminary objection, the appellant also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prayed the court below to vacate the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injunction made against it on 28 January 2014. After taking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arguments from the parties on 10 March 2014, the court below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lastRenderedPageBreak/>
        <w:t>delivered its ruling on 21 March 2014, wherein it declined to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vacate its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issued against the appellant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favour of the respondent, holding firmly that the respondent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established all the relevant facts required of it by law to be entitled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to an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injunction, which has over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years since 1975 become part of the Nigerian Law. The court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relied extensively on several English and Nigerian judicial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authorities for its decision not to vacate the said ex-parte order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it had earlier made against the appellant. See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pages 419 - 423 of the record of appeal.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Having taken time to consider the affidavit evidence before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court in the light of the applicable principles of law, I find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that the grant of the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by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against the appellant on 28 January 2014 in favour of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respondent was a proper, judicious and judicial exercise of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discretion of the court below. I find also that in the preliminary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objection, in which no contrary facts were presented before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it, having not been supported by any affidavit,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 had no justifiable reason as none was made out by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appellant, to disturb its earlier ex-parte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injunction as by way of vacation the same. In law, to ask or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request a court of law to vacate its earlier order is not granted as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 matter of course. It is also not a tea party and thus it is not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available for the mere asking but must be obtained on sufficient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material placed before the court to show why it ought in law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the facts to set aside or vacate its earlier order. The appellant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did not furnish any facts in support of its contention before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below, as its preliminary objection was so rich in legal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arguments, but very poor on the essential facts and was thus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rightly refused by the court below. In the circumstances therefore,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 cannot but resolve issue two in the affirmative in favour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against the appellant and hold firmly that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 fulfilled all the conditions essential for the grant of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an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by the court below, as was granted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to it on 28 January 2014 against the appellant upon its motion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ex-parte filed on 27 January 2016.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However, having found in the resolution of issue one that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court below lacks the jurisdiction to hear and determine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claims of the respondent and that being the end of the end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road for the claims of the respondent before the court below, this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appeal is pregnant with merit and perforce must succeed,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notwithstanding the resolution of issue two in favour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respondent. Consequently, the appeal is hereby allowed.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>In the result, the ruling of the Federal High Court, Lagos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Division, Coram: M.B. </w:t>
      </w:r>
      <w:proofErr w:type="spellStart"/>
      <w:r w:rsidRPr="008F7D11">
        <w:rPr>
          <w:rFonts w:ascii="Verdana" w:hAnsi="Verdana"/>
        </w:rPr>
        <w:t>Idris</w:t>
      </w:r>
      <w:proofErr w:type="spellEnd"/>
      <w:r w:rsidRPr="008F7D11">
        <w:rPr>
          <w:rFonts w:ascii="Verdana" w:hAnsi="Verdana"/>
        </w:rPr>
        <w:t xml:space="preserve"> J., in suit No. FHC/L/CS/101/2014: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West African Supply Vessel Services Limited v. Compact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Manifold and Energy Services Limited delivered on 21 March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2014, wherein the appellant’s notice of preliminary objection filed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on 7 February 2014 by which it sought an order striking out and/or dismissing the respondent’s suit for want of jurisdiction and an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order vacating the order of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Pr="008F7D11">
        <w:rPr>
          <w:rFonts w:ascii="Verdana" w:hAnsi="Verdana"/>
        </w:rPr>
        <w:t xml:space="preserve"> injunction granted against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appellant on 28 January 2014 was dismissed is hereby set aside.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In its stead, suit </w:t>
      </w:r>
      <w:proofErr w:type="gramStart"/>
      <w:r w:rsidRPr="008F7D11">
        <w:rPr>
          <w:rFonts w:ascii="Verdana" w:hAnsi="Verdana"/>
        </w:rPr>
        <w:t>No</w:t>
      </w:r>
      <w:proofErr w:type="gramEnd"/>
      <w:r w:rsidRPr="008F7D11">
        <w:rPr>
          <w:rFonts w:ascii="Verdana" w:hAnsi="Verdana"/>
        </w:rPr>
        <w:t>. FHC/L/CS/101/2014: West African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Supply Vessel Services Limited v. Compact Manifold and Energy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Services Limited is hereby struck out. Consequently, the </w:t>
      </w:r>
      <w:proofErr w:type="spellStart"/>
      <w:r w:rsidRPr="008F7D11">
        <w:rPr>
          <w:rFonts w:ascii="Verdana" w:hAnsi="Verdana"/>
        </w:rPr>
        <w:t>mareva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injunction granted by the court below in respect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respondent’s claims outside its jurisdiction, and which it thus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also lacks the jurisdiction to so grant is hereby vacated forthwith.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There shall be no order as to cost.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870B8E" w:rsidRDefault="00870B8E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EC3E7A" w:rsidRPr="00EC3E7A" w:rsidRDefault="00F2162C" w:rsidP="00ED4AD6">
      <w:pPr>
        <w:spacing w:before="240" w:line="276" w:lineRule="auto"/>
        <w:ind w:left="0" w:firstLine="0"/>
        <w:rPr>
          <w:rFonts w:ascii="Verdana" w:hAnsi="Verdana"/>
          <w:b/>
        </w:rPr>
      </w:pPr>
      <w:r w:rsidRPr="00EC3E7A">
        <w:rPr>
          <w:rFonts w:ascii="Verdana" w:hAnsi="Verdana"/>
          <w:b/>
        </w:rPr>
        <w:t xml:space="preserve">NIMPAR JCA: 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My learned brother, </w:t>
      </w:r>
      <w:proofErr w:type="spellStart"/>
      <w:r w:rsidRPr="008F7D11">
        <w:rPr>
          <w:rFonts w:ascii="Verdana" w:hAnsi="Verdana"/>
        </w:rPr>
        <w:t>Biobele</w:t>
      </w:r>
      <w:proofErr w:type="spellEnd"/>
      <w:r w:rsidRPr="008F7D11">
        <w:rPr>
          <w:rFonts w:ascii="Verdana" w:hAnsi="Verdana"/>
        </w:rPr>
        <w:t xml:space="preserve"> Abraham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Georgewill</w:t>
      </w:r>
      <w:proofErr w:type="spellEnd"/>
      <w:r w:rsidRPr="008F7D11">
        <w:rPr>
          <w:rFonts w:ascii="Verdana" w:hAnsi="Verdana"/>
        </w:rPr>
        <w:t xml:space="preserve"> JCA, gave me the opportunity of reading in advance,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judgment just delivered. I agree with the reasoning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conclusion arrived in the lead judgment.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Let me just add a few words specifically on the appellant’s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first issue. This court and the apex court held unequivocally that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State High Court has jurisdiction over matters of simple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contract, see </w:t>
      </w: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Ecu</w:t>
      </w:r>
      <w:proofErr w:type="spellEnd"/>
      <w:r w:rsidRPr="008F7D11">
        <w:rPr>
          <w:rFonts w:ascii="Verdana" w:hAnsi="Verdana"/>
        </w:rPr>
        <w:t>-line (2006) 8 MJSC 142, (2006)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lastRenderedPageBreak/>
        <w:t>All FWLR (Pt. 321) 1213, (2006) 12 NWLR (Pt. 993) 33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Ports &amp; Cargo Handling Services Co. Ltd v. </w:t>
      </w:r>
      <w:proofErr w:type="spellStart"/>
      <w:r w:rsidRPr="008F7D11">
        <w:rPr>
          <w:rFonts w:ascii="Verdana" w:hAnsi="Verdana"/>
        </w:rPr>
        <w:t>Migfo</w:t>
      </w:r>
      <w:proofErr w:type="spellEnd"/>
      <w:r w:rsidRPr="008F7D11">
        <w:rPr>
          <w:rFonts w:ascii="Verdana" w:hAnsi="Verdana"/>
        </w:rPr>
        <w:t xml:space="preserve"> (Nig.) Ltd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(2012) All FWLR (Pt. 642) 1615, (2012) 18 NWLR (Pt. 1333)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555.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Based on the nature of the claim presented by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respondent, founded majorly on a demand for recovery of debt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arising from the charter-party agreement between the parties, it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clear that the services the respondent was engaged to render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has been executed and it is outstanding payment that is being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claimed here along damages.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In the case of </w:t>
      </w:r>
      <w:proofErr w:type="spellStart"/>
      <w:r w:rsidRPr="008F7D11">
        <w:rPr>
          <w:rFonts w:ascii="Verdana" w:hAnsi="Verdana"/>
        </w:rPr>
        <w:t>Petrojessica</w:t>
      </w:r>
      <w:proofErr w:type="spellEnd"/>
      <w:r w:rsidRPr="008F7D11">
        <w:rPr>
          <w:rFonts w:ascii="Verdana" w:hAnsi="Verdana"/>
        </w:rPr>
        <w:t xml:space="preserve"> Enterprises Ltd v. </w:t>
      </w:r>
      <w:proofErr w:type="spellStart"/>
      <w:r w:rsidRPr="008F7D11">
        <w:rPr>
          <w:rFonts w:ascii="Verdana" w:hAnsi="Verdana"/>
        </w:rPr>
        <w:t>Leventis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Technical Co. Ltd (1992) 5 NWLR (Pt. 244) 675, (1992) LPELR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- 2915 SC, the court held that once cargo has been discharged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from a vessel, carriage by sea admiralty jurisdiction ends and what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follows is a mere contract not admiralty. The distinguishing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feature is a thin line though clearly marked. A party claiming or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defending a claim has to do some examination to determine where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lies. For a claim to remain an admiralty claim,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goods and services must still be in the vessel, see </w:t>
      </w:r>
      <w:proofErr w:type="spellStart"/>
      <w:r w:rsidRPr="008F7D11">
        <w:rPr>
          <w:rFonts w:ascii="Verdana" w:hAnsi="Verdana"/>
        </w:rPr>
        <w:t>Nomsal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Marketing and Supplies Ltd v. </w:t>
      </w:r>
      <w:proofErr w:type="spellStart"/>
      <w:r w:rsidRPr="008F7D11">
        <w:rPr>
          <w:rFonts w:ascii="Verdana" w:hAnsi="Verdana"/>
        </w:rPr>
        <w:t>Joasy</w:t>
      </w:r>
      <w:proofErr w:type="spellEnd"/>
      <w:r w:rsidRPr="008F7D11">
        <w:rPr>
          <w:rFonts w:ascii="Verdana" w:hAnsi="Verdana"/>
        </w:rPr>
        <w:t xml:space="preserve"> Pen Enterprises Ltd (2005)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All FWLR (Pt. 288) 1193, (2005) LPELR- 5981(CA) which held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thus:</w:t>
      </w:r>
    </w:p>
    <w:p w:rsidR="00F2162C" w:rsidRPr="008F7D11" w:rsidRDefault="00F2162C" w:rsidP="00EC3E7A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“For a claim in admiralty to arise, the cargo or goods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must still be in the vessel. It follows that the admiralty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the Federal High court cannot be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invoked once the goods carried by a ship have been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discharged or, delivered to a point of destination of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cargo. In the instant case, the dispute arose from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failure of the appellant to pay for the balance of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services rendered to it by the respondent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nothing beyond that happened. Therefore, the case is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simply one of debt and not one founded on admiralty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the High Court had jurisdiction to entertain it. I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am fortified in my view with the decision of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Supreme court in the case of Texaco Overseas (Nig.)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Petroleum Co. Unlimited v. </w:t>
      </w:r>
      <w:proofErr w:type="spellStart"/>
      <w:r w:rsidRPr="008F7D11">
        <w:rPr>
          <w:rFonts w:ascii="Verdana" w:hAnsi="Verdana"/>
        </w:rPr>
        <w:t>Pedmar</w:t>
      </w:r>
      <w:proofErr w:type="spellEnd"/>
      <w:r w:rsidRPr="008F7D11">
        <w:rPr>
          <w:rFonts w:ascii="Verdana" w:hAnsi="Verdana"/>
        </w:rPr>
        <w:t xml:space="preserve"> Nigeria Ltd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(2002) FWLR (Pt. 126) 885, (2002) 13 NWLR (Pt.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785) 526.”</w:t>
      </w:r>
    </w:p>
    <w:p w:rsidR="00F2162C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Once that service has been rendered and it is the payment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outstanding that is the claim, then it becomes a simple contract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recovery of debt simpliciter.</w:t>
      </w:r>
    </w:p>
    <w:p w:rsidR="00EC3E7A" w:rsidRPr="008F7D11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>It is for this and the other elaborate reasons in the lead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judgment, that I too allow the appeal. I abide by the consequential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orders made in the lead judgment.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EC3E7A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EC3E7A">
        <w:rPr>
          <w:rFonts w:ascii="Verdana" w:hAnsi="Verdana"/>
          <w:b/>
        </w:rPr>
        <w:t>OBASEKI-ADEJUMO JCA:</w:t>
      </w:r>
      <w:r w:rsidRPr="008F7D11">
        <w:rPr>
          <w:rFonts w:ascii="Verdana" w:hAnsi="Verdana"/>
        </w:rPr>
        <w:t xml:space="preserve"> 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 was privilege to read before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now, the judgment delivered by my learned brother, </w:t>
      </w:r>
      <w:proofErr w:type="spellStart"/>
      <w:r w:rsidRPr="008F7D11">
        <w:rPr>
          <w:rFonts w:ascii="Verdana" w:hAnsi="Verdana"/>
        </w:rPr>
        <w:t>Georgewill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JCA, and I agree with him that this appeal is meritorious.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It goes without saying that jurisdiction remains the nerve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centre of adjudication and the blood that gives life to the continual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survival of every action. The settled principle of law is that it is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claim of the plaintiff that determines the jurisdiction of a court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to entertain a suit. See </w:t>
      </w:r>
      <w:proofErr w:type="spellStart"/>
      <w:r w:rsidRPr="008F7D11">
        <w:rPr>
          <w:rFonts w:ascii="Verdana" w:hAnsi="Verdana"/>
        </w:rPr>
        <w:t>Madukolu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Nkemdilim</w:t>
      </w:r>
      <w:proofErr w:type="spellEnd"/>
      <w:r w:rsidRPr="008F7D11">
        <w:rPr>
          <w:rFonts w:ascii="Verdana" w:hAnsi="Verdana"/>
        </w:rPr>
        <w:t xml:space="preserve"> (1962) 1 All NLR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(Pt. 4) 587 at page 595, (1962) 2 SCNLR 341, (1962) 2 NSCC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374; </w:t>
      </w:r>
      <w:proofErr w:type="spellStart"/>
      <w:r w:rsidRPr="008F7D11">
        <w:rPr>
          <w:rFonts w:ascii="Verdana" w:hAnsi="Verdana"/>
        </w:rPr>
        <w:t>Olorunyolemi</w:t>
      </w:r>
      <w:proofErr w:type="spellEnd"/>
      <w:r w:rsidRPr="008F7D11">
        <w:rPr>
          <w:rFonts w:ascii="Verdana" w:hAnsi="Verdana"/>
        </w:rPr>
        <w:t xml:space="preserve"> &amp; </w:t>
      </w:r>
      <w:proofErr w:type="spellStart"/>
      <w:r w:rsidRPr="008F7D11">
        <w:rPr>
          <w:rFonts w:ascii="Verdana" w:hAnsi="Verdana"/>
        </w:rPr>
        <w:t>Anor</w:t>
      </w:r>
      <w:proofErr w:type="spellEnd"/>
      <w:r w:rsidRPr="008F7D11">
        <w:rPr>
          <w:rFonts w:ascii="Verdana" w:hAnsi="Verdana"/>
        </w:rPr>
        <w:t xml:space="preserve">. v. </w:t>
      </w:r>
      <w:proofErr w:type="spellStart"/>
      <w:r w:rsidRPr="008F7D11">
        <w:rPr>
          <w:rFonts w:ascii="Verdana" w:hAnsi="Verdana"/>
        </w:rPr>
        <w:t>Akhagbe</w:t>
      </w:r>
      <w:proofErr w:type="spellEnd"/>
      <w:r w:rsidRPr="008F7D11">
        <w:rPr>
          <w:rFonts w:ascii="Verdana" w:hAnsi="Verdana"/>
        </w:rPr>
        <w:t xml:space="preserve"> (2010) All FWLR (Pt.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525) 246, (2010) 8 NWLR (Pt. 1195) 48, (2010) LPELR </w:t>
      </w:r>
      <w:r w:rsidR="00BD2CD3" w:rsidRPr="008F7D11">
        <w:rPr>
          <w:rFonts w:ascii="Verdana" w:hAnsi="Verdana"/>
        </w:rPr>
        <w:t>–</w:t>
      </w:r>
      <w:r w:rsidRPr="008F7D11">
        <w:rPr>
          <w:rFonts w:ascii="Verdana" w:hAnsi="Verdana"/>
        </w:rPr>
        <w:t xml:space="preserve"> 2597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(SC).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In the instant case, the claims of the respondent against the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appellant and as contained in the statement of claim are as follows: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1.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“The sum of US$470,568.85 (four hundred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seventy thousand, five hundred and sixty eight dollars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eighty five cents) being the portion of the sum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outstanding and due for the charter of MV </w:t>
      </w:r>
      <w:proofErr w:type="spellStart"/>
      <w:r w:rsidRPr="008F7D11">
        <w:rPr>
          <w:rFonts w:ascii="Verdana" w:hAnsi="Verdana"/>
        </w:rPr>
        <w:t>Ugodie</w:t>
      </w:r>
      <w:proofErr w:type="spellEnd"/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and the MV </w:t>
      </w:r>
      <w:proofErr w:type="spellStart"/>
      <w:r w:rsidRPr="008F7D11">
        <w:rPr>
          <w:rFonts w:ascii="Verdana" w:hAnsi="Verdana"/>
        </w:rPr>
        <w:t>Zikron</w:t>
      </w:r>
      <w:proofErr w:type="spellEnd"/>
      <w:r w:rsidRPr="008F7D11">
        <w:rPr>
          <w:rFonts w:ascii="Verdana" w:hAnsi="Verdana"/>
        </w:rPr>
        <w:t xml:space="preserve"> Defender based on the charter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party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agreements dated 18 October 2012 and 5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December 2012 respectively.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2.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The sum of N56,483,834.59 (fifty six million, four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hundred and eighty three thousand, eight hundred and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thirty four naira, fifty nine kobo being the naira portion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sum outstanding and due for the charter of the MV</w:t>
      </w:r>
      <w:r w:rsidR="00BD2CD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Ugodie</w:t>
      </w:r>
      <w:proofErr w:type="spellEnd"/>
      <w:r w:rsidRPr="008F7D11">
        <w:rPr>
          <w:rFonts w:ascii="Verdana" w:hAnsi="Verdana"/>
        </w:rPr>
        <w:t xml:space="preserve"> and the </w:t>
      </w:r>
      <w:proofErr w:type="spellStart"/>
      <w:r w:rsidRPr="008F7D11">
        <w:rPr>
          <w:rFonts w:ascii="Verdana" w:hAnsi="Verdana"/>
        </w:rPr>
        <w:t>Zikron</w:t>
      </w:r>
      <w:proofErr w:type="spellEnd"/>
      <w:r w:rsidRPr="008F7D11">
        <w:rPr>
          <w:rFonts w:ascii="Verdana" w:hAnsi="Verdana"/>
        </w:rPr>
        <w:t xml:space="preserve"> defender based on the charter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party agreements dated 18 October 2012 and 5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December 2012 respectively.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 xml:space="preserve">3. </w:t>
      </w:r>
      <w:r w:rsidR="00BD2CD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Interest in the said sum of US$470,568.85 (four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hundred and seventy thousand, five hundred and sixty</w:t>
      </w:r>
      <w:r w:rsidR="00BD2CD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eight dollars and eighty five cents).</w:t>
      </w:r>
    </w:p>
    <w:p w:rsidR="00F2162C" w:rsidRPr="008F7D11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 xml:space="preserve">4. </w:t>
      </w:r>
      <w:r w:rsidR="00FE0F3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Interest in the said sum of N56</w:t>
      </w:r>
      <w:proofErr w:type="gramStart"/>
      <w:r w:rsidRPr="008F7D11">
        <w:rPr>
          <w:rFonts w:ascii="Verdana" w:hAnsi="Verdana"/>
        </w:rPr>
        <w:t>,483,834.59</w:t>
      </w:r>
      <w:proofErr w:type="gramEnd"/>
      <w:r w:rsidRPr="008F7D11">
        <w:rPr>
          <w:rFonts w:ascii="Verdana" w:hAnsi="Verdana"/>
        </w:rPr>
        <w:t xml:space="preserve"> (fifty six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million, four hundred and eighty three thousand, eight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hundred and thirty four naira and fifty nine kobo).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5. </w:t>
      </w:r>
      <w:r w:rsidR="00FE0F3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Damages for breach of contract.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6. </w:t>
      </w:r>
      <w:r w:rsidR="00FE0F33" w:rsidRPr="008F7D11">
        <w:rPr>
          <w:rFonts w:ascii="Verdana" w:hAnsi="Verdana"/>
        </w:rPr>
        <w:tab/>
      </w:r>
      <w:r w:rsidRPr="008F7D11">
        <w:rPr>
          <w:rFonts w:ascii="Verdana" w:hAnsi="Verdana"/>
        </w:rPr>
        <w:t>Legal fees and cost of this action.</w:t>
      </w: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7. </w:t>
      </w:r>
      <w:r w:rsidR="00FE0F33" w:rsidRPr="008F7D11">
        <w:rPr>
          <w:rFonts w:ascii="Verdana" w:hAnsi="Verdana"/>
        </w:rPr>
        <w:tab/>
      </w:r>
      <w:proofErr w:type="gramStart"/>
      <w:r w:rsidRPr="008F7D11">
        <w:rPr>
          <w:rFonts w:ascii="Verdana" w:hAnsi="Verdana"/>
        </w:rPr>
        <w:t>Further</w:t>
      </w:r>
      <w:proofErr w:type="gramEnd"/>
      <w:r w:rsidRPr="008F7D11">
        <w:rPr>
          <w:rFonts w:ascii="Verdana" w:hAnsi="Verdana"/>
        </w:rPr>
        <w:t xml:space="preserve"> or other reliefs.”</w:t>
      </w:r>
    </w:p>
    <w:p w:rsidR="00EC3E7A" w:rsidRDefault="00EC3E7A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A prima facie reading of the above reproduced reliefs being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sought by the respondent, should in my firm view, leave no one in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doubt that the reliefs sought does not fall within the exclusive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admiralty jurisdiction of the Federal High Court. See section 251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(1) (g) &amp; (s) of the Constitution of the Federal Republic of Nigeria,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1999 (as amended); section 2(3</w:t>
      </w:r>
      <w:proofErr w:type="gramStart"/>
      <w:r w:rsidRPr="008F7D11">
        <w:rPr>
          <w:rFonts w:ascii="Verdana" w:hAnsi="Verdana"/>
        </w:rPr>
        <w:t>)(</w:t>
      </w:r>
      <w:proofErr w:type="gramEnd"/>
      <w:r w:rsidRPr="008F7D11">
        <w:rPr>
          <w:rFonts w:ascii="Verdana" w:hAnsi="Verdana"/>
        </w:rPr>
        <w:t>f) of the Admiralty Jurisdiction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Act, 1991; </w:t>
      </w:r>
      <w:proofErr w:type="spellStart"/>
      <w:r w:rsidRPr="008F7D11">
        <w:rPr>
          <w:rFonts w:ascii="Verdana" w:hAnsi="Verdana"/>
        </w:rPr>
        <w:t>Iroegbu</w:t>
      </w:r>
      <w:proofErr w:type="spellEnd"/>
      <w:r w:rsidRPr="008F7D11">
        <w:rPr>
          <w:rFonts w:ascii="Verdana" w:hAnsi="Verdana"/>
        </w:rPr>
        <w:t xml:space="preserve"> v. MV </w:t>
      </w:r>
      <w:proofErr w:type="spellStart"/>
      <w:r w:rsidRPr="008F7D11">
        <w:rPr>
          <w:rFonts w:ascii="Verdana" w:hAnsi="Verdana"/>
        </w:rPr>
        <w:t>Calabar</w:t>
      </w:r>
      <w:proofErr w:type="spellEnd"/>
      <w:r w:rsidRPr="008F7D11">
        <w:rPr>
          <w:rFonts w:ascii="Verdana" w:hAnsi="Verdana"/>
        </w:rPr>
        <w:t xml:space="preserve"> Carrier (2008) 5 NWLR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(Pt. 1079) 169. While enumerating on the limit of the Admiralty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Jurisdiction of the Federal High Court, the Supreme Court, per</w:t>
      </w:r>
      <w:r w:rsidR="00FE0F33" w:rsidRPr="008F7D11">
        <w:rPr>
          <w:rFonts w:ascii="Verdana" w:hAnsi="Verdana"/>
        </w:rPr>
        <w:t xml:space="preserve"> </w:t>
      </w:r>
      <w:proofErr w:type="spellStart"/>
      <w:r w:rsidRPr="008F7D11">
        <w:rPr>
          <w:rFonts w:ascii="Verdana" w:hAnsi="Verdana"/>
        </w:rPr>
        <w:t>Kekere-Ekun</w:t>
      </w:r>
      <w:proofErr w:type="spellEnd"/>
      <w:r w:rsidRPr="008F7D11">
        <w:rPr>
          <w:rFonts w:ascii="Verdana" w:hAnsi="Verdana"/>
        </w:rPr>
        <w:t xml:space="preserve"> JSC in B.B. </w:t>
      </w:r>
      <w:proofErr w:type="spellStart"/>
      <w:r w:rsidRPr="008F7D11">
        <w:rPr>
          <w:rFonts w:ascii="Verdana" w:hAnsi="Verdana"/>
        </w:rPr>
        <w:t>Apugo</w:t>
      </w:r>
      <w:proofErr w:type="spellEnd"/>
      <w:r w:rsidRPr="008F7D11">
        <w:rPr>
          <w:rFonts w:ascii="Verdana" w:hAnsi="Verdana"/>
        </w:rPr>
        <w:t xml:space="preserve"> &amp; Sons Ltd. v. </w:t>
      </w:r>
      <w:proofErr w:type="spellStart"/>
      <w:r w:rsidRPr="008F7D11">
        <w:rPr>
          <w:rFonts w:ascii="Verdana" w:hAnsi="Verdana"/>
        </w:rPr>
        <w:t>Orthopedic</w:t>
      </w:r>
      <w:proofErr w:type="spellEnd"/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Hospital Management Board (OHMB) (2016) LPELR - 40598,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held at pages 35 to 39, paragraphs E - A thus:</w:t>
      </w:r>
    </w:p>
    <w:p w:rsidR="00F2162C" w:rsidRPr="008F7D11" w:rsidRDefault="00F2162C" w:rsidP="007B52A1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“In determining whether the subject matter fell within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admiralty jurisdiction of the Federal High Court,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his lordship, </w:t>
      </w:r>
      <w:proofErr w:type="spellStart"/>
      <w:r w:rsidRPr="008F7D11">
        <w:rPr>
          <w:rFonts w:ascii="Verdana" w:hAnsi="Verdana"/>
        </w:rPr>
        <w:t>Niki</w:t>
      </w:r>
      <w:proofErr w:type="spellEnd"/>
      <w:r w:rsidRPr="008F7D11">
        <w:rPr>
          <w:rFonts w:ascii="Verdana" w:hAnsi="Verdana"/>
        </w:rPr>
        <w:t xml:space="preserve"> Tobi JSC at pages 508 - 509,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paragraphs H - B opined this:</w:t>
      </w:r>
    </w:p>
    <w:p w:rsidR="007B52A1" w:rsidRDefault="00F2162C" w:rsidP="007B52A1">
      <w:pPr>
        <w:spacing w:before="240" w:line="276" w:lineRule="auto"/>
        <w:ind w:left="1440" w:firstLine="0"/>
        <w:rPr>
          <w:rFonts w:ascii="Verdana" w:hAnsi="Verdana"/>
        </w:rPr>
      </w:pPr>
      <w:r w:rsidRPr="008F7D11">
        <w:rPr>
          <w:rFonts w:ascii="Verdana" w:hAnsi="Verdana"/>
        </w:rPr>
        <w:t>“All that the defendant did was the confirmation of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the authenticity of the </w:t>
      </w:r>
      <w:proofErr w:type="gramStart"/>
      <w:r w:rsidRPr="008F7D11">
        <w:rPr>
          <w:rFonts w:ascii="Verdana" w:hAnsi="Verdana"/>
        </w:rPr>
        <w:t>plaintiffs</w:t>
      </w:r>
      <w:proofErr w:type="gramEnd"/>
      <w:r w:rsidRPr="008F7D11">
        <w:rPr>
          <w:rFonts w:ascii="Verdana" w:hAnsi="Verdana"/>
        </w:rPr>
        <w:t xml:space="preserve"> letter of credit No.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16167/65626. This was done by the defendant’s letter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12 October 1990. What is the content of admiralty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in the letter of confirmation dated 12 October 1990?</w:t>
      </w:r>
      <w:r w:rsidR="007B52A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Has the letter anything to do with shipping, air crafting,</w:t>
      </w:r>
      <w:r w:rsidR="00FE0F33" w:rsidRPr="008F7D11">
        <w:rPr>
          <w:rFonts w:ascii="Verdana" w:hAnsi="Verdana"/>
        </w:rPr>
        <w:t xml:space="preserve"> </w:t>
      </w:r>
      <w:proofErr w:type="gramStart"/>
      <w:r w:rsidRPr="008F7D11">
        <w:rPr>
          <w:rFonts w:ascii="Verdana" w:hAnsi="Verdana"/>
        </w:rPr>
        <w:t>transportation</w:t>
      </w:r>
      <w:proofErr w:type="gramEnd"/>
      <w:r w:rsidRPr="008F7D11">
        <w:rPr>
          <w:rFonts w:ascii="Verdana" w:hAnsi="Verdana"/>
        </w:rPr>
        <w:t xml:space="preserve"> of property at sea and marine commerce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and marine navigation in typical marine affairs.”</w:t>
      </w:r>
    </w:p>
    <w:p w:rsidR="007B52A1" w:rsidRDefault="00F2162C" w:rsidP="007B52A1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He observed that the provisions of the law are not to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be considered in </w:t>
      </w:r>
      <w:proofErr w:type="spellStart"/>
      <w:r w:rsidRPr="008F7D11">
        <w:rPr>
          <w:rFonts w:ascii="Verdana" w:hAnsi="Verdana"/>
        </w:rPr>
        <w:t>vacuo</w:t>
      </w:r>
      <w:proofErr w:type="spellEnd"/>
      <w:r w:rsidRPr="008F7D11">
        <w:rPr>
          <w:rFonts w:ascii="Verdana" w:hAnsi="Verdana"/>
        </w:rPr>
        <w:t xml:space="preserve"> but the context of the claim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before the court. The court concluded that what was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between the parties was simply a contractual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relationship which had no </w:t>
      </w:r>
      <w:r w:rsidRPr="008F7D11">
        <w:rPr>
          <w:rFonts w:ascii="Verdana" w:hAnsi="Verdana"/>
        </w:rPr>
        <w:lastRenderedPageBreak/>
        <w:t>admiralty content. It was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also held that there was nothing in the statement of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claim that conveyed that a shipping transaction was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contemplated between the parties. In Chevron (Nig.)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 xml:space="preserve">Ltd v. </w:t>
      </w:r>
      <w:proofErr w:type="spellStart"/>
      <w:r w:rsidRPr="008F7D11">
        <w:rPr>
          <w:rFonts w:ascii="Verdana" w:hAnsi="Verdana"/>
        </w:rPr>
        <w:t>Lonestar</w:t>
      </w:r>
      <w:proofErr w:type="spellEnd"/>
      <w:r w:rsidRPr="008F7D11">
        <w:rPr>
          <w:rFonts w:ascii="Verdana" w:hAnsi="Verdana"/>
        </w:rPr>
        <w:t xml:space="preserve"> Drilling (Nig.) Ltd (2007) All FWLR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(Pt. 386) 633, (2007) 16 NWLR (Pt.1059) 168 at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  <w:lang w:val="fr-FR"/>
        </w:rPr>
        <w:t xml:space="preserve">page 185, </w:t>
      </w:r>
      <w:proofErr w:type="spellStart"/>
      <w:r w:rsidRPr="008F7D11">
        <w:rPr>
          <w:rFonts w:ascii="Verdana" w:hAnsi="Verdana"/>
          <w:lang w:val="fr-FR"/>
        </w:rPr>
        <w:t>paragraphs</w:t>
      </w:r>
      <w:proofErr w:type="spellEnd"/>
      <w:r w:rsidRPr="008F7D11">
        <w:rPr>
          <w:rFonts w:ascii="Verdana" w:hAnsi="Verdana"/>
          <w:lang w:val="fr-FR"/>
        </w:rPr>
        <w:t xml:space="preserve"> D - F and page 187, </w:t>
      </w:r>
      <w:proofErr w:type="spellStart"/>
      <w:r w:rsidRPr="008F7D11">
        <w:rPr>
          <w:rFonts w:ascii="Verdana" w:hAnsi="Verdana"/>
          <w:lang w:val="fr-FR"/>
        </w:rPr>
        <w:t>paragraphs</w:t>
      </w:r>
      <w:proofErr w:type="spellEnd"/>
      <w:r w:rsidR="00FE0F33" w:rsidRPr="008F7D11">
        <w:rPr>
          <w:rFonts w:ascii="Verdana" w:hAnsi="Verdana"/>
          <w:lang w:val="fr-FR"/>
        </w:rPr>
        <w:t xml:space="preserve"> </w:t>
      </w:r>
      <w:r w:rsidRPr="008F7D11">
        <w:rPr>
          <w:rFonts w:ascii="Verdana" w:hAnsi="Verdana"/>
        </w:rPr>
        <w:t>G - H, (2007) 7 SC (Pt. 2) 27, this court made the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position clearer when it affirmed the judgment of the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below, which held that an action for breach of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 for supply of goods conveyed by sea is not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an admiralty action. It held that the mere fact that the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transaction between the parties giving rise to the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plaintiffs claim involved the conveyance of a rig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purchased from India to Nigeria by sea did not give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the transaction the character of an admiralty action.</w:t>
      </w:r>
    </w:p>
    <w:p w:rsidR="00F2162C" w:rsidRPr="008F7D11" w:rsidRDefault="00F2162C" w:rsidP="007B52A1">
      <w:pPr>
        <w:spacing w:before="240" w:line="276" w:lineRule="auto"/>
        <w:ind w:firstLine="0"/>
        <w:rPr>
          <w:rFonts w:ascii="Verdana" w:hAnsi="Verdana"/>
        </w:rPr>
      </w:pPr>
      <w:r w:rsidRPr="008F7D11">
        <w:rPr>
          <w:rFonts w:ascii="Verdana" w:hAnsi="Verdana"/>
        </w:rPr>
        <w:t>The judgment of the court below, wherein it was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held that the State High Court had jurisdiction to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enter</w:t>
      </w:r>
      <w:r w:rsidR="007B52A1">
        <w:rPr>
          <w:rFonts w:ascii="Verdana" w:hAnsi="Verdana"/>
        </w:rPr>
        <w:t xml:space="preserve">tain the suit </w:t>
      </w:r>
      <w:r w:rsidRPr="008F7D11">
        <w:rPr>
          <w:rFonts w:ascii="Verdana" w:hAnsi="Verdana"/>
        </w:rPr>
        <w:t>was affirmed.”</w:t>
      </w:r>
    </w:p>
    <w:p w:rsidR="007B52A1" w:rsidRDefault="007B52A1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It is my view that the learned trial judge erred when 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held that the respondent’s “cause of action as formulated on the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writ of summons and statement of claim is a maritime claim as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contemplated under the Admiralty Jurisdiction Act of 1991.” A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careful consideration of the case of the respondent at the trial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court shows that the claim is one simply based on breach of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contract. The mere fact that the contract is one in the nature of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charter-party does not bring it within the exclusive jurisdiction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Federal High Court as contemplated under section 251(1)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of the Constitution of the Federal Republic of Nigeria, 1999 (as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amended). Simply put, the claim of the respondent is inter alia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for sum outstanding and due to it.</w:t>
      </w:r>
    </w:p>
    <w:p w:rsidR="007B52A1" w:rsidRDefault="007B52A1" w:rsidP="00ED4AD6">
      <w:pPr>
        <w:spacing w:before="240" w:line="276" w:lineRule="auto"/>
        <w:ind w:left="0" w:firstLine="0"/>
        <w:rPr>
          <w:rFonts w:ascii="Verdana" w:hAnsi="Verdana"/>
        </w:rPr>
      </w:pPr>
    </w:p>
    <w:p w:rsidR="00F2162C" w:rsidRPr="008F7D11" w:rsidRDefault="00F2162C" w:rsidP="00ED4AD6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In the result, I have no hesitation in adopting the fuller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reasoning contained in the leading judgement to hold this appeal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is substantially meritorious and is hereby allowed. I abide by the</w:t>
      </w:r>
      <w:r w:rsidR="00FE0F33" w:rsidRPr="008F7D11">
        <w:rPr>
          <w:rFonts w:ascii="Verdana" w:hAnsi="Verdana"/>
        </w:rPr>
        <w:t xml:space="preserve"> </w:t>
      </w:r>
      <w:r w:rsidRPr="008F7D11">
        <w:rPr>
          <w:rFonts w:ascii="Verdana" w:hAnsi="Verdana"/>
        </w:rPr>
        <w:t>consequential order(s) made in the leading judgment.</w:t>
      </w:r>
    </w:p>
    <w:p w:rsidR="007B52A1" w:rsidRDefault="007B52A1" w:rsidP="00ED4AD6">
      <w:pPr>
        <w:spacing w:before="240" w:line="276" w:lineRule="auto"/>
        <w:rPr>
          <w:rFonts w:ascii="Verdana" w:hAnsi="Verdana"/>
        </w:rPr>
      </w:pPr>
    </w:p>
    <w:p w:rsidR="00561B1A" w:rsidRDefault="00F2162C" w:rsidP="00ED4AD6">
      <w:pPr>
        <w:spacing w:before="240" w:line="276" w:lineRule="auto"/>
        <w:rPr>
          <w:rFonts w:ascii="Verdana" w:hAnsi="Verdana"/>
        </w:rPr>
      </w:pPr>
      <w:r w:rsidRPr="008F7D11">
        <w:rPr>
          <w:rFonts w:ascii="Verdana" w:hAnsi="Verdana"/>
        </w:rPr>
        <w:t>Appeal allowed</w:t>
      </w:r>
    </w:p>
    <w:p w:rsidR="00870B8E" w:rsidRDefault="00870B8E" w:rsidP="00ED4AD6">
      <w:pPr>
        <w:spacing w:before="240" w:line="276" w:lineRule="auto"/>
        <w:rPr>
          <w:rFonts w:ascii="Verdana" w:hAnsi="Verdana"/>
        </w:rPr>
      </w:pPr>
    </w:p>
    <w:p w:rsidR="00870B8E" w:rsidRDefault="00870B8E" w:rsidP="00ED4AD6">
      <w:pPr>
        <w:spacing w:before="240" w:line="276" w:lineRule="auto"/>
        <w:rPr>
          <w:rFonts w:ascii="Verdana" w:hAnsi="Verdana"/>
        </w:rPr>
      </w:pPr>
    </w:p>
    <w:p w:rsidR="00870B8E" w:rsidRPr="007F59F3" w:rsidRDefault="00870B8E" w:rsidP="00870B8E">
      <w:pPr>
        <w:spacing w:before="240" w:line="276" w:lineRule="auto"/>
        <w:ind w:left="0" w:firstLine="0"/>
        <w:rPr>
          <w:rFonts w:ascii="Verdana" w:hAnsi="Verdana"/>
          <w:b/>
        </w:rPr>
      </w:pPr>
      <w:r w:rsidRPr="007F59F3">
        <w:rPr>
          <w:rFonts w:ascii="Verdana" w:hAnsi="Verdana"/>
          <w:b/>
        </w:rPr>
        <w:t>Nigerian Cases Referred to in the Judgment: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7Up Bottling Co. Ltd v. </w:t>
      </w:r>
      <w:proofErr w:type="spellStart"/>
      <w:r w:rsidRPr="008F7D11">
        <w:rPr>
          <w:rFonts w:ascii="Verdana" w:hAnsi="Verdana"/>
        </w:rPr>
        <w:t>Abiola</w:t>
      </w:r>
      <w:proofErr w:type="spellEnd"/>
      <w:r w:rsidRPr="008F7D11">
        <w:rPr>
          <w:rFonts w:ascii="Verdana" w:hAnsi="Verdana"/>
        </w:rPr>
        <w:t xml:space="preserve"> &amp; Sons Bottling Co. Ltd (2001) FWLR (Pt. 70) 1611, (2001) 13 NWLR (Pt. 730) 469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A.S.N v. E.T.B (2001)34 WRN 123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Abacha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Fawehinmi</w:t>
      </w:r>
      <w:proofErr w:type="spellEnd"/>
      <w:r w:rsidRPr="008F7D11">
        <w:rPr>
          <w:rFonts w:ascii="Verdana" w:hAnsi="Verdana"/>
        </w:rPr>
        <w:t xml:space="preserve"> (2000) FWLR (Pt. 4) 533, (2000) 6 NWLR (Pt. 660) 228; (2000) 2 SCNQR 489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Adelekan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Ecu</w:t>
      </w:r>
      <w:proofErr w:type="spellEnd"/>
      <w:r w:rsidRPr="008F7D11">
        <w:rPr>
          <w:rFonts w:ascii="Verdana" w:hAnsi="Verdana"/>
        </w:rPr>
        <w:t>-line (2006) 8 MJSC 142, (2006) All FWLR (Pt. 321) 1213, (2006) 12 NWLR (Pt. 993) 33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Adenuga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Odumeru</w:t>
      </w:r>
      <w:proofErr w:type="spellEnd"/>
      <w:r w:rsidRPr="008F7D11">
        <w:rPr>
          <w:rFonts w:ascii="Verdana" w:hAnsi="Verdana"/>
        </w:rPr>
        <w:t xml:space="preserve"> (2001) FWLR (Pt. 37) 1056, (2001) 2 NWLR (Pt. 696) 184, (2001) 83 LRCN 64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Adeyemi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Opeyori</w:t>
      </w:r>
      <w:proofErr w:type="spellEnd"/>
      <w:r w:rsidRPr="008F7D11">
        <w:rPr>
          <w:rFonts w:ascii="Verdana" w:hAnsi="Verdana"/>
        </w:rPr>
        <w:t xml:space="preserve"> (1975) 9 - 10 SC 31, (1976) 10 NSCC 455, (1976) 1 FNLR 148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Aluminium Manufacturing Co. (Nig.) Ltd v. Nigerian Ports Authority (1989 - 1990) NSC volume III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Ansa</w:t>
      </w:r>
      <w:proofErr w:type="spellEnd"/>
      <w:r w:rsidRPr="008F7D11">
        <w:rPr>
          <w:rFonts w:ascii="Verdana" w:hAnsi="Verdana"/>
        </w:rPr>
        <w:t xml:space="preserve"> v. Registered Trustees of the Presbyterian Church of Nigeria (2007) LPELR 4636 (CA), (2008) All FWLR (Pt. 405) 1681, (2008) 7 NWLR (Pt. 1086) 421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Apugo</w:t>
      </w:r>
      <w:proofErr w:type="spellEnd"/>
      <w:r w:rsidRPr="008F7D11">
        <w:rPr>
          <w:rFonts w:ascii="Verdana" w:hAnsi="Verdana"/>
        </w:rPr>
        <w:t xml:space="preserve"> &amp; Sons Ltd. v. </w:t>
      </w:r>
      <w:proofErr w:type="spellStart"/>
      <w:r w:rsidRPr="008F7D11">
        <w:rPr>
          <w:rFonts w:ascii="Verdana" w:hAnsi="Verdana"/>
        </w:rPr>
        <w:t>Orthopedic</w:t>
      </w:r>
      <w:proofErr w:type="spellEnd"/>
      <w:r w:rsidRPr="008F7D11">
        <w:rPr>
          <w:rFonts w:ascii="Verdana" w:hAnsi="Verdana"/>
        </w:rPr>
        <w:t xml:space="preserve"> Hospital Management Board (OHMB) (2016) LPELR - 40598 (SC)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Bilante</w:t>
      </w:r>
      <w:proofErr w:type="spellEnd"/>
      <w:r w:rsidRPr="008F7D11">
        <w:rPr>
          <w:rFonts w:ascii="Verdana" w:hAnsi="Verdana"/>
        </w:rPr>
        <w:t xml:space="preserve"> International Ltd v. Nigeria Deposit Insurance Corporation (2011) All FWLR (Pt. 598) 804, (2011) 15 NWLR (Pt. 1270) 407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Chevron (Nig.) Ltd v. </w:t>
      </w:r>
      <w:proofErr w:type="spellStart"/>
      <w:r w:rsidRPr="008F7D11">
        <w:rPr>
          <w:rFonts w:ascii="Verdana" w:hAnsi="Verdana"/>
        </w:rPr>
        <w:t>Lonestar</w:t>
      </w:r>
      <w:proofErr w:type="spellEnd"/>
      <w:r w:rsidRPr="008F7D11">
        <w:rPr>
          <w:rFonts w:ascii="Verdana" w:hAnsi="Verdana"/>
        </w:rPr>
        <w:t xml:space="preserve"> Drilling (Nig.) Ltd (2007) All FWLR (Pt. 386) 633, (2007) 16 NWLR (Pt.1059) 168, (2007) 7 SC (Pt. 2) 27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Efe</w:t>
      </w:r>
      <w:proofErr w:type="spellEnd"/>
      <w:r w:rsidRPr="008F7D11">
        <w:rPr>
          <w:rFonts w:ascii="Verdana" w:hAnsi="Verdana"/>
        </w:rPr>
        <w:t xml:space="preserve"> Finance Holdings Ltd v. </w:t>
      </w:r>
      <w:proofErr w:type="spellStart"/>
      <w:r w:rsidRPr="008F7D11">
        <w:rPr>
          <w:rFonts w:ascii="Verdana" w:hAnsi="Verdana"/>
        </w:rPr>
        <w:t>Osagie</w:t>
      </w:r>
      <w:proofErr w:type="spellEnd"/>
      <w:r w:rsidRPr="008F7D11">
        <w:rPr>
          <w:rFonts w:ascii="Verdana" w:hAnsi="Verdana"/>
        </w:rPr>
        <w:t xml:space="preserve"> (2000) 5 NWLR (Pt. 658) 536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Elugbe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Omokhafe</w:t>
      </w:r>
      <w:proofErr w:type="spellEnd"/>
      <w:r w:rsidRPr="008F7D11">
        <w:rPr>
          <w:rFonts w:ascii="Verdana" w:hAnsi="Verdana"/>
        </w:rPr>
        <w:t xml:space="preserve"> (2004) 18 NWLR (Pt. 905) 319, (2005) All FWLR (Pt. 243) 629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 xml:space="preserve">Equity Bank (Nig.) Ltd v. </w:t>
      </w:r>
      <w:proofErr w:type="spellStart"/>
      <w:r w:rsidRPr="008F7D11">
        <w:rPr>
          <w:rFonts w:ascii="Verdana" w:hAnsi="Verdana"/>
        </w:rPr>
        <w:t>Halilco</w:t>
      </w:r>
      <w:proofErr w:type="spellEnd"/>
      <w:r w:rsidRPr="008F7D11">
        <w:rPr>
          <w:rFonts w:ascii="Verdana" w:hAnsi="Verdana"/>
        </w:rPr>
        <w:t xml:space="preserve"> (Nig.) Ltd (2006) All FWLR (Pt. 337) 438, (2006) 7 NWLR (</w:t>
      </w:r>
      <w:proofErr w:type="gramStart"/>
      <w:r w:rsidRPr="008F7D11">
        <w:rPr>
          <w:rFonts w:ascii="Verdana" w:hAnsi="Verdana"/>
        </w:rPr>
        <w:t>Pt .</w:t>
      </w:r>
      <w:proofErr w:type="gramEnd"/>
      <w:r w:rsidRPr="008F7D11">
        <w:rPr>
          <w:rFonts w:ascii="Verdana" w:hAnsi="Verdana"/>
        </w:rPr>
        <w:t xml:space="preserve"> 980) 568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Fashogbon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Adeogun</w:t>
      </w:r>
      <w:proofErr w:type="spellEnd"/>
      <w:r w:rsidRPr="008F7D11">
        <w:rPr>
          <w:rFonts w:ascii="Verdana" w:hAnsi="Verdana"/>
        </w:rPr>
        <w:t xml:space="preserve"> (No. 2) (2007) All FWLR (Pt. 396) 661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Gaji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Paye</w:t>
      </w:r>
      <w:proofErr w:type="spellEnd"/>
      <w:r w:rsidRPr="008F7D11">
        <w:rPr>
          <w:rFonts w:ascii="Verdana" w:hAnsi="Verdana"/>
        </w:rPr>
        <w:t xml:space="preserve"> (2003) FWLR (Pt. 163) 1, (2003) 8 </w:t>
      </w:r>
      <w:proofErr w:type="gramStart"/>
      <w:r w:rsidRPr="008F7D11">
        <w:rPr>
          <w:rFonts w:ascii="Verdana" w:hAnsi="Verdana"/>
        </w:rPr>
        <w:t>NWLR(</w:t>
      </w:r>
      <w:proofErr w:type="gramEnd"/>
      <w:r w:rsidRPr="008F7D11">
        <w:rPr>
          <w:rFonts w:ascii="Verdana" w:hAnsi="Verdana"/>
        </w:rPr>
        <w:t>Pt. 823) 583, (2003) 5 SC 53, (2003) 5 SCNJ 20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I.T.P.P. Ltd v. Union Bank of Nigeria Ltd (2006) All FWLR (Pt. 324) 1789, (2006) 12 NWLR (Pt. 995) 483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Iroegbu</w:t>
      </w:r>
      <w:proofErr w:type="spellEnd"/>
      <w:r w:rsidRPr="008F7D11">
        <w:rPr>
          <w:rFonts w:ascii="Verdana" w:hAnsi="Verdana"/>
        </w:rPr>
        <w:t xml:space="preserve"> v. MV </w:t>
      </w:r>
      <w:proofErr w:type="spellStart"/>
      <w:r w:rsidRPr="008F7D11">
        <w:rPr>
          <w:rFonts w:ascii="Verdana" w:hAnsi="Verdana"/>
        </w:rPr>
        <w:t>Calabar</w:t>
      </w:r>
      <w:proofErr w:type="spellEnd"/>
      <w:r w:rsidRPr="008F7D11">
        <w:rPr>
          <w:rFonts w:ascii="Verdana" w:hAnsi="Verdana"/>
        </w:rPr>
        <w:t xml:space="preserve"> Carrier (2008) 5 NWLR (Pt. 1079) 169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Madukolu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Nkemdilim</w:t>
      </w:r>
      <w:proofErr w:type="spellEnd"/>
      <w:r w:rsidRPr="008F7D11">
        <w:rPr>
          <w:rFonts w:ascii="Verdana" w:hAnsi="Verdana"/>
        </w:rPr>
        <w:t xml:space="preserve"> (1962) 1 All NLR (Pt. 4) 587, (1962) 2 SCNLR 341, (1962) 2 NSCC 374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Messrs N. V. </w:t>
      </w:r>
      <w:proofErr w:type="spellStart"/>
      <w:r w:rsidRPr="008F7D11">
        <w:rPr>
          <w:rFonts w:ascii="Verdana" w:hAnsi="Verdana"/>
        </w:rPr>
        <w:t>Scheep</w:t>
      </w:r>
      <w:proofErr w:type="spellEnd"/>
      <w:r w:rsidRPr="008F7D11">
        <w:rPr>
          <w:rFonts w:ascii="Verdana" w:hAnsi="Verdana"/>
        </w:rPr>
        <w:t xml:space="preserve"> v. M.V. “S </w:t>
      </w:r>
      <w:proofErr w:type="spellStart"/>
      <w:r w:rsidRPr="008F7D11">
        <w:rPr>
          <w:rFonts w:ascii="Verdana" w:hAnsi="Verdana"/>
        </w:rPr>
        <w:t>Araz</w:t>
      </w:r>
      <w:proofErr w:type="spellEnd"/>
      <w:r w:rsidRPr="008F7D11">
        <w:rPr>
          <w:rFonts w:ascii="Verdana" w:hAnsi="Verdana"/>
        </w:rPr>
        <w:t xml:space="preserve">” (2000) 4 NSQR 112, (2000) 15 NWLR (Pt. 691) </w:t>
      </w:r>
      <w:proofErr w:type="gramStart"/>
      <w:r w:rsidRPr="008F7D11">
        <w:rPr>
          <w:rFonts w:ascii="Verdana" w:hAnsi="Verdana"/>
        </w:rPr>
        <w:t>622 ,</w:t>
      </w:r>
      <w:proofErr w:type="gramEnd"/>
      <w:r w:rsidRPr="008F7D11">
        <w:rPr>
          <w:rFonts w:ascii="Verdana" w:hAnsi="Verdana"/>
        </w:rPr>
        <w:t xml:space="preserve"> (2000) 12 SC (Pt. 1) 164, (2001) FWLR (Pt. 34) 543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N.D.I.C. v. Central Bank of Nigeria (2002) FWLR (Pt. 99) 1021, (2002) 7 NWLR (Pt. 766) 272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Nomsal</w:t>
      </w:r>
      <w:proofErr w:type="spellEnd"/>
      <w:r w:rsidRPr="008F7D11">
        <w:rPr>
          <w:rFonts w:ascii="Verdana" w:hAnsi="Verdana"/>
        </w:rPr>
        <w:t xml:space="preserve"> Marketing and Supplies Ltd v. </w:t>
      </w:r>
      <w:proofErr w:type="spellStart"/>
      <w:r w:rsidRPr="008F7D11">
        <w:rPr>
          <w:rFonts w:ascii="Verdana" w:hAnsi="Verdana"/>
        </w:rPr>
        <w:t>Joasy</w:t>
      </w:r>
      <w:proofErr w:type="spellEnd"/>
      <w:r w:rsidRPr="008F7D11">
        <w:rPr>
          <w:rFonts w:ascii="Verdana" w:hAnsi="Verdana"/>
        </w:rPr>
        <w:t xml:space="preserve"> Pen Enterprises Ltd (2005) All FWLR (Pt. 288) 1193, (2005) LPELR- 5981(CA)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Okoya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Santilli</w:t>
      </w:r>
      <w:proofErr w:type="spellEnd"/>
      <w:r w:rsidRPr="008F7D11">
        <w:rPr>
          <w:rFonts w:ascii="Verdana" w:hAnsi="Verdana"/>
        </w:rPr>
        <w:t xml:space="preserve"> (1991) 7 NWLR (Pt. 206) 753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Okulate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Awosanya</w:t>
      </w:r>
      <w:proofErr w:type="spellEnd"/>
      <w:r w:rsidRPr="008F7D11">
        <w:rPr>
          <w:rFonts w:ascii="Verdana" w:hAnsi="Verdana"/>
        </w:rPr>
        <w:t xml:space="preserve"> (2000) FWLR (Pt. 25) 1666, (2000) 1 SC 107, (2000) 2 NWLR (Pt. 646) 530, (2000) 1 SCNQR 149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Olanlege</w:t>
      </w:r>
      <w:proofErr w:type="spellEnd"/>
      <w:r w:rsidRPr="008F7D11">
        <w:rPr>
          <w:rFonts w:ascii="Verdana" w:hAnsi="Verdana"/>
        </w:rPr>
        <w:t xml:space="preserve"> v. Afro Continental (Nig.) Ltd (1996) 7 NWLR (Pt. 458) 29, (1996) 7 SCNJ 145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Olorunyolemi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Akhagbe</w:t>
      </w:r>
      <w:proofErr w:type="spellEnd"/>
      <w:r w:rsidRPr="008F7D11">
        <w:rPr>
          <w:rFonts w:ascii="Verdana" w:hAnsi="Verdana"/>
        </w:rPr>
        <w:t xml:space="preserve"> (2010) All FWLR (Pt. 525) 246, (2010) 8 NWLR (Pt. 1195) 48, (2010) LPELR - 2597 (SC)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Omaghoni</w:t>
      </w:r>
      <w:proofErr w:type="spellEnd"/>
      <w:r w:rsidRPr="008F7D11">
        <w:rPr>
          <w:rFonts w:ascii="Verdana" w:hAnsi="Verdana"/>
        </w:rPr>
        <w:t xml:space="preserve"> v. Nigerian Airways Ltd (2006) 18 NWLR (Pt. 1011) 310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Omosowan</w:t>
      </w:r>
      <w:proofErr w:type="spellEnd"/>
      <w:r w:rsidRPr="008F7D11">
        <w:rPr>
          <w:rFonts w:ascii="Verdana" w:hAnsi="Verdana"/>
        </w:rPr>
        <w:t xml:space="preserve"> v. </w:t>
      </w:r>
      <w:proofErr w:type="spellStart"/>
      <w:r w:rsidRPr="008F7D11">
        <w:rPr>
          <w:rFonts w:ascii="Verdana" w:hAnsi="Verdana"/>
        </w:rPr>
        <w:t>Chiedozie</w:t>
      </w:r>
      <w:proofErr w:type="spellEnd"/>
      <w:r w:rsidRPr="008F7D11">
        <w:rPr>
          <w:rFonts w:ascii="Verdana" w:hAnsi="Verdana"/>
        </w:rPr>
        <w:t xml:space="preserve"> (1998) 9 NWLR (Pt. 566) 477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lastRenderedPageBreak/>
        <w:t>Onuorah</w:t>
      </w:r>
      <w:proofErr w:type="spellEnd"/>
      <w:r w:rsidRPr="008F7D11">
        <w:rPr>
          <w:rFonts w:ascii="Verdana" w:hAnsi="Verdana"/>
        </w:rPr>
        <w:t xml:space="preserve"> v. Kaduna Refinery &amp; Petrochemical Co. Ltd (2005) All FWLR (Pt. 256) 1356, (2005) 6 NWLR (Pt. 921) 393, (2005) 6 MJSC 137, (2005) 2 SC (Pt.) 1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Orthopaedic Hospitals Management Board v. </w:t>
      </w:r>
      <w:proofErr w:type="spellStart"/>
      <w:r w:rsidRPr="008F7D11">
        <w:rPr>
          <w:rFonts w:ascii="Verdana" w:hAnsi="Verdana"/>
        </w:rPr>
        <w:t>Garba</w:t>
      </w:r>
      <w:proofErr w:type="spellEnd"/>
      <w:r w:rsidRPr="008F7D11">
        <w:rPr>
          <w:rFonts w:ascii="Verdana" w:hAnsi="Verdana"/>
        </w:rPr>
        <w:t xml:space="preserve"> (2002) FWLR (Pt. 123) 200, (2002) 14 NWLR (Pt. 788) 538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Petrojessica</w:t>
      </w:r>
      <w:proofErr w:type="spellEnd"/>
      <w:r w:rsidRPr="008F7D11">
        <w:rPr>
          <w:rFonts w:ascii="Verdana" w:hAnsi="Verdana"/>
        </w:rPr>
        <w:t xml:space="preserve"> Enterprises Ltd v. </w:t>
      </w:r>
      <w:proofErr w:type="spellStart"/>
      <w:r w:rsidRPr="008F7D11">
        <w:rPr>
          <w:rFonts w:ascii="Verdana" w:hAnsi="Verdana"/>
        </w:rPr>
        <w:t>Leventis</w:t>
      </w:r>
      <w:proofErr w:type="spellEnd"/>
      <w:r w:rsidRPr="008F7D11">
        <w:rPr>
          <w:rFonts w:ascii="Verdana" w:hAnsi="Verdana"/>
        </w:rPr>
        <w:t xml:space="preserve"> Technical Co. Ltd (1992) 5 NWLR (Pt. 244) 675, (1992) LPELR - 2915 SC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Ports &amp; Cargo Handling Services Co. Ltd v. </w:t>
      </w:r>
      <w:proofErr w:type="spellStart"/>
      <w:r w:rsidRPr="008F7D11">
        <w:rPr>
          <w:rFonts w:ascii="Verdana" w:hAnsi="Verdana"/>
        </w:rPr>
        <w:t>Migfo</w:t>
      </w:r>
      <w:proofErr w:type="spellEnd"/>
      <w:r w:rsidRPr="008F7D11">
        <w:rPr>
          <w:rFonts w:ascii="Verdana" w:hAnsi="Verdana"/>
        </w:rPr>
        <w:t xml:space="preserve"> (Nig.) Ltd (2012) All FWLR (Pt. 642) 1615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Sotuminu</w:t>
      </w:r>
      <w:proofErr w:type="spellEnd"/>
      <w:r w:rsidRPr="008F7D11">
        <w:rPr>
          <w:rFonts w:ascii="Verdana" w:hAnsi="Verdana"/>
        </w:rPr>
        <w:t xml:space="preserve"> v. Ocean Steamship (Nig.) Ltd (1992) 5 NWLR (Pt. 239) 1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Texaco Overseas (Nig.) Petroleum Co. Unlimited v. </w:t>
      </w:r>
      <w:proofErr w:type="spellStart"/>
      <w:r w:rsidRPr="008F7D11">
        <w:rPr>
          <w:rFonts w:ascii="Verdana" w:hAnsi="Verdana"/>
        </w:rPr>
        <w:t>Pedmar</w:t>
      </w:r>
      <w:proofErr w:type="spellEnd"/>
      <w:r w:rsidRPr="008F7D11">
        <w:rPr>
          <w:rFonts w:ascii="Verdana" w:hAnsi="Verdana"/>
        </w:rPr>
        <w:t xml:space="preserve"> Nigeria Ltd (2002) FWLR (Pt. 126) 885, (2002) 13 NWLR (Pt. 785) 526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gramStart"/>
      <w:r w:rsidRPr="008F7D11">
        <w:rPr>
          <w:rFonts w:ascii="Verdana" w:hAnsi="Verdana"/>
        </w:rPr>
        <w:t xml:space="preserve">Third </w:t>
      </w:r>
      <w:proofErr w:type="spellStart"/>
      <w:r w:rsidRPr="008F7D11">
        <w:rPr>
          <w:rFonts w:ascii="Verdana" w:hAnsi="Verdana"/>
        </w:rPr>
        <w:t>Chandris</w:t>
      </w:r>
      <w:proofErr w:type="spellEnd"/>
      <w:r w:rsidRPr="008F7D11">
        <w:rPr>
          <w:rFonts w:ascii="Verdana" w:hAnsi="Verdana"/>
        </w:rPr>
        <w:t xml:space="preserve"> Shipping Corp v. </w:t>
      </w:r>
      <w:proofErr w:type="spellStart"/>
      <w:r w:rsidRPr="008F7D11">
        <w:rPr>
          <w:rFonts w:ascii="Verdana" w:hAnsi="Verdana"/>
        </w:rPr>
        <w:t>Unimarine</w:t>
      </w:r>
      <w:proofErr w:type="spellEnd"/>
      <w:r w:rsidRPr="008F7D11">
        <w:rPr>
          <w:rFonts w:ascii="Verdana" w:hAnsi="Verdana"/>
        </w:rPr>
        <w:t xml:space="preserve"> S.A. (1979) 2 All ER.</w:t>
      </w:r>
      <w:proofErr w:type="gramEnd"/>
      <w:r w:rsidRPr="008F7D11">
        <w:rPr>
          <w:rFonts w:ascii="Verdana" w:hAnsi="Verdana"/>
        </w:rPr>
        <w:t xml:space="preserve"> 972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Tigris International Corp. v. </w:t>
      </w:r>
      <w:proofErr w:type="spellStart"/>
      <w:r w:rsidRPr="008F7D11">
        <w:rPr>
          <w:rFonts w:ascii="Verdana" w:hAnsi="Verdana"/>
        </w:rPr>
        <w:t>Ege</w:t>
      </w:r>
      <w:proofErr w:type="spellEnd"/>
      <w:r w:rsidRPr="008F7D11">
        <w:rPr>
          <w:rFonts w:ascii="Verdana" w:hAnsi="Verdana"/>
        </w:rPr>
        <w:t xml:space="preserve"> Shipping &amp; Trading Ind. (1999) 6 NWLR (Pt. 608) 701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Trade Bank Plc v. </w:t>
      </w:r>
      <w:proofErr w:type="spellStart"/>
      <w:r w:rsidRPr="008F7D11">
        <w:rPr>
          <w:rFonts w:ascii="Verdana" w:hAnsi="Verdana"/>
        </w:rPr>
        <w:t>Banilux</w:t>
      </w:r>
      <w:proofErr w:type="spellEnd"/>
      <w:r w:rsidRPr="008F7D11">
        <w:rPr>
          <w:rFonts w:ascii="Verdana" w:hAnsi="Verdana"/>
        </w:rPr>
        <w:t xml:space="preserve"> (Nig.) Ltd (2003) FWLR (Pt. 162) 1871, (2003) 9 NWLR (Pt. 825) 416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</w:rPr>
        <w:t>Tukur</w:t>
      </w:r>
      <w:proofErr w:type="spellEnd"/>
      <w:r w:rsidRPr="008F7D11">
        <w:rPr>
          <w:rFonts w:ascii="Verdana" w:hAnsi="Verdana"/>
        </w:rPr>
        <w:t xml:space="preserve"> v. Government of </w:t>
      </w:r>
      <w:proofErr w:type="spellStart"/>
      <w:r w:rsidRPr="008F7D11">
        <w:rPr>
          <w:rFonts w:ascii="Verdana" w:hAnsi="Verdana"/>
        </w:rPr>
        <w:t>Gongola</w:t>
      </w:r>
      <w:proofErr w:type="spellEnd"/>
      <w:r w:rsidRPr="008F7D11">
        <w:rPr>
          <w:rFonts w:ascii="Verdana" w:hAnsi="Verdana"/>
        </w:rPr>
        <w:t xml:space="preserve"> State (1989) 4 NWLR (Pt. 117) 517, (1989) 9 SCNJ 1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Western Steel Works Ltd v. Iron &amp; Steel Workers Union of Nigeria (1987) 1 NWLR (Pt. 49) 28 </w:t>
      </w:r>
    </w:p>
    <w:p w:rsidR="00870B8E" w:rsidRDefault="00870B8E" w:rsidP="00870B8E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870B8E" w:rsidRPr="007F59F3" w:rsidRDefault="00870B8E" w:rsidP="00870B8E">
      <w:pPr>
        <w:spacing w:before="240" w:line="276" w:lineRule="auto"/>
        <w:ind w:left="0" w:firstLine="0"/>
        <w:rPr>
          <w:rFonts w:ascii="Verdana" w:hAnsi="Verdana"/>
          <w:b/>
        </w:rPr>
      </w:pPr>
      <w:r w:rsidRPr="007F59F3">
        <w:rPr>
          <w:rFonts w:ascii="Verdana" w:hAnsi="Verdana"/>
          <w:b/>
        </w:rPr>
        <w:t>Foreign Cases Referred to in the Judgment: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 xml:space="preserve">Kaisha v. </w:t>
      </w:r>
      <w:proofErr w:type="spellStart"/>
      <w:r w:rsidRPr="008F7D11">
        <w:rPr>
          <w:rFonts w:ascii="Verdana" w:hAnsi="Verdana"/>
        </w:rPr>
        <w:t>Karageorgis</w:t>
      </w:r>
      <w:proofErr w:type="spellEnd"/>
      <w:r w:rsidRPr="008F7D11">
        <w:rPr>
          <w:rFonts w:ascii="Verdana" w:hAnsi="Verdana"/>
        </w:rPr>
        <w:t xml:space="preserve"> (1975) 3 All ER 282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8F7D11">
        <w:rPr>
          <w:rFonts w:ascii="Verdana" w:hAnsi="Verdana"/>
          <w:lang w:val="fr-FR"/>
        </w:rPr>
        <w:t>Mareva</w:t>
      </w:r>
      <w:proofErr w:type="spellEnd"/>
      <w:r w:rsidRPr="008F7D11">
        <w:rPr>
          <w:rFonts w:ascii="Verdana" w:hAnsi="Verdana"/>
          <w:lang w:val="fr-FR"/>
        </w:rPr>
        <w:t xml:space="preserve"> </w:t>
      </w:r>
      <w:proofErr w:type="spellStart"/>
      <w:r w:rsidRPr="008F7D11">
        <w:rPr>
          <w:rFonts w:ascii="Verdana" w:hAnsi="Verdana"/>
          <w:lang w:val="fr-FR"/>
        </w:rPr>
        <w:t>Companies</w:t>
      </w:r>
      <w:proofErr w:type="spellEnd"/>
      <w:r w:rsidRPr="008F7D11">
        <w:rPr>
          <w:rFonts w:ascii="Verdana" w:hAnsi="Verdana"/>
          <w:lang w:val="fr-FR"/>
        </w:rPr>
        <w:t xml:space="preserve"> </w:t>
      </w:r>
      <w:proofErr w:type="spellStart"/>
      <w:r w:rsidRPr="008F7D11">
        <w:rPr>
          <w:rFonts w:ascii="Verdana" w:hAnsi="Verdana"/>
          <w:lang w:val="fr-FR"/>
        </w:rPr>
        <w:t>Naviera</w:t>
      </w:r>
      <w:proofErr w:type="spellEnd"/>
      <w:r w:rsidRPr="008F7D11">
        <w:rPr>
          <w:rFonts w:ascii="Verdana" w:hAnsi="Verdana"/>
          <w:lang w:val="fr-FR"/>
        </w:rPr>
        <w:t xml:space="preserve"> S.A. v. International </w:t>
      </w:r>
      <w:proofErr w:type="spellStart"/>
      <w:r w:rsidRPr="008F7D11">
        <w:rPr>
          <w:rFonts w:ascii="Verdana" w:hAnsi="Verdana"/>
        </w:rPr>
        <w:t>Blukearriers</w:t>
      </w:r>
      <w:proofErr w:type="spellEnd"/>
      <w:r w:rsidRPr="008F7D11">
        <w:rPr>
          <w:rFonts w:ascii="Verdana" w:hAnsi="Verdana"/>
        </w:rPr>
        <w:t xml:space="preserve"> S.A. (1975) 3 All E.R. 282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lastRenderedPageBreak/>
        <w:t xml:space="preserve">Mutual v. </w:t>
      </w:r>
      <w:proofErr w:type="spellStart"/>
      <w:r w:rsidRPr="008F7D11">
        <w:rPr>
          <w:rFonts w:ascii="Verdana" w:hAnsi="Verdana"/>
        </w:rPr>
        <w:t>Thakur</w:t>
      </w:r>
      <w:proofErr w:type="spellEnd"/>
      <w:r w:rsidRPr="008F7D11">
        <w:rPr>
          <w:rFonts w:ascii="Verdana" w:hAnsi="Verdana"/>
        </w:rPr>
        <w:t xml:space="preserve"> Shipping (1986) 2 LYODS R 439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Visions Channel 4 Ltd v. Visions Channel 4 Ltd (1983) 1 WLR</w:t>
      </w:r>
    </w:p>
    <w:p w:rsidR="00870B8E" w:rsidRDefault="00870B8E" w:rsidP="00870B8E">
      <w:pPr>
        <w:spacing w:before="240" w:line="276" w:lineRule="auto"/>
        <w:ind w:left="0" w:firstLine="0"/>
        <w:rPr>
          <w:rFonts w:ascii="Verdana" w:hAnsi="Verdana"/>
          <w:b/>
        </w:rPr>
      </w:pPr>
    </w:p>
    <w:p w:rsidR="00870B8E" w:rsidRPr="007F59F3" w:rsidRDefault="00870B8E" w:rsidP="00870B8E">
      <w:pPr>
        <w:spacing w:before="240" w:line="276" w:lineRule="auto"/>
        <w:ind w:left="0" w:firstLine="0"/>
        <w:rPr>
          <w:rFonts w:ascii="Verdana" w:hAnsi="Verdana"/>
          <w:b/>
        </w:rPr>
      </w:pPr>
      <w:r w:rsidRPr="007F59F3">
        <w:rPr>
          <w:rFonts w:ascii="Verdana" w:hAnsi="Verdana"/>
          <w:b/>
        </w:rPr>
        <w:t>Nigerian Statutes Referred to in the Judgment:</w:t>
      </w:r>
    </w:p>
    <w:p w:rsidR="00870B8E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 w:rsidRPr="008F7D11">
        <w:rPr>
          <w:rFonts w:ascii="Verdana" w:hAnsi="Verdana"/>
        </w:rPr>
        <w:t>Adm</w:t>
      </w:r>
      <w:r>
        <w:rPr>
          <w:rFonts w:ascii="Verdana" w:hAnsi="Verdana"/>
        </w:rPr>
        <w:t>iralty Jurisdictions Act, 1991</w:t>
      </w:r>
    </w:p>
    <w:p w:rsidR="00870B8E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S</w:t>
      </w:r>
      <w:r w:rsidRPr="008F7D11">
        <w:rPr>
          <w:rFonts w:ascii="Verdana" w:hAnsi="Verdana"/>
        </w:rPr>
        <w:t>ections 1(1</w:t>
      </w:r>
      <w:proofErr w:type="gramStart"/>
      <w:r w:rsidRPr="008F7D11">
        <w:rPr>
          <w:rFonts w:ascii="Verdana" w:hAnsi="Verdana"/>
        </w:rPr>
        <w:t>)(</w:t>
      </w:r>
      <w:proofErr w:type="gramEnd"/>
      <w:r w:rsidRPr="008F7D11">
        <w:rPr>
          <w:rFonts w:ascii="Verdana" w:hAnsi="Verdana"/>
        </w:rPr>
        <w:t xml:space="preserve">a), 2(1) and 2(3)(f) Constitution of the Federal Republic of Nigeria, 1979 (as amended) by decree No. 107 of 1993, </w:t>
      </w:r>
    </w:p>
    <w:p w:rsidR="00870B8E" w:rsidRPr="008F7D11" w:rsidRDefault="00870B8E" w:rsidP="00870B8E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S</w:t>
      </w:r>
      <w:r w:rsidRPr="008F7D11">
        <w:rPr>
          <w:rFonts w:ascii="Verdana" w:hAnsi="Verdana"/>
        </w:rPr>
        <w:t>ections 230 (1) and 236(1) Constitution of the Federal Republic of Nigeria, 1999 (as amended), section 251 (1), (a) - (s)</w:t>
      </w:r>
    </w:p>
    <w:p w:rsidR="00870B8E" w:rsidRPr="008F7D11" w:rsidRDefault="00870B8E" w:rsidP="00ED4AD6">
      <w:pPr>
        <w:spacing w:before="240" w:line="276" w:lineRule="auto"/>
        <w:rPr>
          <w:rFonts w:ascii="Verdana" w:hAnsi="Verdana"/>
        </w:rPr>
      </w:pPr>
    </w:p>
    <w:sectPr w:rsidR="00870B8E" w:rsidRPr="008F7D11" w:rsidSect="00CF3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162C"/>
    <w:rsid w:val="00065788"/>
    <w:rsid w:val="000F5CD2"/>
    <w:rsid w:val="00114606"/>
    <w:rsid w:val="00233FE6"/>
    <w:rsid w:val="00283FB7"/>
    <w:rsid w:val="00322FD5"/>
    <w:rsid w:val="003C623E"/>
    <w:rsid w:val="00415164"/>
    <w:rsid w:val="00470AD0"/>
    <w:rsid w:val="004813FA"/>
    <w:rsid w:val="00561B1A"/>
    <w:rsid w:val="005C74A9"/>
    <w:rsid w:val="005D57F7"/>
    <w:rsid w:val="00686EF5"/>
    <w:rsid w:val="006C34BA"/>
    <w:rsid w:val="006D0B33"/>
    <w:rsid w:val="007B52A1"/>
    <w:rsid w:val="007F59F3"/>
    <w:rsid w:val="00847336"/>
    <w:rsid w:val="00870B8E"/>
    <w:rsid w:val="00872D2F"/>
    <w:rsid w:val="008F7D11"/>
    <w:rsid w:val="00971BA2"/>
    <w:rsid w:val="009C69B5"/>
    <w:rsid w:val="009E1162"/>
    <w:rsid w:val="00A21D12"/>
    <w:rsid w:val="00AD3F37"/>
    <w:rsid w:val="00BB67BB"/>
    <w:rsid w:val="00BD2CD3"/>
    <w:rsid w:val="00C50228"/>
    <w:rsid w:val="00CF3ECC"/>
    <w:rsid w:val="00CF5536"/>
    <w:rsid w:val="00D7326D"/>
    <w:rsid w:val="00DE3938"/>
    <w:rsid w:val="00EC3E7A"/>
    <w:rsid w:val="00ED4AD6"/>
    <w:rsid w:val="00F2162C"/>
    <w:rsid w:val="00FE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33</Pages>
  <Words>9556</Words>
  <Characters>54473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 &amp; TREES</dc:creator>
  <cp:lastModifiedBy>Windows User</cp:lastModifiedBy>
  <cp:revision>10</cp:revision>
  <dcterms:created xsi:type="dcterms:W3CDTF">2019-11-28T13:18:00Z</dcterms:created>
  <dcterms:modified xsi:type="dcterms:W3CDTF">2021-07-10T16:43:00Z</dcterms:modified>
</cp:coreProperties>
</file>