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3C8" w:rsidRDefault="00AF6A43" w:rsidP="006E5872">
      <w:pPr>
        <w:spacing w:before="240" w:line="276" w:lineRule="auto"/>
        <w:ind w:left="0" w:firstLine="0"/>
        <w:jc w:val="center"/>
        <w:outlineLvl w:val="2"/>
        <w:rPr>
          <w:rFonts w:ascii="Verdana" w:eastAsia="Times New Roman" w:hAnsi="Verdana" w:cs="Times New Roman"/>
          <w:b/>
          <w:bCs/>
          <w:sz w:val="28"/>
          <w:szCs w:val="28"/>
          <w:lang w:eastAsia="en-GB"/>
        </w:rPr>
      </w:pPr>
      <w:r w:rsidRPr="00525890">
        <w:rPr>
          <w:rFonts w:ascii="Verdana" w:eastAsia="Times New Roman" w:hAnsi="Verdana" w:cs="Times New Roman"/>
          <w:b/>
          <w:bCs/>
          <w:sz w:val="28"/>
          <w:szCs w:val="28"/>
          <w:lang w:eastAsia="en-GB"/>
        </w:rPr>
        <w:t xml:space="preserve">INCORPORATED TRUSTEES OF NIGERIA ASSOCIATION OF GENERAL PRACTICE PHARMACISTS EMPLOYERS </w:t>
      </w:r>
    </w:p>
    <w:p w:rsidR="005123C8" w:rsidRDefault="00AF6A43" w:rsidP="006E5872">
      <w:pPr>
        <w:spacing w:before="240" w:line="276" w:lineRule="auto"/>
        <w:ind w:left="0" w:firstLine="0"/>
        <w:jc w:val="center"/>
        <w:outlineLvl w:val="2"/>
        <w:rPr>
          <w:rFonts w:ascii="Verdana" w:eastAsia="Times New Roman" w:hAnsi="Verdana" w:cs="Times New Roman"/>
          <w:b/>
          <w:bCs/>
          <w:sz w:val="28"/>
          <w:szCs w:val="28"/>
          <w:lang w:eastAsia="en-GB"/>
        </w:rPr>
      </w:pPr>
      <w:r w:rsidRPr="00525890">
        <w:rPr>
          <w:rFonts w:ascii="Verdana" w:eastAsia="Times New Roman" w:hAnsi="Verdana" w:cs="Times New Roman"/>
          <w:b/>
          <w:bCs/>
          <w:sz w:val="28"/>
          <w:szCs w:val="28"/>
          <w:lang w:eastAsia="en-GB"/>
        </w:rPr>
        <w:t xml:space="preserve">V. </w:t>
      </w:r>
    </w:p>
    <w:p w:rsidR="00AF6A43" w:rsidRPr="00525890" w:rsidRDefault="00AF6A43" w:rsidP="006E5872">
      <w:pPr>
        <w:spacing w:before="240" w:line="276" w:lineRule="auto"/>
        <w:ind w:left="0" w:firstLine="0"/>
        <w:jc w:val="center"/>
        <w:outlineLvl w:val="2"/>
        <w:rPr>
          <w:rFonts w:ascii="Verdana" w:eastAsia="Times New Roman" w:hAnsi="Verdana" w:cs="Times New Roman"/>
          <w:b/>
          <w:bCs/>
          <w:sz w:val="28"/>
          <w:szCs w:val="28"/>
          <w:lang w:eastAsia="en-GB"/>
        </w:rPr>
      </w:pPr>
      <w:r w:rsidRPr="00525890">
        <w:rPr>
          <w:rFonts w:ascii="Verdana" w:eastAsia="Times New Roman" w:hAnsi="Verdana" w:cs="Times New Roman"/>
          <w:b/>
          <w:bCs/>
          <w:sz w:val="28"/>
          <w:szCs w:val="28"/>
          <w:lang w:eastAsia="en-GB"/>
        </w:rPr>
        <w:t>PHARMACISTS COUNCIL OF NIGERIA</w:t>
      </w:r>
    </w:p>
    <w:p w:rsidR="00AF6A43" w:rsidRPr="00B61DC5" w:rsidRDefault="005123C8" w:rsidP="006E5872">
      <w:pPr>
        <w:spacing w:before="240" w:line="276" w:lineRule="auto"/>
        <w:ind w:left="0" w:firstLine="0"/>
        <w:jc w:val="center"/>
        <w:outlineLvl w:val="3"/>
        <w:rPr>
          <w:rFonts w:ascii="Verdana" w:eastAsia="Times New Roman" w:hAnsi="Verdana" w:cs="Times New Roman"/>
          <w:bCs/>
          <w:lang w:eastAsia="en-GB"/>
        </w:rPr>
      </w:pPr>
      <w:r w:rsidRPr="00B61DC5">
        <w:rPr>
          <w:rFonts w:ascii="Verdana" w:eastAsia="Times New Roman" w:hAnsi="Verdana" w:cs="Times New Roman"/>
          <w:bCs/>
          <w:lang w:eastAsia="en-GB"/>
        </w:rPr>
        <w:t>IN THE COURT OF APPEAL OF NIGERIA</w:t>
      </w:r>
    </w:p>
    <w:p w:rsidR="00AF6A43" w:rsidRPr="00B61DC5" w:rsidRDefault="005123C8" w:rsidP="006E5872">
      <w:pPr>
        <w:spacing w:before="240" w:line="276" w:lineRule="auto"/>
        <w:ind w:left="0" w:firstLine="0"/>
        <w:jc w:val="center"/>
        <w:rPr>
          <w:rFonts w:ascii="Verdana" w:eastAsia="Times New Roman" w:hAnsi="Verdana" w:cs="Times New Roman"/>
          <w:lang w:eastAsia="en-GB"/>
        </w:rPr>
      </w:pPr>
      <w:r w:rsidRPr="00B61DC5">
        <w:rPr>
          <w:rFonts w:ascii="Verdana" w:eastAsia="Times New Roman" w:hAnsi="Verdana" w:cs="Times New Roman"/>
          <w:lang w:eastAsia="en-GB"/>
        </w:rPr>
        <w:t>ON THURSDAY, THE 3RD DAY OF FEBRUARY, 2011</w:t>
      </w:r>
    </w:p>
    <w:p w:rsidR="00AF6A43" w:rsidRDefault="005123C8" w:rsidP="006E5872">
      <w:pPr>
        <w:spacing w:before="240" w:line="276" w:lineRule="auto"/>
        <w:ind w:left="0" w:firstLine="0"/>
        <w:jc w:val="center"/>
        <w:outlineLvl w:val="2"/>
        <w:rPr>
          <w:rFonts w:ascii="Verdana" w:eastAsia="Times New Roman" w:hAnsi="Verdana" w:cs="Times New Roman"/>
          <w:bCs/>
          <w:lang w:eastAsia="en-GB"/>
        </w:rPr>
      </w:pPr>
      <w:r w:rsidRPr="00B61DC5">
        <w:rPr>
          <w:rFonts w:ascii="Verdana" w:eastAsia="Times New Roman" w:hAnsi="Verdana" w:cs="Times New Roman"/>
          <w:bCs/>
          <w:lang w:eastAsia="en-GB"/>
        </w:rPr>
        <w:t>CA/A/322/09</w:t>
      </w:r>
    </w:p>
    <w:p w:rsidR="006E5872" w:rsidRDefault="006E5872" w:rsidP="006E5872">
      <w:pPr>
        <w:spacing w:before="240" w:line="276" w:lineRule="auto"/>
        <w:ind w:left="0" w:firstLine="0"/>
        <w:jc w:val="center"/>
        <w:outlineLvl w:val="2"/>
        <w:rPr>
          <w:rFonts w:ascii="Verdana" w:eastAsia="Times New Roman" w:hAnsi="Verdana" w:cs="Times New Roman"/>
          <w:bCs/>
          <w:lang w:eastAsia="en-GB"/>
        </w:rPr>
      </w:pPr>
      <w:r>
        <w:rPr>
          <w:rFonts w:ascii="Verdana" w:eastAsia="Times New Roman" w:hAnsi="Verdana" w:cs="Times New Roman"/>
          <w:b/>
          <w:bCs/>
          <w:lang w:eastAsia="en-GB"/>
        </w:rPr>
        <w:t xml:space="preserve">LEX (2011) - </w:t>
      </w:r>
      <w:r w:rsidRPr="006E5872">
        <w:rPr>
          <w:rFonts w:ascii="Verdana" w:eastAsia="Times New Roman" w:hAnsi="Verdana" w:cs="Times New Roman"/>
          <w:b/>
          <w:bCs/>
          <w:lang w:eastAsia="en-GB"/>
        </w:rPr>
        <w:t>CA/A/322/09</w:t>
      </w:r>
    </w:p>
    <w:p w:rsidR="006E5872" w:rsidRPr="00B61DC5" w:rsidRDefault="006E5872" w:rsidP="006E5872">
      <w:pPr>
        <w:spacing w:before="240" w:line="276" w:lineRule="auto"/>
        <w:ind w:left="0" w:firstLine="0"/>
        <w:jc w:val="center"/>
        <w:outlineLvl w:val="2"/>
        <w:rPr>
          <w:rFonts w:ascii="Verdana" w:eastAsia="Times New Roman" w:hAnsi="Verdana" w:cs="Times New Roman"/>
          <w:bCs/>
          <w:lang w:eastAsia="en-GB"/>
        </w:rPr>
      </w:pPr>
    </w:p>
    <w:p w:rsidR="0069710D" w:rsidRDefault="0069710D" w:rsidP="006E5872">
      <w:pPr>
        <w:spacing w:line="276" w:lineRule="auto"/>
        <w:ind w:left="0" w:firstLine="0"/>
        <w:jc w:val="center"/>
        <w:outlineLvl w:val="2"/>
        <w:rPr>
          <w:rFonts w:ascii="Verdana" w:eastAsia="Times New Roman" w:hAnsi="Verdana" w:cs="Times New Roman"/>
          <w:b/>
          <w:bCs/>
          <w:lang w:eastAsia="en-GB"/>
        </w:rPr>
      </w:pPr>
    </w:p>
    <w:p w:rsidR="006E5872" w:rsidRDefault="0069710D" w:rsidP="006E5872">
      <w:pPr>
        <w:jc w:val="right"/>
        <w:outlineLvl w:val="2"/>
        <w:rPr>
          <w:rFonts w:ascii="Verdana" w:eastAsia="Times New Roman" w:hAnsi="Verdana" w:cs="Times New Roman"/>
          <w:b/>
          <w:bCs/>
          <w:sz w:val="18"/>
          <w:szCs w:val="18"/>
          <w:lang w:eastAsia="en-GB"/>
        </w:rPr>
      </w:pPr>
      <w:r w:rsidRPr="00B710B0">
        <w:rPr>
          <w:rFonts w:ascii="Verdana" w:eastAsia="Times New Roman" w:hAnsi="Verdana" w:cs="Times New Roman"/>
          <w:b/>
          <w:bCs/>
          <w:sz w:val="18"/>
          <w:szCs w:val="18"/>
          <w:lang w:eastAsia="en-GB"/>
        </w:rPr>
        <w:t>OTHER CITATIONS</w:t>
      </w:r>
    </w:p>
    <w:p w:rsidR="006E5872" w:rsidRPr="0069710D" w:rsidRDefault="006E5872" w:rsidP="006E5872">
      <w:pPr>
        <w:jc w:val="right"/>
        <w:outlineLvl w:val="2"/>
        <w:rPr>
          <w:rFonts w:ascii="Verdana" w:hAnsi="Verdana"/>
          <w:color w:val="000000" w:themeColor="text1"/>
          <w:sz w:val="20"/>
          <w:szCs w:val="20"/>
        </w:rPr>
      </w:pPr>
      <w:r>
        <w:rPr>
          <w:rFonts w:ascii="Verdana" w:hAnsi="Verdana"/>
          <w:color w:val="000000" w:themeColor="text1"/>
          <w:sz w:val="20"/>
          <w:szCs w:val="20"/>
        </w:rPr>
        <w:t>3PLR/2011/48 (</w:t>
      </w:r>
      <w:r w:rsidRPr="00FA549E">
        <w:rPr>
          <w:rFonts w:ascii="Verdana" w:hAnsi="Verdana"/>
          <w:color w:val="000000" w:themeColor="text1"/>
          <w:sz w:val="20"/>
          <w:szCs w:val="20"/>
        </w:rPr>
        <w:t>C</w:t>
      </w:r>
      <w:r>
        <w:rPr>
          <w:rFonts w:ascii="Verdana" w:hAnsi="Verdana"/>
          <w:color w:val="000000" w:themeColor="text1"/>
          <w:sz w:val="20"/>
          <w:szCs w:val="20"/>
        </w:rPr>
        <w:t>A</w:t>
      </w:r>
      <w:r w:rsidRPr="00FA549E">
        <w:rPr>
          <w:rFonts w:ascii="Verdana" w:hAnsi="Verdana"/>
          <w:color w:val="000000" w:themeColor="text1"/>
          <w:sz w:val="20"/>
          <w:szCs w:val="20"/>
        </w:rPr>
        <w:t>)</w:t>
      </w:r>
    </w:p>
    <w:p w:rsidR="0069710D" w:rsidRPr="0069710D" w:rsidRDefault="0069710D" w:rsidP="006E5872">
      <w:pPr>
        <w:spacing w:line="360" w:lineRule="auto"/>
        <w:ind w:left="0" w:firstLine="0"/>
        <w:jc w:val="right"/>
        <w:outlineLvl w:val="3"/>
        <w:rPr>
          <w:rFonts w:ascii="Verdana" w:eastAsia="Times New Roman" w:hAnsi="Verdana" w:cs="Times New Roman"/>
          <w:b/>
          <w:bCs/>
          <w:sz w:val="18"/>
          <w:szCs w:val="18"/>
          <w:lang w:eastAsia="en-GB"/>
        </w:rPr>
      </w:pPr>
    </w:p>
    <w:p w:rsidR="00AF6A43" w:rsidRPr="005C48F8" w:rsidRDefault="005123C8" w:rsidP="006E5872">
      <w:pPr>
        <w:spacing w:before="240" w:line="276" w:lineRule="auto"/>
        <w:ind w:left="0" w:firstLine="0"/>
        <w:outlineLvl w:val="3"/>
        <w:rPr>
          <w:rFonts w:ascii="Verdana" w:eastAsia="Times New Roman" w:hAnsi="Verdana" w:cs="Times New Roman"/>
          <w:b/>
          <w:bCs/>
          <w:lang w:eastAsia="en-GB"/>
        </w:rPr>
      </w:pPr>
      <w:r w:rsidRPr="005C48F8">
        <w:rPr>
          <w:rFonts w:ascii="Verdana" w:eastAsia="Times New Roman" w:hAnsi="Verdana" w:cs="Times New Roman"/>
          <w:b/>
          <w:bCs/>
          <w:lang w:eastAsia="en-GB"/>
        </w:rPr>
        <w:t>BEFORE THEIR LORDSHIPS</w:t>
      </w:r>
    </w:p>
    <w:p w:rsidR="00AF6A43" w:rsidRPr="005C48F8" w:rsidRDefault="005123C8" w:rsidP="006E5872">
      <w:pPr>
        <w:spacing w:before="240" w:line="276" w:lineRule="auto"/>
        <w:ind w:left="0" w:firstLine="0"/>
        <w:rPr>
          <w:rFonts w:ascii="Verdana" w:eastAsia="Times New Roman" w:hAnsi="Verdana" w:cs="Times New Roman"/>
          <w:lang w:eastAsia="en-GB"/>
        </w:rPr>
      </w:pPr>
      <w:r w:rsidRPr="005C48F8">
        <w:rPr>
          <w:rFonts w:ascii="Verdana" w:eastAsia="Times New Roman" w:hAnsi="Verdana" w:cs="Times New Roman"/>
          <w:lang w:eastAsia="en-GB"/>
        </w:rPr>
        <w:t>MOHAMMED LAWAL GARBA, JCA</w:t>
      </w:r>
    </w:p>
    <w:p w:rsidR="00AF6A43" w:rsidRPr="005C48F8" w:rsidRDefault="005123C8" w:rsidP="006E5872">
      <w:pPr>
        <w:spacing w:before="240" w:line="276" w:lineRule="auto"/>
        <w:ind w:left="0" w:firstLine="0"/>
        <w:rPr>
          <w:rFonts w:ascii="Verdana" w:eastAsia="Times New Roman" w:hAnsi="Verdana" w:cs="Times New Roman"/>
          <w:lang w:eastAsia="en-GB"/>
        </w:rPr>
      </w:pPr>
      <w:r w:rsidRPr="005C48F8">
        <w:rPr>
          <w:rFonts w:ascii="Verdana" w:eastAsia="Times New Roman" w:hAnsi="Verdana" w:cs="Times New Roman"/>
          <w:lang w:eastAsia="en-GB"/>
        </w:rPr>
        <w:t>PAUL ADAMU GALINJE, JCA</w:t>
      </w:r>
    </w:p>
    <w:p w:rsidR="00AF6A43" w:rsidRPr="005C48F8" w:rsidRDefault="005123C8" w:rsidP="006E5872">
      <w:pPr>
        <w:spacing w:before="240" w:line="276" w:lineRule="auto"/>
        <w:ind w:left="0" w:firstLine="0"/>
        <w:rPr>
          <w:rFonts w:ascii="Verdana" w:eastAsia="Times New Roman" w:hAnsi="Verdana" w:cs="Times New Roman"/>
          <w:lang w:eastAsia="en-GB"/>
        </w:rPr>
      </w:pPr>
      <w:r w:rsidRPr="005C48F8">
        <w:rPr>
          <w:rFonts w:ascii="Verdana" w:eastAsia="Times New Roman" w:hAnsi="Verdana" w:cs="Times New Roman"/>
          <w:lang w:eastAsia="en-GB"/>
        </w:rPr>
        <w:t>REGINA OBIAGELI NWODO, JCA</w:t>
      </w:r>
    </w:p>
    <w:p w:rsidR="005123C8" w:rsidRPr="005C48F8" w:rsidRDefault="005123C8" w:rsidP="006E5872">
      <w:pPr>
        <w:spacing w:before="240" w:line="276" w:lineRule="auto"/>
        <w:ind w:left="0" w:firstLine="0"/>
        <w:outlineLvl w:val="3"/>
        <w:rPr>
          <w:rFonts w:ascii="Verdana" w:eastAsia="Times New Roman" w:hAnsi="Verdana" w:cs="Times New Roman"/>
          <w:b/>
          <w:bCs/>
          <w:lang w:eastAsia="en-GB"/>
        </w:rPr>
      </w:pPr>
    </w:p>
    <w:p w:rsidR="00AF6A43" w:rsidRPr="005C48F8" w:rsidRDefault="005123C8" w:rsidP="006E5872">
      <w:pPr>
        <w:spacing w:before="240" w:line="276" w:lineRule="auto"/>
        <w:ind w:left="0" w:firstLine="0"/>
        <w:outlineLvl w:val="3"/>
        <w:rPr>
          <w:rFonts w:ascii="Verdana" w:eastAsia="Times New Roman" w:hAnsi="Verdana" w:cs="Times New Roman"/>
          <w:b/>
          <w:bCs/>
          <w:lang w:eastAsia="en-GB"/>
        </w:rPr>
      </w:pPr>
      <w:r w:rsidRPr="005C48F8">
        <w:rPr>
          <w:rFonts w:ascii="Verdana" w:eastAsia="Times New Roman" w:hAnsi="Verdana" w:cs="Times New Roman"/>
          <w:b/>
          <w:bCs/>
          <w:lang w:eastAsia="en-GB"/>
        </w:rPr>
        <w:lastRenderedPageBreak/>
        <w:t>BETWEEN</w:t>
      </w:r>
    </w:p>
    <w:p w:rsidR="0069710D" w:rsidRPr="005C48F8" w:rsidRDefault="00AF6A43" w:rsidP="006E5872">
      <w:pPr>
        <w:spacing w:before="240" w:line="276" w:lineRule="auto"/>
        <w:ind w:left="0" w:firstLine="0"/>
        <w:rPr>
          <w:rFonts w:ascii="Verdana" w:eastAsia="Times New Roman" w:hAnsi="Verdana" w:cs="Times New Roman"/>
          <w:lang w:eastAsia="en-GB"/>
        </w:rPr>
      </w:pPr>
      <w:r w:rsidRPr="005C48F8">
        <w:rPr>
          <w:rFonts w:ascii="Verdana" w:eastAsia="Times New Roman" w:hAnsi="Verdana" w:cs="Times New Roman"/>
          <w:lang w:eastAsia="en-GB"/>
        </w:rPr>
        <w:t xml:space="preserve">INCORPORATED TRUSTEES OF NIGERIA ASSOCIATION OF GENERAL PRACTICE PHARMACISTS EMPLOYERS </w:t>
      </w:r>
      <w:r w:rsidR="005123C8" w:rsidRPr="005C48F8">
        <w:rPr>
          <w:rFonts w:ascii="Verdana" w:eastAsia="Times New Roman" w:hAnsi="Verdana" w:cs="Times New Roman"/>
          <w:lang w:eastAsia="en-GB"/>
        </w:rPr>
        <w:t xml:space="preserve">- </w:t>
      </w:r>
      <w:r w:rsidRPr="005C48F8">
        <w:rPr>
          <w:rFonts w:ascii="Verdana" w:eastAsia="Times New Roman" w:hAnsi="Verdana" w:cs="Times New Roman"/>
          <w:lang w:eastAsia="en-GB"/>
        </w:rPr>
        <w:t>Appellant(s)</w:t>
      </w:r>
    </w:p>
    <w:p w:rsidR="00AF6A43" w:rsidRPr="005C48F8" w:rsidRDefault="00AF6A43" w:rsidP="006E5872">
      <w:pPr>
        <w:spacing w:before="240" w:line="276" w:lineRule="auto"/>
        <w:ind w:left="0" w:firstLine="0"/>
        <w:outlineLvl w:val="3"/>
        <w:rPr>
          <w:rFonts w:ascii="Verdana" w:eastAsia="Times New Roman" w:hAnsi="Verdana" w:cs="Times New Roman"/>
          <w:bCs/>
          <w:lang w:eastAsia="en-GB"/>
        </w:rPr>
      </w:pPr>
      <w:r w:rsidRPr="005C48F8">
        <w:rPr>
          <w:rFonts w:ascii="Verdana" w:eastAsia="Times New Roman" w:hAnsi="Verdana" w:cs="Times New Roman"/>
          <w:bCs/>
          <w:lang w:eastAsia="en-GB"/>
        </w:rPr>
        <w:t>AND</w:t>
      </w:r>
    </w:p>
    <w:p w:rsidR="00AF6A43" w:rsidRPr="005C48F8" w:rsidRDefault="00AF6A43" w:rsidP="006E5872">
      <w:pPr>
        <w:spacing w:before="240" w:line="276" w:lineRule="auto"/>
        <w:ind w:left="0" w:firstLine="0"/>
        <w:rPr>
          <w:rFonts w:ascii="Verdana" w:eastAsia="Times New Roman" w:hAnsi="Verdana" w:cs="Times New Roman"/>
          <w:lang w:eastAsia="en-GB"/>
        </w:rPr>
      </w:pPr>
      <w:r w:rsidRPr="005C48F8">
        <w:rPr>
          <w:rFonts w:ascii="Verdana" w:eastAsia="Times New Roman" w:hAnsi="Verdana" w:cs="Times New Roman"/>
          <w:lang w:eastAsia="en-GB"/>
        </w:rPr>
        <w:t xml:space="preserve">PHARMACISTS COUNCIL OF NIGERIA </w:t>
      </w:r>
      <w:r w:rsidR="005123C8" w:rsidRPr="005C48F8">
        <w:rPr>
          <w:rFonts w:ascii="Verdana" w:eastAsia="Times New Roman" w:hAnsi="Verdana" w:cs="Times New Roman"/>
          <w:lang w:eastAsia="en-GB"/>
        </w:rPr>
        <w:t xml:space="preserve">- </w:t>
      </w:r>
      <w:r w:rsidRPr="005C48F8">
        <w:rPr>
          <w:rFonts w:ascii="Verdana" w:eastAsia="Times New Roman" w:hAnsi="Verdana" w:cs="Times New Roman"/>
          <w:lang w:eastAsia="en-GB"/>
        </w:rPr>
        <w:t>Respondent(s)</w:t>
      </w:r>
    </w:p>
    <w:p w:rsidR="00AF6A43" w:rsidRPr="005C48F8" w:rsidRDefault="00AF6A43" w:rsidP="006E5872">
      <w:pPr>
        <w:spacing w:before="240" w:line="276" w:lineRule="auto"/>
        <w:ind w:left="0" w:firstLine="0"/>
        <w:rPr>
          <w:rFonts w:ascii="Verdana" w:eastAsia="Times New Roman" w:hAnsi="Verdana" w:cs="Times New Roman"/>
          <w:lang w:eastAsia="en-GB"/>
        </w:rPr>
      </w:pPr>
    </w:p>
    <w:p w:rsidR="0021246C" w:rsidRPr="005C48F8" w:rsidRDefault="0021246C" w:rsidP="006E5872">
      <w:pPr>
        <w:spacing w:before="240" w:line="276" w:lineRule="auto"/>
        <w:ind w:left="0" w:firstLine="0"/>
        <w:outlineLvl w:val="3"/>
        <w:rPr>
          <w:rFonts w:ascii="Verdana" w:eastAsia="Times New Roman" w:hAnsi="Verdana" w:cs="Times New Roman"/>
          <w:b/>
          <w:bCs/>
          <w:lang w:eastAsia="en-GB"/>
        </w:rPr>
      </w:pPr>
      <w:r w:rsidRPr="005C48F8">
        <w:rPr>
          <w:rFonts w:ascii="Verdana" w:eastAsia="Times New Roman" w:hAnsi="Verdana" w:cs="Times New Roman"/>
          <w:b/>
          <w:bCs/>
          <w:lang w:eastAsia="en-GB"/>
        </w:rPr>
        <w:t>REPRESENTATION</w:t>
      </w:r>
    </w:p>
    <w:p w:rsidR="0069710D" w:rsidRPr="005C48F8" w:rsidRDefault="0021246C" w:rsidP="006E5872">
      <w:pPr>
        <w:spacing w:before="240" w:line="276" w:lineRule="auto"/>
        <w:ind w:left="0" w:firstLine="0"/>
        <w:rPr>
          <w:rFonts w:ascii="Verdana" w:eastAsia="Times New Roman" w:hAnsi="Verdana" w:cs="Times New Roman"/>
          <w:lang w:eastAsia="en-GB"/>
        </w:rPr>
      </w:pPr>
      <w:r w:rsidRPr="005C48F8">
        <w:rPr>
          <w:rFonts w:ascii="Verdana" w:eastAsia="Times New Roman" w:hAnsi="Verdana" w:cs="Times New Roman"/>
          <w:lang w:eastAsia="en-GB"/>
        </w:rPr>
        <w:t xml:space="preserve">O. </w:t>
      </w:r>
      <w:r w:rsidR="006E5872" w:rsidRPr="005C48F8">
        <w:rPr>
          <w:rFonts w:ascii="Verdana" w:eastAsia="Times New Roman" w:hAnsi="Verdana" w:cs="Times New Roman"/>
          <w:lang w:eastAsia="en-GB"/>
        </w:rPr>
        <w:t>AKEREDOLU</w:t>
      </w:r>
      <w:r w:rsidRPr="005C48F8">
        <w:rPr>
          <w:rFonts w:ascii="Verdana" w:eastAsia="Times New Roman" w:hAnsi="Verdana" w:cs="Times New Roman"/>
          <w:lang w:eastAsia="en-GB"/>
        </w:rPr>
        <w:t xml:space="preserve"> (SAN) appearing with: Ms. </w:t>
      </w:r>
      <w:r w:rsidR="006E5872" w:rsidRPr="005C48F8">
        <w:rPr>
          <w:rFonts w:ascii="Verdana" w:eastAsia="Times New Roman" w:hAnsi="Verdana" w:cs="Times New Roman"/>
          <w:lang w:eastAsia="en-GB"/>
        </w:rPr>
        <w:t>ANNE ETENAM,</w:t>
      </w:r>
      <w:r w:rsidRPr="005C48F8">
        <w:rPr>
          <w:rFonts w:ascii="Verdana" w:eastAsia="Times New Roman" w:hAnsi="Verdana" w:cs="Times New Roman"/>
          <w:lang w:eastAsia="en-GB"/>
        </w:rPr>
        <w:t xml:space="preserve"> Miss </w:t>
      </w:r>
      <w:r w:rsidR="006E5872" w:rsidRPr="005C48F8">
        <w:rPr>
          <w:rFonts w:ascii="Verdana" w:eastAsia="Times New Roman" w:hAnsi="Verdana" w:cs="Times New Roman"/>
          <w:lang w:eastAsia="en-GB"/>
        </w:rPr>
        <w:t>TOYIN FAMESO</w:t>
      </w:r>
      <w:r w:rsidRPr="005C48F8">
        <w:rPr>
          <w:rFonts w:ascii="Verdana" w:eastAsia="Times New Roman" w:hAnsi="Verdana" w:cs="Times New Roman"/>
          <w:lang w:eastAsia="en-GB"/>
        </w:rPr>
        <w:t xml:space="preserve"> and </w:t>
      </w:r>
      <w:r w:rsidR="006E5872" w:rsidRPr="005C48F8">
        <w:rPr>
          <w:rFonts w:ascii="Verdana" w:eastAsia="Times New Roman" w:hAnsi="Verdana" w:cs="Times New Roman"/>
          <w:lang w:eastAsia="en-GB"/>
        </w:rPr>
        <w:t>OLUFEMI ATETEOLAIYE.</w:t>
      </w:r>
      <w:r w:rsidRPr="005C48F8">
        <w:rPr>
          <w:rFonts w:ascii="Verdana" w:eastAsia="Times New Roman" w:hAnsi="Verdana" w:cs="Times New Roman"/>
          <w:lang w:eastAsia="en-GB"/>
        </w:rPr>
        <w:t xml:space="preserve"> - For Appellant</w:t>
      </w:r>
    </w:p>
    <w:p w:rsidR="0021246C" w:rsidRPr="005C48F8" w:rsidRDefault="0021246C" w:rsidP="006E5872">
      <w:pPr>
        <w:spacing w:before="240" w:line="276" w:lineRule="auto"/>
        <w:ind w:left="0" w:firstLine="0"/>
        <w:outlineLvl w:val="3"/>
        <w:rPr>
          <w:rFonts w:ascii="Verdana" w:eastAsia="Times New Roman" w:hAnsi="Verdana" w:cs="Times New Roman"/>
          <w:bCs/>
          <w:lang w:eastAsia="en-GB"/>
        </w:rPr>
      </w:pPr>
      <w:r w:rsidRPr="005C48F8">
        <w:rPr>
          <w:rFonts w:ascii="Verdana" w:eastAsia="Times New Roman" w:hAnsi="Verdana" w:cs="Times New Roman"/>
          <w:bCs/>
          <w:lang w:eastAsia="en-GB"/>
        </w:rPr>
        <w:t>AND</w:t>
      </w:r>
    </w:p>
    <w:p w:rsidR="0021246C" w:rsidRPr="005C48F8" w:rsidRDefault="006E5872" w:rsidP="006E5872">
      <w:pPr>
        <w:spacing w:before="240" w:line="276" w:lineRule="auto"/>
        <w:ind w:left="0" w:firstLine="0"/>
        <w:rPr>
          <w:rFonts w:ascii="Verdana" w:eastAsia="Times New Roman" w:hAnsi="Verdana" w:cs="Times New Roman"/>
          <w:lang w:eastAsia="en-GB"/>
        </w:rPr>
      </w:pPr>
      <w:r w:rsidRPr="005C48F8">
        <w:rPr>
          <w:rFonts w:ascii="Verdana" w:eastAsia="Times New Roman" w:hAnsi="Verdana" w:cs="Times New Roman"/>
          <w:lang w:eastAsia="en-GB"/>
        </w:rPr>
        <w:t>JOSIAH DANIEL EBUME</w:t>
      </w:r>
      <w:r w:rsidR="0021246C" w:rsidRPr="005C48F8">
        <w:rPr>
          <w:rFonts w:ascii="Verdana" w:eastAsia="Times New Roman" w:hAnsi="Verdana" w:cs="Times New Roman"/>
          <w:lang w:eastAsia="en-GB"/>
        </w:rPr>
        <w:t xml:space="preserve"> - For Respondent</w:t>
      </w:r>
    </w:p>
    <w:p w:rsidR="0021246C" w:rsidRPr="005C48F8" w:rsidRDefault="0021246C" w:rsidP="006E5872">
      <w:pPr>
        <w:spacing w:before="240" w:line="276" w:lineRule="auto"/>
        <w:ind w:left="0" w:firstLine="0"/>
        <w:rPr>
          <w:rFonts w:ascii="Verdana" w:eastAsia="Times New Roman" w:hAnsi="Verdana" w:cs="Times New Roman"/>
          <w:lang w:eastAsia="en-GB"/>
        </w:rPr>
      </w:pPr>
    </w:p>
    <w:p w:rsidR="00AF6A43" w:rsidRPr="005C48F8" w:rsidRDefault="005123C8" w:rsidP="006E5872">
      <w:pPr>
        <w:spacing w:before="240" w:line="276" w:lineRule="auto"/>
        <w:ind w:left="0" w:firstLine="0"/>
        <w:outlineLvl w:val="3"/>
        <w:rPr>
          <w:rFonts w:ascii="Verdana" w:eastAsia="Times New Roman" w:hAnsi="Verdana" w:cs="Times New Roman"/>
          <w:b/>
          <w:bCs/>
          <w:lang w:eastAsia="en-GB"/>
        </w:rPr>
      </w:pPr>
      <w:r w:rsidRPr="005C48F8">
        <w:rPr>
          <w:rFonts w:ascii="Verdana" w:eastAsia="Times New Roman" w:hAnsi="Verdana" w:cs="Times New Roman"/>
          <w:b/>
          <w:bCs/>
          <w:lang w:eastAsia="en-GB"/>
        </w:rPr>
        <w:t>ISSUES</w:t>
      </w:r>
      <w:r w:rsidR="006E5872" w:rsidRPr="005C48F8">
        <w:rPr>
          <w:rFonts w:ascii="Verdana" w:eastAsia="Times New Roman" w:hAnsi="Verdana" w:cs="Times New Roman"/>
          <w:b/>
          <w:bCs/>
          <w:lang w:eastAsia="en-GB"/>
        </w:rPr>
        <w:t xml:space="preserve"> FROM THE CAUSE(S) OF ACTION</w:t>
      </w:r>
    </w:p>
    <w:p w:rsidR="007A47ED" w:rsidRPr="005C48F8" w:rsidRDefault="0064648F" w:rsidP="006E5872">
      <w:pPr>
        <w:spacing w:before="240" w:line="276" w:lineRule="auto"/>
        <w:ind w:left="0" w:firstLine="0"/>
        <w:rPr>
          <w:rFonts w:ascii="Verdana" w:eastAsia="Times New Roman" w:hAnsi="Verdana" w:cs="Times New Roman"/>
          <w:lang w:eastAsia="en-GB"/>
        </w:rPr>
      </w:pPr>
      <w:r w:rsidRPr="005C48F8">
        <w:rPr>
          <w:rFonts w:ascii="Verdana" w:eastAsia="Times New Roman" w:hAnsi="Verdana" w:cs="Times New Roman"/>
          <w:lang w:eastAsia="en-GB"/>
        </w:rPr>
        <w:t xml:space="preserve">ADMINISTRATIVE </w:t>
      </w:r>
      <w:r w:rsidR="006E5872" w:rsidRPr="005C48F8">
        <w:rPr>
          <w:rFonts w:ascii="Verdana" w:eastAsia="Times New Roman" w:hAnsi="Verdana" w:cs="Times New Roman"/>
          <w:lang w:eastAsia="en-GB"/>
        </w:rPr>
        <w:t xml:space="preserve">AND GOVERNMENT </w:t>
      </w:r>
      <w:r w:rsidRPr="005C48F8">
        <w:rPr>
          <w:rFonts w:ascii="Verdana" w:eastAsia="Times New Roman" w:hAnsi="Verdana" w:cs="Times New Roman"/>
          <w:lang w:eastAsia="en-GB"/>
        </w:rPr>
        <w:t xml:space="preserve">LAW:- Powers conferred on a body via statute – Application to restrain exercise </w:t>
      </w:r>
      <w:r w:rsidR="00E05A70" w:rsidRPr="005C48F8">
        <w:rPr>
          <w:rFonts w:ascii="Verdana" w:eastAsia="Times New Roman" w:hAnsi="Verdana" w:cs="Times New Roman"/>
          <w:lang w:eastAsia="en-GB"/>
        </w:rPr>
        <w:t xml:space="preserve">of same </w:t>
      </w:r>
      <w:r w:rsidRPr="005C48F8">
        <w:rPr>
          <w:rFonts w:ascii="Verdana" w:eastAsia="Times New Roman" w:hAnsi="Verdana" w:cs="Times New Roman"/>
          <w:lang w:eastAsia="en-GB"/>
        </w:rPr>
        <w:t xml:space="preserve">via interlocutory injunction </w:t>
      </w:r>
      <w:r w:rsidR="000E1D3C" w:rsidRPr="005C48F8">
        <w:rPr>
          <w:rFonts w:ascii="Verdana" w:eastAsia="Times New Roman" w:hAnsi="Verdana" w:cs="Times New Roman"/>
          <w:lang w:eastAsia="en-GB"/>
        </w:rPr>
        <w:t xml:space="preserve">based on </w:t>
      </w:r>
      <w:r w:rsidR="00E05A70" w:rsidRPr="005C48F8">
        <w:rPr>
          <w:rFonts w:ascii="Verdana" w:eastAsia="Times New Roman" w:hAnsi="Verdana" w:cs="Times New Roman"/>
          <w:lang w:eastAsia="en-GB"/>
        </w:rPr>
        <w:t>a</w:t>
      </w:r>
      <w:r w:rsidRPr="005C48F8">
        <w:rPr>
          <w:rFonts w:ascii="Verdana" w:eastAsia="Times New Roman" w:hAnsi="Verdana" w:cs="Times New Roman"/>
          <w:lang w:eastAsia="en-GB"/>
        </w:rPr>
        <w:t xml:space="preserve">ffidavit evidence </w:t>
      </w:r>
      <w:r w:rsidR="000E1D3C" w:rsidRPr="005C48F8">
        <w:rPr>
          <w:rFonts w:ascii="Verdana" w:eastAsia="Times New Roman" w:hAnsi="Verdana" w:cs="Times New Roman"/>
          <w:lang w:eastAsia="en-GB"/>
        </w:rPr>
        <w:t>– Burden applicant must discharge</w:t>
      </w:r>
      <w:r w:rsidRPr="005C48F8">
        <w:rPr>
          <w:rFonts w:ascii="Verdana" w:eastAsia="Times New Roman" w:hAnsi="Verdana" w:cs="Times New Roman"/>
          <w:lang w:eastAsia="en-GB"/>
        </w:rPr>
        <w:t xml:space="preserve"> – How treated by court</w:t>
      </w:r>
    </w:p>
    <w:p w:rsidR="00B965A9" w:rsidRPr="005C48F8" w:rsidRDefault="00B965A9" w:rsidP="006E5872">
      <w:pPr>
        <w:spacing w:before="240"/>
        <w:ind w:left="0" w:firstLine="0"/>
        <w:rPr>
          <w:rFonts w:ascii="Verdana" w:eastAsia="Times New Roman" w:hAnsi="Verdana" w:cs="Times New Roman"/>
          <w:lang w:eastAsia="en-GB"/>
        </w:rPr>
      </w:pPr>
      <w:r w:rsidRPr="005C48F8">
        <w:rPr>
          <w:rFonts w:ascii="Verdana" w:eastAsia="Times New Roman" w:hAnsi="Verdana" w:cs="Times New Roman"/>
          <w:lang w:eastAsia="en-GB"/>
        </w:rPr>
        <w:t>ETHICS – LEGAL PRACTITIONER</w:t>
      </w:r>
      <w:proofErr w:type="gramStart"/>
      <w:r w:rsidRPr="005C48F8">
        <w:rPr>
          <w:rFonts w:ascii="Verdana" w:eastAsia="Times New Roman" w:hAnsi="Verdana" w:cs="Times New Roman"/>
          <w:lang w:eastAsia="en-GB"/>
        </w:rPr>
        <w:t>:-</w:t>
      </w:r>
      <w:proofErr w:type="gramEnd"/>
      <w:r w:rsidRPr="005C48F8">
        <w:rPr>
          <w:rFonts w:ascii="Verdana" w:eastAsia="Times New Roman" w:hAnsi="Verdana" w:cs="Times New Roman"/>
          <w:lang w:eastAsia="en-GB"/>
        </w:rPr>
        <w:t xml:space="preserve"> </w:t>
      </w:r>
      <w:r w:rsidR="00D6282F" w:rsidRPr="005C48F8">
        <w:rPr>
          <w:rFonts w:ascii="Verdana" w:eastAsia="Times New Roman" w:hAnsi="Verdana" w:cs="Times New Roman"/>
          <w:lang w:eastAsia="en-GB"/>
        </w:rPr>
        <w:t xml:space="preserve">Appellate court practitioner – Duty to compile/transmit records of court </w:t>
      </w:r>
      <w:r w:rsidRPr="005C48F8">
        <w:rPr>
          <w:rFonts w:ascii="Verdana" w:eastAsia="Times New Roman" w:hAnsi="Verdana" w:cs="Times New Roman"/>
          <w:lang w:eastAsia="en-GB"/>
        </w:rPr>
        <w:t xml:space="preserve">– Need to observe the rules prescribed under the Evidence Act </w:t>
      </w:r>
      <w:r w:rsidR="00D6282F" w:rsidRPr="005C48F8">
        <w:rPr>
          <w:rFonts w:ascii="Verdana" w:eastAsia="Times New Roman" w:hAnsi="Verdana" w:cs="Times New Roman"/>
          <w:lang w:eastAsia="en-GB"/>
        </w:rPr>
        <w:t xml:space="preserve">especially as to time </w:t>
      </w:r>
      <w:r w:rsidRPr="005C48F8">
        <w:rPr>
          <w:rFonts w:ascii="Verdana" w:eastAsia="Times New Roman" w:hAnsi="Verdana" w:cs="Times New Roman"/>
          <w:lang w:eastAsia="en-GB"/>
        </w:rPr>
        <w:t xml:space="preserve">– </w:t>
      </w:r>
      <w:r w:rsidR="00D6282F" w:rsidRPr="005C48F8">
        <w:rPr>
          <w:rFonts w:ascii="Verdana" w:eastAsia="Times New Roman" w:hAnsi="Verdana" w:cs="Times New Roman"/>
          <w:lang w:eastAsia="en-GB"/>
        </w:rPr>
        <w:t xml:space="preserve">Duty </w:t>
      </w:r>
      <w:proofErr w:type="spellStart"/>
      <w:r w:rsidR="00D6282F" w:rsidRPr="005C48F8">
        <w:rPr>
          <w:rFonts w:ascii="Verdana" w:eastAsia="Times New Roman" w:hAnsi="Verdana" w:cs="Times New Roman"/>
          <w:lang w:eastAsia="en-GB"/>
        </w:rPr>
        <w:t>to</w:t>
      </w:r>
      <w:proofErr w:type="spellEnd"/>
      <w:r w:rsidR="00D6282F" w:rsidRPr="005C48F8">
        <w:rPr>
          <w:rFonts w:ascii="Verdana" w:eastAsia="Times New Roman" w:hAnsi="Verdana" w:cs="Times New Roman"/>
          <w:lang w:eastAsia="en-GB"/>
        </w:rPr>
        <w:t xml:space="preserve"> of counsel to client in deposing to affidavit – Sections 86</w:t>
      </w:r>
      <w:r w:rsidRPr="005C48F8">
        <w:rPr>
          <w:rFonts w:ascii="Verdana" w:eastAsia="Times New Roman" w:hAnsi="Verdana" w:cs="Times New Roman"/>
          <w:lang w:eastAsia="en-GB"/>
        </w:rPr>
        <w:t>–88 of the Evidence Act – Duty not to go beyond what is required by proceeding to support facts earlier deposed to with details of law – Attitude of court thereto – Legal Effect on client’s case</w:t>
      </w:r>
    </w:p>
    <w:p w:rsidR="00B965A9" w:rsidRPr="005C48F8" w:rsidRDefault="00B965A9" w:rsidP="006E5872">
      <w:pPr>
        <w:spacing w:before="240"/>
        <w:ind w:left="0" w:firstLine="0"/>
        <w:rPr>
          <w:rFonts w:ascii="Verdana" w:eastAsia="Times New Roman" w:hAnsi="Verdana" w:cs="Times New Roman"/>
          <w:lang w:eastAsia="en-GB"/>
        </w:rPr>
      </w:pPr>
      <w:r w:rsidRPr="005C48F8">
        <w:rPr>
          <w:rFonts w:ascii="Verdana" w:eastAsia="Times New Roman" w:hAnsi="Verdana" w:cs="Times New Roman"/>
          <w:lang w:eastAsia="en-GB"/>
        </w:rPr>
        <w:t>HEALTHCARE AND LAW</w:t>
      </w:r>
      <w:proofErr w:type="gramStart"/>
      <w:r w:rsidRPr="005C48F8">
        <w:rPr>
          <w:rFonts w:ascii="Verdana" w:eastAsia="Times New Roman" w:hAnsi="Verdana" w:cs="Times New Roman"/>
          <w:lang w:eastAsia="en-GB"/>
        </w:rPr>
        <w:t>:-</w:t>
      </w:r>
      <w:proofErr w:type="gramEnd"/>
      <w:r w:rsidRPr="005C48F8">
        <w:rPr>
          <w:rFonts w:ascii="Verdana" w:eastAsia="Times New Roman" w:hAnsi="Verdana" w:cs="Times New Roman"/>
          <w:lang w:eastAsia="en-GB"/>
        </w:rPr>
        <w:t xml:space="preserve"> Ill-health and justice administration - Legal practitioner – Duty to compile and transmit records of court and transmit same to appellate court where registrar fails to do so under </w:t>
      </w:r>
      <w:r w:rsidRPr="005C48F8">
        <w:rPr>
          <w:rFonts w:ascii="Verdana" w:hAnsi="Verdana"/>
        </w:rPr>
        <w:t xml:space="preserve">Order 8 Rules 4 of the Court of Appeal Rule </w:t>
      </w:r>
      <w:r w:rsidRPr="005C48F8">
        <w:rPr>
          <w:rFonts w:ascii="Verdana" w:hAnsi="Verdana"/>
        </w:rPr>
        <w:lastRenderedPageBreak/>
        <w:t xml:space="preserve">2007 </w:t>
      </w:r>
      <w:r w:rsidRPr="005C48F8">
        <w:rPr>
          <w:rFonts w:ascii="Verdana" w:eastAsia="Times New Roman" w:hAnsi="Verdana" w:cs="Times New Roman"/>
          <w:lang w:eastAsia="en-GB"/>
        </w:rPr>
        <w:t>– Where not done within time due to ill-health of counsel – Nature of details required by court to exercise its discretion for the records to be filed out of time – Attitude of court to ill-health of counsel vis a vis inadvertence of counsel</w:t>
      </w:r>
    </w:p>
    <w:p w:rsidR="006E5872" w:rsidRPr="005C48F8" w:rsidRDefault="006E5872" w:rsidP="006E5872">
      <w:pPr>
        <w:spacing w:before="240" w:line="276" w:lineRule="auto"/>
        <w:ind w:left="0" w:firstLine="0"/>
        <w:rPr>
          <w:rFonts w:ascii="Verdana" w:eastAsia="Times New Roman" w:hAnsi="Verdana" w:cs="Times New Roman"/>
          <w:b/>
          <w:bCs/>
          <w:lang w:eastAsia="en-GB"/>
        </w:rPr>
      </w:pPr>
    </w:p>
    <w:p w:rsidR="006E5872" w:rsidRPr="005C48F8" w:rsidRDefault="00AF6A43" w:rsidP="006E5872">
      <w:pPr>
        <w:spacing w:before="240" w:line="276" w:lineRule="auto"/>
        <w:ind w:left="0" w:firstLine="0"/>
        <w:rPr>
          <w:rFonts w:ascii="Verdana" w:eastAsia="Times New Roman" w:hAnsi="Verdana" w:cs="Times New Roman"/>
          <w:b/>
          <w:bCs/>
          <w:lang w:eastAsia="en-GB"/>
        </w:rPr>
      </w:pPr>
      <w:r w:rsidRPr="005C48F8">
        <w:rPr>
          <w:rFonts w:ascii="Verdana" w:eastAsia="Times New Roman" w:hAnsi="Verdana" w:cs="Times New Roman"/>
          <w:b/>
          <w:bCs/>
          <w:lang w:eastAsia="en-GB"/>
        </w:rPr>
        <w:t>PRACTICE AND PROCEDURE</w:t>
      </w:r>
      <w:r w:rsidR="006E5872" w:rsidRPr="005C48F8">
        <w:rPr>
          <w:rFonts w:ascii="Verdana" w:eastAsia="Times New Roman" w:hAnsi="Verdana" w:cs="Times New Roman"/>
          <w:b/>
          <w:bCs/>
          <w:lang w:eastAsia="en-GB"/>
        </w:rPr>
        <w:t xml:space="preserve"> ISSUES</w:t>
      </w:r>
    </w:p>
    <w:p w:rsidR="00A966EE" w:rsidRPr="005C48F8" w:rsidRDefault="00A966EE" w:rsidP="006E5872">
      <w:pPr>
        <w:spacing w:before="240" w:line="276" w:lineRule="auto"/>
        <w:ind w:left="0" w:firstLine="0"/>
        <w:rPr>
          <w:rFonts w:ascii="Verdana" w:eastAsia="Times New Roman" w:hAnsi="Verdana" w:cs="Times New Roman"/>
          <w:lang w:eastAsia="en-GB"/>
        </w:rPr>
      </w:pPr>
      <w:r w:rsidRPr="005C48F8">
        <w:rPr>
          <w:rFonts w:ascii="Verdana" w:eastAsia="Times New Roman" w:hAnsi="Verdana" w:cs="Times New Roman"/>
          <w:bCs/>
          <w:lang w:eastAsia="en-GB"/>
        </w:rPr>
        <w:t xml:space="preserve">ACTION - </w:t>
      </w:r>
      <w:r w:rsidR="00AF6A43" w:rsidRPr="005C48F8">
        <w:rPr>
          <w:rFonts w:ascii="Verdana" w:eastAsia="Times New Roman" w:hAnsi="Verdana" w:cs="Times New Roman"/>
          <w:bCs/>
          <w:lang w:eastAsia="en-GB"/>
        </w:rPr>
        <w:t>FILING OF PROCESS</w:t>
      </w:r>
      <w:proofErr w:type="gramStart"/>
      <w:r w:rsidR="00AF6A43" w:rsidRPr="005C48F8">
        <w:rPr>
          <w:rFonts w:ascii="Verdana" w:eastAsia="Times New Roman" w:hAnsi="Verdana" w:cs="Times New Roman"/>
          <w:bCs/>
          <w:lang w:eastAsia="en-GB"/>
        </w:rPr>
        <w:t>:</w:t>
      </w:r>
      <w:r w:rsidRPr="005C48F8">
        <w:rPr>
          <w:rFonts w:ascii="Verdana" w:eastAsia="Times New Roman" w:hAnsi="Verdana" w:cs="Times New Roman"/>
          <w:bCs/>
          <w:lang w:eastAsia="en-GB"/>
        </w:rPr>
        <w:t>-</w:t>
      </w:r>
      <w:proofErr w:type="gramEnd"/>
      <w:r w:rsidRPr="005C48F8">
        <w:rPr>
          <w:rFonts w:ascii="Verdana" w:eastAsia="Times New Roman" w:hAnsi="Verdana" w:cs="Times New Roman"/>
          <w:bCs/>
          <w:lang w:eastAsia="en-GB"/>
        </w:rPr>
        <w:t xml:space="preserve"> Where a statute  prescribes a specific time for filing a process – Default of – Need to furnish </w:t>
      </w:r>
      <w:r w:rsidR="00AF6A43" w:rsidRPr="005C48F8">
        <w:rPr>
          <w:rFonts w:ascii="Verdana" w:eastAsia="Times New Roman" w:hAnsi="Verdana" w:cs="Times New Roman"/>
          <w:lang w:eastAsia="en-GB"/>
        </w:rPr>
        <w:t>reason</w:t>
      </w:r>
      <w:r w:rsidRPr="005C48F8">
        <w:rPr>
          <w:rFonts w:ascii="Verdana" w:eastAsia="Times New Roman" w:hAnsi="Verdana" w:cs="Times New Roman"/>
          <w:lang w:eastAsia="en-GB"/>
        </w:rPr>
        <w:t>able explanation</w:t>
      </w:r>
      <w:r w:rsidR="00AF6A43" w:rsidRPr="005C48F8">
        <w:rPr>
          <w:rFonts w:ascii="Verdana" w:eastAsia="Times New Roman" w:hAnsi="Verdana" w:cs="Times New Roman"/>
          <w:lang w:eastAsia="en-GB"/>
        </w:rPr>
        <w:t xml:space="preserve"> for the delay</w:t>
      </w:r>
      <w:r w:rsidRPr="005C48F8">
        <w:rPr>
          <w:rFonts w:ascii="Verdana" w:eastAsia="Times New Roman" w:hAnsi="Verdana" w:cs="Times New Roman"/>
          <w:lang w:eastAsia="en-GB"/>
        </w:rPr>
        <w:t xml:space="preserve"> – Attitude of court to ill-health of counsel as opposed to inadvertence of counsel as reason for the delay  </w:t>
      </w:r>
    </w:p>
    <w:p w:rsidR="00D6282F" w:rsidRPr="005C48F8" w:rsidRDefault="00D6282F" w:rsidP="006E5872">
      <w:pPr>
        <w:spacing w:before="240"/>
        <w:ind w:left="0" w:firstLine="0"/>
        <w:rPr>
          <w:rFonts w:ascii="Verdana" w:eastAsia="Times New Roman" w:hAnsi="Verdana" w:cs="Times New Roman"/>
          <w:lang w:eastAsia="en-GB"/>
        </w:rPr>
      </w:pPr>
      <w:r w:rsidRPr="005C48F8">
        <w:rPr>
          <w:rFonts w:ascii="Verdana" w:eastAsia="Times New Roman" w:hAnsi="Verdana" w:cs="Times New Roman"/>
          <w:lang w:eastAsia="en-GB"/>
        </w:rPr>
        <w:t>APPEAL – COMPILATION AND TRANSMISSION OF RECORD</w:t>
      </w:r>
      <w:proofErr w:type="gramStart"/>
      <w:r w:rsidRPr="005C48F8">
        <w:rPr>
          <w:rFonts w:ascii="Verdana" w:eastAsia="Times New Roman" w:hAnsi="Verdana" w:cs="Times New Roman"/>
          <w:lang w:eastAsia="en-GB"/>
        </w:rPr>
        <w:t>:-</w:t>
      </w:r>
      <w:proofErr w:type="gramEnd"/>
      <w:r w:rsidRPr="005C48F8">
        <w:rPr>
          <w:rFonts w:ascii="Verdana" w:eastAsia="Times New Roman" w:hAnsi="Verdana" w:cs="Times New Roman"/>
          <w:lang w:eastAsia="en-GB"/>
        </w:rPr>
        <w:t xml:space="preserve"> Duty of Counsel under </w:t>
      </w:r>
      <w:r w:rsidRPr="005C48F8">
        <w:rPr>
          <w:rFonts w:ascii="Verdana" w:hAnsi="Verdana"/>
        </w:rPr>
        <w:t xml:space="preserve">Order 8 Rules 4 of the Court of Appeal Rule 2007 - </w:t>
      </w:r>
      <w:r w:rsidRPr="005C48F8">
        <w:rPr>
          <w:rFonts w:ascii="Verdana" w:eastAsia="Times New Roman" w:hAnsi="Verdana" w:cs="Times New Roman"/>
          <w:lang w:eastAsia="en-GB"/>
        </w:rPr>
        <w:t xml:space="preserve">Where Court Registrar fails to compile and transmit records within 60 days </w:t>
      </w:r>
      <w:r w:rsidRPr="005C48F8">
        <w:rPr>
          <w:rFonts w:ascii="Verdana" w:hAnsi="Verdana"/>
        </w:rPr>
        <w:t xml:space="preserve">after the filing of the notice of appeal – Duty placed on appellant/counsel </w:t>
      </w:r>
    </w:p>
    <w:p w:rsidR="00D6282F" w:rsidRPr="005C48F8" w:rsidRDefault="00D6282F" w:rsidP="006E5872">
      <w:pPr>
        <w:spacing w:before="240"/>
        <w:ind w:left="0" w:firstLine="0"/>
        <w:rPr>
          <w:rFonts w:ascii="Verdana" w:eastAsia="Times New Roman" w:hAnsi="Verdana" w:cs="Times New Roman"/>
          <w:lang w:eastAsia="en-GB"/>
        </w:rPr>
      </w:pPr>
      <w:r w:rsidRPr="005C48F8">
        <w:rPr>
          <w:rFonts w:ascii="Verdana" w:eastAsia="Times New Roman" w:hAnsi="Verdana" w:cs="Times New Roman"/>
          <w:lang w:eastAsia="en-GB"/>
        </w:rPr>
        <w:t>APPEAL – FILLING RECORD OUT OF TIME</w:t>
      </w:r>
      <w:proofErr w:type="gramStart"/>
      <w:r w:rsidRPr="005C48F8">
        <w:rPr>
          <w:rFonts w:ascii="Verdana" w:eastAsia="Times New Roman" w:hAnsi="Verdana" w:cs="Times New Roman"/>
          <w:lang w:eastAsia="en-GB"/>
        </w:rPr>
        <w:t>:-</w:t>
      </w:r>
      <w:proofErr w:type="gramEnd"/>
      <w:r w:rsidRPr="005C48F8">
        <w:rPr>
          <w:rFonts w:ascii="Verdana" w:eastAsia="Times New Roman" w:hAnsi="Verdana" w:cs="Times New Roman"/>
          <w:lang w:eastAsia="en-GB"/>
        </w:rPr>
        <w:t xml:space="preserve"> Attitude of the court towards allowing Records already compiled to come properly before the court in the interest of substantial justice – Justification – What an applicant must show </w:t>
      </w:r>
    </w:p>
    <w:p w:rsidR="00D6282F" w:rsidRPr="005C48F8" w:rsidRDefault="00D6282F" w:rsidP="006E5872">
      <w:pPr>
        <w:spacing w:before="240"/>
        <w:ind w:left="0" w:firstLine="0"/>
        <w:rPr>
          <w:rFonts w:ascii="Verdana" w:eastAsia="Times New Roman" w:hAnsi="Verdana" w:cs="Times New Roman"/>
          <w:lang w:eastAsia="en-GB"/>
        </w:rPr>
      </w:pPr>
      <w:r w:rsidRPr="005C48F8">
        <w:rPr>
          <w:rFonts w:ascii="Verdana" w:eastAsia="Times New Roman" w:hAnsi="Verdana" w:cs="Times New Roman"/>
          <w:lang w:eastAsia="en-GB"/>
        </w:rPr>
        <w:t>APPEAL – INTERIM APPLICATIONS – INJUNCTION</w:t>
      </w:r>
      <w:proofErr w:type="gramStart"/>
      <w:r w:rsidRPr="005C48F8">
        <w:rPr>
          <w:rFonts w:ascii="Verdana" w:eastAsia="Times New Roman" w:hAnsi="Verdana" w:cs="Times New Roman"/>
          <w:lang w:eastAsia="en-GB"/>
        </w:rPr>
        <w:t>:-</w:t>
      </w:r>
      <w:proofErr w:type="gramEnd"/>
      <w:r w:rsidRPr="005C48F8">
        <w:rPr>
          <w:rFonts w:ascii="Verdana" w:eastAsia="Times New Roman" w:hAnsi="Verdana" w:cs="Times New Roman"/>
          <w:lang w:eastAsia="en-GB"/>
        </w:rPr>
        <w:t xml:space="preserve"> Application for Order of Injunction under Rule 6 of the Court of Appeal Rules – Need for there to be an appeal entered and pending – Propriety of Applicant lumping the application for extension of time to compile and transmit record with the prayer seeking a Restraining Order, pending Appeal when Appeal is not pending</w:t>
      </w:r>
    </w:p>
    <w:p w:rsidR="00A966EE" w:rsidRPr="005C48F8" w:rsidRDefault="00AF6A43" w:rsidP="006E5872">
      <w:pPr>
        <w:spacing w:before="240" w:line="276" w:lineRule="auto"/>
        <w:ind w:left="0" w:firstLine="0"/>
        <w:rPr>
          <w:rFonts w:ascii="Verdana" w:eastAsia="Times New Roman" w:hAnsi="Verdana" w:cs="Times New Roman"/>
          <w:lang w:eastAsia="en-GB"/>
        </w:rPr>
      </w:pPr>
      <w:r w:rsidRPr="005C48F8">
        <w:rPr>
          <w:rFonts w:ascii="Verdana" w:eastAsia="Times New Roman" w:hAnsi="Verdana" w:cs="Times New Roman"/>
          <w:bCs/>
          <w:lang w:eastAsia="en-GB"/>
        </w:rPr>
        <w:t>COURT - JUDICIAL DISCRETION</w:t>
      </w:r>
      <w:r w:rsidR="00A966EE" w:rsidRPr="005C48F8">
        <w:rPr>
          <w:rFonts w:ascii="Verdana" w:eastAsia="Times New Roman" w:hAnsi="Verdana" w:cs="Times New Roman"/>
          <w:bCs/>
          <w:lang w:eastAsia="en-GB"/>
        </w:rPr>
        <w:t xml:space="preserve"> AND SUBSTANTIAL JUSTICE</w:t>
      </w:r>
      <w:r w:rsidRPr="005C48F8">
        <w:rPr>
          <w:rFonts w:ascii="Verdana" w:eastAsia="Times New Roman" w:hAnsi="Verdana" w:cs="Times New Roman"/>
          <w:bCs/>
          <w:lang w:eastAsia="en-GB"/>
        </w:rPr>
        <w:t xml:space="preserve">: </w:t>
      </w:r>
      <w:r w:rsidR="00A966EE" w:rsidRPr="005C48F8">
        <w:rPr>
          <w:rFonts w:ascii="Verdana" w:eastAsia="Times New Roman" w:hAnsi="Verdana" w:cs="Times New Roman"/>
          <w:lang w:eastAsia="en-GB"/>
        </w:rPr>
        <w:t>P</w:t>
      </w:r>
      <w:r w:rsidRPr="005C48F8">
        <w:rPr>
          <w:rFonts w:ascii="Verdana" w:eastAsia="Times New Roman" w:hAnsi="Verdana" w:cs="Times New Roman"/>
          <w:lang w:eastAsia="en-GB"/>
        </w:rPr>
        <w:t>rinciple of law that all judicial discretions must be exercised according to common sense and Justice</w:t>
      </w:r>
      <w:r w:rsidR="00A966EE" w:rsidRPr="005C48F8">
        <w:rPr>
          <w:rFonts w:ascii="Verdana" w:eastAsia="Times New Roman" w:hAnsi="Verdana" w:cs="Times New Roman"/>
          <w:lang w:eastAsia="en-GB"/>
        </w:rPr>
        <w:t xml:space="preserve"> – Essence of – Need that </w:t>
      </w:r>
      <w:r w:rsidRPr="005C48F8">
        <w:rPr>
          <w:rFonts w:ascii="Verdana" w:eastAsia="Times New Roman" w:hAnsi="Verdana" w:cs="Times New Roman"/>
          <w:lang w:eastAsia="en-GB"/>
        </w:rPr>
        <w:t>in the exercise of the discretion the issue of achieving s</w:t>
      </w:r>
      <w:r w:rsidR="00A966EE" w:rsidRPr="005C48F8">
        <w:rPr>
          <w:rFonts w:ascii="Verdana" w:eastAsia="Times New Roman" w:hAnsi="Verdana" w:cs="Times New Roman"/>
          <w:lang w:eastAsia="en-GB"/>
        </w:rPr>
        <w:t xml:space="preserve">ubstantial justice is paramount </w:t>
      </w:r>
    </w:p>
    <w:p w:rsidR="00D6282F" w:rsidRPr="005C48F8" w:rsidRDefault="00D6282F" w:rsidP="006E5872">
      <w:pPr>
        <w:spacing w:before="240" w:line="276" w:lineRule="auto"/>
        <w:ind w:left="0" w:firstLine="0"/>
        <w:rPr>
          <w:rFonts w:ascii="Verdana" w:eastAsia="Times New Roman" w:hAnsi="Verdana" w:cs="Times New Roman"/>
          <w:lang w:eastAsia="en-GB"/>
        </w:rPr>
      </w:pPr>
      <w:r w:rsidRPr="005C48F8">
        <w:rPr>
          <w:rFonts w:ascii="Verdana" w:eastAsia="Times New Roman" w:hAnsi="Verdana" w:cs="Times New Roman"/>
          <w:bCs/>
          <w:lang w:eastAsia="en-GB"/>
        </w:rPr>
        <w:t xml:space="preserve">EVIDENCE - AFFIDAVIT: </w:t>
      </w:r>
      <w:r w:rsidRPr="005C48F8">
        <w:rPr>
          <w:rFonts w:ascii="Verdana" w:eastAsia="Times New Roman" w:hAnsi="Verdana" w:cs="Times New Roman"/>
          <w:lang w:eastAsia="en-GB"/>
        </w:rPr>
        <w:t xml:space="preserve">Test to determine whether a matter is extraneous in an affidavit - Affidavit evidence which is in the form of conclusion, inference, legal argument, prayer, or objection – Whether treated as raising no fact which needs to be </w:t>
      </w:r>
      <w:proofErr w:type="spellStart"/>
      <w:r w:rsidRPr="005C48F8">
        <w:rPr>
          <w:rFonts w:ascii="Verdana" w:eastAsia="Times New Roman" w:hAnsi="Verdana" w:cs="Times New Roman"/>
          <w:lang w:eastAsia="en-GB"/>
        </w:rPr>
        <w:t>controverted</w:t>
      </w:r>
      <w:proofErr w:type="spellEnd"/>
      <w:r w:rsidRPr="005C48F8">
        <w:rPr>
          <w:rFonts w:ascii="Verdana" w:eastAsia="Times New Roman" w:hAnsi="Verdana" w:cs="Times New Roman"/>
          <w:lang w:eastAsia="en-GB"/>
        </w:rPr>
        <w:t xml:space="preserve"> and therefore extraneous to the determination of factual disputers</w:t>
      </w:r>
    </w:p>
    <w:p w:rsidR="00D6282F" w:rsidRPr="005C48F8" w:rsidRDefault="00D6282F" w:rsidP="006E5872">
      <w:pPr>
        <w:spacing w:before="240" w:line="276" w:lineRule="auto"/>
        <w:ind w:left="0" w:firstLine="0"/>
        <w:rPr>
          <w:rFonts w:ascii="Verdana" w:eastAsia="Times New Roman" w:hAnsi="Verdana" w:cs="Times New Roman"/>
          <w:lang w:eastAsia="en-GB"/>
        </w:rPr>
      </w:pPr>
      <w:r w:rsidRPr="005C48F8">
        <w:rPr>
          <w:rFonts w:ascii="Verdana" w:eastAsia="Times New Roman" w:hAnsi="Verdana" w:cs="Times New Roman"/>
          <w:bCs/>
          <w:lang w:eastAsia="en-GB"/>
        </w:rPr>
        <w:lastRenderedPageBreak/>
        <w:t>EVIDENCE - AFFIDAVIT</w:t>
      </w:r>
      <w:proofErr w:type="gramStart"/>
      <w:r w:rsidRPr="005C48F8">
        <w:rPr>
          <w:rFonts w:ascii="Verdana" w:eastAsia="Times New Roman" w:hAnsi="Verdana" w:cs="Times New Roman"/>
          <w:bCs/>
          <w:lang w:eastAsia="en-GB"/>
        </w:rPr>
        <w:t>:-</w:t>
      </w:r>
      <w:proofErr w:type="gramEnd"/>
      <w:r w:rsidRPr="005C48F8">
        <w:rPr>
          <w:rFonts w:ascii="Verdana" w:eastAsia="Times New Roman" w:hAnsi="Verdana" w:cs="Times New Roman"/>
          <w:bCs/>
          <w:lang w:eastAsia="en-GB"/>
        </w:rPr>
        <w:t xml:space="preserve"> </w:t>
      </w:r>
      <w:r w:rsidRPr="005C48F8">
        <w:rPr>
          <w:rFonts w:ascii="Verdana" w:eastAsia="Times New Roman" w:hAnsi="Verdana" w:cs="Times New Roman"/>
          <w:lang w:eastAsia="en-GB"/>
        </w:rPr>
        <w:t xml:space="preserve">Statements relating to legislative instrument – Whether only permissible for a paragraph in an affidavit to make reference to the existence of a law or an Act of legislature, but not discussion on the interpretation of the statute </w:t>
      </w:r>
    </w:p>
    <w:p w:rsidR="00D6282F" w:rsidRPr="005C48F8" w:rsidRDefault="00D6282F" w:rsidP="006E5872">
      <w:pPr>
        <w:spacing w:before="240" w:line="276" w:lineRule="auto"/>
        <w:ind w:left="0" w:firstLine="0"/>
        <w:rPr>
          <w:rFonts w:ascii="Verdana" w:eastAsia="Times New Roman" w:hAnsi="Verdana" w:cs="Times New Roman"/>
          <w:lang w:eastAsia="en-GB"/>
        </w:rPr>
      </w:pPr>
      <w:r w:rsidRPr="005C48F8">
        <w:rPr>
          <w:rFonts w:ascii="Verdana" w:eastAsia="Times New Roman" w:hAnsi="Verdana" w:cs="Times New Roman"/>
          <w:bCs/>
          <w:lang w:eastAsia="en-GB"/>
        </w:rPr>
        <w:t xml:space="preserve">EVIDENCE - AFFIDAVITS: </w:t>
      </w:r>
      <w:r w:rsidRPr="005C48F8">
        <w:rPr>
          <w:rFonts w:ascii="Verdana" w:eastAsia="Times New Roman" w:hAnsi="Verdana" w:cs="Times New Roman"/>
          <w:lang w:eastAsia="en-GB"/>
        </w:rPr>
        <w:t>Nature and essence of an affidavit as a statement of facts not law - Section 87 of the Evidence Act – Implication for including extraneous in any affidavit</w:t>
      </w:r>
    </w:p>
    <w:p w:rsidR="00AF6A43" w:rsidRPr="005C48F8" w:rsidRDefault="00A966EE" w:rsidP="006E5872">
      <w:pPr>
        <w:spacing w:before="240" w:line="276" w:lineRule="auto"/>
        <w:ind w:left="0" w:firstLine="0"/>
        <w:rPr>
          <w:rFonts w:ascii="Verdana" w:eastAsia="Times New Roman" w:hAnsi="Verdana" w:cs="Times New Roman"/>
          <w:lang w:eastAsia="en-GB"/>
        </w:rPr>
      </w:pPr>
      <w:r w:rsidRPr="005C48F8">
        <w:rPr>
          <w:rFonts w:ascii="Verdana" w:eastAsia="Times New Roman" w:hAnsi="Verdana" w:cs="Times New Roman"/>
          <w:bCs/>
          <w:lang w:eastAsia="en-GB"/>
        </w:rPr>
        <w:t xml:space="preserve">JUDGMENT AND ORDERS - </w:t>
      </w:r>
      <w:r w:rsidR="00AF6A43" w:rsidRPr="005C48F8">
        <w:rPr>
          <w:rFonts w:ascii="Verdana" w:eastAsia="Times New Roman" w:hAnsi="Verdana" w:cs="Times New Roman"/>
          <w:bCs/>
          <w:lang w:eastAsia="en-GB"/>
        </w:rPr>
        <w:t xml:space="preserve">INJUNCTION - RESTRAINING ORDER: </w:t>
      </w:r>
      <w:r w:rsidRPr="005C48F8">
        <w:rPr>
          <w:rFonts w:ascii="Verdana" w:eastAsia="Times New Roman" w:hAnsi="Verdana" w:cs="Times New Roman"/>
          <w:lang w:eastAsia="en-GB"/>
        </w:rPr>
        <w:t xml:space="preserve">Essence of – When inappropriate </w:t>
      </w:r>
    </w:p>
    <w:p w:rsidR="00A966EE" w:rsidRPr="005C48F8" w:rsidRDefault="00A966EE" w:rsidP="006E5872">
      <w:pPr>
        <w:spacing w:before="240" w:line="276" w:lineRule="auto"/>
        <w:ind w:left="0" w:firstLine="0"/>
        <w:rPr>
          <w:rFonts w:ascii="Verdana" w:eastAsia="Times New Roman" w:hAnsi="Verdana" w:cs="Times New Roman"/>
          <w:lang w:eastAsia="en-GB"/>
        </w:rPr>
      </w:pPr>
      <w:r w:rsidRPr="005C48F8">
        <w:rPr>
          <w:rFonts w:ascii="Verdana" w:eastAsia="Times New Roman" w:hAnsi="Verdana" w:cs="Times New Roman"/>
          <w:bCs/>
          <w:lang w:eastAsia="en-GB"/>
        </w:rPr>
        <w:t xml:space="preserve">JUDGMENT AND ORDERS - </w:t>
      </w:r>
      <w:r w:rsidR="00AF6A43" w:rsidRPr="005C48F8">
        <w:rPr>
          <w:rFonts w:ascii="Verdana" w:eastAsia="Times New Roman" w:hAnsi="Verdana" w:cs="Times New Roman"/>
          <w:bCs/>
          <w:lang w:eastAsia="en-GB"/>
        </w:rPr>
        <w:t xml:space="preserve">INJUNCTION - RESTRAINING ORDER PENDING APPEAL: </w:t>
      </w:r>
      <w:r w:rsidRPr="005C48F8">
        <w:rPr>
          <w:rFonts w:ascii="Verdana" w:eastAsia="Times New Roman" w:hAnsi="Verdana" w:cs="Times New Roman"/>
          <w:bCs/>
          <w:lang w:eastAsia="en-GB"/>
        </w:rPr>
        <w:t xml:space="preserve">Conditions for grant of </w:t>
      </w:r>
      <w:r w:rsidR="00AF6A43" w:rsidRPr="005C48F8">
        <w:rPr>
          <w:rFonts w:ascii="Verdana" w:eastAsia="Times New Roman" w:hAnsi="Verdana" w:cs="Times New Roman"/>
          <w:lang w:eastAsia="en-GB"/>
        </w:rPr>
        <w:t xml:space="preserve">a restraining order pending appeal </w:t>
      </w:r>
      <w:r w:rsidRPr="005C48F8">
        <w:rPr>
          <w:rFonts w:ascii="Verdana" w:eastAsia="Times New Roman" w:hAnsi="Verdana" w:cs="Times New Roman"/>
          <w:lang w:eastAsia="en-GB"/>
        </w:rPr>
        <w:t>– Need for</w:t>
      </w:r>
      <w:r w:rsidR="00AF6A43" w:rsidRPr="005C48F8">
        <w:rPr>
          <w:rFonts w:ascii="Verdana" w:eastAsia="Times New Roman" w:hAnsi="Verdana" w:cs="Times New Roman"/>
          <w:lang w:eastAsia="en-GB"/>
        </w:rPr>
        <w:t xml:space="preserve"> Applicant </w:t>
      </w:r>
      <w:r w:rsidRPr="005C48F8">
        <w:rPr>
          <w:rFonts w:ascii="Verdana" w:eastAsia="Times New Roman" w:hAnsi="Verdana" w:cs="Times New Roman"/>
          <w:lang w:eastAsia="en-GB"/>
        </w:rPr>
        <w:t>to</w:t>
      </w:r>
      <w:r w:rsidR="00AF6A43" w:rsidRPr="005C48F8">
        <w:rPr>
          <w:rFonts w:ascii="Verdana" w:eastAsia="Times New Roman" w:hAnsi="Verdana" w:cs="Times New Roman"/>
          <w:lang w:eastAsia="en-GB"/>
        </w:rPr>
        <w:t xml:space="preserve"> also show he is not guilty of delay in bringing the application</w:t>
      </w:r>
      <w:r w:rsidRPr="005C48F8">
        <w:rPr>
          <w:rFonts w:ascii="Verdana" w:eastAsia="Times New Roman" w:hAnsi="Verdana" w:cs="Times New Roman"/>
          <w:lang w:eastAsia="en-GB"/>
        </w:rPr>
        <w:t xml:space="preserve"> – Justification </w:t>
      </w:r>
    </w:p>
    <w:p w:rsidR="00B965A9" w:rsidRPr="005C48F8" w:rsidRDefault="00B965A9" w:rsidP="006E5872">
      <w:pPr>
        <w:spacing w:before="240"/>
        <w:ind w:left="0" w:firstLine="0"/>
        <w:rPr>
          <w:rFonts w:ascii="Verdana" w:hAnsi="Verdana"/>
        </w:rPr>
      </w:pPr>
      <w:r w:rsidRPr="005C48F8">
        <w:rPr>
          <w:rFonts w:ascii="Verdana" w:eastAsia="Times New Roman" w:hAnsi="Verdana" w:cs="Times New Roman"/>
          <w:lang w:eastAsia="en-GB"/>
        </w:rPr>
        <w:t>INTERPRETATION OF STATUTE</w:t>
      </w:r>
      <w:proofErr w:type="gramStart"/>
      <w:r w:rsidRPr="005C48F8">
        <w:rPr>
          <w:rFonts w:ascii="Verdana" w:eastAsia="Times New Roman" w:hAnsi="Verdana" w:cs="Times New Roman"/>
          <w:lang w:eastAsia="en-GB"/>
        </w:rPr>
        <w:t>:-</w:t>
      </w:r>
      <w:proofErr w:type="gramEnd"/>
      <w:r w:rsidRPr="005C48F8">
        <w:rPr>
          <w:rFonts w:ascii="Verdana" w:eastAsia="Times New Roman" w:hAnsi="Verdana" w:cs="Times New Roman"/>
          <w:lang w:eastAsia="en-GB"/>
        </w:rPr>
        <w:t xml:space="preserve"> </w:t>
      </w:r>
      <w:r w:rsidRPr="005C48F8">
        <w:rPr>
          <w:rFonts w:ascii="Verdana" w:hAnsi="Verdana"/>
        </w:rPr>
        <w:t xml:space="preserve">Order 8 Rules 4 of the Court of Appeal Rule 2007 stipulates as follows: </w:t>
      </w:r>
    </w:p>
    <w:p w:rsidR="00B965A9" w:rsidRPr="005C48F8" w:rsidRDefault="00B965A9" w:rsidP="006E5872">
      <w:pPr>
        <w:spacing w:before="240"/>
        <w:ind w:left="0" w:firstLine="0"/>
        <w:rPr>
          <w:rFonts w:ascii="Verdana" w:eastAsia="Times New Roman" w:hAnsi="Verdana" w:cs="Times New Roman"/>
          <w:lang w:eastAsia="en-GB"/>
        </w:rPr>
      </w:pPr>
      <w:r w:rsidRPr="005C48F8">
        <w:rPr>
          <w:rFonts w:ascii="Verdana" w:eastAsia="Times New Roman" w:hAnsi="Verdana" w:cs="Times New Roman"/>
          <w:lang w:eastAsia="en-GB"/>
        </w:rPr>
        <w:t>INTERPRETATION OF STATUTE</w:t>
      </w:r>
      <w:proofErr w:type="gramStart"/>
      <w:r w:rsidRPr="005C48F8">
        <w:rPr>
          <w:rFonts w:ascii="Verdana" w:eastAsia="Times New Roman" w:hAnsi="Verdana" w:cs="Times New Roman"/>
          <w:lang w:eastAsia="en-GB"/>
        </w:rPr>
        <w:t>:-</w:t>
      </w:r>
      <w:proofErr w:type="gramEnd"/>
      <w:r w:rsidRPr="005C48F8">
        <w:rPr>
          <w:rFonts w:ascii="Verdana" w:eastAsia="Times New Roman" w:hAnsi="Verdana" w:cs="Times New Roman"/>
          <w:lang w:eastAsia="en-GB"/>
        </w:rPr>
        <w:t xml:space="preserve"> S.87 of the Evidence – Meaning and application </w:t>
      </w:r>
    </w:p>
    <w:p w:rsidR="0069710D" w:rsidRPr="006E5872" w:rsidRDefault="0069710D" w:rsidP="006E5872">
      <w:pPr>
        <w:spacing w:before="240" w:line="276" w:lineRule="auto"/>
        <w:ind w:left="0" w:firstLine="0"/>
        <w:rPr>
          <w:rFonts w:ascii="Verdana" w:eastAsia="Times New Roman" w:hAnsi="Verdana" w:cs="Times New Roman"/>
          <w:sz w:val="20"/>
          <w:szCs w:val="20"/>
          <w:lang w:eastAsia="en-GB"/>
        </w:rPr>
      </w:pPr>
    </w:p>
    <w:p w:rsidR="00AF6A43" w:rsidRDefault="00AF6A43" w:rsidP="006E5872">
      <w:pPr>
        <w:spacing w:before="240" w:line="276" w:lineRule="auto"/>
        <w:ind w:left="0" w:firstLine="0"/>
        <w:rPr>
          <w:rFonts w:ascii="Verdana" w:eastAsia="Times New Roman" w:hAnsi="Verdana" w:cs="Times New Roman"/>
          <w:lang w:eastAsia="en-GB"/>
        </w:rPr>
      </w:pPr>
    </w:p>
    <w:p w:rsidR="00416824" w:rsidRPr="00F42583" w:rsidRDefault="00416824" w:rsidP="006E5872">
      <w:pPr>
        <w:spacing w:before="240" w:line="276" w:lineRule="auto"/>
        <w:ind w:left="0" w:firstLine="0"/>
        <w:rPr>
          <w:rFonts w:ascii="Verdana" w:eastAsia="Times New Roman" w:hAnsi="Verdana" w:cs="Times New Roman"/>
          <w:lang w:eastAsia="en-GB"/>
        </w:rPr>
      </w:pPr>
    </w:p>
    <w:p w:rsidR="005123C8" w:rsidRDefault="005123C8" w:rsidP="006E5872">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5123C8" w:rsidRPr="00F32D0E"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b/>
          <w:bCs/>
          <w:lang w:eastAsia="en-GB"/>
        </w:rPr>
        <w:t xml:space="preserve">REGINA OBIAGELI NWODO, J.C.A. </w:t>
      </w:r>
      <w:r w:rsidRPr="00F32D0E">
        <w:rPr>
          <w:rFonts w:ascii="Verdana" w:eastAsia="Times New Roman" w:hAnsi="Verdana" w:cs="Times New Roman"/>
          <w:bCs/>
          <w:lang w:eastAsia="en-GB"/>
        </w:rPr>
        <w:t>(Delivering the Lead Ruling):</w:t>
      </w:r>
      <w:r w:rsidRPr="00F32D0E">
        <w:rPr>
          <w:rFonts w:ascii="Verdana" w:eastAsia="Times New Roman" w:hAnsi="Verdana" w:cs="Times New Roman"/>
          <w:lang w:eastAsia="en-GB"/>
        </w:rPr>
        <w:t xml:space="preserve"> </w:t>
      </w:r>
    </w:p>
    <w:p w:rsidR="00F42583"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The Appellant/Applicant by motion on Notice filed on 8/1/</w:t>
      </w:r>
      <w:r w:rsidR="00416824">
        <w:rPr>
          <w:rFonts w:ascii="Verdana" w:eastAsia="Times New Roman" w:hAnsi="Verdana" w:cs="Times New Roman"/>
          <w:lang w:eastAsia="en-GB"/>
        </w:rPr>
        <w:t>2010 seeks the following order:</w:t>
      </w:r>
    </w:p>
    <w:p w:rsidR="00F42583" w:rsidRDefault="00AF6A43" w:rsidP="006E5872">
      <w:pPr>
        <w:spacing w:before="240" w:line="276" w:lineRule="auto"/>
        <w:rPr>
          <w:rFonts w:ascii="Verdana" w:eastAsia="Times New Roman" w:hAnsi="Verdana" w:cs="Times New Roman"/>
          <w:lang w:eastAsia="en-GB"/>
        </w:rPr>
      </w:pPr>
      <w:r w:rsidRPr="00F42583">
        <w:rPr>
          <w:rFonts w:ascii="Verdana" w:eastAsia="Times New Roman" w:hAnsi="Verdana" w:cs="Times New Roman"/>
          <w:lang w:eastAsia="en-GB"/>
        </w:rPr>
        <w:t xml:space="preserve">"i. </w:t>
      </w:r>
      <w:r w:rsidR="00F42583">
        <w:rPr>
          <w:rFonts w:ascii="Verdana" w:eastAsia="Times New Roman" w:hAnsi="Verdana" w:cs="Times New Roman"/>
          <w:lang w:eastAsia="en-GB"/>
        </w:rPr>
        <w:tab/>
      </w:r>
      <w:r w:rsidRPr="00F42583">
        <w:rPr>
          <w:rFonts w:ascii="Verdana" w:eastAsia="Times New Roman" w:hAnsi="Verdana" w:cs="Times New Roman"/>
          <w:lang w:eastAsia="en-GB"/>
        </w:rPr>
        <w:t>Extending the time within which the appellant/applicant may compile the records of appeal in this case and transmit</w:t>
      </w:r>
      <w:r w:rsidR="00416824">
        <w:rPr>
          <w:rFonts w:ascii="Verdana" w:eastAsia="Times New Roman" w:hAnsi="Verdana" w:cs="Times New Roman"/>
          <w:lang w:eastAsia="en-GB"/>
        </w:rPr>
        <w:t xml:space="preserve"> same to this Honourable Court.</w:t>
      </w:r>
    </w:p>
    <w:p w:rsidR="00F42583" w:rsidRDefault="00AF6A43" w:rsidP="006E5872">
      <w:pPr>
        <w:spacing w:before="240" w:line="276" w:lineRule="auto"/>
        <w:rPr>
          <w:rFonts w:ascii="Verdana" w:eastAsia="Times New Roman" w:hAnsi="Verdana" w:cs="Times New Roman"/>
          <w:lang w:eastAsia="en-GB"/>
        </w:rPr>
      </w:pPr>
      <w:r w:rsidRPr="00F42583">
        <w:rPr>
          <w:rFonts w:ascii="Verdana" w:eastAsia="Times New Roman" w:hAnsi="Verdana" w:cs="Times New Roman"/>
          <w:lang w:eastAsia="en-GB"/>
        </w:rPr>
        <w:lastRenderedPageBreak/>
        <w:t xml:space="preserve">ii. </w:t>
      </w:r>
      <w:r w:rsidR="00F42583">
        <w:rPr>
          <w:rFonts w:ascii="Verdana" w:eastAsia="Times New Roman" w:hAnsi="Verdana" w:cs="Times New Roman"/>
          <w:lang w:eastAsia="en-GB"/>
        </w:rPr>
        <w:tab/>
      </w:r>
      <w:r w:rsidRPr="00F42583">
        <w:rPr>
          <w:rFonts w:ascii="Verdana" w:eastAsia="Times New Roman" w:hAnsi="Verdana" w:cs="Times New Roman"/>
          <w:lang w:eastAsia="en-GB"/>
        </w:rPr>
        <w:t>An Order deeming the record of appeal already compiled and transmitted to this Honourable Court to be pro</w:t>
      </w:r>
      <w:r w:rsidR="00416824">
        <w:rPr>
          <w:rFonts w:ascii="Verdana" w:eastAsia="Times New Roman" w:hAnsi="Verdana" w:cs="Times New Roman"/>
          <w:lang w:eastAsia="en-GB"/>
        </w:rPr>
        <w:t>perly compiled and transmitted.</w:t>
      </w:r>
    </w:p>
    <w:p w:rsidR="00F42583" w:rsidRDefault="00AF6A43" w:rsidP="006E5872">
      <w:pPr>
        <w:spacing w:before="240" w:line="276" w:lineRule="auto"/>
        <w:rPr>
          <w:rFonts w:ascii="Verdana" w:eastAsia="Times New Roman" w:hAnsi="Verdana" w:cs="Times New Roman"/>
          <w:lang w:eastAsia="en-GB"/>
        </w:rPr>
      </w:pPr>
      <w:r w:rsidRPr="00F42583">
        <w:rPr>
          <w:rFonts w:ascii="Verdana" w:eastAsia="Times New Roman" w:hAnsi="Verdana" w:cs="Times New Roman"/>
          <w:lang w:eastAsia="en-GB"/>
        </w:rPr>
        <w:t xml:space="preserve">iii. </w:t>
      </w:r>
      <w:r w:rsidR="00F42583">
        <w:rPr>
          <w:rFonts w:ascii="Verdana" w:eastAsia="Times New Roman" w:hAnsi="Verdana" w:cs="Times New Roman"/>
          <w:lang w:eastAsia="en-GB"/>
        </w:rPr>
        <w:tab/>
      </w:r>
      <w:r w:rsidRPr="00F42583">
        <w:rPr>
          <w:rFonts w:ascii="Verdana" w:eastAsia="Times New Roman" w:hAnsi="Verdana" w:cs="Times New Roman"/>
          <w:lang w:eastAsia="en-GB"/>
        </w:rPr>
        <w:t>Restraining the respondent by themselves, their agents, servants and/or privies or otherwise howsoever, from implementing regulation 2(2) of the Registration of pharmaceutical premises regulations, 2005 against the members of the appellant/applicant and from in any way interfering with the businesses of any such member pending the determination of the appeal against the decision of the lower</w:t>
      </w:r>
      <w:r w:rsidR="00416824">
        <w:rPr>
          <w:rFonts w:ascii="Verdana" w:eastAsia="Times New Roman" w:hAnsi="Verdana" w:cs="Times New Roman"/>
          <w:lang w:eastAsia="en-GB"/>
        </w:rPr>
        <w:t xml:space="preserve"> court delivered on 26th, 2009.</w:t>
      </w:r>
    </w:p>
    <w:p w:rsidR="00F42583" w:rsidRDefault="00AF6A43" w:rsidP="006E5872">
      <w:pPr>
        <w:spacing w:before="240" w:line="276" w:lineRule="auto"/>
        <w:rPr>
          <w:rFonts w:ascii="Verdana" w:eastAsia="Times New Roman" w:hAnsi="Verdana" w:cs="Times New Roman"/>
          <w:lang w:eastAsia="en-GB"/>
        </w:rPr>
      </w:pPr>
      <w:r w:rsidRPr="00F42583">
        <w:rPr>
          <w:rFonts w:ascii="Verdana" w:eastAsia="Times New Roman" w:hAnsi="Verdana" w:cs="Times New Roman"/>
          <w:lang w:eastAsia="en-GB"/>
        </w:rPr>
        <w:t xml:space="preserve">iv. </w:t>
      </w:r>
      <w:r w:rsidR="00F42583">
        <w:rPr>
          <w:rFonts w:ascii="Verdana" w:eastAsia="Times New Roman" w:hAnsi="Verdana" w:cs="Times New Roman"/>
          <w:lang w:eastAsia="en-GB"/>
        </w:rPr>
        <w:tab/>
      </w:r>
      <w:r w:rsidRPr="00F42583">
        <w:rPr>
          <w:rFonts w:ascii="Verdana" w:eastAsia="Times New Roman" w:hAnsi="Verdana" w:cs="Times New Roman"/>
          <w:lang w:eastAsia="en-GB"/>
        </w:rPr>
        <w:t>Take further notice that the appellant/applicant will at the hearing of this application rely on the record of Appeal which is already</w:t>
      </w:r>
      <w:r w:rsidR="00416824">
        <w:rPr>
          <w:rFonts w:ascii="Verdana" w:eastAsia="Times New Roman" w:hAnsi="Verdana" w:cs="Times New Roman"/>
          <w:lang w:eastAsia="en-GB"/>
        </w:rPr>
        <w:t xml:space="preserve"> before this Honourable Court."</w:t>
      </w:r>
    </w:p>
    <w:p w:rsidR="00416824" w:rsidRDefault="00416824" w:rsidP="006E5872">
      <w:pPr>
        <w:spacing w:before="240" w:line="276" w:lineRule="auto"/>
        <w:rPr>
          <w:rFonts w:ascii="Verdana" w:eastAsia="Times New Roman" w:hAnsi="Verdana" w:cs="Times New Roman"/>
          <w:lang w:eastAsia="en-GB"/>
        </w:rPr>
      </w:pPr>
    </w:p>
    <w:p w:rsidR="00F42583"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 xml:space="preserve">In support of the Application is a 23 paragraph affidavit deposed too by Prince </w:t>
      </w:r>
      <w:proofErr w:type="spellStart"/>
      <w:r w:rsidRPr="00F42583">
        <w:rPr>
          <w:rFonts w:ascii="Verdana" w:eastAsia="Times New Roman" w:hAnsi="Verdana" w:cs="Times New Roman"/>
          <w:lang w:eastAsia="en-GB"/>
        </w:rPr>
        <w:t>Abubakar</w:t>
      </w:r>
      <w:proofErr w:type="spellEnd"/>
      <w:r w:rsidRPr="00F42583">
        <w:rPr>
          <w:rFonts w:ascii="Verdana" w:eastAsia="Times New Roman" w:hAnsi="Verdana" w:cs="Times New Roman"/>
          <w:lang w:eastAsia="en-GB"/>
        </w:rPr>
        <w:t xml:space="preserve"> </w:t>
      </w:r>
      <w:proofErr w:type="spellStart"/>
      <w:r w:rsidRPr="00F42583">
        <w:rPr>
          <w:rFonts w:ascii="Verdana" w:eastAsia="Times New Roman" w:hAnsi="Verdana" w:cs="Times New Roman"/>
          <w:lang w:eastAsia="en-GB"/>
        </w:rPr>
        <w:t>Kazeem</w:t>
      </w:r>
      <w:proofErr w:type="spellEnd"/>
      <w:r w:rsidRPr="00F42583">
        <w:rPr>
          <w:rFonts w:ascii="Verdana" w:eastAsia="Times New Roman" w:hAnsi="Verdana" w:cs="Times New Roman"/>
          <w:lang w:eastAsia="en-GB"/>
        </w:rPr>
        <w:t xml:space="preserve">, Managing Director of </w:t>
      </w:r>
      <w:proofErr w:type="spellStart"/>
      <w:r w:rsidRPr="00F42583">
        <w:rPr>
          <w:rFonts w:ascii="Verdana" w:eastAsia="Times New Roman" w:hAnsi="Verdana" w:cs="Times New Roman"/>
          <w:lang w:eastAsia="en-GB"/>
        </w:rPr>
        <w:t>Kasco</w:t>
      </w:r>
      <w:proofErr w:type="spellEnd"/>
      <w:r w:rsidRPr="00F42583">
        <w:rPr>
          <w:rFonts w:ascii="Verdana" w:eastAsia="Times New Roman" w:hAnsi="Verdana" w:cs="Times New Roman"/>
          <w:lang w:eastAsia="en-GB"/>
        </w:rPr>
        <w:t xml:space="preserve"> Pharmacy and a further Affidavit filed on 21/1/2010 deposed to by t</w:t>
      </w:r>
      <w:r w:rsidR="006E5872">
        <w:rPr>
          <w:rFonts w:ascii="Verdana" w:eastAsia="Times New Roman" w:hAnsi="Verdana" w:cs="Times New Roman"/>
          <w:lang w:eastAsia="en-GB"/>
        </w:rPr>
        <w:t xml:space="preserve">he same Prince </w:t>
      </w:r>
      <w:proofErr w:type="spellStart"/>
      <w:r w:rsidR="006E5872">
        <w:rPr>
          <w:rFonts w:ascii="Verdana" w:eastAsia="Times New Roman" w:hAnsi="Verdana" w:cs="Times New Roman"/>
          <w:lang w:eastAsia="en-GB"/>
        </w:rPr>
        <w:t>Abubakar</w:t>
      </w:r>
      <w:proofErr w:type="spellEnd"/>
      <w:r w:rsidR="006E5872">
        <w:rPr>
          <w:rFonts w:ascii="Verdana" w:eastAsia="Times New Roman" w:hAnsi="Verdana" w:cs="Times New Roman"/>
          <w:lang w:eastAsia="en-GB"/>
        </w:rPr>
        <w:t xml:space="preserve"> </w:t>
      </w:r>
      <w:proofErr w:type="spellStart"/>
      <w:r w:rsidR="006E5872">
        <w:rPr>
          <w:rFonts w:ascii="Verdana" w:eastAsia="Times New Roman" w:hAnsi="Verdana" w:cs="Times New Roman"/>
          <w:lang w:eastAsia="en-GB"/>
        </w:rPr>
        <w:t>Kazeem</w:t>
      </w:r>
      <w:proofErr w:type="spellEnd"/>
      <w:r w:rsidR="006E5872">
        <w:rPr>
          <w:rFonts w:ascii="Verdana" w:eastAsia="Times New Roman" w:hAnsi="Verdana" w:cs="Times New Roman"/>
          <w:lang w:eastAsia="en-GB"/>
        </w:rPr>
        <w:t>.</w:t>
      </w:r>
    </w:p>
    <w:p w:rsidR="006E5872" w:rsidRDefault="006E5872" w:rsidP="006E5872">
      <w:pPr>
        <w:spacing w:before="240" w:line="276" w:lineRule="auto"/>
        <w:ind w:left="0" w:firstLine="0"/>
        <w:rPr>
          <w:rFonts w:ascii="Verdana" w:eastAsia="Times New Roman" w:hAnsi="Verdana" w:cs="Times New Roman"/>
          <w:lang w:eastAsia="en-GB"/>
        </w:rPr>
      </w:pPr>
    </w:p>
    <w:p w:rsidR="00F42583"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 xml:space="preserve">The Respondent filed a33 paragraph counter affidavit on 13/1/2010 deposed to by </w:t>
      </w:r>
      <w:proofErr w:type="spellStart"/>
      <w:r w:rsidRPr="00F42583">
        <w:rPr>
          <w:rFonts w:ascii="Verdana" w:eastAsia="Times New Roman" w:hAnsi="Verdana" w:cs="Times New Roman"/>
          <w:lang w:eastAsia="en-GB"/>
        </w:rPr>
        <w:t>Theobald</w:t>
      </w:r>
      <w:proofErr w:type="spellEnd"/>
      <w:r w:rsidRPr="00F42583">
        <w:rPr>
          <w:rFonts w:ascii="Verdana" w:eastAsia="Times New Roman" w:hAnsi="Verdana" w:cs="Times New Roman"/>
          <w:lang w:eastAsia="en-GB"/>
        </w:rPr>
        <w:t xml:space="preserve"> Pe</w:t>
      </w:r>
      <w:r w:rsidR="00416824">
        <w:rPr>
          <w:rFonts w:ascii="Verdana" w:eastAsia="Times New Roman" w:hAnsi="Verdana" w:cs="Times New Roman"/>
          <w:lang w:eastAsia="en-GB"/>
        </w:rPr>
        <w:t>ter Dodo, a legal Practitioner.</w:t>
      </w:r>
    </w:p>
    <w:p w:rsidR="00416824" w:rsidRDefault="00416824" w:rsidP="006E5872">
      <w:pPr>
        <w:spacing w:before="240" w:line="276" w:lineRule="auto"/>
        <w:ind w:left="0" w:firstLine="0"/>
        <w:rPr>
          <w:rFonts w:ascii="Verdana" w:eastAsia="Times New Roman" w:hAnsi="Verdana" w:cs="Times New Roman"/>
          <w:lang w:eastAsia="en-GB"/>
        </w:rPr>
      </w:pPr>
    </w:p>
    <w:p w:rsidR="00416824"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 xml:space="preserve">The learner Senior Counsel O. </w:t>
      </w:r>
      <w:proofErr w:type="spellStart"/>
      <w:r w:rsidRPr="00F42583">
        <w:rPr>
          <w:rFonts w:ascii="Verdana" w:eastAsia="Times New Roman" w:hAnsi="Verdana" w:cs="Times New Roman"/>
          <w:lang w:eastAsia="en-GB"/>
        </w:rPr>
        <w:t>Akeredolu</w:t>
      </w:r>
      <w:proofErr w:type="spellEnd"/>
      <w:r w:rsidRPr="00F42583">
        <w:rPr>
          <w:rFonts w:ascii="Verdana" w:eastAsia="Times New Roman" w:hAnsi="Verdana" w:cs="Times New Roman"/>
          <w:lang w:eastAsia="en-GB"/>
        </w:rPr>
        <w:t xml:space="preserve"> arguing the Application on the 14th of December 2010 stated that the motion is brought under Order 7 Rule 10 and Order 4 Rule 6 of the Court of Appeal Rules, 2007, S.15 of the Court of Appeal Act and the inh</w:t>
      </w:r>
      <w:r w:rsidR="00416824">
        <w:rPr>
          <w:rFonts w:ascii="Verdana" w:eastAsia="Times New Roman" w:hAnsi="Verdana" w:cs="Times New Roman"/>
          <w:lang w:eastAsia="en-GB"/>
        </w:rPr>
        <w:t>erent Jurisdiction of the</w:t>
      </w:r>
      <w:r w:rsidR="00F32D0E">
        <w:rPr>
          <w:rFonts w:ascii="Verdana" w:eastAsia="Times New Roman" w:hAnsi="Verdana" w:cs="Times New Roman"/>
          <w:lang w:eastAsia="en-GB"/>
        </w:rPr>
        <w:t xml:space="preserve"> </w:t>
      </w:r>
      <w:r w:rsidR="00416824">
        <w:rPr>
          <w:rFonts w:ascii="Verdana" w:eastAsia="Times New Roman" w:hAnsi="Verdana" w:cs="Times New Roman"/>
          <w:lang w:eastAsia="en-GB"/>
        </w:rPr>
        <w:t>Court.</w:t>
      </w:r>
    </w:p>
    <w:p w:rsidR="00416824" w:rsidRDefault="00416824" w:rsidP="006E5872">
      <w:pPr>
        <w:spacing w:before="240" w:line="276" w:lineRule="auto"/>
        <w:ind w:left="0" w:firstLine="0"/>
        <w:rPr>
          <w:rFonts w:ascii="Verdana" w:eastAsia="Times New Roman" w:hAnsi="Verdana" w:cs="Times New Roman"/>
          <w:lang w:eastAsia="en-GB"/>
        </w:rPr>
      </w:pPr>
    </w:p>
    <w:p w:rsidR="00F42583"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 xml:space="preserve">The learned Senior Counsel relying on paragraphs 7 and 8 of the affidavit in support and paragraphs 6, 7 and 8 of the further affidavit submitted that since the reasons given for the delay is attributed to the fault of Counsel, such negligence of Counsel </w:t>
      </w:r>
      <w:r w:rsidRPr="00F42583">
        <w:rPr>
          <w:rFonts w:ascii="Verdana" w:eastAsia="Times New Roman" w:hAnsi="Verdana" w:cs="Times New Roman"/>
          <w:lang w:eastAsia="en-GB"/>
        </w:rPr>
        <w:lastRenderedPageBreak/>
        <w:t xml:space="preserve">should not be visited on client. He cited the case of Lone John v </w:t>
      </w:r>
      <w:proofErr w:type="spellStart"/>
      <w:r w:rsidRPr="00F42583">
        <w:rPr>
          <w:rFonts w:ascii="Verdana" w:eastAsia="Times New Roman" w:hAnsi="Verdana" w:cs="Times New Roman"/>
          <w:lang w:eastAsia="en-GB"/>
        </w:rPr>
        <w:t>Blakk</w:t>
      </w:r>
      <w:proofErr w:type="spellEnd"/>
      <w:r w:rsidRPr="00F42583">
        <w:rPr>
          <w:rFonts w:ascii="Verdana" w:eastAsia="Times New Roman" w:hAnsi="Verdana" w:cs="Times New Roman"/>
          <w:lang w:eastAsia="en-GB"/>
        </w:rPr>
        <w:t xml:space="preserve"> (1998) 6 NWLR Pt 555 Pg 524. He urged the Court to grant the extension of time to compile and transmit Rec</w:t>
      </w:r>
      <w:r w:rsidR="00416824">
        <w:rPr>
          <w:rFonts w:ascii="Verdana" w:eastAsia="Times New Roman" w:hAnsi="Verdana" w:cs="Times New Roman"/>
          <w:lang w:eastAsia="en-GB"/>
        </w:rPr>
        <w:t>ord.</w:t>
      </w:r>
    </w:p>
    <w:p w:rsidR="00416824" w:rsidRDefault="00416824" w:rsidP="006E5872">
      <w:pPr>
        <w:spacing w:before="240" w:line="276" w:lineRule="auto"/>
        <w:ind w:left="0" w:firstLine="0"/>
        <w:rPr>
          <w:rFonts w:ascii="Verdana" w:eastAsia="Times New Roman" w:hAnsi="Verdana" w:cs="Times New Roman"/>
          <w:lang w:eastAsia="en-GB"/>
        </w:rPr>
      </w:pPr>
    </w:p>
    <w:p w:rsidR="00F42583"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In respect of prayer three, the learned Senior Counsel submitted that it is settled law that the Court for which an Appeal lies should preserve its Res. It is his contention that in an application of this nature where they are talking about protectin</w:t>
      </w:r>
      <w:r w:rsidR="00F32D0E">
        <w:rPr>
          <w:rFonts w:ascii="Verdana" w:eastAsia="Times New Roman" w:hAnsi="Verdana" w:cs="Times New Roman"/>
          <w:lang w:eastAsia="en-GB"/>
        </w:rPr>
        <w:t xml:space="preserve">g business interest </w:t>
      </w:r>
      <w:proofErr w:type="gramStart"/>
      <w:r w:rsidR="00F32D0E">
        <w:rPr>
          <w:rFonts w:ascii="Verdana" w:eastAsia="Times New Roman" w:hAnsi="Verdana" w:cs="Times New Roman"/>
          <w:lang w:eastAsia="en-GB"/>
        </w:rPr>
        <w:t>vis</w:t>
      </w:r>
      <w:proofErr w:type="gramEnd"/>
      <w:r w:rsidR="00F32D0E">
        <w:rPr>
          <w:rFonts w:ascii="Verdana" w:eastAsia="Times New Roman" w:hAnsi="Verdana" w:cs="Times New Roman"/>
          <w:lang w:eastAsia="en-GB"/>
        </w:rPr>
        <w:t xml:space="preserve"> a v</w:t>
      </w:r>
      <w:r w:rsidRPr="00F42583">
        <w:rPr>
          <w:rFonts w:ascii="Verdana" w:eastAsia="Times New Roman" w:hAnsi="Verdana" w:cs="Times New Roman"/>
          <w:lang w:eastAsia="en-GB"/>
        </w:rPr>
        <w:t>is protecting the relief, the need to protect interest of party has always favourably been cons</w:t>
      </w:r>
      <w:r w:rsidR="004F35EC">
        <w:rPr>
          <w:rFonts w:ascii="Verdana" w:eastAsia="Times New Roman" w:hAnsi="Verdana" w:cs="Times New Roman"/>
          <w:lang w:eastAsia="en-GB"/>
        </w:rPr>
        <w:t>idered. He cited the cases of</w:t>
      </w:r>
      <w:proofErr w:type="gramStart"/>
      <w:r w:rsidR="004F35EC">
        <w:rPr>
          <w:rFonts w:ascii="Verdana" w:eastAsia="Times New Roman" w:hAnsi="Verdana" w:cs="Times New Roman"/>
          <w:lang w:eastAsia="en-GB"/>
        </w:rPr>
        <w:t>:-</w:t>
      </w:r>
      <w:proofErr w:type="gramEnd"/>
      <w:r w:rsidR="004F35EC">
        <w:rPr>
          <w:rFonts w:ascii="Verdana" w:eastAsia="Times New Roman" w:hAnsi="Verdana" w:cs="Times New Roman"/>
          <w:lang w:eastAsia="en-GB"/>
        </w:rPr>
        <w:t xml:space="preserve"> </w:t>
      </w:r>
      <w:r w:rsidRPr="00F42583">
        <w:rPr>
          <w:rFonts w:ascii="Verdana" w:eastAsia="Times New Roman" w:hAnsi="Verdana" w:cs="Times New Roman"/>
          <w:lang w:eastAsia="en-GB"/>
        </w:rPr>
        <w:t xml:space="preserve">W.A.O.S. Ltd. v. PEL </w:t>
      </w:r>
      <w:proofErr w:type="spellStart"/>
      <w:r w:rsidRPr="00F42583">
        <w:rPr>
          <w:rFonts w:ascii="Verdana" w:eastAsia="Times New Roman" w:hAnsi="Verdana" w:cs="Times New Roman"/>
          <w:lang w:eastAsia="en-GB"/>
        </w:rPr>
        <w:t>Farco</w:t>
      </w:r>
      <w:proofErr w:type="spellEnd"/>
      <w:r w:rsidRPr="00F42583">
        <w:rPr>
          <w:rFonts w:ascii="Verdana" w:eastAsia="Times New Roman" w:hAnsi="Verdana" w:cs="Times New Roman"/>
          <w:lang w:eastAsia="en-GB"/>
        </w:rPr>
        <w:t xml:space="preserve"> Ltd. (1994) 1 NWLR Pt. 319 Pg 164 </w:t>
      </w:r>
      <w:proofErr w:type="spellStart"/>
      <w:r w:rsidRPr="00F42583">
        <w:rPr>
          <w:rFonts w:ascii="Verdana" w:eastAsia="Times New Roman" w:hAnsi="Verdana" w:cs="Times New Roman"/>
          <w:lang w:eastAsia="en-GB"/>
        </w:rPr>
        <w:t>Voltic</w:t>
      </w:r>
      <w:proofErr w:type="spellEnd"/>
      <w:r w:rsidRPr="00F42583">
        <w:rPr>
          <w:rFonts w:ascii="Verdana" w:eastAsia="Times New Roman" w:hAnsi="Verdana" w:cs="Times New Roman"/>
          <w:lang w:eastAsia="en-GB"/>
        </w:rPr>
        <w:t xml:space="preserve"> v. </w:t>
      </w:r>
      <w:proofErr w:type="spellStart"/>
      <w:r w:rsidRPr="00F42583">
        <w:rPr>
          <w:rFonts w:ascii="Verdana" w:eastAsia="Times New Roman" w:hAnsi="Verdana" w:cs="Times New Roman"/>
          <w:lang w:eastAsia="en-GB"/>
        </w:rPr>
        <w:t>Doroupe</w:t>
      </w:r>
      <w:proofErr w:type="spellEnd"/>
      <w:r w:rsidRPr="00F42583">
        <w:rPr>
          <w:rFonts w:ascii="Verdana" w:eastAsia="Times New Roman" w:hAnsi="Verdana" w:cs="Times New Roman"/>
          <w:lang w:eastAsia="en-GB"/>
        </w:rPr>
        <w:t xml:space="preserve"> (2003) 8 NWLR Pt. 821 pg 58 </w:t>
      </w:r>
      <w:proofErr w:type="spellStart"/>
      <w:r w:rsidRPr="00F42583">
        <w:rPr>
          <w:rFonts w:ascii="Verdana" w:eastAsia="Times New Roman" w:hAnsi="Verdana" w:cs="Times New Roman"/>
          <w:lang w:eastAsia="en-GB"/>
        </w:rPr>
        <w:t>Josiem</w:t>
      </w:r>
      <w:proofErr w:type="spellEnd"/>
      <w:r w:rsidRPr="00F42583">
        <w:rPr>
          <w:rFonts w:ascii="Verdana" w:eastAsia="Times New Roman" w:hAnsi="Verdana" w:cs="Times New Roman"/>
          <w:lang w:eastAsia="en-GB"/>
        </w:rPr>
        <w:t xml:space="preserve"> </w:t>
      </w:r>
      <w:proofErr w:type="spellStart"/>
      <w:r w:rsidRPr="00F42583">
        <w:rPr>
          <w:rFonts w:ascii="Verdana" w:eastAsia="Times New Roman" w:hAnsi="Verdana" w:cs="Times New Roman"/>
          <w:lang w:eastAsia="en-GB"/>
        </w:rPr>
        <w:t>Holdines</w:t>
      </w:r>
      <w:proofErr w:type="spellEnd"/>
      <w:r w:rsidRPr="00F42583">
        <w:rPr>
          <w:rFonts w:ascii="Verdana" w:eastAsia="Times New Roman" w:hAnsi="Verdana" w:cs="Times New Roman"/>
          <w:lang w:eastAsia="en-GB"/>
        </w:rPr>
        <w:t xml:space="preserve"> Ltd. v North Line Lt</w:t>
      </w:r>
      <w:r w:rsidR="00416824">
        <w:rPr>
          <w:rFonts w:ascii="Verdana" w:eastAsia="Times New Roman" w:hAnsi="Verdana" w:cs="Times New Roman"/>
          <w:lang w:eastAsia="en-GB"/>
        </w:rPr>
        <w:t>d. (1995) 1 NWLR Pt 371 Pg. 254</w:t>
      </w:r>
    </w:p>
    <w:p w:rsidR="00416824" w:rsidRDefault="00416824" w:rsidP="006E5872">
      <w:pPr>
        <w:spacing w:before="240" w:line="276" w:lineRule="auto"/>
        <w:ind w:left="0" w:firstLine="0"/>
        <w:rPr>
          <w:rFonts w:ascii="Verdana" w:eastAsia="Times New Roman" w:hAnsi="Verdana" w:cs="Times New Roman"/>
          <w:lang w:eastAsia="en-GB"/>
        </w:rPr>
      </w:pPr>
    </w:p>
    <w:p w:rsidR="00F42583"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The learned Senior Counsel further urged the Court to strike out paragraphs 12, 13, 16, 17,18, 19 and 20 of the counter affidavit as they contain extraneous matters and thus offends the provisions of S.86, S.8</w:t>
      </w:r>
      <w:r w:rsidR="00F32D0E">
        <w:rPr>
          <w:rFonts w:ascii="Verdana" w:eastAsia="Times New Roman" w:hAnsi="Verdana" w:cs="Times New Roman"/>
          <w:lang w:eastAsia="en-GB"/>
        </w:rPr>
        <w:t>7 and S.88 of the Evidence Act.</w:t>
      </w:r>
    </w:p>
    <w:p w:rsidR="00F32D0E" w:rsidRDefault="00F32D0E" w:rsidP="006E5872">
      <w:pPr>
        <w:spacing w:before="240" w:line="276" w:lineRule="auto"/>
        <w:ind w:left="0" w:firstLine="0"/>
        <w:rPr>
          <w:rFonts w:ascii="Verdana" w:eastAsia="Times New Roman" w:hAnsi="Verdana" w:cs="Times New Roman"/>
          <w:lang w:eastAsia="en-GB"/>
        </w:rPr>
      </w:pPr>
    </w:p>
    <w:p w:rsidR="00F42583"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 xml:space="preserve">The learned Counsel for the Respondent Mr. J.D </w:t>
      </w:r>
      <w:proofErr w:type="spellStart"/>
      <w:r w:rsidRPr="00F42583">
        <w:rPr>
          <w:rFonts w:ascii="Verdana" w:eastAsia="Times New Roman" w:hAnsi="Verdana" w:cs="Times New Roman"/>
          <w:lang w:eastAsia="en-GB"/>
        </w:rPr>
        <w:t>Ebume</w:t>
      </w:r>
      <w:proofErr w:type="spellEnd"/>
      <w:r w:rsidRPr="00F42583">
        <w:rPr>
          <w:rFonts w:ascii="Verdana" w:eastAsia="Times New Roman" w:hAnsi="Verdana" w:cs="Times New Roman"/>
          <w:lang w:eastAsia="en-GB"/>
        </w:rPr>
        <w:t xml:space="preserve"> opposing the application relied on the 33 paragraph counter affidavit. It is his contention that the nature of the Reliefs sought by the Appellant Applicant requires the exercise of the courts discretion and the Applicant must show substantial reason for the delay in not transmitting the record. He cited Chief Benson v. Nigeria</w:t>
      </w:r>
      <w:r w:rsidR="00F32D0E">
        <w:rPr>
          <w:rFonts w:ascii="Verdana" w:eastAsia="Times New Roman" w:hAnsi="Verdana" w:cs="Times New Roman"/>
          <w:lang w:eastAsia="en-GB"/>
        </w:rPr>
        <w:t xml:space="preserve"> </w:t>
      </w:r>
      <w:proofErr w:type="spellStart"/>
      <w:r w:rsidR="00F32D0E">
        <w:rPr>
          <w:rFonts w:ascii="Verdana" w:eastAsia="Times New Roman" w:hAnsi="Verdana" w:cs="Times New Roman"/>
          <w:lang w:eastAsia="en-GB"/>
        </w:rPr>
        <w:t>Agip</w:t>
      </w:r>
      <w:proofErr w:type="spellEnd"/>
      <w:r w:rsidR="00F32D0E">
        <w:rPr>
          <w:rFonts w:ascii="Verdana" w:eastAsia="Times New Roman" w:hAnsi="Verdana" w:cs="Times New Roman"/>
          <w:lang w:eastAsia="en-GB"/>
        </w:rPr>
        <w:t xml:space="preserve"> Co. Ltd. (1982) S.C pg 1.</w:t>
      </w:r>
    </w:p>
    <w:p w:rsidR="00F32D0E" w:rsidRDefault="00F32D0E" w:rsidP="006E5872">
      <w:pPr>
        <w:spacing w:before="240" w:line="276" w:lineRule="auto"/>
        <w:ind w:left="0" w:firstLine="0"/>
        <w:rPr>
          <w:rFonts w:ascii="Verdana" w:eastAsia="Times New Roman" w:hAnsi="Verdana" w:cs="Times New Roman"/>
          <w:lang w:eastAsia="en-GB"/>
        </w:rPr>
      </w:pPr>
    </w:p>
    <w:p w:rsidR="00F42583"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 xml:space="preserve">It is his submission that applicant has failed to show any substantial reason and has not complied to Order 8 Rule 1 and 4 of the Rules of this Court in respect of prayer three. The learned Counsel submitted that the applicant has no legal right to be protected by an injunction. He referred to the exhibits in the counter Affidavit stating that they are Judgments in favour of the Respondent which has not been set aside. It is the further submission of Counsel that the Court does not grant an injunction to restrain a constitutional process and also which is against balance of convenience. He cited Peter v. Architect </w:t>
      </w:r>
      <w:proofErr w:type="spellStart"/>
      <w:r w:rsidRPr="00F42583">
        <w:rPr>
          <w:rFonts w:ascii="Verdana" w:eastAsia="Times New Roman" w:hAnsi="Verdana" w:cs="Times New Roman"/>
          <w:lang w:eastAsia="en-GB"/>
        </w:rPr>
        <w:t>Okoye</w:t>
      </w:r>
      <w:proofErr w:type="spellEnd"/>
      <w:r w:rsidRPr="00F42583">
        <w:rPr>
          <w:rFonts w:ascii="Verdana" w:eastAsia="Times New Roman" w:hAnsi="Verdana" w:cs="Times New Roman"/>
          <w:lang w:eastAsia="en-GB"/>
        </w:rPr>
        <w:t xml:space="preserve"> &amp; another 200</w:t>
      </w:r>
      <w:r w:rsidR="00F32D0E">
        <w:rPr>
          <w:rFonts w:ascii="Verdana" w:eastAsia="Times New Roman" w:hAnsi="Verdana" w:cs="Times New Roman"/>
          <w:lang w:eastAsia="en-GB"/>
        </w:rPr>
        <w:t>2 FWLR Pt 1110 Pg 1864 at 1882.</w:t>
      </w:r>
    </w:p>
    <w:p w:rsidR="00F32D0E" w:rsidRDefault="00F32D0E" w:rsidP="006E5872">
      <w:pPr>
        <w:spacing w:before="240" w:line="276" w:lineRule="auto"/>
        <w:ind w:left="0" w:firstLine="0"/>
        <w:rPr>
          <w:rFonts w:ascii="Verdana" w:eastAsia="Times New Roman" w:hAnsi="Verdana" w:cs="Times New Roman"/>
          <w:lang w:eastAsia="en-GB"/>
        </w:rPr>
      </w:pPr>
    </w:p>
    <w:p w:rsidR="00F32D0E"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 xml:space="preserve">He urged the Court to refuse the application as Court of law does not grant an injunction for a completed Act. He cited AG of </w:t>
      </w:r>
      <w:proofErr w:type="spellStart"/>
      <w:r w:rsidRPr="00F42583">
        <w:rPr>
          <w:rFonts w:ascii="Verdana" w:eastAsia="Times New Roman" w:hAnsi="Verdana" w:cs="Times New Roman"/>
          <w:lang w:eastAsia="en-GB"/>
        </w:rPr>
        <w:t>Abia</w:t>
      </w:r>
      <w:proofErr w:type="spellEnd"/>
      <w:r w:rsidRPr="00F42583">
        <w:rPr>
          <w:rFonts w:ascii="Verdana" w:eastAsia="Times New Roman" w:hAnsi="Verdana" w:cs="Times New Roman"/>
          <w:lang w:eastAsia="en-GB"/>
        </w:rPr>
        <w:t xml:space="preserve"> State v. AG of Federation</w:t>
      </w:r>
      <w:r w:rsidR="00FA06E9">
        <w:rPr>
          <w:rFonts w:ascii="Verdana" w:eastAsia="Times New Roman" w:hAnsi="Verdana" w:cs="Times New Roman"/>
          <w:lang w:eastAsia="en-GB"/>
        </w:rPr>
        <w:t xml:space="preserve"> (2006) 16 NWLR Pt 1005 Pg 265. </w:t>
      </w:r>
      <w:proofErr w:type="spellStart"/>
      <w:proofErr w:type="gramStart"/>
      <w:r w:rsidRPr="00F42583">
        <w:rPr>
          <w:rFonts w:ascii="Verdana" w:eastAsia="Times New Roman" w:hAnsi="Verdana" w:cs="Times New Roman"/>
          <w:lang w:eastAsia="en-GB"/>
        </w:rPr>
        <w:t>Buhari</w:t>
      </w:r>
      <w:proofErr w:type="spellEnd"/>
      <w:r w:rsidRPr="00F42583">
        <w:rPr>
          <w:rFonts w:ascii="Verdana" w:eastAsia="Times New Roman" w:hAnsi="Verdana" w:cs="Times New Roman"/>
          <w:lang w:eastAsia="en-GB"/>
        </w:rPr>
        <w:t xml:space="preserve"> v. </w:t>
      </w:r>
      <w:proofErr w:type="spellStart"/>
      <w:r w:rsidRPr="00F42583">
        <w:rPr>
          <w:rFonts w:ascii="Verdana" w:eastAsia="Times New Roman" w:hAnsi="Verdana" w:cs="Times New Roman"/>
          <w:lang w:eastAsia="en-GB"/>
        </w:rPr>
        <w:t>Obasanjo</w:t>
      </w:r>
      <w:proofErr w:type="spellEnd"/>
      <w:r w:rsidRPr="00F42583">
        <w:rPr>
          <w:rFonts w:ascii="Verdana" w:eastAsia="Times New Roman" w:hAnsi="Verdana" w:cs="Times New Roman"/>
          <w:lang w:eastAsia="en-GB"/>
        </w:rPr>
        <w:t xml:space="preserve"> (2003) 17 NWL</w:t>
      </w:r>
      <w:r w:rsidR="00F32D0E">
        <w:rPr>
          <w:rFonts w:ascii="Verdana" w:eastAsia="Times New Roman" w:hAnsi="Verdana" w:cs="Times New Roman"/>
          <w:lang w:eastAsia="en-GB"/>
        </w:rPr>
        <w:t>R Pt 860 Pg 587 part at Pg 638.</w:t>
      </w:r>
      <w:proofErr w:type="gramEnd"/>
    </w:p>
    <w:p w:rsidR="00F32D0E" w:rsidRDefault="00F32D0E" w:rsidP="006E5872">
      <w:pPr>
        <w:spacing w:before="240" w:line="276" w:lineRule="auto"/>
        <w:ind w:left="0" w:firstLine="0"/>
        <w:rPr>
          <w:rFonts w:ascii="Verdana" w:eastAsia="Times New Roman" w:hAnsi="Verdana" w:cs="Times New Roman"/>
          <w:lang w:eastAsia="en-GB"/>
        </w:rPr>
      </w:pPr>
    </w:p>
    <w:p w:rsidR="00F32D0E"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 xml:space="preserve">I will first look at the submission of the learned Senior Counsel in respect of the Counter-Affidavit. The learned Senior Counsel urged the Court to strike out paragraphs 12, 13, 16, 17, 18, 19 and 20 of the counter-affidavit of the Respondent for offending the provision of S.86, S.87 and S.88 of the Evidence Act. I will first reproduce the provisions in the sections of the Evidence Act </w:t>
      </w:r>
      <w:r w:rsidR="00F32D0E">
        <w:rPr>
          <w:rFonts w:ascii="Verdana" w:eastAsia="Times New Roman" w:hAnsi="Verdana" w:cs="Times New Roman"/>
          <w:lang w:eastAsia="en-GB"/>
        </w:rPr>
        <w:t>relevant to the submission.</w:t>
      </w:r>
    </w:p>
    <w:p w:rsidR="00F32D0E" w:rsidRDefault="00AF6A43" w:rsidP="004F35EC">
      <w:pPr>
        <w:spacing w:before="240" w:line="276" w:lineRule="auto"/>
        <w:ind w:firstLine="0"/>
        <w:rPr>
          <w:rFonts w:ascii="Verdana" w:eastAsia="Times New Roman" w:hAnsi="Verdana" w:cs="Times New Roman"/>
          <w:lang w:eastAsia="en-GB"/>
        </w:rPr>
      </w:pPr>
      <w:r w:rsidRPr="00F42583">
        <w:rPr>
          <w:rFonts w:ascii="Verdana" w:eastAsia="Times New Roman" w:hAnsi="Verdana" w:cs="Times New Roman"/>
          <w:lang w:eastAsia="en-GB"/>
        </w:rPr>
        <w:t xml:space="preserve">S.86 </w:t>
      </w:r>
      <w:r w:rsidR="004F35EC">
        <w:rPr>
          <w:rFonts w:ascii="Verdana" w:eastAsia="Times New Roman" w:hAnsi="Verdana" w:cs="Times New Roman"/>
          <w:lang w:eastAsia="en-GB"/>
        </w:rPr>
        <w:tab/>
      </w:r>
      <w:r w:rsidRPr="00F42583">
        <w:rPr>
          <w:rFonts w:ascii="Verdana" w:eastAsia="Times New Roman" w:hAnsi="Verdana" w:cs="Times New Roman"/>
          <w:lang w:eastAsia="en-GB"/>
        </w:rPr>
        <w:t xml:space="preserve">"Every affidavit used in the court shall contain only statement of facts and circumstances to which the witness </w:t>
      </w:r>
      <w:r w:rsidR="004F35EC">
        <w:rPr>
          <w:rFonts w:ascii="Verdana" w:eastAsia="Times New Roman" w:hAnsi="Verdana" w:cs="Times New Roman"/>
          <w:lang w:eastAsia="en-GB"/>
        </w:rPr>
        <w:tab/>
      </w:r>
      <w:r w:rsidRPr="00F42583">
        <w:rPr>
          <w:rFonts w:ascii="Verdana" w:eastAsia="Times New Roman" w:hAnsi="Verdana" w:cs="Times New Roman"/>
          <w:lang w:eastAsia="en-GB"/>
        </w:rPr>
        <w:t xml:space="preserve">deposes, either of </w:t>
      </w:r>
      <w:proofErr w:type="gramStart"/>
      <w:r w:rsidRPr="00F42583">
        <w:rPr>
          <w:rFonts w:ascii="Verdana" w:eastAsia="Times New Roman" w:hAnsi="Verdana" w:cs="Times New Roman"/>
          <w:lang w:eastAsia="en-GB"/>
        </w:rPr>
        <w:t>his own</w:t>
      </w:r>
      <w:proofErr w:type="gramEnd"/>
      <w:r w:rsidRPr="00F42583">
        <w:rPr>
          <w:rFonts w:ascii="Verdana" w:eastAsia="Times New Roman" w:hAnsi="Verdana" w:cs="Times New Roman"/>
          <w:lang w:eastAsia="en-GB"/>
        </w:rPr>
        <w:t xml:space="preserve"> personal knowledge or from information</w:t>
      </w:r>
      <w:r w:rsidR="00F32D0E">
        <w:rPr>
          <w:rFonts w:ascii="Verdana" w:eastAsia="Times New Roman" w:hAnsi="Verdana" w:cs="Times New Roman"/>
          <w:lang w:eastAsia="en-GB"/>
        </w:rPr>
        <w:t xml:space="preserve"> which he believes to be true."</w:t>
      </w:r>
    </w:p>
    <w:p w:rsidR="00F32D0E" w:rsidRDefault="00AF6A43" w:rsidP="004F35EC">
      <w:pPr>
        <w:spacing w:before="240" w:line="276" w:lineRule="auto"/>
        <w:ind w:firstLine="0"/>
        <w:rPr>
          <w:rFonts w:ascii="Verdana" w:eastAsia="Times New Roman" w:hAnsi="Verdana" w:cs="Times New Roman"/>
          <w:lang w:eastAsia="en-GB"/>
        </w:rPr>
      </w:pPr>
      <w:r w:rsidRPr="00F42583">
        <w:rPr>
          <w:rFonts w:ascii="Verdana" w:eastAsia="Times New Roman" w:hAnsi="Verdana" w:cs="Times New Roman"/>
          <w:lang w:eastAsia="en-GB"/>
        </w:rPr>
        <w:t>S.87</w:t>
      </w:r>
      <w:r w:rsidR="004F35EC">
        <w:rPr>
          <w:rFonts w:ascii="Verdana" w:eastAsia="Times New Roman" w:hAnsi="Verdana" w:cs="Times New Roman"/>
          <w:lang w:eastAsia="en-GB"/>
        </w:rPr>
        <w:tab/>
      </w:r>
      <w:r w:rsidRPr="00F42583">
        <w:rPr>
          <w:rFonts w:ascii="Verdana" w:eastAsia="Times New Roman" w:hAnsi="Verdana" w:cs="Times New Roman"/>
          <w:lang w:eastAsia="en-GB"/>
        </w:rPr>
        <w:t xml:space="preserve"> "An affidavit shall not contain extraneous matter, by way of objection, or prayer, or </w:t>
      </w:r>
      <w:r w:rsidR="00F32D0E">
        <w:rPr>
          <w:rFonts w:ascii="Verdana" w:eastAsia="Times New Roman" w:hAnsi="Verdana" w:cs="Times New Roman"/>
          <w:lang w:eastAsia="en-GB"/>
        </w:rPr>
        <w:t xml:space="preserve">legal argument or </w:t>
      </w:r>
      <w:r w:rsidR="004F35EC">
        <w:rPr>
          <w:rFonts w:ascii="Verdana" w:eastAsia="Times New Roman" w:hAnsi="Verdana" w:cs="Times New Roman"/>
          <w:lang w:eastAsia="en-GB"/>
        </w:rPr>
        <w:tab/>
      </w:r>
      <w:r w:rsidR="00F32D0E">
        <w:rPr>
          <w:rFonts w:ascii="Verdana" w:eastAsia="Times New Roman" w:hAnsi="Verdana" w:cs="Times New Roman"/>
          <w:lang w:eastAsia="en-GB"/>
        </w:rPr>
        <w:t xml:space="preserve">conclusion." </w:t>
      </w:r>
    </w:p>
    <w:p w:rsidR="004F35EC" w:rsidRDefault="00AF6A43" w:rsidP="004F35EC">
      <w:pPr>
        <w:spacing w:before="240" w:line="276" w:lineRule="auto"/>
        <w:ind w:firstLine="0"/>
        <w:rPr>
          <w:rFonts w:ascii="Verdana" w:eastAsia="Times New Roman" w:hAnsi="Verdana" w:cs="Times New Roman"/>
          <w:lang w:eastAsia="en-GB"/>
        </w:rPr>
      </w:pPr>
      <w:r w:rsidRPr="00F42583">
        <w:rPr>
          <w:rFonts w:ascii="Verdana" w:eastAsia="Times New Roman" w:hAnsi="Verdana" w:cs="Times New Roman"/>
          <w:lang w:eastAsia="en-GB"/>
        </w:rPr>
        <w:t xml:space="preserve">S.88 </w:t>
      </w:r>
      <w:r w:rsidR="004F35EC">
        <w:rPr>
          <w:rFonts w:ascii="Verdana" w:eastAsia="Times New Roman" w:hAnsi="Verdana" w:cs="Times New Roman"/>
          <w:lang w:eastAsia="en-GB"/>
        </w:rPr>
        <w:tab/>
      </w:r>
      <w:r w:rsidRPr="00F42583">
        <w:rPr>
          <w:rFonts w:ascii="Verdana" w:eastAsia="Times New Roman" w:hAnsi="Verdana" w:cs="Times New Roman"/>
          <w:lang w:eastAsia="en-GB"/>
        </w:rPr>
        <w:t xml:space="preserve">"When a person deposes to his Belief in any matter of fact, and his belief is derived from any source other than </w:t>
      </w:r>
      <w:r w:rsidR="004F35EC">
        <w:rPr>
          <w:rFonts w:ascii="Verdana" w:eastAsia="Times New Roman" w:hAnsi="Verdana" w:cs="Times New Roman"/>
          <w:lang w:eastAsia="en-GB"/>
        </w:rPr>
        <w:tab/>
      </w:r>
      <w:r w:rsidRPr="00F42583">
        <w:rPr>
          <w:rFonts w:ascii="Verdana" w:eastAsia="Times New Roman" w:hAnsi="Verdana" w:cs="Times New Roman"/>
          <w:lang w:eastAsia="en-GB"/>
        </w:rPr>
        <w:t>his own personal knowledge, he shall set forth explicitly the facts and circumstances form</w:t>
      </w:r>
      <w:r w:rsidR="004F35EC">
        <w:rPr>
          <w:rFonts w:ascii="Verdana" w:eastAsia="Times New Roman" w:hAnsi="Verdana" w:cs="Times New Roman"/>
          <w:lang w:eastAsia="en-GB"/>
        </w:rPr>
        <w:t xml:space="preserve">ing the grounds of his </w:t>
      </w:r>
      <w:r w:rsidR="004F35EC">
        <w:rPr>
          <w:rFonts w:ascii="Verdana" w:eastAsia="Times New Roman" w:hAnsi="Verdana" w:cs="Times New Roman"/>
          <w:lang w:eastAsia="en-GB"/>
        </w:rPr>
        <w:tab/>
        <w:t>belief."</w:t>
      </w:r>
    </w:p>
    <w:p w:rsidR="004F35EC" w:rsidRDefault="004F35EC" w:rsidP="006E5872">
      <w:pPr>
        <w:spacing w:before="240" w:line="276" w:lineRule="auto"/>
        <w:ind w:left="0" w:firstLine="0"/>
        <w:rPr>
          <w:rFonts w:ascii="Verdana" w:eastAsia="Times New Roman" w:hAnsi="Verdana" w:cs="Times New Roman"/>
          <w:lang w:eastAsia="en-GB"/>
        </w:rPr>
      </w:pPr>
    </w:p>
    <w:p w:rsidR="00FA06E9"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Looking at the aforesaid provisions, it is obvious that the only relevant section to the submission of learned Senior Counsel is S.87 of the Evidence Act. The learned Senior Counsel urged the Court to hold that the paragraphs cited are offending on the grounds that they contain extraneous matters. S.86 covers circumstances relating to personal knowledge or information, whilst S.88 provides for deponent to state source other than his own personal knowledge.</w:t>
      </w:r>
    </w:p>
    <w:p w:rsidR="004F35EC" w:rsidRDefault="00AF6A43" w:rsidP="006E5872">
      <w:pPr>
        <w:spacing w:before="240" w:line="276" w:lineRule="auto"/>
        <w:ind w:left="0" w:firstLine="0"/>
        <w:rPr>
          <w:rFonts w:ascii="Verdana" w:hAnsi="Verdana"/>
        </w:rPr>
      </w:pPr>
      <w:r w:rsidRPr="00F42583">
        <w:rPr>
          <w:rFonts w:ascii="Verdana" w:eastAsia="Times New Roman" w:hAnsi="Verdana" w:cs="Times New Roman"/>
          <w:lang w:eastAsia="en-GB"/>
        </w:rPr>
        <w:lastRenderedPageBreak/>
        <w:br/>
      </w:r>
      <w:r w:rsidRPr="00F42583">
        <w:rPr>
          <w:rFonts w:ascii="Verdana" w:eastAsia="Times New Roman" w:hAnsi="Verdana" w:cs="Times New Roman"/>
          <w:lang w:eastAsia="en-GB"/>
        </w:rPr>
        <w:br/>
      </w:r>
      <w:bookmarkStart w:id="0" w:name="39506"/>
      <w:r w:rsidRPr="00F42583">
        <w:rPr>
          <w:rFonts w:ascii="Verdana" w:hAnsi="Verdana"/>
        </w:rPr>
        <w:t>An affidavit essentially is a statement of facts not law, obviously this is the rationale for the provision under Section 87 of the Evidence Act, stipulating that extraneous matters be excluded fro</w:t>
      </w:r>
      <w:r w:rsidR="004F35EC">
        <w:rPr>
          <w:rFonts w:ascii="Verdana" w:hAnsi="Verdana"/>
        </w:rPr>
        <w:t>m contents of every affidavit.</w:t>
      </w:r>
    </w:p>
    <w:p w:rsidR="004F35EC" w:rsidRDefault="004F35EC" w:rsidP="006E5872">
      <w:pPr>
        <w:spacing w:before="240" w:line="276" w:lineRule="auto"/>
        <w:ind w:left="0" w:firstLine="0"/>
        <w:rPr>
          <w:rFonts w:ascii="Verdana" w:hAnsi="Verdana"/>
        </w:rPr>
      </w:pPr>
    </w:p>
    <w:p w:rsidR="00FA06E9" w:rsidRDefault="00AF6A43" w:rsidP="006E5872">
      <w:pPr>
        <w:spacing w:before="240" w:line="276" w:lineRule="auto"/>
        <w:ind w:left="0" w:firstLine="0"/>
        <w:rPr>
          <w:rFonts w:ascii="Verdana" w:hAnsi="Verdana"/>
        </w:rPr>
      </w:pPr>
      <w:r w:rsidRPr="00F42583">
        <w:rPr>
          <w:rFonts w:ascii="Verdana" w:hAnsi="Verdana"/>
        </w:rPr>
        <w:t xml:space="preserve">Therefore, every affidavit is required to contain only a statement of fact and circumstances derived from the personal knowledge of the deponent or from information which he believes to be true. The test on when an affidavit is said to be offensive is to examine each of the paragraphs deposed to in the affidavit. Once the content is such that a witness may be entitled to adduce same in testimony on oath and </w:t>
      </w:r>
      <w:proofErr w:type="spellStart"/>
      <w:r w:rsidRPr="00F42583">
        <w:rPr>
          <w:rFonts w:ascii="Verdana" w:hAnsi="Verdana"/>
        </w:rPr>
        <w:t>same</w:t>
      </w:r>
      <w:proofErr w:type="spellEnd"/>
      <w:r w:rsidRPr="00F42583">
        <w:rPr>
          <w:rFonts w:ascii="Verdana" w:hAnsi="Verdana"/>
        </w:rPr>
        <w:t xml:space="preserve"> are legally admissible as evidence to prove or disprove a fact in issue, then that paragraph qualifies as a statement of facts or circumstance</w:t>
      </w:r>
      <w:bookmarkEnd w:id="0"/>
      <w:r w:rsidR="00FA06E9">
        <w:rPr>
          <w:rFonts w:ascii="Verdana" w:hAnsi="Verdana"/>
        </w:rPr>
        <w:t>.</w:t>
      </w:r>
    </w:p>
    <w:p w:rsidR="00FA06E9" w:rsidRDefault="00FA06E9" w:rsidP="006E5872">
      <w:pPr>
        <w:spacing w:before="240" w:line="276" w:lineRule="auto"/>
        <w:ind w:left="0" w:firstLine="0"/>
        <w:rPr>
          <w:rFonts w:ascii="Verdana" w:hAnsi="Verdana"/>
        </w:rPr>
      </w:pPr>
      <w:bookmarkStart w:id="1" w:name="39339"/>
    </w:p>
    <w:p w:rsidR="00F42583" w:rsidRDefault="00AF6A43" w:rsidP="006E5872">
      <w:pPr>
        <w:spacing w:before="240" w:line="276" w:lineRule="auto"/>
        <w:ind w:left="0" w:firstLine="0"/>
        <w:rPr>
          <w:rFonts w:ascii="Verdana" w:hAnsi="Verdana"/>
        </w:rPr>
      </w:pPr>
      <w:r w:rsidRPr="00F42583">
        <w:rPr>
          <w:rFonts w:ascii="Verdana" w:hAnsi="Verdana"/>
        </w:rPr>
        <w:t xml:space="preserve">On when is a matter extraneous in an affidavit, the Supreme Court in General Aviation Services Limited v </w:t>
      </w:r>
      <w:proofErr w:type="spellStart"/>
      <w:r w:rsidRPr="00F42583">
        <w:rPr>
          <w:rFonts w:ascii="Verdana" w:hAnsi="Verdana"/>
        </w:rPr>
        <w:t>Thatial</w:t>
      </w:r>
      <w:proofErr w:type="spellEnd"/>
      <w:r w:rsidRPr="00F42583">
        <w:rPr>
          <w:rFonts w:ascii="Verdana" w:hAnsi="Verdana"/>
        </w:rPr>
        <w:t xml:space="preserve"> (2004) All FWLR (Pt 211) 1368 SC per </w:t>
      </w:r>
      <w:proofErr w:type="spellStart"/>
      <w:r w:rsidRPr="00F42583">
        <w:rPr>
          <w:rFonts w:ascii="Verdana" w:hAnsi="Verdana"/>
        </w:rPr>
        <w:t>Uwaifo</w:t>
      </w:r>
      <w:proofErr w:type="spellEnd"/>
      <w:r w:rsidRPr="00F42583">
        <w:rPr>
          <w:rFonts w:ascii="Verdana" w:hAnsi="Verdana"/>
        </w:rPr>
        <w:t xml:space="preserve"> </w:t>
      </w:r>
      <w:r w:rsidR="00FA06E9">
        <w:rPr>
          <w:rFonts w:ascii="Verdana" w:hAnsi="Verdana"/>
        </w:rPr>
        <w:t>JSC Said</w:t>
      </w:r>
    </w:p>
    <w:p w:rsidR="00F42583" w:rsidRDefault="00AF6A43" w:rsidP="006E5872">
      <w:pPr>
        <w:spacing w:before="240" w:line="276" w:lineRule="auto"/>
        <w:ind w:firstLine="0"/>
        <w:rPr>
          <w:rFonts w:ascii="Verdana" w:hAnsi="Verdana"/>
        </w:rPr>
      </w:pPr>
      <w:r w:rsidRPr="00F42583">
        <w:rPr>
          <w:rFonts w:ascii="Verdana" w:hAnsi="Verdana"/>
        </w:rPr>
        <w:t xml:space="preserve">"If therefore, affidavit evidence is in the form of conclusion, inference, legal argument, prayer, or objection, it raises no fact which needs to be </w:t>
      </w:r>
      <w:proofErr w:type="spellStart"/>
      <w:r w:rsidRPr="00F42583">
        <w:rPr>
          <w:rFonts w:ascii="Verdana" w:hAnsi="Verdana"/>
        </w:rPr>
        <w:t>controverted</w:t>
      </w:r>
      <w:proofErr w:type="spellEnd"/>
      <w:r w:rsidRPr="00F42583">
        <w:rPr>
          <w:rFonts w:ascii="Verdana" w:hAnsi="Verdana"/>
        </w:rPr>
        <w:t xml:space="preserve"> but is simply regarded as extraneous to the determination of factual disputers."</w:t>
      </w:r>
      <w:r w:rsidRPr="00F42583">
        <w:rPr>
          <w:rFonts w:ascii="Verdana" w:hAnsi="Verdana"/>
        </w:rPr>
        <w:br/>
      </w:r>
    </w:p>
    <w:p w:rsidR="00FA06E9" w:rsidRDefault="00AF6A43" w:rsidP="006E5872">
      <w:pPr>
        <w:spacing w:before="240" w:line="276" w:lineRule="auto"/>
        <w:ind w:left="0" w:firstLine="0"/>
        <w:rPr>
          <w:rFonts w:ascii="Verdana" w:eastAsia="Times New Roman" w:hAnsi="Verdana" w:cs="Times New Roman"/>
          <w:lang w:eastAsia="en-GB"/>
        </w:rPr>
      </w:pPr>
      <w:r w:rsidRPr="00F42583">
        <w:rPr>
          <w:rFonts w:ascii="Verdana" w:hAnsi="Verdana"/>
        </w:rPr>
        <w:t>The test therefore for determining whether a matter is extraneous is to ascertain whether that particular deposition is fit only as an argument which counsel ought to urge upon the court. Once it falls within that category then the deposition is offensive to S87 of the Evidence Act. I have looked at each of the paragraphs in the counter affidavit argued by Senior Counsel as offensive; the following paragraph 12, 13, 16, 17, and 18 contains statements on gazette No. 81, the pharmacy Act and the Respondents duty under the Act. It is permissible for a paragraph in an affidavit to make reference to the existence of a law or an Act of legislature, however it is not permissible to discuss the position of the law and on whom the law vest responsibility. The issue of responsibility calls for the interpretation of the Act. It is just enough to cite the law</w:t>
      </w:r>
      <w:bookmarkEnd w:id="1"/>
      <w:r w:rsidRPr="00F42583">
        <w:rPr>
          <w:rFonts w:ascii="Verdana" w:hAnsi="Verdana"/>
        </w:rPr>
        <w:t>.</w:t>
      </w:r>
      <w:r w:rsidR="00FA06E9">
        <w:rPr>
          <w:rFonts w:ascii="Verdana" w:eastAsia="Times New Roman" w:hAnsi="Verdana" w:cs="Times New Roman"/>
          <w:lang w:eastAsia="en-GB"/>
        </w:rPr>
        <w:t xml:space="preserve"> </w:t>
      </w:r>
    </w:p>
    <w:p w:rsidR="00FA06E9" w:rsidRDefault="00FA06E9" w:rsidP="006E5872">
      <w:pPr>
        <w:spacing w:before="240" w:line="276" w:lineRule="auto"/>
        <w:ind w:left="0" w:firstLine="0"/>
        <w:rPr>
          <w:rFonts w:ascii="Verdana" w:eastAsia="Times New Roman" w:hAnsi="Verdana" w:cs="Times New Roman"/>
          <w:lang w:eastAsia="en-GB"/>
        </w:rPr>
      </w:pPr>
    </w:p>
    <w:p w:rsidR="00F42583"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The deponent in the counter affidavit went above what is allowed when he proceeded to discuss the nature of regulation and the nature of responsibility. The Deponent is a legal practitioner and certainly got carried away by proceeding to s</w:t>
      </w:r>
      <w:r w:rsidR="00FA06E9">
        <w:rPr>
          <w:rFonts w:ascii="Verdana" w:eastAsia="Times New Roman" w:hAnsi="Verdana" w:cs="Times New Roman"/>
          <w:lang w:eastAsia="en-GB"/>
        </w:rPr>
        <w:t>upport facts earlier deposed to</w:t>
      </w:r>
      <w:r w:rsidRPr="00F42583">
        <w:rPr>
          <w:rFonts w:ascii="Verdana" w:eastAsia="Times New Roman" w:hAnsi="Verdana" w:cs="Times New Roman"/>
          <w:lang w:eastAsia="en-GB"/>
        </w:rPr>
        <w:t xml:space="preserve"> with details of law. Therefore, I agree with the submission of Senior Counsel that paragraphs 12, 13, 16, 17 and 18 of the counter affidavit are offensive to provisions of S.87 of</w:t>
      </w:r>
      <w:r w:rsidR="00FA06E9">
        <w:rPr>
          <w:rFonts w:ascii="Verdana" w:eastAsia="Times New Roman" w:hAnsi="Verdana" w:cs="Times New Roman"/>
          <w:lang w:eastAsia="en-GB"/>
        </w:rPr>
        <w:t xml:space="preserve"> the Evidence Act.</w:t>
      </w:r>
    </w:p>
    <w:p w:rsidR="00FA06E9" w:rsidRDefault="00FA06E9" w:rsidP="006E5872">
      <w:pPr>
        <w:spacing w:before="240" w:line="276" w:lineRule="auto"/>
        <w:ind w:left="0" w:firstLine="0"/>
        <w:rPr>
          <w:rFonts w:ascii="Verdana" w:eastAsia="Times New Roman" w:hAnsi="Verdana" w:cs="Times New Roman"/>
          <w:lang w:eastAsia="en-GB"/>
        </w:rPr>
      </w:pPr>
    </w:p>
    <w:p w:rsidR="00FA06E9"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Paragraph 19 of the counter Affidavit is a response to paragraphs 13 - 18 of the affidavit in support, likewise paragraph 20. I find no reason to hold that paragraphs 19 and 20 offend the provisions under S87 of the Evidence Act.</w:t>
      </w:r>
      <w:r w:rsidRPr="00F42583">
        <w:rPr>
          <w:rFonts w:ascii="Verdana" w:eastAsia="Times New Roman" w:hAnsi="Verdana" w:cs="Times New Roman"/>
          <w:lang w:eastAsia="en-GB"/>
        </w:rPr>
        <w:br/>
        <w:t>Consequently, paragraphs 12, 13, 16, 17 and 18 of the counter affidavit are hereby struck out.</w:t>
      </w:r>
      <w:r w:rsidRPr="00F42583">
        <w:rPr>
          <w:rFonts w:ascii="Verdana" w:eastAsia="Times New Roman" w:hAnsi="Verdana" w:cs="Times New Roman"/>
          <w:lang w:eastAsia="en-GB"/>
        </w:rPr>
        <w:br/>
      </w:r>
      <w:r w:rsidRPr="00F42583">
        <w:rPr>
          <w:rFonts w:ascii="Verdana" w:eastAsia="Times New Roman" w:hAnsi="Verdana" w:cs="Times New Roman"/>
          <w:lang w:eastAsia="en-GB"/>
        </w:rPr>
        <w:br/>
      </w:r>
    </w:p>
    <w:p w:rsidR="00F42583" w:rsidRDefault="00AF6A43" w:rsidP="006E5872">
      <w:pPr>
        <w:spacing w:before="240" w:line="276" w:lineRule="auto"/>
        <w:ind w:left="0" w:firstLine="0"/>
        <w:rPr>
          <w:rFonts w:ascii="Verdana" w:hAnsi="Verdana"/>
        </w:rPr>
      </w:pPr>
      <w:r w:rsidRPr="00F42583">
        <w:rPr>
          <w:rFonts w:ascii="Verdana" w:eastAsia="Times New Roman" w:hAnsi="Verdana" w:cs="Times New Roman"/>
          <w:lang w:eastAsia="en-GB"/>
        </w:rPr>
        <w:t xml:space="preserve">I have carefully considered the averments in the affidavit, further affidavit and the remaining paragraphs of the counter-affidavit. The Application before the Court from the reliefs sought falls into two segments. First is whether the Applicant should be granted Extension of time to compile and transmit the record of Appeal and the second segment is whether the court should make a Restraining Order against the Respondent. Order 10 (1) of the Court of Appeal Rules 2007 provides that the court may enlarge the time provided by the Rules of Court for the doing of anything to which the Rules apply. </w:t>
      </w:r>
      <w:bookmarkStart w:id="2" w:name="39340"/>
      <w:r w:rsidRPr="00F42583">
        <w:rPr>
          <w:rFonts w:ascii="Verdana" w:hAnsi="Verdana"/>
        </w:rPr>
        <w:t>Order 8 Rules 4 of the Court of Appeal Ru</w:t>
      </w:r>
      <w:r w:rsidR="00F80B12">
        <w:rPr>
          <w:rFonts w:ascii="Verdana" w:hAnsi="Verdana"/>
        </w:rPr>
        <w:t xml:space="preserve">le 2007 stipulates as follows: </w:t>
      </w:r>
    </w:p>
    <w:p w:rsidR="00F42583" w:rsidRDefault="00AF6A43" w:rsidP="006E5872">
      <w:pPr>
        <w:spacing w:before="240" w:line="276" w:lineRule="auto"/>
        <w:ind w:firstLine="0"/>
        <w:rPr>
          <w:rFonts w:ascii="Verdana" w:hAnsi="Verdana"/>
        </w:rPr>
      </w:pPr>
      <w:r w:rsidRPr="00F42583">
        <w:rPr>
          <w:rFonts w:ascii="Verdana" w:hAnsi="Verdana"/>
        </w:rPr>
        <w:t>"When at the expiration of 60 days after the filing of the notice of appeal the registrar has failed and or neglected to compile and transmit the records of appeal in accordance with the preceding provisions of this Rule, it shall become mandatory for the Appellant to compile the records of all documents and exhibits necessary for his appeal and transmit to the Court within 30days after the registrar's failure or neglect."</w:t>
      </w:r>
      <w:r w:rsidRPr="00F42583">
        <w:rPr>
          <w:rFonts w:ascii="Verdana" w:hAnsi="Verdana"/>
        </w:rPr>
        <w:br/>
      </w:r>
    </w:p>
    <w:p w:rsidR="00B16BA8" w:rsidRDefault="00AF6A43" w:rsidP="006E5872">
      <w:pPr>
        <w:spacing w:before="240" w:line="276" w:lineRule="auto"/>
        <w:ind w:left="0" w:firstLine="0"/>
        <w:rPr>
          <w:rFonts w:ascii="Verdana" w:eastAsia="Times New Roman" w:hAnsi="Verdana" w:cs="Times New Roman"/>
          <w:lang w:eastAsia="en-GB"/>
        </w:rPr>
      </w:pPr>
      <w:r w:rsidRPr="00F42583">
        <w:rPr>
          <w:rFonts w:ascii="Verdana" w:hAnsi="Verdana"/>
        </w:rPr>
        <w:t xml:space="preserve">From the above provision once the Registrar of the High Court fails to compile Record it becomes mandatory for the Appellant to compile the record of all documents and exhibits and transmit same to the court within 30 day after the </w:t>
      </w:r>
      <w:r w:rsidRPr="00F42583">
        <w:rPr>
          <w:rFonts w:ascii="Verdana" w:hAnsi="Verdana"/>
        </w:rPr>
        <w:lastRenderedPageBreak/>
        <w:t>Registrar's neglect</w:t>
      </w:r>
      <w:bookmarkEnd w:id="2"/>
      <w:r w:rsidRPr="00F42583">
        <w:rPr>
          <w:rFonts w:ascii="Verdana" w:hAnsi="Verdana"/>
        </w:rPr>
        <w:t>.  </w:t>
      </w:r>
      <w:bookmarkStart w:id="3" w:name="39341"/>
      <w:r w:rsidRPr="00F42583">
        <w:rPr>
          <w:rFonts w:ascii="Verdana" w:hAnsi="Verdana"/>
        </w:rPr>
        <w:t>Where the statute provides a specific time for filing of a process and it is not filed within the period specified, the reason for the delay in not complying must be reasonable. The Party in default must seek for extension of time</w:t>
      </w:r>
      <w:bookmarkEnd w:id="3"/>
      <w:r w:rsidRPr="00F42583">
        <w:rPr>
          <w:rFonts w:ascii="Verdana" w:hAnsi="Verdana"/>
        </w:rPr>
        <w:t>.</w:t>
      </w:r>
      <w:r w:rsidRPr="00F42583">
        <w:rPr>
          <w:rFonts w:ascii="Verdana" w:eastAsia="Times New Roman" w:hAnsi="Verdana" w:cs="Times New Roman"/>
          <w:lang w:eastAsia="en-GB"/>
        </w:rPr>
        <w:t xml:space="preserve"> The Deponent in the affidavit in support averred in the affidavit and paragraphs 6 &amp; 7 of further affidavit that the records were compiled out of time hence they seek to regularize the late compilation. He further averred they were not invited by the Court Registrar to settle the records. This assertion by the Applicant in the further affidavit was not contradicted. The main reason adduced by the Applicant for the delay is that the lawyer instructed to compile and transmit the record was sick. The Deponent did not aver to the date the counsel Mr. </w:t>
      </w:r>
      <w:proofErr w:type="spellStart"/>
      <w:r w:rsidRPr="00F42583">
        <w:rPr>
          <w:rFonts w:ascii="Verdana" w:eastAsia="Times New Roman" w:hAnsi="Verdana" w:cs="Times New Roman"/>
          <w:lang w:eastAsia="en-GB"/>
        </w:rPr>
        <w:t>Atetedaiye</w:t>
      </w:r>
      <w:proofErr w:type="spellEnd"/>
      <w:r w:rsidRPr="00F42583">
        <w:rPr>
          <w:rFonts w:ascii="Verdana" w:eastAsia="Times New Roman" w:hAnsi="Verdana" w:cs="Times New Roman"/>
          <w:lang w:eastAsia="en-GB"/>
        </w:rPr>
        <w:t xml:space="preserve"> was briefed to compile Record and when they realized that the Registrar had not compiled the Record. In certain circumstances the Court is to consider the date </w:t>
      </w:r>
      <w:proofErr w:type="spellStart"/>
      <w:r w:rsidRPr="00F42583">
        <w:rPr>
          <w:rFonts w:ascii="Verdana" w:eastAsia="Times New Roman" w:hAnsi="Verdana" w:cs="Times New Roman"/>
          <w:lang w:eastAsia="en-GB"/>
        </w:rPr>
        <w:t>proferred</w:t>
      </w:r>
      <w:proofErr w:type="spellEnd"/>
      <w:r w:rsidRPr="00F42583">
        <w:rPr>
          <w:rFonts w:ascii="Verdana" w:eastAsia="Times New Roman" w:hAnsi="Verdana" w:cs="Times New Roman"/>
          <w:lang w:eastAsia="en-GB"/>
        </w:rPr>
        <w:t xml:space="preserve"> in order to exercise its discretion. The date is of essence in view of the provision of Order 8 of the Rules of Court, which provides for specific period within which the Registrar should compile record and what Appellant must do if the Registrar fails is to transmit the record. Mr. </w:t>
      </w:r>
      <w:proofErr w:type="spellStart"/>
      <w:proofErr w:type="gramStart"/>
      <w:r w:rsidRPr="00F42583">
        <w:rPr>
          <w:rFonts w:ascii="Verdana" w:eastAsia="Times New Roman" w:hAnsi="Verdana" w:cs="Times New Roman"/>
          <w:lang w:eastAsia="en-GB"/>
        </w:rPr>
        <w:t>Atetedaiye</w:t>
      </w:r>
      <w:proofErr w:type="spellEnd"/>
      <w:r w:rsidRPr="00F42583">
        <w:rPr>
          <w:rFonts w:ascii="Verdana" w:eastAsia="Times New Roman" w:hAnsi="Verdana" w:cs="Times New Roman"/>
          <w:lang w:eastAsia="en-GB"/>
        </w:rPr>
        <w:t>,</w:t>
      </w:r>
      <w:proofErr w:type="gramEnd"/>
      <w:r w:rsidRPr="00F42583">
        <w:rPr>
          <w:rFonts w:ascii="Verdana" w:eastAsia="Times New Roman" w:hAnsi="Verdana" w:cs="Times New Roman"/>
          <w:lang w:eastAsia="en-GB"/>
        </w:rPr>
        <w:t xml:space="preserve"> should have deposed to the affidavit giving the reason why he did not transmit record within 30 days and </w:t>
      </w:r>
      <w:r w:rsidR="00B16BA8">
        <w:rPr>
          <w:rFonts w:ascii="Verdana" w:eastAsia="Times New Roman" w:hAnsi="Verdana" w:cs="Times New Roman"/>
          <w:lang w:eastAsia="en-GB"/>
        </w:rPr>
        <w:t>when he took ill.</w:t>
      </w:r>
    </w:p>
    <w:p w:rsidR="00B16BA8" w:rsidRDefault="00B16BA8" w:rsidP="006E5872">
      <w:pPr>
        <w:spacing w:before="240" w:line="276" w:lineRule="auto"/>
        <w:ind w:left="0" w:firstLine="0"/>
        <w:rPr>
          <w:rFonts w:ascii="Verdana" w:eastAsia="Times New Roman" w:hAnsi="Verdana" w:cs="Times New Roman"/>
          <w:lang w:eastAsia="en-GB"/>
        </w:rPr>
      </w:pPr>
    </w:p>
    <w:p w:rsidR="00B16BA8"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 xml:space="preserve">Nevertheless, the attitude of the court is to allow Records already compiled to come properly before the court in the interest of substantial justice so that the appeal will be considered on its merit and determined. This augurs with the spirit of avoiding adherence to undue technicality that will cause injustice. Therefore whilst an applicant seeking for extension of time to transmit record of Appeal may be indulged if the reason given is reasonable that may not work out in other situations where extension of time is sought and the rules specifically prescribed what must be proved. The reason is obvious, the question whether or not an extension of time may be granted to regularize a particular act or default being a matter of discretion requires Court to exercise same judiciously. An Applicant to earn the extension of time must show good reason. It also depends on facts and circumstances of each case. The Deponent averred the Applicants Counsel that was briefed to transmit the record of appeal could not do so </w:t>
      </w:r>
      <w:proofErr w:type="spellStart"/>
      <w:r w:rsidRPr="00F42583">
        <w:rPr>
          <w:rFonts w:ascii="Verdana" w:eastAsia="Times New Roman" w:hAnsi="Verdana" w:cs="Times New Roman"/>
          <w:lang w:eastAsia="en-GB"/>
        </w:rPr>
        <w:t>timeuosly</w:t>
      </w:r>
      <w:proofErr w:type="spellEnd"/>
      <w:r w:rsidRPr="00F42583">
        <w:rPr>
          <w:rFonts w:ascii="Verdana" w:eastAsia="Times New Roman" w:hAnsi="Verdana" w:cs="Times New Roman"/>
          <w:lang w:eastAsia="en-GB"/>
        </w:rPr>
        <w:t xml:space="preserve"> because he was sick. The burden is on the Applicant seeking extension of time to establish good or exceptional reasons to succeed. Issue of a counsel being sick is not frivolous and is acceptable. I will accept the reason as good in view of the nature of the relief sought in order to facilitate the Appeal being heard. The counter affidavit did not contain facts truly challenging the averment that the counsel was sick, the averment remains </w:t>
      </w:r>
      <w:proofErr w:type="spellStart"/>
      <w:r w:rsidRPr="00F42583">
        <w:rPr>
          <w:rFonts w:ascii="Verdana" w:eastAsia="Times New Roman" w:hAnsi="Verdana" w:cs="Times New Roman"/>
          <w:lang w:eastAsia="en-GB"/>
        </w:rPr>
        <w:t>uncontradicted</w:t>
      </w:r>
      <w:proofErr w:type="spellEnd"/>
      <w:r w:rsidRPr="00F42583">
        <w:rPr>
          <w:rFonts w:ascii="Verdana" w:eastAsia="Times New Roman" w:hAnsi="Verdana" w:cs="Times New Roman"/>
          <w:lang w:eastAsia="en-GB"/>
        </w:rPr>
        <w:t xml:space="preserve"> in the absence of any contrary evidence contradicting the material particular. The reason given is on ill-health of counsel a</w:t>
      </w:r>
      <w:r w:rsidR="00B16BA8">
        <w:rPr>
          <w:rFonts w:ascii="Verdana" w:eastAsia="Times New Roman" w:hAnsi="Verdana" w:cs="Times New Roman"/>
          <w:lang w:eastAsia="en-GB"/>
        </w:rPr>
        <w:t>nd not inadvertence of Counsel.</w:t>
      </w:r>
    </w:p>
    <w:p w:rsidR="00B16BA8" w:rsidRDefault="00B16BA8" w:rsidP="006E5872">
      <w:pPr>
        <w:spacing w:before="240" w:line="276" w:lineRule="auto"/>
        <w:ind w:left="0" w:firstLine="0"/>
        <w:rPr>
          <w:rFonts w:ascii="Verdana" w:eastAsia="Times New Roman" w:hAnsi="Verdana" w:cs="Times New Roman"/>
          <w:lang w:eastAsia="en-GB"/>
        </w:rPr>
      </w:pPr>
    </w:p>
    <w:p w:rsidR="00F42583" w:rsidRDefault="00AF6A43" w:rsidP="006E5872">
      <w:pPr>
        <w:spacing w:before="240" w:line="276" w:lineRule="auto"/>
        <w:ind w:left="0" w:firstLine="0"/>
        <w:rPr>
          <w:rFonts w:ascii="Verdana" w:hAnsi="Verdana"/>
        </w:rPr>
      </w:pPr>
      <w:r w:rsidRPr="00F42583">
        <w:rPr>
          <w:rFonts w:ascii="Verdana" w:eastAsia="Times New Roman" w:hAnsi="Verdana" w:cs="Times New Roman"/>
          <w:lang w:eastAsia="en-GB"/>
        </w:rPr>
        <w:t>In the exercise of Judicial discretion to extend time within which to take certain procedural steps as prescribed by the rules of court substantial justice to the parties must always be the cardinal determinant</w:t>
      </w:r>
      <w:r w:rsidRPr="00F42583">
        <w:rPr>
          <w:rFonts w:ascii="Verdana" w:hAnsi="Verdana"/>
        </w:rPr>
        <w:t xml:space="preserve">. </w:t>
      </w:r>
      <w:bookmarkStart w:id="4" w:name="39342"/>
      <w:r w:rsidRPr="00F42583">
        <w:rPr>
          <w:rFonts w:ascii="Verdana" w:hAnsi="Verdana"/>
        </w:rPr>
        <w:t>It is well settled principle of law that all judicial discretions must be exercised according to common sense and Justice, what is pertinent is that in the exercise of the discretion the issue of achieving su</w:t>
      </w:r>
      <w:r w:rsidR="00B16BA8">
        <w:rPr>
          <w:rFonts w:ascii="Verdana" w:hAnsi="Verdana"/>
        </w:rPr>
        <w:t>bstantial justice is paramount.</w:t>
      </w:r>
    </w:p>
    <w:p w:rsidR="00B16BA8" w:rsidRDefault="00B16BA8" w:rsidP="006E5872">
      <w:pPr>
        <w:spacing w:before="240" w:line="276" w:lineRule="auto"/>
        <w:ind w:left="0" w:firstLine="0"/>
        <w:rPr>
          <w:rFonts w:ascii="Verdana" w:hAnsi="Verdana"/>
        </w:rPr>
      </w:pPr>
    </w:p>
    <w:p w:rsidR="00E81152" w:rsidRDefault="00AF6A43" w:rsidP="006E5872">
      <w:pPr>
        <w:spacing w:before="240" w:line="276" w:lineRule="auto"/>
        <w:ind w:left="0" w:firstLine="0"/>
        <w:rPr>
          <w:rFonts w:ascii="Verdana" w:hAnsi="Verdana"/>
        </w:rPr>
      </w:pPr>
      <w:proofErr w:type="gramStart"/>
      <w:r w:rsidRPr="00F42583">
        <w:rPr>
          <w:rFonts w:ascii="Verdana" w:hAnsi="Verdana"/>
        </w:rPr>
        <w:t xml:space="preserve">In Lone-John v. </w:t>
      </w:r>
      <w:proofErr w:type="spellStart"/>
      <w:r w:rsidRPr="00F42583">
        <w:rPr>
          <w:rFonts w:ascii="Verdana" w:hAnsi="Verdana"/>
        </w:rPr>
        <w:t>Blakk</w:t>
      </w:r>
      <w:proofErr w:type="spellEnd"/>
      <w:r w:rsidRPr="00F42583">
        <w:rPr>
          <w:rFonts w:ascii="Verdana" w:hAnsi="Verdana"/>
        </w:rPr>
        <w:t xml:space="preserve"> (1998) Supra.</w:t>
      </w:r>
      <w:proofErr w:type="gramEnd"/>
      <w:r w:rsidRPr="00F42583">
        <w:rPr>
          <w:rFonts w:ascii="Verdana" w:hAnsi="Verdana"/>
        </w:rPr>
        <w:t xml:space="preserve"> T</w:t>
      </w:r>
      <w:r w:rsidR="00E81152">
        <w:rPr>
          <w:rFonts w:ascii="Verdana" w:hAnsi="Verdana"/>
        </w:rPr>
        <w:t xml:space="preserve">he Supreme Court per </w:t>
      </w:r>
      <w:proofErr w:type="spellStart"/>
      <w:r w:rsidR="00E81152">
        <w:rPr>
          <w:rFonts w:ascii="Verdana" w:hAnsi="Verdana"/>
        </w:rPr>
        <w:t>Iguh</w:t>
      </w:r>
      <w:proofErr w:type="spellEnd"/>
      <w:r w:rsidR="00E81152">
        <w:rPr>
          <w:rFonts w:ascii="Verdana" w:hAnsi="Verdana"/>
        </w:rPr>
        <w:t xml:space="preserve"> J.S.C</w:t>
      </w:r>
    </w:p>
    <w:p w:rsidR="00F42583" w:rsidRDefault="00AF6A43" w:rsidP="006E5872">
      <w:pPr>
        <w:spacing w:before="240" w:line="276" w:lineRule="auto"/>
        <w:ind w:firstLine="0"/>
        <w:rPr>
          <w:rFonts w:ascii="Verdana" w:eastAsia="Times New Roman" w:hAnsi="Verdana" w:cs="Times New Roman"/>
          <w:lang w:eastAsia="en-GB"/>
        </w:rPr>
      </w:pPr>
      <w:r w:rsidRPr="00F42583">
        <w:rPr>
          <w:rFonts w:ascii="Verdana" w:hAnsi="Verdana"/>
        </w:rPr>
        <w:t>"In the exercise of its discretion, therefore, in applications for extension of time, the court must be guided by consideration of doing substantial justice between the parties on the shape of his appeal being granted a hearing on its merits provided always that no injustice is thereby caused to the other side."</w:t>
      </w:r>
      <w:r w:rsidRPr="00F42583">
        <w:rPr>
          <w:rFonts w:ascii="Verdana" w:hAnsi="Verdana"/>
        </w:rPr>
        <w:br/>
        <w:t>See: NALSA and Team Associates v. NNPC (1991) 8 NWLR Pt 212 Pg 652</w:t>
      </w:r>
      <w:bookmarkEnd w:id="4"/>
      <w:r w:rsidR="00E81152">
        <w:rPr>
          <w:rFonts w:ascii="Verdana" w:hAnsi="Verdana"/>
        </w:rPr>
        <w:t>.</w:t>
      </w:r>
    </w:p>
    <w:p w:rsidR="00E81152" w:rsidRDefault="00E81152" w:rsidP="006E5872">
      <w:pPr>
        <w:spacing w:before="240" w:line="276" w:lineRule="auto"/>
        <w:ind w:left="0" w:firstLine="0"/>
        <w:rPr>
          <w:rFonts w:ascii="Verdana" w:eastAsia="Times New Roman" w:hAnsi="Verdana" w:cs="Times New Roman"/>
          <w:lang w:eastAsia="en-GB"/>
        </w:rPr>
      </w:pPr>
    </w:p>
    <w:p w:rsidR="00E81152"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I therefore hold that, there i</w:t>
      </w:r>
      <w:r w:rsidR="00E81152">
        <w:rPr>
          <w:rFonts w:ascii="Verdana" w:eastAsia="Times New Roman" w:hAnsi="Verdana" w:cs="Times New Roman"/>
          <w:lang w:eastAsia="en-GB"/>
        </w:rPr>
        <w:t>s merit in prayers One and Two.</w:t>
      </w:r>
    </w:p>
    <w:p w:rsidR="00E81152" w:rsidRDefault="00E81152" w:rsidP="006E5872">
      <w:pPr>
        <w:spacing w:before="240" w:line="276" w:lineRule="auto"/>
        <w:ind w:left="0" w:firstLine="0"/>
        <w:rPr>
          <w:rFonts w:ascii="Verdana" w:eastAsia="Times New Roman" w:hAnsi="Verdana" w:cs="Times New Roman"/>
          <w:lang w:eastAsia="en-GB"/>
        </w:rPr>
      </w:pPr>
    </w:p>
    <w:p w:rsidR="00F42583"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 xml:space="preserve">Looking at this prayer three as framed, the import therein is that there is an Appeal pending. At the time the present motion was filed on 8/1/10 there was no appeal pending. The prayer pending an appeal presumes that an Appeal has been entered. The fact that prayers one and two is on transmission of Record of Appeal does not make a relief on injunction pending appeal ripe for hearing when appeal has not been entered by the transmission of the Record of appeal to this Court. That prayer three by its phrase and nature at the time of filing was </w:t>
      </w:r>
      <w:r w:rsidR="00E81152">
        <w:rPr>
          <w:rFonts w:ascii="Verdana" w:eastAsia="Times New Roman" w:hAnsi="Verdana" w:cs="Times New Roman"/>
          <w:lang w:eastAsia="en-GB"/>
        </w:rPr>
        <w:t xml:space="preserve">not appropriate. </w:t>
      </w:r>
    </w:p>
    <w:p w:rsidR="00E81152" w:rsidRDefault="00E81152" w:rsidP="006E5872">
      <w:pPr>
        <w:spacing w:before="240" w:line="276" w:lineRule="auto"/>
        <w:ind w:left="0" w:firstLine="0"/>
        <w:rPr>
          <w:rFonts w:ascii="Verdana" w:eastAsia="Times New Roman" w:hAnsi="Verdana" w:cs="Times New Roman"/>
          <w:lang w:eastAsia="en-GB"/>
        </w:rPr>
      </w:pPr>
    </w:p>
    <w:p w:rsidR="00F42583"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The learned Senior Counsel referred to Order 4 Rule 6 of the Court of Appeal Rules. This</w:t>
      </w:r>
      <w:r w:rsidR="00E81152">
        <w:rPr>
          <w:rFonts w:ascii="Verdana" w:eastAsia="Times New Roman" w:hAnsi="Verdana" w:cs="Times New Roman"/>
          <w:lang w:eastAsia="en-GB"/>
        </w:rPr>
        <w:t xml:space="preserve"> Rule 6 stipulates as follows. </w:t>
      </w:r>
    </w:p>
    <w:p w:rsidR="00F42583" w:rsidRDefault="00AF6A43" w:rsidP="006E5872">
      <w:pPr>
        <w:spacing w:before="240" w:line="276" w:lineRule="auto"/>
        <w:ind w:firstLine="0"/>
        <w:rPr>
          <w:rFonts w:ascii="Verdana" w:eastAsia="Times New Roman" w:hAnsi="Verdana" w:cs="Times New Roman"/>
          <w:lang w:eastAsia="en-GB"/>
        </w:rPr>
      </w:pPr>
      <w:r w:rsidRPr="00F42583">
        <w:rPr>
          <w:rFonts w:ascii="Verdana" w:eastAsia="Times New Roman" w:hAnsi="Verdana" w:cs="Times New Roman"/>
          <w:lang w:eastAsia="en-GB"/>
        </w:rPr>
        <w:lastRenderedPageBreak/>
        <w:t>"The Court shall have power to make orders by way of injunctions or the appointment of a receiver of manager, and such other necessary orders for the protecting of property or person, pending the determination of an appeal to it even though no application for such an orde</w:t>
      </w:r>
      <w:r w:rsidR="00E81152">
        <w:rPr>
          <w:rFonts w:ascii="Verdana" w:eastAsia="Times New Roman" w:hAnsi="Verdana" w:cs="Times New Roman"/>
          <w:lang w:eastAsia="en-GB"/>
        </w:rPr>
        <w:t>r was made in the court below."</w:t>
      </w:r>
    </w:p>
    <w:p w:rsidR="00E81152" w:rsidRDefault="00E81152" w:rsidP="006E5872">
      <w:pPr>
        <w:spacing w:before="240" w:line="276" w:lineRule="auto"/>
        <w:ind w:left="0" w:firstLine="0"/>
        <w:rPr>
          <w:rFonts w:ascii="Verdana" w:eastAsia="Times New Roman" w:hAnsi="Verdana" w:cs="Times New Roman"/>
          <w:lang w:eastAsia="en-GB"/>
        </w:rPr>
      </w:pPr>
    </w:p>
    <w:p w:rsidR="00E81152"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 xml:space="preserve">From the aforesaid provision the Court will exercise the power to make an Order of injunction when there is an appeal already pending. </w:t>
      </w:r>
      <w:proofErr w:type="gramStart"/>
      <w:r w:rsidRPr="00F42583">
        <w:rPr>
          <w:rFonts w:ascii="Verdana" w:eastAsia="Times New Roman" w:hAnsi="Verdana" w:cs="Times New Roman"/>
          <w:lang w:eastAsia="en-GB"/>
        </w:rPr>
        <w:t>In effect when an appeal has been entered.</w:t>
      </w:r>
      <w:proofErr w:type="gramEnd"/>
      <w:r w:rsidRPr="00F42583">
        <w:rPr>
          <w:rFonts w:ascii="Verdana" w:eastAsia="Times New Roman" w:hAnsi="Verdana" w:cs="Times New Roman"/>
          <w:lang w:eastAsia="en-GB"/>
        </w:rPr>
        <w:t xml:space="preserve"> Therefore it was inappropriate for the Applicant to lump the application for extension of time to compile and transmit record with the prayer seeking a Restraining Order, pending App</w:t>
      </w:r>
      <w:r w:rsidR="00E81152">
        <w:rPr>
          <w:rFonts w:ascii="Verdana" w:eastAsia="Times New Roman" w:hAnsi="Verdana" w:cs="Times New Roman"/>
          <w:lang w:eastAsia="en-GB"/>
        </w:rPr>
        <w:t>eal when Appeal is not pending.</w:t>
      </w:r>
    </w:p>
    <w:p w:rsidR="00E81152" w:rsidRDefault="00E81152" w:rsidP="006E5872">
      <w:pPr>
        <w:spacing w:before="240" w:line="276" w:lineRule="auto"/>
        <w:ind w:left="0" w:firstLine="0"/>
        <w:rPr>
          <w:rFonts w:ascii="Verdana" w:eastAsia="Times New Roman" w:hAnsi="Verdana" w:cs="Times New Roman"/>
          <w:lang w:eastAsia="en-GB"/>
        </w:rPr>
      </w:pPr>
    </w:p>
    <w:p w:rsidR="00F42583" w:rsidRDefault="00AF6A43" w:rsidP="006E5872">
      <w:pPr>
        <w:spacing w:before="240" w:line="276" w:lineRule="auto"/>
        <w:ind w:left="0" w:firstLine="0"/>
        <w:rPr>
          <w:rFonts w:ascii="Verdana" w:hAnsi="Verdana"/>
        </w:rPr>
      </w:pPr>
      <w:r w:rsidRPr="00F42583">
        <w:rPr>
          <w:rFonts w:ascii="Verdana" w:eastAsia="Times New Roman" w:hAnsi="Verdana" w:cs="Times New Roman"/>
          <w:lang w:eastAsia="en-GB"/>
        </w:rPr>
        <w:t xml:space="preserve">Nevertheless, I will proceed to look at prayer three having found merit in respect of prayer one and two on the motion paper. </w:t>
      </w:r>
      <w:bookmarkStart w:id="5" w:name="39343"/>
      <w:r w:rsidRPr="00F42583">
        <w:rPr>
          <w:rFonts w:ascii="Verdana" w:hAnsi="Verdana"/>
        </w:rPr>
        <w:t xml:space="preserve">An Applicant seeking a restraining Order pending Appeal must satisfy the Court </w:t>
      </w:r>
      <w:r w:rsidR="00E81152">
        <w:rPr>
          <w:rFonts w:ascii="Verdana" w:hAnsi="Verdana"/>
        </w:rPr>
        <w:t>on the following points namely:</w:t>
      </w:r>
    </w:p>
    <w:p w:rsidR="00F42583" w:rsidRDefault="00AF6A43" w:rsidP="006E5872">
      <w:pPr>
        <w:spacing w:before="240" w:line="276" w:lineRule="auto"/>
        <w:ind w:left="0" w:firstLine="0"/>
        <w:rPr>
          <w:rFonts w:ascii="Verdana" w:hAnsi="Verdana"/>
        </w:rPr>
      </w:pPr>
      <w:r w:rsidRPr="00F42583">
        <w:rPr>
          <w:rFonts w:ascii="Verdana" w:hAnsi="Verdana"/>
        </w:rPr>
        <w:t xml:space="preserve">(a) </w:t>
      </w:r>
      <w:r w:rsidR="00F42583">
        <w:rPr>
          <w:rFonts w:ascii="Verdana" w:hAnsi="Verdana"/>
        </w:rPr>
        <w:tab/>
      </w:r>
      <w:r w:rsidRPr="00F42583">
        <w:rPr>
          <w:rFonts w:ascii="Verdana" w:hAnsi="Verdana"/>
        </w:rPr>
        <w:t>That there is a comp</w:t>
      </w:r>
      <w:r w:rsidR="00E81152">
        <w:rPr>
          <w:rFonts w:ascii="Verdana" w:hAnsi="Verdana"/>
        </w:rPr>
        <w:t>etent genuine ground of appeal;</w:t>
      </w:r>
    </w:p>
    <w:p w:rsidR="00F42583" w:rsidRDefault="00AF6A43" w:rsidP="006E5872">
      <w:pPr>
        <w:spacing w:before="240" w:line="276" w:lineRule="auto"/>
        <w:rPr>
          <w:rFonts w:ascii="Verdana" w:hAnsi="Verdana"/>
        </w:rPr>
      </w:pPr>
      <w:r w:rsidRPr="00F42583">
        <w:rPr>
          <w:rFonts w:ascii="Verdana" w:hAnsi="Verdana"/>
        </w:rPr>
        <w:t xml:space="preserve">(b) </w:t>
      </w:r>
      <w:r w:rsidR="00F42583">
        <w:rPr>
          <w:rFonts w:ascii="Verdana" w:hAnsi="Verdana"/>
        </w:rPr>
        <w:tab/>
      </w:r>
      <w:r w:rsidRPr="00F42583">
        <w:rPr>
          <w:rFonts w:ascii="Verdana" w:hAnsi="Verdana"/>
        </w:rPr>
        <w:t>That the ground of appeal raises substantial issues in an area of law th</w:t>
      </w:r>
      <w:r w:rsidR="00E81152">
        <w:rPr>
          <w:rFonts w:ascii="Verdana" w:hAnsi="Verdana"/>
        </w:rPr>
        <w:t>at is quite novel or recondite;</w:t>
      </w:r>
    </w:p>
    <w:p w:rsidR="00F42583" w:rsidRDefault="00AF6A43" w:rsidP="006E5872">
      <w:pPr>
        <w:spacing w:before="240" w:line="276" w:lineRule="auto"/>
        <w:rPr>
          <w:rFonts w:ascii="Verdana" w:hAnsi="Verdana"/>
        </w:rPr>
      </w:pPr>
      <w:r w:rsidRPr="00F42583">
        <w:rPr>
          <w:rFonts w:ascii="Verdana" w:hAnsi="Verdana"/>
        </w:rPr>
        <w:t xml:space="preserve">(c) </w:t>
      </w:r>
      <w:r w:rsidR="00F42583">
        <w:rPr>
          <w:rFonts w:ascii="Verdana" w:hAnsi="Verdana"/>
        </w:rPr>
        <w:tab/>
      </w:r>
      <w:r w:rsidRPr="00F42583">
        <w:rPr>
          <w:rFonts w:ascii="Verdana" w:hAnsi="Verdana"/>
        </w:rPr>
        <w:t>That there are special circumstances in the appeal which favou</w:t>
      </w:r>
      <w:r w:rsidR="00E81152">
        <w:rPr>
          <w:rFonts w:ascii="Verdana" w:hAnsi="Verdana"/>
        </w:rPr>
        <w:t>r the grant of the application;</w:t>
      </w:r>
    </w:p>
    <w:p w:rsidR="00F42583" w:rsidRDefault="00AF6A43" w:rsidP="006E5872">
      <w:pPr>
        <w:spacing w:before="240" w:line="276" w:lineRule="auto"/>
        <w:rPr>
          <w:rFonts w:ascii="Verdana" w:hAnsi="Verdana"/>
        </w:rPr>
      </w:pPr>
      <w:r w:rsidRPr="00F42583">
        <w:rPr>
          <w:rFonts w:ascii="Verdana" w:hAnsi="Verdana"/>
        </w:rPr>
        <w:t xml:space="preserve">(d) </w:t>
      </w:r>
      <w:r w:rsidR="00F42583">
        <w:rPr>
          <w:rFonts w:ascii="Verdana" w:hAnsi="Verdana"/>
        </w:rPr>
        <w:tab/>
      </w:r>
      <w:r w:rsidRPr="00F42583">
        <w:rPr>
          <w:rFonts w:ascii="Verdana" w:hAnsi="Verdana"/>
        </w:rPr>
        <w:t>That it is right to pat the matters in status quo and preserve the res so that the ap</w:t>
      </w:r>
      <w:r w:rsidR="00E81152">
        <w:rPr>
          <w:rFonts w:ascii="Verdana" w:hAnsi="Verdana"/>
        </w:rPr>
        <w:t xml:space="preserve">peal is not rendered nugatory; </w:t>
      </w:r>
    </w:p>
    <w:p w:rsidR="00F42583" w:rsidRDefault="00AF6A43" w:rsidP="006E5872">
      <w:pPr>
        <w:spacing w:before="240" w:line="276" w:lineRule="auto"/>
        <w:rPr>
          <w:rFonts w:ascii="Verdana" w:hAnsi="Verdana"/>
        </w:rPr>
      </w:pPr>
      <w:r w:rsidRPr="00F42583">
        <w:rPr>
          <w:rFonts w:ascii="Verdana" w:hAnsi="Verdana"/>
        </w:rPr>
        <w:t xml:space="preserve">(e) </w:t>
      </w:r>
      <w:r w:rsidR="00F42583">
        <w:rPr>
          <w:rFonts w:ascii="Verdana" w:hAnsi="Verdana"/>
        </w:rPr>
        <w:tab/>
      </w:r>
      <w:r w:rsidRPr="00F42583">
        <w:rPr>
          <w:rFonts w:ascii="Verdana" w:hAnsi="Verdana"/>
        </w:rPr>
        <w:t>That the application relates to the prayers in the substantive appeal, that is, h</w:t>
      </w:r>
      <w:r w:rsidR="00E81152">
        <w:rPr>
          <w:rFonts w:ascii="Verdana" w:hAnsi="Verdana"/>
        </w:rPr>
        <w:t>ave some nexus with the appeal;</w:t>
      </w:r>
    </w:p>
    <w:p w:rsidR="00F42583" w:rsidRDefault="00AF6A43" w:rsidP="006E5872">
      <w:pPr>
        <w:spacing w:before="240" w:line="276" w:lineRule="auto"/>
        <w:ind w:left="0" w:firstLine="0"/>
        <w:rPr>
          <w:rFonts w:ascii="Verdana" w:hAnsi="Verdana"/>
        </w:rPr>
      </w:pPr>
      <w:r w:rsidRPr="00F42583">
        <w:rPr>
          <w:rFonts w:ascii="Verdana" w:hAnsi="Verdana"/>
        </w:rPr>
        <w:t xml:space="preserve">(f) </w:t>
      </w:r>
      <w:r w:rsidR="00F42583">
        <w:rPr>
          <w:rFonts w:ascii="Verdana" w:hAnsi="Verdana"/>
        </w:rPr>
        <w:tab/>
      </w:r>
      <w:r w:rsidRPr="00F42583">
        <w:rPr>
          <w:rFonts w:ascii="Verdana" w:hAnsi="Verdana"/>
        </w:rPr>
        <w:t>That justice would thereby be done t</w:t>
      </w:r>
      <w:r w:rsidR="00E81152">
        <w:rPr>
          <w:rFonts w:ascii="Verdana" w:hAnsi="Verdana"/>
        </w:rPr>
        <w:t>o the interests of the parties.</w:t>
      </w:r>
    </w:p>
    <w:p w:rsidR="00F42583" w:rsidRDefault="00AF6A43" w:rsidP="006E5872">
      <w:pPr>
        <w:spacing w:before="240" w:line="276" w:lineRule="auto"/>
        <w:rPr>
          <w:rFonts w:ascii="Verdana" w:hAnsi="Verdana"/>
        </w:rPr>
      </w:pPr>
      <w:r w:rsidRPr="00F42583">
        <w:rPr>
          <w:rFonts w:ascii="Verdana" w:hAnsi="Verdana"/>
        </w:rPr>
        <w:t xml:space="preserve">(g) </w:t>
      </w:r>
      <w:r w:rsidR="00F42583">
        <w:rPr>
          <w:rFonts w:ascii="Verdana" w:hAnsi="Verdana"/>
        </w:rPr>
        <w:tab/>
      </w:r>
      <w:r w:rsidRPr="00F42583">
        <w:rPr>
          <w:rFonts w:ascii="Verdana" w:hAnsi="Verdana"/>
        </w:rPr>
        <w:t>That the grant of the application will not thereby put an end to the con</w:t>
      </w:r>
      <w:r w:rsidR="00E81152">
        <w:rPr>
          <w:rFonts w:ascii="Verdana" w:hAnsi="Verdana"/>
        </w:rPr>
        <w:t>duct of the substantive appeal.</w:t>
      </w:r>
    </w:p>
    <w:p w:rsidR="00E81152" w:rsidRDefault="00AF6A43" w:rsidP="006E5872">
      <w:pPr>
        <w:spacing w:before="240" w:line="276" w:lineRule="auto"/>
        <w:ind w:left="0" w:firstLine="0"/>
        <w:rPr>
          <w:rFonts w:ascii="Verdana" w:hAnsi="Verdana"/>
        </w:rPr>
      </w:pPr>
      <w:r w:rsidRPr="00F42583">
        <w:rPr>
          <w:rFonts w:ascii="Verdana" w:hAnsi="Verdana"/>
        </w:rPr>
        <w:t xml:space="preserve">See: </w:t>
      </w:r>
      <w:proofErr w:type="spellStart"/>
      <w:r w:rsidRPr="00F42583">
        <w:rPr>
          <w:rFonts w:ascii="Verdana" w:hAnsi="Verdana"/>
        </w:rPr>
        <w:t>Aminashaun</w:t>
      </w:r>
      <w:proofErr w:type="spellEnd"/>
      <w:r w:rsidRPr="00F42583">
        <w:rPr>
          <w:rFonts w:ascii="Verdana" w:hAnsi="Verdana"/>
        </w:rPr>
        <w:t xml:space="preserve"> v. Gov. Lagos State </w:t>
      </w:r>
      <w:r w:rsidR="00E81152">
        <w:rPr>
          <w:rFonts w:ascii="Verdana" w:hAnsi="Verdana"/>
        </w:rPr>
        <w:t>(200) 16 NWLR (Pt 793) 282 C.A.</w:t>
      </w:r>
    </w:p>
    <w:p w:rsidR="00E81152" w:rsidRDefault="00E81152" w:rsidP="006E5872">
      <w:pPr>
        <w:spacing w:before="240" w:line="276" w:lineRule="auto"/>
        <w:ind w:left="0" w:firstLine="0"/>
        <w:rPr>
          <w:rFonts w:ascii="Verdana" w:hAnsi="Verdana"/>
        </w:rPr>
      </w:pPr>
    </w:p>
    <w:p w:rsidR="00E81152" w:rsidRDefault="00AF6A43" w:rsidP="006E5872">
      <w:pPr>
        <w:spacing w:before="240" w:line="276" w:lineRule="auto"/>
        <w:ind w:left="0" w:firstLine="0"/>
        <w:rPr>
          <w:rFonts w:ascii="Verdana" w:hAnsi="Verdana"/>
        </w:rPr>
      </w:pPr>
      <w:r w:rsidRPr="00F42583">
        <w:rPr>
          <w:rFonts w:ascii="Verdana" w:hAnsi="Verdana"/>
        </w:rPr>
        <w:t>The Applicant must also show he is not guilty of delay in bringing the application, in view of the principle that inordinate delay defeats equity.</w:t>
      </w:r>
    </w:p>
    <w:p w:rsidR="00E81152" w:rsidRDefault="00E81152" w:rsidP="006E5872">
      <w:pPr>
        <w:spacing w:before="240" w:line="276" w:lineRule="auto"/>
        <w:ind w:left="0" w:firstLine="0"/>
        <w:rPr>
          <w:rFonts w:ascii="Verdana" w:hAnsi="Verdana"/>
        </w:rPr>
      </w:pPr>
    </w:p>
    <w:p w:rsidR="00E81152" w:rsidRDefault="00AF6A43" w:rsidP="006E5872">
      <w:pPr>
        <w:spacing w:before="240" w:line="276" w:lineRule="auto"/>
        <w:ind w:left="0" w:firstLine="0"/>
        <w:rPr>
          <w:rFonts w:ascii="Verdana" w:hAnsi="Verdana"/>
        </w:rPr>
      </w:pPr>
      <w:r w:rsidRPr="00F42583">
        <w:rPr>
          <w:rFonts w:ascii="Verdana" w:hAnsi="Verdana"/>
        </w:rPr>
        <w:t xml:space="preserve">One of the principles to be considered in an application seeking a restraining order pending appeal is whether the grant of the application will put an end to the conduct of the Appeal. Once the grant of such order will take care of the main issue on appeal then the restraining order should be refused and the Appeal should be heard to determine its merit. This Court in </w:t>
      </w:r>
      <w:proofErr w:type="spellStart"/>
      <w:r w:rsidRPr="00F42583">
        <w:rPr>
          <w:rFonts w:ascii="Verdana" w:hAnsi="Verdana"/>
        </w:rPr>
        <w:t>Estisione</w:t>
      </w:r>
      <w:proofErr w:type="spellEnd"/>
      <w:r w:rsidRPr="00F42583">
        <w:rPr>
          <w:rFonts w:ascii="Verdana" w:hAnsi="Verdana"/>
        </w:rPr>
        <w:t xml:space="preserve"> H. Nig. Ltd. v. Osun State Government (2006) All FWLR (30) 1131 at 1146 cautioned against making pronouncements on issues or facts at the interlocutory stage when same issues will arise for determination on appeal</w:t>
      </w:r>
      <w:bookmarkEnd w:id="5"/>
      <w:r w:rsidR="00E81152">
        <w:rPr>
          <w:rFonts w:ascii="Verdana" w:hAnsi="Verdana"/>
        </w:rPr>
        <w:t>.</w:t>
      </w:r>
    </w:p>
    <w:p w:rsidR="00E81152" w:rsidRDefault="00E81152" w:rsidP="006E5872">
      <w:pPr>
        <w:spacing w:before="240" w:line="276" w:lineRule="auto"/>
        <w:ind w:left="0" w:firstLine="0"/>
        <w:rPr>
          <w:rFonts w:ascii="Verdana" w:hAnsi="Verdana"/>
        </w:rPr>
      </w:pPr>
    </w:p>
    <w:p w:rsidR="00E81152"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I have looked at the Notice of Appeal on page 172 - 174 of the Record of Appeal filed on 9/11/09. One of the Reliefs sought from this Court is to enter Judgment to the Plaintiff in accordance with their claims in the Amended Originating Summons. In the Amended Originating Summons at pages 74 to 75, relief 4 therein seeks a restraining Order on the Defendant from implementing Regulation 2 (2) of the Registration of Pharmaceutical Premises Regulations 2005 against members of the plaintiff. This restraining Order sought in the Amended Originating summons is the same order sought by the Applicant in the present motion before this Court under prayer three. The Respondent in his copious affidavit averred to facts on why a restraining Order should not be made. These facts dwelt on the substantive case relating to Regulation 2005. Clearly this Court will consider the averments in the affidavit and counter affidavit to determine whether a restraining Order should be made at this stage. The nature of the facts averred too certainly will require the court making pronouncement on the main points stated in the Notice of appeal. The question of Balance of convenience requires a consideration of the co</w:t>
      </w:r>
      <w:r w:rsidR="00E81152">
        <w:rPr>
          <w:rFonts w:ascii="Verdana" w:eastAsia="Times New Roman" w:hAnsi="Verdana" w:cs="Times New Roman"/>
          <w:lang w:eastAsia="en-GB"/>
        </w:rPr>
        <w:t xml:space="preserve">mpeting rights of the parties. </w:t>
      </w:r>
    </w:p>
    <w:p w:rsidR="00E81152" w:rsidRDefault="00E81152" w:rsidP="006E5872">
      <w:pPr>
        <w:spacing w:before="240" w:line="276" w:lineRule="auto"/>
        <w:ind w:left="0" w:firstLine="0"/>
        <w:rPr>
          <w:rFonts w:ascii="Verdana" w:eastAsia="Times New Roman" w:hAnsi="Verdana" w:cs="Times New Roman"/>
          <w:lang w:eastAsia="en-GB"/>
        </w:rPr>
      </w:pPr>
    </w:p>
    <w:p w:rsidR="00F42583"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lastRenderedPageBreak/>
        <w:t xml:space="preserve">This Court cannot decide intricate issues of facts at this stage when the relief sought in the Appeal is founded on similar facts in the affidavit evidence and counter in respect of the motion. </w:t>
      </w:r>
      <w:proofErr w:type="gramStart"/>
      <w:r w:rsidRPr="00F42583">
        <w:rPr>
          <w:rFonts w:ascii="Verdana" w:eastAsia="Times New Roman" w:hAnsi="Verdana" w:cs="Times New Roman"/>
          <w:lang w:eastAsia="en-GB"/>
        </w:rPr>
        <w:t>See D.P.C.C. Ltd. v. B.P.C. Ltd. (</w:t>
      </w:r>
      <w:r w:rsidR="0064648F">
        <w:rPr>
          <w:rFonts w:ascii="Verdana" w:eastAsia="Times New Roman" w:hAnsi="Verdana" w:cs="Times New Roman"/>
          <w:lang w:eastAsia="en-GB"/>
        </w:rPr>
        <w:t>2008) 4 NWLR (Pt 1077) 376 S.C.</w:t>
      </w:r>
      <w:proofErr w:type="gramEnd"/>
    </w:p>
    <w:p w:rsidR="0064648F" w:rsidRDefault="0064648F" w:rsidP="006E5872">
      <w:pPr>
        <w:spacing w:before="240" w:line="276" w:lineRule="auto"/>
        <w:ind w:left="0" w:firstLine="0"/>
        <w:rPr>
          <w:rFonts w:ascii="Verdana" w:eastAsia="Times New Roman" w:hAnsi="Verdana" w:cs="Times New Roman"/>
          <w:lang w:eastAsia="en-GB"/>
        </w:rPr>
      </w:pPr>
    </w:p>
    <w:p w:rsidR="00F42583"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It is indisputable that any pronouncement made based on the facts in support and against the Restraining Order will affect the Relief sought in the Notice of Appeal</w:t>
      </w:r>
      <w:r w:rsidRPr="00F42583">
        <w:rPr>
          <w:rFonts w:ascii="Verdana" w:hAnsi="Verdana"/>
        </w:rPr>
        <w:t xml:space="preserve">. </w:t>
      </w:r>
      <w:bookmarkStart w:id="6" w:name="39510"/>
      <w:r w:rsidRPr="00F42583">
        <w:rPr>
          <w:rFonts w:ascii="Verdana" w:hAnsi="Verdana"/>
        </w:rPr>
        <w:t xml:space="preserve">The essence of a Restraining Order is to keep matters in status Quo for the preservation of the </w:t>
      </w:r>
      <w:proofErr w:type="spellStart"/>
      <w:r w:rsidRPr="00F42583">
        <w:rPr>
          <w:rFonts w:ascii="Verdana" w:hAnsi="Verdana"/>
        </w:rPr>
        <w:t>res</w:t>
      </w:r>
      <w:proofErr w:type="spellEnd"/>
      <w:r w:rsidRPr="00F42583">
        <w:rPr>
          <w:rFonts w:ascii="Verdana" w:hAnsi="Verdana"/>
        </w:rPr>
        <w:t xml:space="preserve"> until the question in issue between the parties is determined</w:t>
      </w:r>
      <w:bookmarkEnd w:id="6"/>
      <w:r w:rsidRPr="00F42583">
        <w:rPr>
          <w:rFonts w:ascii="Verdana" w:hAnsi="Verdana"/>
        </w:rPr>
        <w:t>.</w:t>
      </w:r>
      <w:r w:rsidRPr="00F42583">
        <w:rPr>
          <w:rFonts w:ascii="Verdana" w:eastAsia="Times New Roman" w:hAnsi="Verdana" w:cs="Times New Roman"/>
          <w:lang w:eastAsia="en-GB"/>
        </w:rPr>
        <w:t xml:space="preserve"> In the instance application, an issue in the substantive appeal will be determined if prayer three is granted consequently the prayer to restrain the Respondent cann</w:t>
      </w:r>
      <w:r w:rsidR="0064648F">
        <w:rPr>
          <w:rFonts w:ascii="Verdana" w:eastAsia="Times New Roman" w:hAnsi="Verdana" w:cs="Times New Roman"/>
          <w:lang w:eastAsia="en-GB"/>
        </w:rPr>
        <w:t>ot be considered at this stage.</w:t>
      </w:r>
    </w:p>
    <w:p w:rsidR="0064648F" w:rsidRDefault="0064648F" w:rsidP="006E5872">
      <w:pPr>
        <w:spacing w:before="240" w:line="276" w:lineRule="auto"/>
        <w:ind w:left="0" w:firstLine="0"/>
        <w:rPr>
          <w:rFonts w:ascii="Verdana" w:eastAsia="Times New Roman" w:hAnsi="Verdana" w:cs="Times New Roman"/>
          <w:lang w:eastAsia="en-GB"/>
        </w:rPr>
      </w:pPr>
    </w:p>
    <w:p w:rsidR="00F42583"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In the light of the forgoing I hold that a prayer 1 &amp; 2 on the motion has merit and is granted. I order as follows: The Appellant Applicant is granted extension of time till today to compile and transmit the record of Appeal to this court. The Record of Appeal already compiled and transmitted filed 9/11/09 is deemed as properly filed and transmitted today. The Record of Appeal shall be the R</w:t>
      </w:r>
      <w:r w:rsidR="0064648F">
        <w:rPr>
          <w:rFonts w:ascii="Verdana" w:eastAsia="Times New Roman" w:hAnsi="Verdana" w:cs="Times New Roman"/>
          <w:lang w:eastAsia="en-GB"/>
        </w:rPr>
        <w:t>ecord in this Appeal.</w:t>
      </w:r>
    </w:p>
    <w:p w:rsidR="0064648F" w:rsidRDefault="0064648F" w:rsidP="006E5872">
      <w:pPr>
        <w:spacing w:before="240" w:line="276" w:lineRule="auto"/>
        <w:ind w:left="0" w:firstLine="0"/>
        <w:rPr>
          <w:rFonts w:ascii="Verdana" w:eastAsia="Times New Roman" w:hAnsi="Verdana" w:cs="Times New Roman"/>
          <w:lang w:eastAsia="en-GB"/>
        </w:rPr>
      </w:pPr>
    </w:p>
    <w:p w:rsidR="0021246C"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 xml:space="preserve">Prayer three </w:t>
      </w:r>
      <w:r w:rsidR="0064648F">
        <w:rPr>
          <w:rFonts w:ascii="Verdana" w:eastAsia="Times New Roman" w:hAnsi="Verdana" w:cs="Times New Roman"/>
          <w:lang w:eastAsia="en-GB"/>
        </w:rPr>
        <w:t>is premature and is struck out.</w:t>
      </w:r>
    </w:p>
    <w:p w:rsidR="0064648F" w:rsidRDefault="0064648F" w:rsidP="006E5872">
      <w:pPr>
        <w:spacing w:before="240" w:line="276" w:lineRule="auto"/>
        <w:ind w:left="0" w:firstLine="0"/>
        <w:rPr>
          <w:rFonts w:ascii="Verdana" w:eastAsia="Times New Roman" w:hAnsi="Verdana" w:cs="Times New Roman"/>
          <w:lang w:eastAsia="en-GB"/>
        </w:rPr>
      </w:pPr>
    </w:p>
    <w:p w:rsidR="0064648F" w:rsidRDefault="0064648F" w:rsidP="006E5872">
      <w:pPr>
        <w:spacing w:before="240" w:line="276" w:lineRule="auto"/>
        <w:ind w:left="0" w:firstLine="0"/>
        <w:rPr>
          <w:rFonts w:ascii="Verdana" w:eastAsia="Times New Roman" w:hAnsi="Verdana" w:cs="Times New Roman"/>
          <w:b/>
          <w:bCs/>
          <w:lang w:eastAsia="en-GB"/>
        </w:rPr>
      </w:pPr>
    </w:p>
    <w:p w:rsidR="0021246C" w:rsidRDefault="00AF6A43" w:rsidP="006E5872">
      <w:pPr>
        <w:spacing w:before="240" w:line="276" w:lineRule="auto"/>
        <w:ind w:left="0" w:firstLine="0"/>
        <w:rPr>
          <w:rFonts w:ascii="Verdana" w:eastAsia="Times New Roman" w:hAnsi="Verdana" w:cs="Times New Roman"/>
          <w:b/>
          <w:bCs/>
          <w:lang w:eastAsia="en-GB"/>
        </w:rPr>
      </w:pPr>
      <w:r w:rsidRPr="00F42583">
        <w:rPr>
          <w:rFonts w:ascii="Verdana" w:eastAsia="Times New Roman" w:hAnsi="Verdana" w:cs="Times New Roman"/>
          <w:b/>
          <w:bCs/>
          <w:lang w:eastAsia="en-GB"/>
        </w:rPr>
        <w:t xml:space="preserve">MOHAMMED LAWAL GARBA, J.C.A.: </w:t>
      </w:r>
    </w:p>
    <w:p w:rsidR="0021246C"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 xml:space="preserve">After reading the draft of the ruling delivered by my learned brother NWODO, JCA, I am in agreement that from the averments in Applicant's paragraph 10 of the initial affidavit and the need to hear the appeal on the merit as disclosed by the </w:t>
      </w:r>
      <w:r w:rsidRPr="00F42583">
        <w:rPr>
          <w:rFonts w:ascii="Verdana" w:eastAsia="Times New Roman" w:hAnsi="Verdana" w:cs="Times New Roman"/>
          <w:lang w:eastAsia="en-GB"/>
        </w:rPr>
        <w:lastRenderedPageBreak/>
        <w:t>peculiar circumstances that arise from all the affidavit evidence of the parties to the application, prayers 1 and 2 be granted. I do not find facts in the Applicant's 2 affidavits which would warrant the grant of prayer 3 on the face of the motion. In the result, I grant prayers 1 and 2 and refuse and strike out prayer 3 for injuncti</w:t>
      </w:r>
      <w:r w:rsidR="0064648F">
        <w:rPr>
          <w:rFonts w:ascii="Verdana" w:eastAsia="Times New Roman" w:hAnsi="Verdana" w:cs="Times New Roman"/>
          <w:lang w:eastAsia="en-GB"/>
        </w:rPr>
        <w:t>on in terms of the lead ruling.</w:t>
      </w:r>
    </w:p>
    <w:p w:rsidR="0064648F" w:rsidRDefault="0064648F" w:rsidP="006E5872">
      <w:pPr>
        <w:spacing w:before="240" w:line="276" w:lineRule="auto"/>
        <w:ind w:left="0" w:firstLine="0"/>
        <w:rPr>
          <w:rFonts w:ascii="Verdana" w:eastAsia="Times New Roman" w:hAnsi="Verdana" w:cs="Times New Roman"/>
          <w:lang w:eastAsia="en-GB"/>
        </w:rPr>
      </w:pPr>
    </w:p>
    <w:p w:rsidR="0064648F" w:rsidRDefault="0064648F" w:rsidP="006E5872">
      <w:pPr>
        <w:spacing w:before="240" w:line="276" w:lineRule="auto"/>
        <w:ind w:left="0" w:firstLine="0"/>
        <w:rPr>
          <w:rFonts w:ascii="Verdana" w:eastAsia="Times New Roman" w:hAnsi="Verdana" w:cs="Times New Roman"/>
          <w:b/>
          <w:bCs/>
          <w:lang w:eastAsia="en-GB"/>
        </w:rPr>
      </w:pPr>
    </w:p>
    <w:p w:rsidR="0021246C" w:rsidRPr="006179E5" w:rsidRDefault="00AF6A43" w:rsidP="006E5872">
      <w:pPr>
        <w:spacing w:before="240" w:line="276" w:lineRule="auto"/>
        <w:ind w:left="0" w:firstLine="0"/>
        <w:rPr>
          <w:rFonts w:ascii="Verdana" w:eastAsia="Times New Roman" w:hAnsi="Verdana" w:cs="Times New Roman"/>
          <w:lang w:val="fr-FR" w:eastAsia="en-GB"/>
        </w:rPr>
      </w:pPr>
      <w:r w:rsidRPr="006179E5">
        <w:rPr>
          <w:rFonts w:ascii="Verdana" w:eastAsia="Times New Roman" w:hAnsi="Verdana" w:cs="Times New Roman"/>
          <w:b/>
          <w:bCs/>
          <w:lang w:val="fr-FR" w:eastAsia="en-GB"/>
        </w:rPr>
        <w:t>PAUL ADAMU GALINJE, J.C.A.:</w:t>
      </w:r>
      <w:r w:rsidRPr="006179E5">
        <w:rPr>
          <w:rFonts w:ascii="Verdana" w:eastAsia="Times New Roman" w:hAnsi="Verdana" w:cs="Times New Roman"/>
          <w:lang w:val="fr-FR" w:eastAsia="en-GB"/>
        </w:rPr>
        <w:t xml:space="preserve"> </w:t>
      </w:r>
    </w:p>
    <w:p w:rsidR="0064648F"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 xml:space="preserve">I have read in advance the ruling just delivered by my learned brother, </w:t>
      </w:r>
      <w:proofErr w:type="spellStart"/>
      <w:r w:rsidRPr="00F42583">
        <w:rPr>
          <w:rFonts w:ascii="Verdana" w:eastAsia="Times New Roman" w:hAnsi="Verdana" w:cs="Times New Roman"/>
          <w:lang w:eastAsia="en-GB"/>
        </w:rPr>
        <w:t>Nwodo</w:t>
      </w:r>
      <w:proofErr w:type="spellEnd"/>
      <w:r w:rsidRPr="00F42583">
        <w:rPr>
          <w:rFonts w:ascii="Verdana" w:eastAsia="Times New Roman" w:hAnsi="Verdana" w:cs="Times New Roman"/>
          <w:lang w:eastAsia="en-GB"/>
        </w:rPr>
        <w:t xml:space="preserve"> JCA, and I entirely agree with the reasoning contained therein and the conclusion arrived thereat. Extension of time for doing of anything to which the rules of this Court apply is within the discretionary powers of this Court. A judicious and judicial exercise of such powers in the instant application can only be achieved if the extension of time that is sought is to get the appeal heard. This is the effort the Applicant is exerting in order to have the appeal heard. There is therefore no reason to foreclose the hearing of the appeal, by refusing to extend time to compile record. Accordingly, prayers 1,</w:t>
      </w:r>
      <w:r w:rsidR="0064648F">
        <w:rPr>
          <w:rFonts w:ascii="Verdana" w:eastAsia="Times New Roman" w:hAnsi="Verdana" w:cs="Times New Roman"/>
          <w:lang w:eastAsia="en-GB"/>
        </w:rPr>
        <w:t xml:space="preserve"> 2 and 4 are granted as prayed.</w:t>
      </w:r>
    </w:p>
    <w:p w:rsidR="0064648F" w:rsidRDefault="0064648F" w:rsidP="006E5872">
      <w:pPr>
        <w:spacing w:before="240" w:line="276" w:lineRule="auto"/>
        <w:ind w:left="0" w:firstLine="0"/>
        <w:rPr>
          <w:rFonts w:ascii="Verdana" w:eastAsia="Times New Roman" w:hAnsi="Verdana" w:cs="Times New Roman"/>
          <w:lang w:eastAsia="en-GB"/>
        </w:rPr>
      </w:pPr>
    </w:p>
    <w:p w:rsidR="00F42583"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 xml:space="preserve">On prayer 3, I agree that any restraining order at this stage will have the effect of determining certain issues in the substantive appeal. </w:t>
      </w:r>
      <w:r w:rsidR="0064648F">
        <w:rPr>
          <w:rFonts w:ascii="Verdana" w:eastAsia="Times New Roman" w:hAnsi="Verdana" w:cs="Times New Roman"/>
          <w:lang w:eastAsia="en-GB"/>
        </w:rPr>
        <w:t>This is not permissible in law.</w:t>
      </w:r>
    </w:p>
    <w:p w:rsidR="0064648F" w:rsidRDefault="0064648F" w:rsidP="006E5872">
      <w:pPr>
        <w:spacing w:before="240" w:line="276" w:lineRule="auto"/>
        <w:ind w:left="0" w:firstLine="0"/>
        <w:rPr>
          <w:rFonts w:ascii="Verdana" w:eastAsia="Times New Roman" w:hAnsi="Verdana" w:cs="Times New Roman"/>
          <w:lang w:eastAsia="en-GB"/>
        </w:rPr>
      </w:pPr>
    </w:p>
    <w:p w:rsidR="00835F19" w:rsidRPr="006E5872" w:rsidRDefault="00AF6A43" w:rsidP="006E5872">
      <w:pPr>
        <w:spacing w:before="240" w:line="276" w:lineRule="auto"/>
        <w:ind w:left="0" w:firstLine="0"/>
        <w:rPr>
          <w:rFonts w:ascii="Verdana" w:eastAsia="Times New Roman" w:hAnsi="Verdana" w:cs="Times New Roman"/>
          <w:lang w:eastAsia="en-GB"/>
        </w:rPr>
      </w:pPr>
      <w:r w:rsidRPr="00F42583">
        <w:rPr>
          <w:rFonts w:ascii="Verdana" w:eastAsia="Times New Roman" w:hAnsi="Verdana" w:cs="Times New Roman"/>
          <w:lang w:eastAsia="en-GB"/>
        </w:rPr>
        <w:t>For this short comment and the more detailed reasons in the lead ruling, I too grant prayers 1, 2 and 4, and refuse prayer 3, which I dismiss accordingly. I abide by all the consequential orders made therein including order on cost.</w:t>
      </w:r>
    </w:p>
    <w:sectPr w:rsidR="00835F19" w:rsidRPr="006E5872" w:rsidSect="006E587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F6A43"/>
    <w:rsid w:val="0007033A"/>
    <w:rsid w:val="000E1D3C"/>
    <w:rsid w:val="0021246C"/>
    <w:rsid w:val="00233FE6"/>
    <w:rsid w:val="002F23C0"/>
    <w:rsid w:val="00322FD5"/>
    <w:rsid w:val="003468E6"/>
    <w:rsid w:val="003478F8"/>
    <w:rsid w:val="003828CF"/>
    <w:rsid w:val="00416824"/>
    <w:rsid w:val="00452399"/>
    <w:rsid w:val="004F35EC"/>
    <w:rsid w:val="005123C8"/>
    <w:rsid w:val="00525890"/>
    <w:rsid w:val="00594ADD"/>
    <w:rsid w:val="005C48F8"/>
    <w:rsid w:val="005D57F7"/>
    <w:rsid w:val="006179E5"/>
    <w:rsid w:val="0064648F"/>
    <w:rsid w:val="006911AF"/>
    <w:rsid w:val="00692CAF"/>
    <w:rsid w:val="0069710D"/>
    <w:rsid w:val="006E5872"/>
    <w:rsid w:val="007A47ED"/>
    <w:rsid w:val="00864508"/>
    <w:rsid w:val="008D239C"/>
    <w:rsid w:val="00971BA2"/>
    <w:rsid w:val="00A966EE"/>
    <w:rsid w:val="00AC7005"/>
    <w:rsid w:val="00AF6A43"/>
    <w:rsid w:val="00B16BA8"/>
    <w:rsid w:val="00B61DC5"/>
    <w:rsid w:val="00B965A9"/>
    <w:rsid w:val="00BB236E"/>
    <w:rsid w:val="00BB4EDF"/>
    <w:rsid w:val="00CD2765"/>
    <w:rsid w:val="00CD574C"/>
    <w:rsid w:val="00D6282F"/>
    <w:rsid w:val="00E05A70"/>
    <w:rsid w:val="00E332D0"/>
    <w:rsid w:val="00E40484"/>
    <w:rsid w:val="00E56E53"/>
    <w:rsid w:val="00E81152"/>
    <w:rsid w:val="00F32D0E"/>
    <w:rsid w:val="00F42583"/>
    <w:rsid w:val="00F660DC"/>
    <w:rsid w:val="00F80B12"/>
    <w:rsid w:val="00FA06E9"/>
    <w:rsid w:val="00FA0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AF6A43"/>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F6A43"/>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AF6A43"/>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A4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F6A43"/>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AF6A43"/>
    <w:rPr>
      <w:rFonts w:ascii="Times New Roman" w:eastAsia="Times New Roman" w:hAnsi="Times New Roman" w:cs="Times New Roman"/>
      <w:b/>
      <w:bCs/>
      <w:sz w:val="20"/>
      <w:szCs w:val="20"/>
      <w:lang w:eastAsia="en-GB"/>
    </w:rPr>
  </w:style>
  <w:style w:type="paragraph" w:customStyle="1" w:styleId="date">
    <w:name w:val="date"/>
    <w:basedOn w:val="Normal"/>
    <w:rsid w:val="00AF6A43"/>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F6A4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AF6A43"/>
  </w:style>
  <w:style w:type="paragraph" w:customStyle="1" w:styleId="bold">
    <w:name w:val="bold"/>
    <w:basedOn w:val="Normal"/>
    <w:rsid w:val="00AF6A4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AF6A43"/>
  </w:style>
  <w:style w:type="character" w:customStyle="1" w:styleId="span3">
    <w:name w:val="span3"/>
    <w:basedOn w:val="DefaultParagraphFont"/>
    <w:rsid w:val="00AF6A43"/>
  </w:style>
  <w:style w:type="character" w:customStyle="1" w:styleId="red">
    <w:name w:val="red"/>
    <w:basedOn w:val="DefaultParagraphFont"/>
    <w:rsid w:val="00AF6A43"/>
  </w:style>
  <w:style w:type="character" w:customStyle="1" w:styleId="green">
    <w:name w:val="green"/>
    <w:basedOn w:val="DefaultParagraphFont"/>
    <w:rsid w:val="00AF6A43"/>
  </w:style>
  <w:style w:type="paragraph" w:customStyle="1" w:styleId="blue">
    <w:name w:val="blue"/>
    <w:basedOn w:val="Normal"/>
    <w:rsid w:val="00AF6A4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F6A43"/>
    <w:rPr>
      <w:color w:val="0000FF"/>
      <w:u w:val="single"/>
    </w:rPr>
  </w:style>
  <w:style w:type="paragraph" w:styleId="BalloonText">
    <w:name w:val="Balloon Text"/>
    <w:basedOn w:val="Normal"/>
    <w:link w:val="BalloonTextChar"/>
    <w:uiPriority w:val="99"/>
    <w:semiHidden/>
    <w:unhideWhenUsed/>
    <w:rsid w:val="00AF6A43"/>
    <w:rPr>
      <w:rFonts w:ascii="Tahoma" w:hAnsi="Tahoma" w:cs="Tahoma"/>
      <w:sz w:val="16"/>
      <w:szCs w:val="16"/>
    </w:rPr>
  </w:style>
  <w:style w:type="character" w:customStyle="1" w:styleId="BalloonTextChar">
    <w:name w:val="Balloon Text Char"/>
    <w:basedOn w:val="DefaultParagraphFont"/>
    <w:link w:val="BalloonText"/>
    <w:uiPriority w:val="99"/>
    <w:semiHidden/>
    <w:rsid w:val="00AF6A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4426758">
      <w:bodyDiv w:val="1"/>
      <w:marLeft w:val="0"/>
      <w:marRight w:val="0"/>
      <w:marTop w:val="0"/>
      <w:marBottom w:val="0"/>
      <w:divBdr>
        <w:top w:val="none" w:sz="0" w:space="0" w:color="auto"/>
        <w:left w:val="none" w:sz="0" w:space="0" w:color="auto"/>
        <w:bottom w:val="none" w:sz="0" w:space="0" w:color="auto"/>
        <w:right w:val="none" w:sz="0" w:space="0" w:color="auto"/>
      </w:divBdr>
      <w:divsChild>
        <w:div w:id="607929611">
          <w:marLeft w:val="0"/>
          <w:marRight w:val="0"/>
          <w:marTop w:val="0"/>
          <w:marBottom w:val="0"/>
          <w:divBdr>
            <w:top w:val="none" w:sz="0" w:space="0" w:color="auto"/>
            <w:left w:val="none" w:sz="0" w:space="0" w:color="auto"/>
            <w:bottom w:val="none" w:sz="0" w:space="0" w:color="auto"/>
            <w:right w:val="none" w:sz="0" w:space="0" w:color="auto"/>
          </w:divBdr>
        </w:div>
        <w:div w:id="1665402565">
          <w:marLeft w:val="0"/>
          <w:marRight w:val="0"/>
          <w:marTop w:val="145"/>
          <w:marBottom w:val="145"/>
          <w:divBdr>
            <w:top w:val="none" w:sz="0" w:space="0" w:color="auto"/>
            <w:left w:val="none" w:sz="0" w:space="0" w:color="auto"/>
            <w:bottom w:val="none" w:sz="0" w:space="0" w:color="auto"/>
            <w:right w:val="none" w:sz="0" w:space="0" w:color="auto"/>
          </w:divBdr>
        </w:div>
        <w:div w:id="1151874762">
          <w:marLeft w:val="0"/>
          <w:marRight w:val="0"/>
          <w:marTop w:val="145"/>
          <w:marBottom w:val="145"/>
          <w:divBdr>
            <w:top w:val="none" w:sz="0" w:space="0" w:color="auto"/>
            <w:left w:val="none" w:sz="0" w:space="0" w:color="auto"/>
            <w:bottom w:val="none" w:sz="0" w:space="0" w:color="auto"/>
            <w:right w:val="none" w:sz="0" w:space="0" w:color="auto"/>
          </w:divBdr>
        </w:div>
        <w:div w:id="221253057">
          <w:marLeft w:val="0"/>
          <w:marRight w:val="0"/>
          <w:marTop w:val="0"/>
          <w:marBottom w:val="0"/>
          <w:divBdr>
            <w:top w:val="none" w:sz="0" w:space="0" w:color="auto"/>
            <w:left w:val="none" w:sz="0" w:space="0" w:color="auto"/>
            <w:bottom w:val="none" w:sz="0" w:space="0" w:color="auto"/>
            <w:right w:val="none" w:sz="0" w:space="0" w:color="auto"/>
          </w:divBdr>
        </w:div>
        <w:div w:id="1096830668">
          <w:marLeft w:val="0"/>
          <w:marRight w:val="0"/>
          <w:marTop w:val="0"/>
          <w:marBottom w:val="0"/>
          <w:divBdr>
            <w:top w:val="none" w:sz="0" w:space="0" w:color="auto"/>
            <w:left w:val="none" w:sz="0" w:space="0" w:color="auto"/>
            <w:bottom w:val="none" w:sz="0" w:space="0" w:color="auto"/>
            <w:right w:val="none" w:sz="0" w:space="0" w:color="auto"/>
          </w:divBdr>
        </w:div>
        <w:div w:id="2101095805">
          <w:marLeft w:val="0"/>
          <w:marRight w:val="0"/>
          <w:marTop w:val="0"/>
          <w:marBottom w:val="0"/>
          <w:divBdr>
            <w:top w:val="none" w:sz="0" w:space="0" w:color="auto"/>
            <w:left w:val="none" w:sz="0" w:space="0" w:color="auto"/>
            <w:bottom w:val="none" w:sz="0" w:space="0" w:color="auto"/>
            <w:right w:val="none" w:sz="0" w:space="0" w:color="auto"/>
          </w:divBdr>
        </w:div>
        <w:div w:id="383986899">
          <w:marLeft w:val="0"/>
          <w:marRight w:val="0"/>
          <w:marTop w:val="0"/>
          <w:marBottom w:val="0"/>
          <w:divBdr>
            <w:top w:val="none" w:sz="0" w:space="0" w:color="auto"/>
            <w:left w:val="none" w:sz="0" w:space="0" w:color="auto"/>
            <w:bottom w:val="none" w:sz="0" w:space="0" w:color="auto"/>
            <w:right w:val="none" w:sz="0" w:space="0" w:color="auto"/>
          </w:divBdr>
        </w:div>
        <w:div w:id="1004357235">
          <w:marLeft w:val="0"/>
          <w:marRight w:val="0"/>
          <w:marTop w:val="0"/>
          <w:marBottom w:val="0"/>
          <w:divBdr>
            <w:top w:val="none" w:sz="0" w:space="0" w:color="auto"/>
            <w:left w:val="none" w:sz="0" w:space="0" w:color="auto"/>
            <w:bottom w:val="none" w:sz="0" w:space="0" w:color="auto"/>
            <w:right w:val="none" w:sz="0" w:space="0" w:color="auto"/>
          </w:divBdr>
        </w:div>
        <w:div w:id="1227688033">
          <w:marLeft w:val="0"/>
          <w:marRight w:val="0"/>
          <w:marTop w:val="0"/>
          <w:marBottom w:val="0"/>
          <w:divBdr>
            <w:top w:val="none" w:sz="0" w:space="0" w:color="auto"/>
            <w:left w:val="none" w:sz="0" w:space="0" w:color="auto"/>
            <w:bottom w:val="none" w:sz="0" w:space="0" w:color="auto"/>
            <w:right w:val="none" w:sz="0" w:space="0" w:color="auto"/>
          </w:divBdr>
        </w:div>
        <w:div w:id="1833249837">
          <w:marLeft w:val="0"/>
          <w:marRight w:val="0"/>
          <w:marTop w:val="0"/>
          <w:marBottom w:val="0"/>
          <w:divBdr>
            <w:top w:val="none" w:sz="0" w:space="0" w:color="auto"/>
            <w:left w:val="none" w:sz="0" w:space="0" w:color="auto"/>
            <w:bottom w:val="none" w:sz="0" w:space="0" w:color="auto"/>
            <w:right w:val="none" w:sz="0" w:space="0" w:color="auto"/>
          </w:divBdr>
        </w:div>
        <w:div w:id="1113748584">
          <w:marLeft w:val="0"/>
          <w:marRight w:val="0"/>
          <w:marTop w:val="0"/>
          <w:marBottom w:val="0"/>
          <w:divBdr>
            <w:top w:val="none" w:sz="0" w:space="0" w:color="auto"/>
            <w:left w:val="none" w:sz="0" w:space="0" w:color="auto"/>
            <w:bottom w:val="none" w:sz="0" w:space="0" w:color="auto"/>
            <w:right w:val="none" w:sz="0" w:space="0" w:color="auto"/>
          </w:divBdr>
        </w:div>
        <w:div w:id="1815482607">
          <w:marLeft w:val="0"/>
          <w:marRight w:val="0"/>
          <w:marTop w:val="145"/>
          <w:marBottom w:val="145"/>
          <w:divBdr>
            <w:top w:val="none" w:sz="0" w:space="0" w:color="auto"/>
            <w:left w:val="none" w:sz="0" w:space="0" w:color="auto"/>
            <w:bottom w:val="none" w:sz="0" w:space="0" w:color="auto"/>
            <w:right w:val="none" w:sz="0" w:space="0" w:color="auto"/>
          </w:divBdr>
        </w:div>
        <w:div w:id="836921338">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3882</Words>
  <Characters>22131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7</cp:revision>
  <dcterms:created xsi:type="dcterms:W3CDTF">2016-12-13T06:39:00Z</dcterms:created>
  <dcterms:modified xsi:type="dcterms:W3CDTF">2021-06-24T09:17:00Z</dcterms:modified>
</cp:coreProperties>
</file>