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BEF" w:rsidRPr="008D616B" w:rsidRDefault="0081556C" w:rsidP="00C4400E">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8D616B">
        <w:rPr>
          <w:rFonts w:ascii="Verdana" w:eastAsia="Times New Roman" w:hAnsi="Verdana" w:cs="Times New Roman"/>
          <w:b/>
          <w:bCs/>
          <w:color w:val="000000" w:themeColor="text1"/>
          <w:sz w:val="32"/>
          <w:szCs w:val="32"/>
          <w:lang w:eastAsia="en-GB"/>
        </w:rPr>
        <w:t xml:space="preserve">TONY ANOZIA </w:t>
      </w:r>
    </w:p>
    <w:p w:rsidR="00B84BEF" w:rsidRPr="008D616B" w:rsidRDefault="0081556C" w:rsidP="00C4400E">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8D616B">
        <w:rPr>
          <w:rFonts w:ascii="Verdana" w:eastAsia="Times New Roman" w:hAnsi="Verdana" w:cs="Times New Roman"/>
          <w:b/>
          <w:bCs/>
          <w:color w:val="000000" w:themeColor="text1"/>
          <w:sz w:val="32"/>
          <w:szCs w:val="32"/>
          <w:lang w:eastAsia="en-GB"/>
        </w:rPr>
        <w:t>V</w:t>
      </w:r>
      <w:r w:rsidR="003931E3" w:rsidRPr="008D616B">
        <w:rPr>
          <w:rFonts w:ascii="Verdana" w:eastAsia="Times New Roman" w:hAnsi="Verdana" w:cs="Times New Roman"/>
          <w:b/>
          <w:bCs/>
          <w:color w:val="000000" w:themeColor="text1"/>
          <w:sz w:val="32"/>
          <w:szCs w:val="32"/>
          <w:lang w:eastAsia="en-GB"/>
        </w:rPr>
        <w:t xml:space="preserve">. </w:t>
      </w:r>
    </w:p>
    <w:p w:rsidR="003E1ADD" w:rsidRPr="008D616B" w:rsidRDefault="003931E3" w:rsidP="00A24C23">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8D616B">
        <w:rPr>
          <w:rFonts w:ascii="Verdana" w:eastAsia="Times New Roman" w:hAnsi="Verdana" w:cs="Times New Roman"/>
          <w:b/>
          <w:bCs/>
          <w:color w:val="000000" w:themeColor="text1"/>
          <w:sz w:val="32"/>
          <w:szCs w:val="32"/>
          <w:lang w:eastAsia="en-GB"/>
        </w:rPr>
        <w:t>MRS PATRICIA OKWUNWA NNANI &amp; ANOR</w:t>
      </w:r>
    </w:p>
    <w:p w:rsidR="003931E3" w:rsidRPr="00A24C23" w:rsidRDefault="000205EF" w:rsidP="00C4400E">
      <w:pPr>
        <w:spacing w:before="240" w:line="276" w:lineRule="auto"/>
        <w:ind w:left="0" w:firstLine="0"/>
        <w:jc w:val="center"/>
        <w:outlineLvl w:val="3"/>
        <w:rPr>
          <w:rFonts w:ascii="Verdana" w:eastAsia="Times New Roman" w:hAnsi="Verdana" w:cs="Times New Roman"/>
          <w:bCs/>
          <w:lang w:eastAsia="en-GB"/>
        </w:rPr>
      </w:pPr>
      <w:r w:rsidRPr="00A24C23">
        <w:rPr>
          <w:rFonts w:ascii="Verdana" w:eastAsia="Times New Roman" w:hAnsi="Verdana" w:cs="Times New Roman"/>
          <w:bCs/>
          <w:lang w:eastAsia="en-GB"/>
        </w:rPr>
        <w:t>IN THE COURT OF APPEAL OF NIGERIA</w:t>
      </w:r>
    </w:p>
    <w:p w:rsidR="003931E3" w:rsidRPr="00A24C23" w:rsidRDefault="000205EF" w:rsidP="00C4400E">
      <w:pPr>
        <w:spacing w:before="240" w:line="276" w:lineRule="auto"/>
        <w:ind w:left="0" w:firstLine="0"/>
        <w:jc w:val="center"/>
        <w:rPr>
          <w:rFonts w:ascii="Verdana" w:eastAsia="Times New Roman" w:hAnsi="Verdana" w:cs="Times New Roman"/>
          <w:lang w:eastAsia="en-GB"/>
        </w:rPr>
      </w:pPr>
      <w:r w:rsidRPr="00A24C23">
        <w:rPr>
          <w:rFonts w:ascii="Verdana" w:eastAsia="Times New Roman" w:hAnsi="Verdana" w:cs="Times New Roman"/>
          <w:lang w:eastAsia="en-GB"/>
        </w:rPr>
        <w:t>ON FRIDAY, THE 23RD DAY OF JANUARY, 2015</w:t>
      </w:r>
    </w:p>
    <w:p w:rsidR="00A24C23" w:rsidRDefault="000205EF" w:rsidP="00A24C23">
      <w:pPr>
        <w:spacing w:before="240" w:line="276" w:lineRule="auto"/>
        <w:ind w:left="0" w:firstLine="0"/>
        <w:jc w:val="center"/>
        <w:outlineLvl w:val="2"/>
        <w:rPr>
          <w:rFonts w:ascii="Verdana" w:eastAsia="Times New Roman" w:hAnsi="Verdana" w:cs="Times New Roman"/>
          <w:bCs/>
          <w:lang w:eastAsia="en-GB"/>
        </w:rPr>
      </w:pPr>
      <w:r w:rsidRPr="00A24C23">
        <w:rPr>
          <w:rFonts w:ascii="Verdana" w:eastAsia="Times New Roman" w:hAnsi="Verdana" w:cs="Times New Roman"/>
          <w:bCs/>
          <w:lang w:eastAsia="en-GB"/>
        </w:rPr>
        <w:t>CA/OW/29/2013</w:t>
      </w:r>
    </w:p>
    <w:p w:rsidR="008D616B" w:rsidRPr="008D616B" w:rsidRDefault="008D616B" w:rsidP="008D616B">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8D616B">
        <w:rPr>
          <w:rFonts w:ascii="Verdana" w:eastAsia="Times New Roman" w:hAnsi="Verdana" w:cs="Times New Roman"/>
          <w:b/>
          <w:bCs/>
          <w:lang w:eastAsia="en-GB"/>
        </w:rPr>
        <w:t>CA/OW/29/2013</w:t>
      </w:r>
    </w:p>
    <w:p w:rsidR="008D616B" w:rsidRDefault="008D616B" w:rsidP="00A24C23">
      <w:pPr>
        <w:spacing w:before="240" w:line="276" w:lineRule="auto"/>
        <w:ind w:left="0" w:firstLine="0"/>
        <w:jc w:val="center"/>
        <w:outlineLvl w:val="2"/>
        <w:rPr>
          <w:rFonts w:ascii="Verdana" w:eastAsia="Times New Roman" w:hAnsi="Verdana" w:cs="Times New Roman"/>
          <w:bCs/>
          <w:lang w:eastAsia="en-GB"/>
        </w:rPr>
      </w:pPr>
    </w:p>
    <w:p w:rsidR="00A24C23" w:rsidRPr="00A24C23" w:rsidRDefault="00A24C23" w:rsidP="00C4400E">
      <w:pPr>
        <w:spacing w:line="276" w:lineRule="auto"/>
        <w:ind w:left="0" w:firstLine="0"/>
        <w:jc w:val="center"/>
        <w:outlineLvl w:val="2"/>
        <w:rPr>
          <w:rFonts w:ascii="Verdana" w:eastAsia="Times New Roman" w:hAnsi="Verdana" w:cs="Times New Roman"/>
          <w:bCs/>
          <w:lang w:eastAsia="en-GB"/>
        </w:rPr>
      </w:pPr>
    </w:p>
    <w:p w:rsidR="00FA5D24" w:rsidRDefault="00FA5D24" w:rsidP="000205EF">
      <w:pPr>
        <w:spacing w:line="360" w:lineRule="auto"/>
        <w:ind w:left="0" w:firstLine="0"/>
        <w:jc w:val="right"/>
        <w:outlineLvl w:val="2"/>
        <w:rPr>
          <w:rFonts w:ascii="Verdana" w:eastAsia="Times New Roman" w:hAnsi="Verdana" w:cs="Times New Roman"/>
          <w:b/>
          <w:bCs/>
          <w:lang w:eastAsia="en-GB"/>
        </w:rPr>
      </w:pPr>
    </w:p>
    <w:p w:rsidR="00A24C23" w:rsidRDefault="00A24C23" w:rsidP="000205EF">
      <w:pPr>
        <w:spacing w:line="360" w:lineRule="auto"/>
        <w:ind w:left="0" w:firstLine="0"/>
        <w:jc w:val="right"/>
        <w:outlineLvl w:val="2"/>
        <w:rPr>
          <w:rFonts w:ascii="Verdana" w:eastAsia="Times New Roman" w:hAnsi="Verdana" w:cs="Times New Roman"/>
          <w:b/>
          <w:bCs/>
          <w:lang w:eastAsia="en-GB"/>
        </w:rPr>
      </w:pPr>
    </w:p>
    <w:p w:rsidR="008D616B" w:rsidRDefault="000205EF" w:rsidP="008D616B">
      <w:pPr>
        <w:spacing w:line="276" w:lineRule="auto"/>
        <w:ind w:left="0" w:firstLine="0"/>
        <w:jc w:val="right"/>
        <w:outlineLvl w:val="2"/>
        <w:rPr>
          <w:rFonts w:ascii="Verdana" w:eastAsia="Times New Roman" w:hAnsi="Verdana" w:cs="Times New Roman"/>
          <w:b/>
          <w:bCs/>
          <w:sz w:val="18"/>
          <w:szCs w:val="18"/>
          <w:lang w:eastAsia="en-GB"/>
        </w:rPr>
      </w:pPr>
      <w:r w:rsidRPr="003E1ADD">
        <w:rPr>
          <w:rFonts w:ascii="Verdana" w:eastAsia="Times New Roman" w:hAnsi="Verdana" w:cs="Times New Roman"/>
          <w:b/>
          <w:bCs/>
          <w:sz w:val="18"/>
          <w:szCs w:val="18"/>
          <w:lang w:eastAsia="en-GB"/>
        </w:rPr>
        <w:t>OTHER CITATIONS</w:t>
      </w:r>
    </w:p>
    <w:p w:rsidR="008D616B" w:rsidRPr="008D616B" w:rsidRDefault="008D616B" w:rsidP="008D616B">
      <w:pPr>
        <w:spacing w:line="276" w:lineRule="auto"/>
        <w:ind w:left="0" w:firstLine="0"/>
        <w:jc w:val="right"/>
        <w:outlineLvl w:val="2"/>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2P</w:t>
      </w:r>
      <w:r w:rsidRPr="008D616B">
        <w:rPr>
          <w:rFonts w:ascii="Verdana" w:eastAsia="Times New Roman" w:hAnsi="Verdana" w:cs="Times New Roman"/>
          <w:color w:val="000000" w:themeColor="text1"/>
          <w:sz w:val="20"/>
          <w:szCs w:val="20"/>
          <w:lang w:eastAsia="en-GB"/>
        </w:rPr>
        <w:t>LR/2015/140 (CA)</w:t>
      </w:r>
    </w:p>
    <w:p w:rsidR="00D01116" w:rsidRPr="008D616B" w:rsidRDefault="008866BE" w:rsidP="008D616B">
      <w:pPr>
        <w:spacing w:line="276" w:lineRule="auto"/>
        <w:ind w:left="0" w:firstLine="0"/>
        <w:jc w:val="right"/>
        <w:outlineLvl w:val="2"/>
        <w:rPr>
          <w:rFonts w:ascii="Verdana" w:hAnsi="Verdana"/>
          <w:color w:val="000000" w:themeColor="text1"/>
          <w:sz w:val="18"/>
          <w:szCs w:val="18"/>
        </w:rPr>
      </w:pPr>
      <w:r w:rsidRPr="003E1ADD">
        <w:rPr>
          <w:rFonts w:ascii="Verdana" w:hAnsi="Verdana"/>
          <w:color w:val="000000" w:themeColor="text1"/>
          <w:sz w:val="18"/>
          <w:szCs w:val="18"/>
        </w:rPr>
        <w:t>(2015) LPELR-24277(CA)</w:t>
      </w:r>
    </w:p>
    <w:p w:rsidR="003931E3" w:rsidRPr="0081556C" w:rsidRDefault="00EB04CB" w:rsidP="00C4400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BEFORE THEIR LORDSHIPS</w:t>
      </w:r>
    </w:p>
    <w:p w:rsidR="003931E3" w:rsidRP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RACHAEL CHIKWE AGBO</w:t>
      </w:r>
      <w:r w:rsidR="000205EF">
        <w:rPr>
          <w:rFonts w:ascii="Verdana" w:eastAsia="Times New Roman" w:hAnsi="Verdana" w:cs="Times New Roman"/>
          <w:lang w:eastAsia="en-GB"/>
        </w:rPr>
        <w:t>, JCA</w:t>
      </w:r>
    </w:p>
    <w:p w:rsidR="003931E3" w:rsidRP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IGNATIUS IGWE AGUBE</w:t>
      </w:r>
      <w:r w:rsidR="000205EF">
        <w:rPr>
          <w:rFonts w:ascii="Verdana" w:eastAsia="Times New Roman" w:hAnsi="Verdana" w:cs="Times New Roman"/>
          <w:lang w:eastAsia="en-GB"/>
        </w:rPr>
        <w:t>, JCA</w:t>
      </w:r>
    </w:p>
    <w:p w:rsidR="003931E3" w:rsidRPr="0081556C" w:rsidRDefault="000205EF" w:rsidP="00C4400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ITA GEORGE MBABA, JCA</w:t>
      </w:r>
    </w:p>
    <w:p w:rsidR="00EB04CB" w:rsidRDefault="00EB04CB" w:rsidP="00C4400E">
      <w:pPr>
        <w:spacing w:before="240" w:line="276" w:lineRule="auto"/>
        <w:ind w:left="0" w:firstLine="0"/>
        <w:outlineLvl w:val="3"/>
        <w:rPr>
          <w:rFonts w:ascii="Verdana" w:eastAsia="Times New Roman" w:hAnsi="Verdana" w:cs="Times New Roman"/>
          <w:b/>
          <w:bCs/>
          <w:lang w:eastAsia="en-GB"/>
        </w:rPr>
      </w:pPr>
    </w:p>
    <w:p w:rsidR="003931E3" w:rsidRPr="0081556C" w:rsidRDefault="003931E3" w:rsidP="00C4400E">
      <w:pPr>
        <w:spacing w:before="240" w:line="276" w:lineRule="auto"/>
        <w:ind w:left="0" w:firstLine="0"/>
        <w:outlineLvl w:val="3"/>
        <w:rPr>
          <w:rFonts w:ascii="Verdana" w:eastAsia="Times New Roman" w:hAnsi="Verdana" w:cs="Times New Roman"/>
          <w:b/>
          <w:bCs/>
          <w:lang w:eastAsia="en-GB"/>
        </w:rPr>
      </w:pPr>
      <w:r w:rsidRPr="0081556C">
        <w:rPr>
          <w:rFonts w:ascii="Verdana" w:eastAsia="Times New Roman" w:hAnsi="Verdana" w:cs="Times New Roman"/>
          <w:b/>
          <w:bCs/>
          <w:lang w:eastAsia="en-GB"/>
        </w:rPr>
        <w:t>B</w:t>
      </w:r>
      <w:r w:rsidR="00EB04CB">
        <w:rPr>
          <w:rFonts w:ascii="Verdana" w:eastAsia="Times New Roman" w:hAnsi="Verdana" w:cs="Times New Roman"/>
          <w:b/>
          <w:bCs/>
          <w:lang w:eastAsia="en-GB"/>
        </w:rPr>
        <w:t>ETWEEN</w:t>
      </w:r>
    </w:p>
    <w:p w:rsidR="003931E3" w:rsidRPr="0081556C" w:rsidRDefault="00A24C23" w:rsidP="00C4400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TONY ANOZIA</w:t>
      </w:r>
      <w:r w:rsidR="00EB04CB">
        <w:rPr>
          <w:rFonts w:ascii="Verdana" w:eastAsia="Times New Roman" w:hAnsi="Verdana" w:cs="Times New Roman"/>
          <w:lang w:eastAsia="en-GB"/>
        </w:rPr>
        <w:t xml:space="preserve"> - </w:t>
      </w:r>
      <w:r w:rsidR="003931E3" w:rsidRPr="0081556C">
        <w:rPr>
          <w:rFonts w:ascii="Verdana" w:eastAsia="Times New Roman" w:hAnsi="Verdana" w:cs="Times New Roman"/>
          <w:lang w:eastAsia="en-GB"/>
        </w:rPr>
        <w:t>Appellant(s)</w:t>
      </w:r>
    </w:p>
    <w:p w:rsidR="003931E3" w:rsidRPr="008D616B" w:rsidRDefault="003931E3" w:rsidP="00C4400E">
      <w:pPr>
        <w:spacing w:before="240" w:line="276" w:lineRule="auto"/>
        <w:ind w:left="0" w:firstLine="0"/>
        <w:outlineLvl w:val="3"/>
        <w:rPr>
          <w:rFonts w:ascii="Verdana" w:eastAsia="Times New Roman" w:hAnsi="Verdana" w:cs="Times New Roman"/>
          <w:bCs/>
          <w:lang w:eastAsia="en-GB"/>
        </w:rPr>
      </w:pPr>
      <w:r w:rsidRPr="008D616B">
        <w:rPr>
          <w:rFonts w:ascii="Verdana" w:eastAsia="Times New Roman" w:hAnsi="Verdana" w:cs="Times New Roman"/>
          <w:bCs/>
          <w:lang w:eastAsia="en-GB"/>
        </w:rPr>
        <w:t>AND</w:t>
      </w:r>
    </w:p>
    <w:p w:rsidR="00EB04CB" w:rsidRDefault="00EB04CB" w:rsidP="00C4400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sidR="006F4708">
        <w:rPr>
          <w:rFonts w:ascii="Verdana" w:eastAsia="Times New Roman" w:hAnsi="Verdana" w:cs="Times New Roman"/>
          <w:lang w:eastAsia="en-GB"/>
        </w:rPr>
        <w:tab/>
      </w:r>
      <w:r>
        <w:rPr>
          <w:rFonts w:ascii="Verdana" w:eastAsia="Times New Roman" w:hAnsi="Verdana" w:cs="Times New Roman"/>
          <w:lang w:eastAsia="en-GB"/>
        </w:rPr>
        <w:t xml:space="preserve">MRS PATRICIA OKWUNWA NNANI </w:t>
      </w:r>
    </w:p>
    <w:p w:rsidR="003931E3" w:rsidRP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(2) </w:t>
      </w:r>
      <w:r w:rsidR="006F4708">
        <w:rPr>
          <w:rFonts w:ascii="Verdana" w:eastAsia="Times New Roman" w:hAnsi="Verdana" w:cs="Times New Roman"/>
          <w:lang w:eastAsia="en-GB"/>
        </w:rPr>
        <w:tab/>
      </w:r>
      <w:r w:rsidRPr="0081556C">
        <w:rPr>
          <w:rFonts w:ascii="Verdana" w:eastAsia="Times New Roman" w:hAnsi="Verdana" w:cs="Times New Roman"/>
          <w:lang w:eastAsia="en-GB"/>
        </w:rPr>
        <w:t xml:space="preserve">IGNATIUS "NNANI" </w:t>
      </w:r>
      <w:r w:rsidR="00EB04CB">
        <w:rPr>
          <w:rFonts w:ascii="Verdana" w:eastAsia="Times New Roman" w:hAnsi="Verdana" w:cs="Times New Roman"/>
          <w:lang w:eastAsia="en-GB"/>
        </w:rPr>
        <w:t xml:space="preserve">- </w:t>
      </w:r>
      <w:r w:rsidRPr="0081556C">
        <w:rPr>
          <w:rFonts w:ascii="Verdana" w:eastAsia="Times New Roman" w:hAnsi="Verdana" w:cs="Times New Roman"/>
          <w:lang w:eastAsia="en-GB"/>
        </w:rPr>
        <w:t>Respondent(s)</w:t>
      </w:r>
    </w:p>
    <w:p w:rsidR="00E62F9F" w:rsidRDefault="00E62F9F" w:rsidP="00C4400E">
      <w:pPr>
        <w:spacing w:before="240" w:line="276" w:lineRule="auto"/>
        <w:ind w:left="0" w:firstLine="0"/>
        <w:outlineLvl w:val="3"/>
        <w:rPr>
          <w:rFonts w:ascii="Verdana" w:eastAsia="Times New Roman" w:hAnsi="Verdana" w:cs="Times New Roman"/>
          <w:b/>
          <w:bCs/>
          <w:lang w:eastAsia="en-GB"/>
        </w:rPr>
      </w:pPr>
    </w:p>
    <w:p w:rsidR="00E62F9F" w:rsidRPr="0081556C" w:rsidRDefault="00A24C23" w:rsidP="00C4400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E62F9F" w:rsidRPr="0081556C" w:rsidRDefault="00A24C2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APPELLANT IN PERSON</w:t>
      </w:r>
      <w:r w:rsidR="00E62F9F">
        <w:rPr>
          <w:rFonts w:ascii="Verdana" w:eastAsia="Times New Roman" w:hAnsi="Verdana" w:cs="Times New Roman"/>
          <w:lang w:eastAsia="en-GB"/>
        </w:rPr>
        <w:t xml:space="preserve"> - </w:t>
      </w:r>
      <w:r w:rsidR="00E62F9F" w:rsidRPr="0081556C">
        <w:rPr>
          <w:rFonts w:ascii="Verdana" w:eastAsia="Times New Roman" w:hAnsi="Verdana" w:cs="Times New Roman"/>
          <w:lang w:eastAsia="en-GB"/>
        </w:rPr>
        <w:t>For Appellant</w:t>
      </w:r>
    </w:p>
    <w:p w:rsidR="00E62F9F" w:rsidRPr="00A24C23" w:rsidRDefault="00E62F9F" w:rsidP="00C4400E">
      <w:pPr>
        <w:spacing w:before="240" w:line="276" w:lineRule="auto"/>
        <w:ind w:left="0" w:firstLine="0"/>
        <w:outlineLvl w:val="3"/>
        <w:rPr>
          <w:rFonts w:ascii="Verdana" w:eastAsia="Times New Roman" w:hAnsi="Verdana" w:cs="Times New Roman"/>
          <w:bCs/>
          <w:lang w:eastAsia="en-GB"/>
        </w:rPr>
      </w:pPr>
      <w:r w:rsidRPr="00A24C23">
        <w:rPr>
          <w:rFonts w:ascii="Verdana" w:eastAsia="Times New Roman" w:hAnsi="Verdana" w:cs="Times New Roman"/>
          <w:bCs/>
          <w:lang w:eastAsia="en-GB"/>
        </w:rPr>
        <w:t>AND</w:t>
      </w:r>
    </w:p>
    <w:p w:rsidR="00E62F9F" w:rsidRPr="0081556C" w:rsidRDefault="00A24C2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A. O. NWANKWO</w:t>
      </w:r>
      <w:r w:rsidR="00E62F9F" w:rsidRPr="0081556C">
        <w:rPr>
          <w:rFonts w:ascii="Verdana" w:eastAsia="Times New Roman" w:hAnsi="Verdana" w:cs="Times New Roman"/>
          <w:lang w:eastAsia="en-GB"/>
        </w:rPr>
        <w:t xml:space="preserve"> Esq. </w:t>
      </w:r>
      <w:r w:rsidR="00E62F9F">
        <w:rPr>
          <w:rFonts w:ascii="Verdana" w:eastAsia="Times New Roman" w:hAnsi="Verdana" w:cs="Times New Roman"/>
          <w:lang w:eastAsia="en-GB"/>
        </w:rPr>
        <w:t xml:space="preserve"> - </w:t>
      </w:r>
      <w:r w:rsidR="00E62F9F" w:rsidRPr="0081556C">
        <w:rPr>
          <w:rFonts w:ascii="Verdana" w:eastAsia="Times New Roman" w:hAnsi="Verdana" w:cs="Times New Roman"/>
          <w:lang w:eastAsia="en-GB"/>
        </w:rPr>
        <w:t>For Respondent</w:t>
      </w:r>
    </w:p>
    <w:p w:rsidR="003931E3" w:rsidRDefault="003931E3" w:rsidP="00C4400E">
      <w:pPr>
        <w:spacing w:before="240" w:line="276" w:lineRule="auto"/>
        <w:ind w:left="0" w:firstLine="0"/>
        <w:rPr>
          <w:rFonts w:ascii="Verdana" w:eastAsia="Times New Roman" w:hAnsi="Verdana" w:cs="Times New Roman"/>
          <w:lang w:eastAsia="en-GB"/>
        </w:rPr>
      </w:pPr>
    </w:p>
    <w:p w:rsidR="003B15FB" w:rsidRDefault="008D616B" w:rsidP="00C4400E">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ORIGINATING COURT(S)</w:t>
      </w:r>
    </w:p>
    <w:p w:rsidR="008D616B" w:rsidRDefault="00F5401A" w:rsidP="00C4400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IMO STATE HIGH COURT (Hon. Justice </w:t>
      </w:r>
      <w:proofErr w:type="spellStart"/>
      <w:r>
        <w:rPr>
          <w:rFonts w:ascii="Verdana" w:eastAsia="Times New Roman" w:hAnsi="Verdana" w:cs="Times New Roman"/>
          <w:lang w:eastAsia="en-GB"/>
        </w:rPr>
        <w:t>Goddy</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A</w:t>
      </w:r>
      <w:r w:rsidR="00A74AF7" w:rsidRPr="0081556C">
        <w:rPr>
          <w:rFonts w:ascii="Verdana" w:eastAsia="Times New Roman" w:hAnsi="Verdana" w:cs="Times New Roman"/>
          <w:lang w:eastAsia="en-GB"/>
        </w:rPr>
        <w:t>nunihu</w:t>
      </w:r>
      <w:proofErr w:type="spellEnd"/>
      <w:r w:rsidR="00A74AF7" w:rsidRPr="0081556C">
        <w:rPr>
          <w:rFonts w:ascii="Verdana" w:eastAsia="Times New Roman" w:hAnsi="Verdana" w:cs="Times New Roman"/>
          <w:lang w:eastAsia="en-GB"/>
        </w:rPr>
        <w:t>,</w:t>
      </w:r>
      <w:r>
        <w:rPr>
          <w:rFonts w:ascii="Verdana" w:eastAsia="Times New Roman" w:hAnsi="Verdana" w:cs="Times New Roman"/>
          <w:lang w:eastAsia="en-GB"/>
        </w:rPr>
        <w:t xml:space="preserve"> Presiding)</w:t>
      </w:r>
    </w:p>
    <w:p w:rsidR="008D616B" w:rsidRDefault="008D616B" w:rsidP="00C4400E">
      <w:pPr>
        <w:spacing w:before="240" w:line="276" w:lineRule="auto"/>
        <w:ind w:left="0" w:firstLine="0"/>
        <w:rPr>
          <w:rFonts w:ascii="Verdana" w:eastAsia="Times New Roman" w:hAnsi="Verdana" w:cs="Times New Roman"/>
          <w:lang w:eastAsia="en-GB"/>
        </w:rPr>
      </w:pPr>
    </w:p>
    <w:p w:rsidR="008D616B" w:rsidRDefault="003B15FB" w:rsidP="008D616B">
      <w:pPr>
        <w:spacing w:before="240" w:line="276" w:lineRule="auto"/>
        <w:ind w:left="0" w:firstLine="0"/>
        <w:outlineLvl w:val="3"/>
        <w:rPr>
          <w:rFonts w:ascii="Verdana" w:eastAsia="Times New Roman" w:hAnsi="Verdana" w:cs="Times New Roman"/>
          <w:b/>
          <w:bCs/>
          <w:lang w:eastAsia="en-GB"/>
        </w:rPr>
      </w:pPr>
      <w:r w:rsidRPr="00B502CB">
        <w:rPr>
          <w:rFonts w:ascii="Verdana" w:eastAsia="Times New Roman" w:hAnsi="Verdana" w:cs="Times New Roman"/>
          <w:b/>
          <w:bCs/>
          <w:lang w:eastAsia="en-GB"/>
        </w:rPr>
        <w:t>ISSUE</w:t>
      </w:r>
      <w:r w:rsidR="00375EE3">
        <w:rPr>
          <w:rFonts w:ascii="Verdana" w:eastAsia="Times New Roman" w:hAnsi="Verdana" w:cs="Times New Roman"/>
          <w:b/>
          <w:bCs/>
          <w:lang w:eastAsia="en-GB"/>
        </w:rPr>
        <w:t>S</w:t>
      </w:r>
      <w:r w:rsidR="008D616B">
        <w:rPr>
          <w:rFonts w:ascii="Verdana" w:eastAsia="Times New Roman" w:hAnsi="Verdana" w:cs="Times New Roman"/>
          <w:b/>
          <w:bCs/>
          <w:lang w:eastAsia="en-GB"/>
        </w:rPr>
        <w:t xml:space="preserve"> FROM THE CAUSE(S) OF ACTION </w:t>
      </w:r>
    </w:p>
    <w:p w:rsidR="008D616B" w:rsidRPr="008D616B" w:rsidRDefault="003B15FB" w:rsidP="008D616B">
      <w:pPr>
        <w:spacing w:before="240" w:line="276" w:lineRule="auto"/>
        <w:ind w:left="0" w:firstLine="0"/>
        <w:outlineLvl w:val="3"/>
        <w:rPr>
          <w:rFonts w:ascii="Verdana" w:eastAsia="Times New Roman" w:hAnsi="Verdana" w:cs="Times New Roman"/>
          <w:bCs/>
          <w:lang w:eastAsia="en-GB"/>
        </w:rPr>
      </w:pPr>
      <w:r w:rsidRPr="008D616B">
        <w:rPr>
          <w:rFonts w:ascii="Verdana" w:eastAsia="Times New Roman" w:hAnsi="Verdana" w:cs="Times New Roman"/>
          <w:lang w:eastAsia="en-GB"/>
        </w:rPr>
        <w:lastRenderedPageBreak/>
        <w:t>CONSTITUTIONAL LAW AND HUMAN RIGHTS – RIGHT TO PRIVACY - COURT ORDERED PATERNITY TEST: Whether an adult can be compelled through the order of a Court to undergo a DNA test to prove his paternity – Conditions under which a child may be subjected to a paternity or DNA test</w:t>
      </w:r>
    </w:p>
    <w:p w:rsidR="008D616B" w:rsidRPr="008D616B" w:rsidRDefault="00933141" w:rsidP="008D616B">
      <w:pPr>
        <w:spacing w:before="240" w:line="276" w:lineRule="auto"/>
        <w:ind w:left="0" w:firstLine="0"/>
        <w:outlineLvl w:val="3"/>
        <w:rPr>
          <w:rFonts w:ascii="Verdana" w:eastAsia="Times New Roman" w:hAnsi="Verdana" w:cs="Times New Roman"/>
          <w:bCs/>
          <w:lang w:eastAsia="en-GB"/>
        </w:rPr>
      </w:pPr>
      <w:r w:rsidRPr="008D616B">
        <w:rPr>
          <w:rFonts w:ascii="Verdana" w:eastAsia="Times New Roman" w:hAnsi="Verdana" w:cs="Times New Roman"/>
          <w:lang w:eastAsia="en-GB"/>
        </w:rPr>
        <w:t>FAMILY LAW – IMPLICATIONS OF A VALID MARRIAGE: Presumptions as to paternity secured under a valid marriage</w:t>
      </w:r>
    </w:p>
    <w:p w:rsidR="008D616B" w:rsidRPr="008D616B" w:rsidRDefault="003B15FB" w:rsidP="008D616B">
      <w:pPr>
        <w:spacing w:before="240" w:line="276" w:lineRule="auto"/>
        <w:ind w:left="0" w:firstLine="0"/>
        <w:outlineLvl w:val="3"/>
        <w:rPr>
          <w:rFonts w:ascii="Verdana" w:eastAsia="Times New Roman" w:hAnsi="Verdana" w:cs="Times New Roman"/>
          <w:bCs/>
          <w:lang w:eastAsia="en-GB"/>
        </w:rPr>
      </w:pPr>
      <w:r w:rsidRPr="008D616B">
        <w:rPr>
          <w:rFonts w:ascii="Verdana" w:eastAsia="Times New Roman" w:hAnsi="Verdana" w:cs="Times New Roman"/>
          <w:lang w:eastAsia="en-GB"/>
        </w:rPr>
        <w:t>CUSTOMARY LAW – PRESUMPTION OF PATERNITY IN A VALID MARRIAGE: Attitude of the court towards a mother’s testimony regarding child’s paternity – Presumption of paternity during the pendency of a valid marriage</w:t>
      </w:r>
      <w:r w:rsidR="00D3240A" w:rsidRPr="008D616B">
        <w:rPr>
          <w:rFonts w:ascii="Verdana" w:eastAsia="Times New Roman" w:hAnsi="Verdana" w:cs="Times New Roman"/>
          <w:lang w:eastAsia="en-GB"/>
        </w:rPr>
        <w:t xml:space="preserve"> – Paternity of a child born in the year the father died</w:t>
      </w:r>
    </w:p>
    <w:p w:rsidR="008D616B" w:rsidRPr="008D616B" w:rsidRDefault="00933141" w:rsidP="008D616B">
      <w:pPr>
        <w:spacing w:before="240" w:line="276" w:lineRule="auto"/>
        <w:ind w:left="0" w:firstLine="0"/>
        <w:outlineLvl w:val="3"/>
        <w:rPr>
          <w:rFonts w:ascii="Verdana" w:eastAsia="Times New Roman" w:hAnsi="Verdana" w:cs="Times New Roman"/>
          <w:lang w:eastAsia="en-GB"/>
        </w:rPr>
      </w:pPr>
      <w:r w:rsidRPr="008D616B">
        <w:rPr>
          <w:rFonts w:ascii="Verdana" w:eastAsia="Times New Roman" w:hAnsi="Verdana" w:cs="Times New Roman"/>
          <w:lang w:eastAsia="en-GB"/>
        </w:rPr>
        <w:t>CHILDREN AND WOMEN LAW</w:t>
      </w:r>
      <w:proofErr w:type="gramStart"/>
      <w:r w:rsidRPr="008D616B">
        <w:rPr>
          <w:rFonts w:ascii="Verdana" w:eastAsia="Times New Roman" w:hAnsi="Verdana" w:cs="Times New Roman"/>
          <w:lang w:eastAsia="en-GB"/>
        </w:rPr>
        <w:t>:</w:t>
      </w:r>
      <w:r w:rsidR="00181BB9" w:rsidRPr="008D616B">
        <w:rPr>
          <w:rFonts w:ascii="Verdana" w:eastAsia="Times New Roman" w:hAnsi="Verdana" w:cs="Times New Roman"/>
          <w:lang w:eastAsia="en-GB"/>
        </w:rPr>
        <w:t>-</w:t>
      </w:r>
      <w:proofErr w:type="gramEnd"/>
      <w:r w:rsidRPr="008D616B">
        <w:rPr>
          <w:rFonts w:ascii="Verdana" w:eastAsia="Times New Roman" w:hAnsi="Verdana" w:cs="Times New Roman"/>
          <w:lang w:eastAsia="en-GB"/>
        </w:rPr>
        <w:t xml:space="preserve"> Paternity of child – Presumption of legitimacy of child born during pendency of marriage – 3</w:t>
      </w:r>
      <w:r w:rsidRPr="008D616B">
        <w:rPr>
          <w:rFonts w:ascii="Verdana" w:eastAsia="Times New Roman" w:hAnsi="Verdana" w:cs="Times New Roman"/>
          <w:vertAlign w:val="superscript"/>
          <w:lang w:eastAsia="en-GB"/>
        </w:rPr>
        <w:t>rd</w:t>
      </w:r>
      <w:r w:rsidRPr="008D616B">
        <w:rPr>
          <w:rFonts w:ascii="Verdana" w:eastAsia="Times New Roman" w:hAnsi="Verdana" w:cs="Times New Roman"/>
          <w:lang w:eastAsia="en-GB"/>
        </w:rPr>
        <w:t xml:space="preserve">-party petition for DNA test on a 58 year old man to ‘prove’ paternity – Respect for family bonds, reputation and human dignity of widow in the household of her deceased husband – judicial proceedings tending to impeach that – attitude of courts </w:t>
      </w:r>
      <w:proofErr w:type="spellStart"/>
      <w:r w:rsidRPr="008D616B">
        <w:rPr>
          <w:rFonts w:ascii="Verdana" w:eastAsia="Times New Roman" w:hAnsi="Verdana" w:cs="Times New Roman"/>
          <w:lang w:eastAsia="en-GB"/>
        </w:rPr>
        <w:t>theret</w:t>
      </w:r>
      <w:proofErr w:type="spellEnd"/>
    </w:p>
    <w:p w:rsidR="008D616B" w:rsidRPr="008D616B" w:rsidRDefault="00181BB9" w:rsidP="008D616B">
      <w:pPr>
        <w:spacing w:before="240" w:line="276" w:lineRule="auto"/>
        <w:ind w:left="0" w:firstLine="0"/>
        <w:outlineLvl w:val="3"/>
        <w:rPr>
          <w:rFonts w:ascii="Verdana" w:eastAsia="Times New Roman" w:hAnsi="Verdana" w:cs="Times New Roman"/>
          <w:bCs/>
          <w:lang w:eastAsia="en-GB"/>
        </w:rPr>
      </w:pPr>
      <w:r w:rsidRPr="008D616B">
        <w:rPr>
          <w:rFonts w:ascii="Verdana" w:eastAsia="Times New Roman" w:hAnsi="Verdana" w:cs="Times New Roman"/>
          <w:lang w:eastAsia="en-GB"/>
        </w:rPr>
        <w:t>SCIENCE AN TECHNOLOGY LAW</w:t>
      </w:r>
      <w:proofErr w:type="gramStart"/>
      <w:r w:rsidRPr="008D616B">
        <w:rPr>
          <w:rFonts w:ascii="Verdana" w:eastAsia="Times New Roman" w:hAnsi="Verdana" w:cs="Times New Roman"/>
          <w:lang w:eastAsia="en-GB"/>
        </w:rPr>
        <w:t>:-</w:t>
      </w:r>
      <w:proofErr w:type="gramEnd"/>
      <w:r w:rsidRPr="008D616B">
        <w:rPr>
          <w:rFonts w:ascii="Verdana" w:eastAsia="Times New Roman" w:hAnsi="Verdana" w:cs="Times New Roman"/>
          <w:lang w:eastAsia="en-GB"/>
        </w:rPr>
        <w:t xml:space="preserve"> </w:t>
      </w:r>
      <w:r w:rsidRPr="008D616B">
        <w:rPr>
          <w:rFonts w:ascii="Verdana" w:eastAsia="Times New Roman" w:hAnsi="Verdana" w:cs="Times New Roman"/>
          <w:bCs/>
          <w:iCs/>
          <w:lang w:eastAsia="en-GB"/>
        </w:rPr>
        <w:t xml:space="preserve">Deoxyribonucleic acid, </w:t>
      </w:r>
      <w:r w:rsidRPr="008D616B">
        <w:rPr>
          <w:rFonts w:ascii="Verdana" w:eastAsia="Times New Roman" w:hAnsi="Verdana" w:cs="Times New Roman"/>
          <w:lang w:eastAsia="en-GB"/>
        </w:rPr>
        <w:t xml:space="preserve">DNA, Testing – Hereditary molecule that contains the genetic code of any organism – Whether suitable test for the determination of the paternity of a 57 year old man </w:t>
      </w:r>
    </w:p>
    <w:p w:rsidR="008D616B" w:rsidRPr="008D616B" w:rsidRDefault="00933141" w:rsidP="008D616B">
      <w:pPr>
        <w:spacing w:before="240" w:line="276" w:lineRule="auto"/>
        <w:ind w:left="0" w:firstLine="0"/>
        <w:outlineLvl w:val="3"/>
        <w:rPr>
          <w:rFonts w:ascii="Verdana" w:eastAsia="Times New Roman" w:hAnsi="Verdana" w:cs="Times New Roman"/>
          <w:bCs/>
          <w:lang w:eastAsia="en-GB"/>
        </w:rPr>
      </w:pPr>
      <w:r w:rsidRPr="008D616B">
        <w:rPr>
          <w:rFonts w:ascii="Verdana" w:eastAsia="Times New Roman" w:hAnsi="Verdana" w:cs="Times New Roman"/>
          <w:lang w:eastAsia="en-GB"/>
        </w:rPr>
        <w:t>ETHICS – LEGAL PRACTITIONER: Senior member of the bar - abuse of court process –claim founded on an obscene and reprehensive immoral foundation tending towards scandal and blackmail which a sound lawyer would be ashamed to associate with – attitude of court thereto</w:t>
      </w:r>
    </w:p>
    <w:p w:rsidR="008D616B" w:rsidRPr="008D616B" w:rsidRDefault="00181BB9" w:rsidP="008D616B">
      <w:pPr>
        <w:spacing w:before="240" w:line="276" w:lineRule="auto"/>
        <w:ind w:left="0" w:firstLine="0"/>
        <w:outlineLvl w:val="3"/>
        <w:rPr>
          <w:rFonts w:ascii="Verdana" w:eastAsia="Times New Roman" w:hAnsi="Verdana" w:cs="Times New Roman"/>
          <w:bCs/>
          <w:lang w:eastAsia="en-GB"/>
        </w:rPr>
      </w:pPr>
      <w:r w:rsidRPr="008D616B">
        <w:rPr>
          <w:rFonts w:ascii="Verdana" w:eastAsia="Times New Roman" w:hAnsi="Verdana" w:cs="Times New Roman"/>
          <w:lang w:eastAsia="en-GB"/>
        </w:rPr>
        <w:t>HEALTHCARE LAW</w:t>
      </w:r>
      <w:proofErr w:type="gramStart"/>
      <w:r w:rsidRPr="008D616B">
        <w:rPr>
          <w:rFonts w:ascii="Verdana" w:eastAsia="Times New Roman" w:hAnsi="Verdana" w:cs="Times New Roman"/>
          <w:lang w:eastAsia="en-GB"/>
        </w:rPr>
        <w:t>:-</w:t>
      </w:r>
      <w:proofErr w:type="gramEnd"/>
      <w:r w:rsidRPr="008D616B">
        <w:rPr>
          <w:rFonts w:ascii="Verdana" w:eastAsia="Times New Roman" w:hAnsi="Verdana" w:cs="Times New Roman"/>
          <w:lang w:eastAsia="en-GB"/>
        </w:rPr>
        <w:t xml:space="preserve"> Paternity testing – DNA – Technology enabled testing of genetic constitution of an adult </w:t>
      </w:r>
      <w:r w:rsidR="009A3447" w:rsidRPr="008D616B">
        <w:rPr>
          <w:rFonts w:ascii="Verdana" w:eastAsia="Times New Roman" w:hAnsi="Verdana" w:cs="Times New Roman"/>
          <w:lang w:eastAsia="en-GB"/>
        </w:rPr>
        <w:t xml:space="preserve">to confirm his paternity without his consent – Propriety – Attitude of court thereto </w:t>
      </w:r>
    </w:p>
    <w:p w:rsidR="008D616B" w:rsidRDefault="008D616B" w:rsidP="008D616B">
      <w:pPr>
        <w:spacing w:before="240" w:line="276" w:lineRule="auto"/>
        <w:ind w:left="0" w:firstLine="0"/>
        <w:outlineLvl w:val="3"/>
        <w:rPr>
          <w:rFonts w:ascii="Verdana" w:eastAsia="Times New Roman" w:hAnsi="Verdana" w:cs="Times New Roman"/>
          <w:b/>
          <w:bCs/>
          <w:lang w:eastAsia="en-GB"/>
        </w:rPr>
      </w:pPr>
    </w:p>
    <w:p w:rsidR="008D616B" w:rsidRDefault="00933141" w:rsidP="008D616B">
      <w:pPr>
        <w:spacing w:before="240" w:line="276" w:lineRule="auto"/>
        <w:ind w:left="0" w:firstLine="0"/>
        <w:outlineLvl w:val="3"/>
        <w:rPr>
          <w:rFonts w:ascii="Verdana" w:eastAsia="Times New Roman" w:hAnsi="Verdana" w:cs="Times New Roman"/>
          <w:b/>
          <w:lang w:eastAsia="en-GB"/>
        </w:rPr>
      </w:pPr>
      <w:r w:rsidRPr="008D616B">
        <w:rPr>
          <w:rFonts w:ascii="Verdana" w:eastAsia="Times New Roman" w:hAnsi="Verdana" w:cs="Times New Roman"/>
          <w:b/>
          <w:lang w:eastAsia="en-GB"/>
        </w:rPr>
        <w:t>PRACTICE AND PROCEDURE</w:t>
      </w:r>
      <w:r w:rsidR="008D616B">
        <w:rPr>
          <w:rFonts w:ascii="Verdana" w:eastAsia="Times New Roman" w:hAnsi="Verdana" w:cs="Times New Roman"/>
          <w:b/>
          <w:lang w:eastAsia="en-GB"/>
        </w:rPr>
        <w:t xml:space="preserve"> ISSUES</w:t>
      </w:r>
    </w:p>
    <w:p w:rsidR="008D616B" w:rsidRDefault="003B15FB" w:rsidP="008D616B">
      <w:pPr>
        <w:spacing w:before="240" w:line="276" w:lineRule="auto"/>
        <w:ind w:left="0" w:firstLine="0"/>
        <w:outlineLvl w:val="3"/>
        <w:rPr>
          <w:rFonts w:ascii="Verdana" w:eastAsia="Times New Roman" w:hAnsi="Verdana" w:cs="Times New Roman"/>
          <w:b/>
          <w:bCs/>
          <w:lang w:eastAsia="en-GB"/>
        </w:rPr>
      </w:pPr>
      <w:r w:rsidRPr="008D616B">
        <w:rPr>
          <w:rFonts w:ascii="Verdana" w:eastAsia="Times New Roman" w:hAnsi="Verdana" w:cs="Times New Roman"/>
          <w:bCs/>
          <w:lang w:eastAsia="en-GB"/>
        </w:rPr>
        <w:t xml:space="preserve">EVIDENCE - PROOF OF PATERNITY – STANDARD FOR MINOR AND ADULT: </w:t>
      </w:r>
      <w:r w:rsidRPr="008D616B">
        <w:rPr>
          <w:rFonts w:ascii="Verdana" w:eastAsia="Times New Roman" w:hAnsi="Verdana" w:cs="Times New Roman"/>
          <w:lang w:eastAsia="en-GB"/>
        </w:rPr>
        <w:t xml:space="preserve">The procedure for determining paternity in judicial proceedings – At whose instance a suit for determination of paternity of a child may be brought – Presumptions as to </w:t>
      </w:r>
      <w:r w:rsidRPr="008D616B">
        <w:rPr>
          <w:rFonts w:ascii="Verdana" w:eastAsia="Times New Roman" w:hAnsi="Verdana" w:cs="Times New Roman"/>
          <w:lang w:eastAsia="en-GB"/>
        </w:rPr>
        <w:lastRenderedPageBreak/>
        <w:t xml:space="preserve">paternity of a child born during the pendency of a marriage - Whether an adult can be compelled to undergo a DNA test to prove the claim of a third party </w:t>
      </w:r>
    </w:p>
    <w:p w:rsidR="008D616B" w:rsidRDefault="003B15FB" w:rsidP="008D616B">
      <w:pPr>
        <w:spacing w:before="240" w:line="276" w:lineRule="auto"/>
        <w:ind w:left="0" w:firstLine="0"/>
        <w:outlineLvl w:val="3"/>
        <w:rPr>
          <w:rFonts w:ascii="Verdana" w:eastAsia="Times New Roman" w:hAnsi="Verdana" w:cs="Times New Roman"/>
          <w:b/>
          <w:bCs/>
          <w:lang w:eastAsia="en-GB"/>
        </w:rPr>
      </w:pPr>
      <w:r w:rsidRPr="008D616B">
        <w:rPr>
          <w:rFonts w:ascii="Verdana" w:eastAsia="Times New Roman" w:hAnsi="Verdana" w:cs="Times New Roman"/>
          <w:lang w:eastAsia="en-GB"/>
        </w:rPr>
        <w:t xml:space="preserve">EVIDENCE – ONUS ON A CLAIMANT TO PROVE CASE – IMPLICATIONS OF THE ADVERSARIAL </w:t>
      </w:r>
      <w:proofErr w:type="gramStart"/>
      <w:r w:rsidRPr="008D616B">
        <w:rPr>
          <w:rFonts w:ascii="Verdana" w:eastAsia="Times New Roman" w:hAnsi="Verdana" w:cs="Times New Roman"/>
          <w:lang w:eastAsia="en-GB"/>
        </w:rPr>
        <w:t>SYSTEM  -</w:t>
      </w:r>
      <w:proofErr w:type="gramEnd"/>
      <w:r w:rsidRPr="008D616B">
        <w:rPr>
          <w:rFonts w:ascii="Verdana" w:eastAsia="Times New Roman" w:hAnsi="Verdana" w:cs="Times New Roman"/>
          <w:lang w:eastAsia="en-GB"/>
        </w:rPr>
        <w:t xml:space="preserve"> INTERLOCUTORY APPLICATION FOR A DNA TEST: Whether a court can issue an interlocutory injunction which effect is to supply evidence in support of the case of the claimant or any party to the proceedings  </w:t>
      </w:r>
    </w:p>
    <w:p w:rsidR="008D616B" w:rsidRDefault="00E5361D" w:rsidP="008D616B">
      <w:pPr>
        <w:spacing w:before="240" w:line="276" w:lineRule="auto"/>
        <w:ind w:left="0" w:firstLine="0"/>
        <w:outlineLvl w:val="3"/>
        <w:rPr>
          <w:rFonts w:ascii="Verdana" w:eastAsia="Times New Roman" w:hAnsi="Verdana" w:cs="Times New Roman"/>
          <w:b/>
          <w:bCs/>
          <w:lang w:eastAsia="en-GB"/>
        </w:rPr>
      </w:pPr>
      <w:r w:rsidRPr="008D616B">
        <w:rPr>
          <w:rFonts w:ascii="Verdana" w:eastAsia="Times New Roman" w:hAnsi="Verdana" w:cs="Times New Roman"/>
          <w:lang w:eastAsia="en-GB"/>
        </w:rPr>
        <w:t>ACTION - INTERLOCUTORY APPLICATION: Competency of an interlocutory application which effect is to dispense with the substantive suit</w:t>
      </w:r>
    </w:p>
    <w:p w:rsidR="008D616B" w:rsidRDefault="00E5361D" w:rsidP="008D616B">
      <w:pPr>
        <w:spacing w:before="240" w:line="276" w:lineRule="auto"/>
        <w:ind w:left="0" w:firstLine="0"/>
        <w:outlineLvl w:val="3"/>
        <w:rPr>
          <w:rFonts w:ascii="Verdana" w:eastAsia="Times New Roman" w:hAnsi="Verdana" w:cs="Times New Roman"/>
          <w:b/>
          <w:bCs/>
          <w:lang w:eastAsia="en-GB"/>
        </w:rPr>
      </w:pPr>
      <w:r w:rsidRPr="008D616B">
        <w:rPr>
          <w:rFonts w:ascii="Verdana" w:eastAsia="Times New Roman" w:hAnsi="Verdana" w:cs="Times New Roman"/>
          <w:bCs/>
          <w:lang w:eastAsia="en-GB"/>
        </w:rPr>
        <w:t xml:space="preserve">APPEAL - ISSUES FOR DETERMINATION – GROUND OF APPEAL – RATIO DECIDENDI: </w:t>
      </w:r>
      <w:r w:rsidRPr="008D616B">
        <w:rPr>
          <w:rFonts w:ascii="Verdana" w:eastAsia="Times New Roman" w:hAnsi="Verdana" w:cs="Times New Roman"/>
          <w:lang w:eastAsia="en-GB"/>
        </w:rPr>
        <w:t xml:space="preserve">The foundation of a competent issue for determination </w:t>
      </w:r>
    </w:p>
    <w:p w:rsidR="003B15FB" w:rsidRPr="008D616B" w:rsidRDefault="003B15FB" w:rsidP="008D616B">
      <w:pPr>
        <w:spacing w:before="240" w:line="276" w:lineRule="auto"/>
        <w:ind w:left="0" w:firstLine="0"/>
        <w:outlineLvl w:val="3"/>
        <w:rPr>
          <w:rFonts w:ascii="Verdana" w:eastAsia="Times New Roman" w:hAnsi="Verdana" w:cs="Times New Roman"/>
          <w:b/>
          <w:bCs/>
          <w:lang w:eastAsia="en-GB"/>
        </w:rPr>
      </w:pPr>
      <w:r w:rsidRPr="008D616B">
        <w:rPr>
          <w:rFonts w:ascii="Verdana" w:eastAsia="Times New Roman" w:hAnsi="Verdana" w:cs="Times New Roman"/>
          <w:lang w:eastAsia="en-GB"/>
        </w:rPr>
        <w:t>WORDS AND PHRASES – “DNA” – “DNA TEST”: Meaning and Applicability in the determination of paternity</w:t>
      </w:r>
    </w:p>
    <w:p w:rsidR="00C4400E" w:rsidRPr="008D616B" w:rsidRDefault="00181BB9" w:rsidP="00C4400E">
      <w:pPr>
        <w:spacing w:before="240" w:line="276" w:lineRule="auto"/>
        <w:rPr>
          <w:rFonts w:ascii="Verdana" w:eastAsia="Times New Roman" w:hAnsi="Verdana" w:cs="Times New Roman"/>
          <w:u w:val="single"/>
          <w:lang w:eastAsia="en-GB"/>
        </w:rPr>
      </w:pPr>
      <w:r w:rsidRPr="008D616B">
        <w:rPr>
          <w:rFonts w:ascii="Verdana" w:eastAsia="Times New Roman" w:hAnsi="Verdana" w:cs="Times New Roman"/>
          <w:u w:val="single"/>
          <w:lang w:eastAsia="en-GB"/>
        </w:rPr>
        <w:t>NOTABLE PRONOUNCEMENT</w:t>
      </w:r>
    </w:p>
    <w:p w:rsidR="00C4400E" w:rsidRPr="008D616B" w:rsidRDefault="00C4400E" w:rsidP="00C4400E">
      <w:pPr>
        <w:spacing w:before="240" w:line="276" w:lineRule="auto"/>
        <w:ind w:firstLine="0"/>
        <w:rPr>
          <w:rFonts w:ascii="Verdana" w:eastAsia="Times New Roman" w:hAnsi="Verdana" w:cs="Times New Roman"/>
          <w:sz w:val="18"/>
          <w:szCs w:val="18"/>
          <w:lang w:eastAsia="en-GB"/>
        </w:rPr>
      </w:pPr>
      <w:r w:rsidRPr="008D616B">
        <w:rPr>
          <w:rFonts w:ascii="Verdana" w:eastAsia="Times New Roman" w:hAnsi="Verdana" w:cs="Times New Roman"/>
          <w:sz w:val="18"/>
          <w:szCs w:val="18"/>
          <w:lang w:eastAsia="en-GB"/>
        </w:rPr>
        <w:t xml:space="preserve">“DNA, that is, </w:t>
      </w:r>
      <w:r w:rsidRPr="008D616B">
        <w:rPr>
          <w:rFonts w:ascii="Verdana" w:eastAsia="Times New Roman" w:hAnsi="Verdana" w:cs="Times New Roman"/>
          <w:b/>
          <w:bCs/>
          <w:iCs/>
          <w:sz w:val="18"/>
          <w:szCs w:val="18"/>
          <w:lang w:eastAsia="en-GB"/>
        </w:rPr>
        <w:t>"Deoxyribonucleic acid"</w:t>
      </w:r>
      <w:r w:rsidRPr="008D616B">
        <w:rPr>
          <w:rFonts w:ascii="Verdana" w:eastAsia="Times New Roman" w:hAnsi="Verdana" w:cs="Times New Roman"/>
          <w:sz w:val="18"/>
          <w:szCs w:val="18"/>
          <w:lang w:eastAsia="en-GB"/>
        </w:rPr>
        <w:t xml:space="preserve"> is a molecule that contains the genetic code of any organism. It is hereditary and has become a euphemism for scientific analysis of genetic constitution, to determine one's roots. I doubt whether that form of proof can be ordered or is necessary to determine the paternity of a 57 years old man, who does not complain about his parenthood, just to please or indulge a self acclaimed predator, who emerges to </w:t>
      </w:r>
      <w:proofErr w:type="spellStart"/>
      <w:r w:rsidRPr="008D616B">
        <w:rPr>
          <w:rFonts w:ascii="Verdana" w:eastAsia="Times New Roman" w:hAnsi="Verdana" w:cs="Times New Roman"/>
          <w:sz w:val="18"/>
          <w:szCs w:val="18"/>
          <w:lang w:eastAsia="en-GB"/>
        </w:rPr>
        <w:t>distabilize</w:t>
      </w:r>
      <w:proofErr w:type="spellEnd"/>
      <w:r w:rsidRPr="008D616B">
        <w:rPr>
          <w:rFonts w:ascii="Verdana" w:eastAsia="Times New Roman" w:hAnsi="Verdana" w:cs="Times New Roman"/>
          <w:sz w:val="18"/>
          <w:szCs w:val="18"/>
          <w:lang w:eastAsia="en-GB"/>
        </w:rPr>
        <w:t xml:space="preserve"> family bonds and posts as a biological father!” ITA G. MBABA, JCA </w:t>
      </w:r>
    </w:p>
    <w:p w:rsidR="00C4400E" w:rsidRPr="008D616B" w:rsidRDefault="00C4400E" w:rsidP="00C4400E">
      <w:pPr>
        <w:spacing w:before="240" w:line="276" w:lineRule="auto"/>
        <w:ind w:firstLine="0"/>
        <w:rPr>
          <w:rFonts w:ascii="Verdana" w:eastAsia="Times New Roman" w:hAnsi="Verdana" w:cs="Times New Roman"/>
          <w:sz w:val="18"/>
          <w:szCs w:val="18"/>
          <w:lang w:eastAsia="en-GB"/>
        </w:rPr>
      </w:pPr>
      <w:r w:rsidRPr="008D616B">
        <w:rPr>
          <w:rFonts w:ascii="Verdana" w:eastAsia="Times New Roman" w:hAnsi="Verdana" w:cs="Times New Roman"/>
          <w:sz w:val="18"/>
          <w:szCs w:val="18"/>
          <w:lang w:eastAsia="en-GB"/>
        </w:rPr>
        <w:t xml:space="preserve">“What impression was/is the appellant trying to create to the world about </w:t>
      </w:r>
      <w:proofErr w:type="gramStart"/>
      <w:r w:rsidRPr="008D616B">
        <w:rPr>
          <w:rFonts w:ascii="Verdana" w:eastAsia="Times New Roman" w:hAnsi="Verdana" w:cs="Times New Roman"/>
          <w:sz w:val="18"/>
          <w:szCs w:val="18"/>
          <w:lang w:eastAsia="en-GB"/>
        </w:rPr>
        <w:t>himself</w:t>
      </w:r>
      <w:proofErr w:type="gramEnd"/>
      <w:r w:rsidRPr="008D616B">
        <w:rPr>
          <w:rFonts w:ascii="Verdana" w:eastAsia="Times New Roman" w:hAnsi="Verdana" w:cs="Times New Roman"/>
          <w:sz w:val="18"/>
          <w:szCs w:val="18"/>
          <w:lang w:eastAsia="en-GB"/>
        </w:rPr>
        <w:t xml:space="preserve">? Is he trying to </w:t>
      </w:r>
      <w:proofErr w:type="spellStart"/>
      <w:r w:rsidRPr="008D616B">
        <w:rPr>
          <w:rFonts w:ascii="Verdana" w:eastAsia="Times New Roman" w:hAnsi="Verdana" w:cs="Times New Roman"/>
          <w:sz w:val="18"/>
          <w:szCs w:val="18"/>
          <w:lang w:eastAsia="en-GB"/>
        </w:rPr>
        <w:t>project</w:t>
      </w:r>
      <w:proofErr w:type="spellEnd"/>
      <w:r w:rsidRPr="008D616B">
        <w:rPr>
          <w:rFonts w:ascii="Verdana" w:eastAsia="Times New Roman" w:hAnsi="Verdana" w:cs="Times New Roman"/>
          <w:sz w:val="18"/>
          <w:szCs w:val="18"/>
          <w:lang w:eastAsia="en-GB"/>
        </w:rPr>
        <w:t xml:space="preserve"> himself as a sex maniac, a promiscuous and adulterous young man cast in the </w:t>
      </w:r>
      <w:proofErr w:type="spellStart"/>
      <w:r w:rsidRPr="008D616B">
        <w:rPr>
          <w:rFonts w:ascii="Verdana" w:eastAsia="Times New Roman" w:hAnsi="Verdana" w:cs="Times New Roman"/>
          <w:sz w:val="18"/>
          <w:szCs w:val="18"/>
          <w:lang w:eastAsia="en-GB"/>
        </w:rPr>
        <w:t>mold</w:t>
      </w:r>
      <w:proofErr w:type="spellEnd"/>
      <w:r w:rsidRPr="008D616B">
        <w:rPr>
          <w:rFonts w:ascii="Verdana" w:eastAsia="Times New Roman" w:hAnsi="Verdana" w:cs="Times New Roman"/>
          <w:sz w:val="18"/>
          <w:szCs w:val="18"/>
          <w:lang w:eastAsia="en-GB"/>
        </w:rPr>
        <w:t xml:space="preserve"> of the play boy of the Western world who abdicated his responsibility at the opportune time only to wake up like Rip Van Winkle from his slumber to claim a 57 year old man?” - </w:t>
      </w:r>
      <w:r w:rsidRPr="008D616B">
        <w:rPr>
          <w:rFonts w:ascii="Verdana" w:hAnsi="Verdana"/>
          <w:sz w:val="18"/>
          <w:szCs w:val="18"/>
        </w:rPr>
        <w:t>IGNATIUS IGWE AGUBE JCA</w:t>
      </w:r>
    </w:p>
    <w:p w:rsidR="00C4400E" w:rsidRPr="00C4400E" w:rsidRDefault="00C4400E" w:rsidP="00C4400E">
      <w:pPr>
        <w:spacing w:before="240" w:line="276" w:lineRule="auto"/>
        <w:rPr>
          <w:rFonts w:ascii="Verdana" w:eastAsia="Times New Roman" w:hAnsi="Verdana" w:cs="Times New Roman"/>
          <w:lang w:eastAsia="en-GB"/>
        </w:rPr>
      </w:pPr>
    </w:p>
    <w:p w:rsidR="00AB03F9" w:rsidRDefault="00AB03F9" w:rsidP="00C4400E">
      <w:pPr>
        <w:spacing w:before="240" w:line="276" w:lineRule="auto"/>
        <w:rPr>
          <w:rFonts w:ascii="Verdana" w:eastAsia="Times New Roman" w:hAnsi="Verdana" w:cs="Times New Roman"/>
          <w:b/>
          <w:bCs/>
          <w:lang w:eastAsia="en-GB"/>
        </w:rPr>
      </w:pPr>
    </w:p>
    <w:p w:rsidR="003931E3" w:rsidRPr="00CC2CB7" w:rsidRDefault="00CC2CB7" w:rsidP="00C4400E">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lang w:eastAsia="en-GB"/>
        </w:rPr>
        <w:t>MAIN JUDGMENT</w:t>
      </w:r>
    </w:p>
    <w:p w:rsidR="00D01116" w:rsidRPr="00CC2CB7" w:rsidRDefault="003931E3" w:rsidP="00C4400E">
      <w:pPr>
        <w:spacing w:before="240" w:line="276" w:lineRule="auto"/>
        <w:ind w:left="0" w:firstLine="0"/>
        <w:rPr>
          <w:rFonts w:ascii="Verdana" w:eastAsia="Times New Roman" w:hAnsi="Verdana" w:cs="Times New Roman"/>
          <w:lang w:eastAsia="en-GB"/>
        </w:rPr>
      </w:pPr>
      <w:r w:rsidRPr="00C4400E">
        <w:rPr>
          <w:rFonts w:ascii="Verdana" w:eastAsia="Times New Roman" w:hAnsi="Verdana" w:cs="Times New Roman"/>
          <w:b/>
          <w:bCs/>
          <w:lang w:eastAsia="en-GB"/>
        </w:rPr>
        <w:t>ITA G. MBABA, J.C.A</w:t>
      </w:r>
      <w:r w:rsidRPr="00CC2CB7">
        <w:rPr>
          <w:rFonts w:ascii="Verdana" w:eastAsia="Times New Roman" w:hAnsi="Verdana" w:cs="Times New Roman"/>
          <w:bCs/>
          <w:lang w:eastAsia="en-GB"/>
        </w:rPr>
        <w:t>.</w:t>
      </w:r>
      <w:r w:rsidR="00D01116" w:rsidRPr="00CC2CB7">
        <w:rPr>
          <w:rFonts w:ascii="Verdana" w:eastAsia="Times New Roman" w:hAnsi="Verdana" w:cs="Times New Roman"/>
          <w:bCs/>
          <w:lang w:eastAsia="en-GB"/>
        </w:rPr>
        <w:t xml:space="preserve"> </w:t>
      </w:r>
      <w:r w:rsidRPr="00CC2CB7">
        <w:rPr>
          <w:rFonts w:ascii="Verdana" w:eastAsia="Times New Roman" w:hAnsi="Verdana" w:cs="Times New Roman"/>
          <w:bCs/>
          <w:lang w:eastAsia="en-GB"/>
        </w:rPr>
        <w:t>(Delivering the Leading Judgment):</w:t>
      </w:r>
      <w:r w:rsidRPr="00CC2CB7">
        <w:rPr>
          <w:rFonts w:ascii="Verdana" w:eastAsia="Times New Roman" w:hAnsi="Verdana" w:cs="Times New Roman"/>
          <w:lang w:eastAsia="en-GB"/>
        </w:rPr>
        <w:t>  </w:t>
      </w:r>
    </w:p>
    <w:p w:rsidR="0081556C" w:rsidRDefault="003931E3" w:rsidP="00C4400E">
      <w:pPr>
        <w:spacing w:before="240" w:line="276" w:lineRule="auto"/>
        <w:ind w:left="0" w:firstLine="0"/>
        <w:rPr>
          <w:rFonts w:ascii="Verdana" w:eastAsia="Times New Roman" w:hAnsi="Verdana" w:cs="Times New Roman"/>
          <w:b/>
          <w:bCs/>
          <w:lang w:eastAsia="en-GB"/>
        </w:rPr>
      </w:pPr>
      <w:r w:rsidRPr="0081556C">
        <w:rPr>
          <w:rFonts w:ascii="Verdana" w:eastAsia="Times New Roman" w:hAnsi="Verdana" w:cs="Times New Roman"/>
          <w:lang w:eastAsia="en-GB"/>
        </w:rPr>
        <w:lastRenderedPageBreak/>
        <w:t xml:space="preserve">This is an appeal against the interlocutory decision of the trial Court in Suit No. HOG/1/2012, delivered on 7/11/2012 by Hon. Justice </w:t>
      </w:r>
      <w:proofErr w:type="spellStart"/>
      <w:r w:rsidRPr="0081556C">
        <w:rPr>
          <w:rFonts w:ascii="Verdana" w:eastAsia="Times New Roman" w:hAnsi="Verdana" w:cs="Times New Roman"/>
          <w:lang w:eastAsia="en-GB"/>
        </w:rPr>
        <w:t>Goddy</w:t>
      </w:r>
      <w:proofErr w:type="spellEnd"/>
      <w:r w:rsidRPr="0081556C">
        <w:rPr>
          <w:rFonts w:ascii="Verdana" w:eastAsia="Times New Roman" w:hAnsi="Verdana" w:cs="Times New Roman"/>
          <w:lang w:eastAsia="en-GB"/>
        </w:rPr>
        <w:t xml:space="preserve"> </w:t>
      </w:r>
      <w:proofErr w:type="spellStart"/>
      <w:r w:rsidRPr="0081556C">
        <w:rPr>
          <w:rFonts w:ascii="Verdana" w:eastAsia="Times New Roman" w:hAnsi="Verdana" w:cs="Times New Roman"/>
          <w:lang w:eastAsia="en-GB"/>
        </w:rPr>
        <w:t>Onunihu</w:t>
      </w:r>
      <w:proofErr w:type="spellEnd"/>
      <w:r w:rsidRPr="0081556C">
        <w:rPr>
          <w:rFonts w:ascii="Verdana" w:eastAsia="Times New Roman" w:hAnsi="Verdana" w:cs="Times New Roman"/>
          <w:lang w:eastAsia="en-GB"/>
        </w:rPr>
        <w:t>, dismissing the application by the Appellant for:</w:t>
      </w:r>
    </w:p>
    <w:p w:rsidR="0081556C" w:rsidRPr="0081556C" w:rsidRDefault="003931E3" w:rsidP="00C4400E">
      <w:pPr>
        <w:spacing w:before="240" w:line="276" w:lineRule="auto"/>
        <w:rPr>
          <w:rFonts w:ascii="Verdana" w:eastAsia="Times New Roman" w:hAnsi="Verdana" w:cs="Times New Roman"/>
          <w:bCs/>
          <w:lang w:eastAsia="en-GB"/>
        </w:rPr>
      </w:pPr>
      <w:r w:rsidRPr="0081556C">
        <w:rPr>
          <w:rFonts w:ascii="Verdana" w:eastAsia="Times New Roman" w:hAnsi="Verdana" w:cs="Times New Roman"/>
          <w:bCs/>
          <w:lang w:eastAsia="en-GB"/>
        </w:rPr>
        <w:t xml:space="preserve">(1)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An Order setting the suit down for an order of Court refer</w:t>
      </w:r>
      <w:r w:rsidR="00D01116">
        <w:rPr>
          <w:rFonts w:ascii="Verdana" w:eastAsia="Times New Roman" w:hAnsi="Verdana" w:cs="Times New Roman"/>
          <w:bCs/>
          <w:lang w:eastAsia="en-GB"/>
        </w:rPr>
        <w:t>r</w:t>
      </w:r>
      <w:r w:rsidRPr="0081556C">
        <w:rPr>
          <w:rFonts w:ascii="Verdana" w:eastAsia="Times New Roman" w:hAnsi="Verdana" w:cs="Times New Roman"/>
          <w:bCs/>
          <w:lang w:eastAsia="en-GB"/>
        </w:rPr>
        <w:t>in</w:t>
      </w:r>
      <w:r w:rsidR="00B84BEF">
        <w:rPr>
          <w:rFonts w:ascii="Verdana" w:eastAsia="Times New Roman" w:hAnsi="Verdana" w:cs="Times New Roman"/>
          <w:bCs/>
          <w:lang w:eastAsia="en-GB"/>
        </w:rPr>
        <w:t>g the parties to a DNA test and</w:t>
      </w:r>
    </w:p>
    <w:p w:rsidR="0081556C" w:rsidRDefault="003931E3" w:rsidP="00C4400E">
      <w:pPr>
        <w:spacing w:before="240" w:line="276" w:lineRule="auto"/>
        <w:rPr>
          <w:rFonts w:ascii="Verdana" w:eastAsia="Times New Roman" w:hAnsi="Verdana" w:cs="Times New Roman"/>
          <w:lang w:eastAsia="en-GB"/>
        </w:rPr>
      </w:pPr>
      <w:r w:rsidRPr="0081556C">
        <w:rPr>
          <w:rFonts w:ascii="Verdana" w:eastAsia="Times New Roman" w:hAnsi="Verdana" w:cs="Times New Roman"/>
          <w:bCs/>
          <w:lang w:eastAsia="en-GB"/>
        </w:rPr>
        <w:t xml:space="preserve">(2)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To issue bench warrant for the arrest and detention of the 1st and 2nd defendants for their failure to react or respond to this suit, as prescribed in the High Court Rules.</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b/>
          <w:bCs/>
          <w:lang w:eastAsia="en-GB"/>
        </w:rPr>
      </w:pPr>
      <w:r w:rsidRPr="0081556C">
        <w:rPr>
          <w:rFonts w:ascii="Verdana" w:eastAsia="Times New Roman" w:hAnsi="Verdana" w:cs="Times New Roman"/>
          <w:lang w:eastAsia="en-GB"/>
        </w:rPr>
        <w:t>Appellant</w:t>
      </w:r>
      <w:r w:rsidR="00D01116">
        <w:rPr>
          <w:rFonts w:ascii="Verdana" w:eastAsia="Times New Roman" w:hAnsi="Verdana" w:cs="Times New Roman"/>
          <w:lang w:eastAsia="en-GB"/>
        </w:rPr>
        <w:t xml:space="preserve"> </w:t>
      </w:r>
      <w:r w:rsidRPr="0081556C">
        <w:rPr>
          <w:rFonts w:ascii="Verdana" w:eastAsia="Times New Roman" w:hAnsi="Verdana" w:cs="Times New Roman"/>
          <w:lang w:eastAsia="en-GB"/>
        </w:rPr>
        <w:t>in the main suit filed on 24/1/2012, had prayed for:</w:t>
      </w:r>
    </w:p>
    <w:p w:rsidR="0081556C" w:rsidRPr="0081556C" w:rsidRDefault="003931E3" w:rsidP="00C4400E">
      <w:pPr>
        <w:spacing w:before="240" w:line="276" w:lineRule="auto"/>
        <w:rPr>
          <w:rFonts w:ascii="Verdana" w:eastAsia="Times New Roman" w:hAnsi="Verdana" w:cs="Times New Roman"/>
          <w:bCs/>
          <w:lang w:eastAsia="en-GB"/>
        </w:rPr>
      </w:pPr>
      <w:r w:rsidRPr="0081556C">
        <w:rPr>
          <w:rFonts w:ascii="Verdana" w:eastAsia="Times New Roman" w:hAnsi="Verdana" w:cs="Times New Roman"/>
          <w:bCs/>
          <w:lang w:eastAsia="en-GB"/>
        </w:rPr>
        <w:t>(1)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A declaration of paternity of the 2nd Defendant to wit: That the claimant is the father of the 2nd Defendant born in 1957 by the 1st Defendant, by reference of the parties to a laboratory for a DNA test and judicial pronounce</w:t>
      </w:r>
      <w:r w:rsidR="00CC2CB7">
        <w:rPr>
          <w:rFonts w:ascii="Verdana" w:eastAsia="Times New Roman" w:hAnsi="Verdana" w:cs="Times New Roman"/>
          <w:bCs/>
          <w:lang w:eastAsia="en-GB"/>
        </w:rPr>
        <w:t>ment made of the result thereof</w:t>
      </w:r>
    </w:p>
    <w:p w:rsidR="0081556C" w:rsidRPr="0081556C" w:rsidRDefault="003931E3" w:rsidP="00C4400E">
      <w:pPr>
        <w:spacing w:before="240" w:line="276" w:lineRule="auto"/>
        <w:rPr>
          <w:rFonts w:ascii="Verdana" w:eastAsia="Times New Roman" w:hAnsi="Verdana" w:cs="Times New Roman"/>
          <w:lang w:eastAsia="en-GB"/>
        </w:rPr>
      </w:pPr>
      <w:r w:rsidRPr="0081556C">
        <w:rPr>
          <w:rFonts w:ascii="Verdana" w:eastAsia="Times New Roman" w:hAnsi="Verdana" w:cs="Times New Roman"/>
          <w:bCs/>
          <w:lang w:eastAsia="en-GB"/>
        </w:rPr>
        <w:t xml:space="preserve">(2)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 xml:space="preserve">Consequential order directed to the 2nd Defendant to change to the surname of his Native father, Id </w:t>
      </w:r>
      <w:proofErr w:type="gramStart"/>
      <w:r w:rsidRPr="0081556C">
        <w:rPr>
          <w:rFonts w:ascii="Verdana" w:eastAsia="Times New Roman" w:hAnsi="Verdana" w:cs="Times New Roman"/>
          <w:bCs/>
          <w:lang w:eastAsia="en-GB"/>
        </w:rPr>
        <w:t>est</w:t>
      </w:r>
      <w:proofErr w:type="gramEnd"/>
      <w:r w:rsidRPr="0081556C">
        <w:rPr>
          <w:rFonts w:ascii="Verdana" w:eastAsia="Times New Roman" w:hAnsi="Verdana" w:cs="Times New Roman"/>
          <w:bCs/>
          <w:lang w:eastAsia="en-GB"/>
        </w:rPr>
        <w:t xml:space="preserve">, </w:t>
      </w:r>
      <w:proofErr w:type="spellStart"/>
      <w:r w:rsidRPr="0081556C">
        <w:rPr>
          <w:rFonts w:ascii="Verdana" w:eastAsia="Times New Roman" w:hAnsi="Verdana" w:cs="Times New Roman"/>
          <w:bCs/>
          <w:lang w:eastAsia="en-GB"/>
        </w:rPr>
        <w:t>Anozia</w:t>
      </w:r>
      <w:proofErr w:type="spellEnd"/>
      <w:r w:rsidRPr="0081556C">
        <w:rPr>
          <w:rFonts w:ascii="Verdana" w:eastAsia="Times New Roman" w:hAnsi="Verdana" w:cs="Times New Roman"/>
          <w:bCs/>
          <w:lang w:eastAsia="en-GB"/>
        </w:rPr>
        <w:t xml:space="preserve"> </w:t>
      </w:r>
      <w:proofErr w:type="spellStart"/>
      <w:r w:rsidRPr="0081556C">
        <w:rPr>
          <w:rFonts w:ascii="Verdana" w:eastAsia="Times New Roman" w:hAnsi="Verdana" w:cs="Times New Roman"/>
          <w:bCs/>
          <w:lang w:eastAsia="en-GB"/>
        </w:rPr>
        <w:t>Onowu</w:t>
      </w:r>
      <w:proofErr w:type="spellEnd"/>
      <w:r w:rsidRPr="0081556C">
        <w:rPr>
          <w:rFonts w:ascii="Verdana" w:eastAsia="Times New Roman" w:hAnsi="Verdana" w:cs="Times New Roman"/>
          <w:bCs/>
          <w:lang w:eastAsia="en-GB"/>
        </w:rPr>
        <w:t xml:space="preserve"> of </w:t>
      </w:r>
      <w:proofErr w:type="spellStart"/>
      <w:r w:rsidRPr="0081556C">
        <w:rPr>
          <w:rFonts w:ascii="Verdana" w:eastAsia="Times New Roman" w:hAnsi="Verdana" w:cs="Times New Roman"/>
          <w:bCs/>
          <w:lang w:eastAsia="en-GB"/>
        </w:rPr>
        <w:t>Umuosu</w:t>
      </w:r>
      <w:proofErr w:type="spellEnd"/>
      <w:r w:rsidRPr="0081556C">
        <w:rPr>
          <w:rFonts w:ascii="Verdana" w:eastAsia="Times New Roman" w:hAnsi="Verdana" w:cs="Times New Roman"/>
          <w:bCs/>
          <w:lang w:eastAsia="en-GB"/>
        </w:rPr>
        <w:t xml:space="preserve"> Quarters of </w:t>
      </w:r>
      <w:proofErr w:type="spellStart"/>
      <w:r w:rsidRPr="0081556C">
        <w:rPr>
          <w:rFonts w:ascii="Verdana" w:eastAsia="Times New Roman" w:hAnsi="Verdana" w:cs="Times New Roman"/>
          <w:bCs/>
          <w:lang w:eastAsia="en-GB"/>
        </w:rPr>
        <w:t>Oguta</w:t>
      </w:r>
      <w:proofErr w:type="spellEnd"/>
      <w:r w:rsidRPr="0081556C">
        <w:rPr>
          <w:rFonts w:ascii="Verdana" w:eastAsia="Times New Roman" w:hAnsi="Verdana" w:cs="Times New Roman"/>
          <w:bCs/>
          <w:lang w:eastAsia="en-GB"/>
        </w:rPr>
        <w:t xml:space="preserve"> in accordance with Native justice, equity and good conscience.</w:t>
      </w:r>
      <w:r w:rsidR="00CC2CB7">
        <w:rPr>
          <w:rFonts w:ascii="Verdana" w:eastAsia="Times New Roman" w:hAnsi="Verdana" w:cs="Times New Roman"/>
          <w:bCs/>
          <w:lang w:eastAsia="en-GB"/>
        </w:rPr>
        <w:t xml:space="preserve">" </w:t>
      </w:r>
      <w:proofErr w:type="gramStart"/>
      <w:r w:rsidR="00CC2CB7">
        <w:rPr>
          <w:rFonts w:ascii="Verdana" w:eastAsia="Times New Roman" w:hAnsi="Verdana" w:cs="Times New Roman"/>
          <w:bCs/>
          <w:lang w:eastAsia="en-GB"/>
        </w:rPr>
        <w:t>(See Page 1A of the Records).</w:t>
      </w:r>
      <w:proofErr w:type="gramEnd"/>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b/>
          <w:bCs/>
          <w:lang w:eastAsia="en-GB"/>
        </w:rPr>
      </w:pPr>
      <w:r w:rsidRPr="0081556C">
        <w:rPr>
          <w:rFonts w:ascii="Verdana" w:eastAsia="Times New Roman" w:hAnsi="Verdana" w:cs="Times New Roman"/>
          <w:lang w:eastAsia="en-GB"/>
        </w:rPr>
        <w:t>Appellant had filed his statement of claim, which was stoutly denied by the Defe</w:t>
      </w:r>
      <w:r w:rsidR="00D01116">
        <w:rPr>
          <w:rFonts w:ascii="Verdana" w:eastAsia="Times New Roman" w:hAnsi="Verdana" w:cs="Times New Roman"/>
          <w:lang w:eastAsia="en-GB"/>
        </w:rPr>
        <w:t>n</w:t>
      </w:r>
      <w:r w:rsidRPr="0081556C">
        <w:rPr>
          <w:rFonts w:ascii="Verdana" w:eastAsia="Times New Roman" w:hAnsi="Verdana" w:cs="Times New Roman"/>
          <w:lang w:eastAsia="en-GB"/>
        </w:rPr>
        <w:t>dants, who also filed their defence. Without allowing the hearing of this rather strange claim, Appellant brought an application on 3/7/12, seeking the orders (earlier reproduced in this judgment). And in refusing the application, the learned trial Court said:</w:t>
      </w:r>
    </w:p>
    <w:p w:rsidR="0081556C" w:rsidRDefault="003931E3" w:rsidP="00C4400E">
      <w:pPr>
        <w:spacing w:before="240" w:line="276" w:lineRule="auto"/>
        <w:ind w:firstLine="0"/>
        <w:rPr>
          <w:rFonts w:ascii="Verdana" w:eastAsia="Times New Roman" w:hAnsi="Verdana" w:cs="Times New Roman"/>
          <w:lang w:eastAsia="en-GB"/>
        </w:rPr>
      </w:pPr>
      <w:r w:rsidRPr="0081556C">
        <w:rPr>
          <w:rFonts w:ascii="Verdana" w:eastAsia="Times New Roman" w:hAnsi="Verdana" w:cs="Times New Roman"/>
          <w:bCs/>
          <w:lang w:eastAsia="en-GB"/>
        </w:rPr>
        <w:t xml:space="preserve">"... If the Court is to embark on this exercise (ordering for claimant and 1st Defendant to be subjected to a DNA test to prove that he was responsible for the pregnancy that resulted in the birth of 2nd defendant), the Court will be leaving its role of adjudication to play the role of inquisition. The Court is a trial Court and not an investigative agency or body. What the claimant is asking the Court to do is to assist him to procure the evidence which he requires to prove his case, in view of his claim in this suit. That is not part of the duty of Court. Looked from another perspective, </w:t>
      </w:r>
      <w:r w:rsidRPr="0081556C">
        <w:rPr>
          <w:rFonts w:ascii="Verdana" w:eastAsia="Times New Roman" w:hAnsi="Verdana" w:cs="Times New Roman"/>
          <w:bCs/>
          <w:lang w:eastAsia="en-GB"/>
        </w:rPr>
        <w:lastRenderedPageBreak/>
        <w:t>the claimant's motion is intended to invoke the use of an interlocutory application to determine the substantive suit. This is not allowed..."</w:t>
      </w:r>
      <w:r w:rsidR="00CC2CB7">
        <w:rPr>
          <w:rFonts w:ascii="Verdana" w:eastAsia="Times New Roman" w:hAnsi="Verdana" w:cs="Times New Roman"/>
          <w:lang w:eastAsia="en-GB"/>
        </w:rPr>
        <w:t xml:space="preserve"> See page 30 of the Records.</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b/>
          <w:bCs/>
          <w:lang w:eastAsia="en-GB"/>
        </w:rPr>
      </w:pPr>
      <w:r w:rsidRPr="0081556C">
        <w:rPr>
          <w:rFonts w:ascii="Verdana" w:eastAsia="Times New Roman" w:hAnsi="Verdana" w:cs="Times New Roman"/>
          <w:lang w:eastAsia="en-GB"/>
        </w:rPr>
        <w:t>That is the Ruling Appellant appealed against as per the Notice of Appeal, filed on 7/11/12, wherein he disclosed 5 grounds of Appeal. Appellant filed his brief on 4/2/13 and distilled five issues for determination, as follows:</w:t>
      </w:r>
    </w:p>
    <w:p w:rsidR="0081556C" w:rsidRPr="0081556C" w:rsidRDefault="003931E3" w:rsidP="00C4400E">
      <w:pPr>
        <w:spacing w:before="240" w:line="276" w:lineRule="auto"/>
        <w:rPr>
          <w:rFonts w:ascii="Verdana" w:eastAsia="Times New Roman" w:hAnsi="Verdana" w:cs="Times New Roman"/>
          <w:bCs/>
          <w:lang w:eastAsia="en-GB"/>
        </w:rPr>
      </w:pPr>
      <w:r w:rsidRPr="0081556C">
        <w:rPr>
          <w:rFonts w:ascii="Verdana" w:eastAsia="Times New Roman" w:hAnsi="Verdana" w:cs="Times New Roman"/>
          <w:bCs/>
          <w:lang w:eastAsia="en-GB"/>
        </w:rPr>
        <w:t xml:space="preserve">(1)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Whether there is a more empirical way of determining paternity than ref</w:t>
      </w:r>
      <w:r w:rsidR="00CC2CB7">
        <w:rPr>
          <w:rFonts w:ascii="Verdana" w:eastAsia="Times New Roman" w:hAnsi="Verdana" w:cs="Times New Roman"/>
          <w:bCs/>
          <w:lang w:eastAsia="en-GB"/>
        </w:rPr>
        <w:t>erence of parties to a DNA test</w:t>
      </w:r>
    </w:p>
    <w:p w:rsidR="0081556C" w:rsidRPr="0081556C" w:rsidRDefault="003931E3" w:rsidP="00C4400E">
      <w:pPr>
        <w:spacing w:before="240" w:line="276" w:lineRule="auto"/>
        <w:rPr>
          <w:rFonts w:ascii="Verdana" w:eastAsia="Times New Roman" w:hAnsi="Verdana" w:cs="Times New Roman"/>
          <w:bCs/>
          <w:lang w:eastAsia="en-GB"/>
        </w:rPr>
      </w:pPr>
      <w:r w:rsidRPr="0081556C">
        <w:rPr>
          <w:rFonts w:ascii="Verdana" w:eastAsia="Times New Roman" w:hAnsi="Verdana" w:cs="Times New Roman"/>
          <w:bCs/>
          <w:lang w:eastAsia="en-GB"/>
        </w:rPr>
        <w:t xml:space="preserve">(2)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Whether from pleadings and depositions of parties and sui generis nature of the controversy. HEARING of oral eviden</w:t>
      </w:r>
      <w:r w:rsidR="00CC2CB7">
        <w:rPr>
          <w:rFonts w:ascii="Verdana" w:eastAsia="Times New Roman" w:hAnsi="Verdana" w:cs="Times New Roman"/>
          <w:bCs/>
          <w:lang w:eastAsia="en-GB"/>
        </w:rPr>
        <w:t>ce should ever be contemplated.</w:t>
      </w:r>
    </w:p>
    <w:p w:rsidR="0081556C" w:rsidRPr="0081556C" w:rsidRDefault="003931E3" w:rsidP="00C4400E">
      <w:pPr>
        <w:spacing w:before="240" w:line="276" w:lineRule="auto"/>
        <w:rPr>
          <w:rFonts w:ascii="Verdana" w:eastAsia="Times New Roman" w:hAnsi="Verdana" w:cs="Times New Roman"/>
          <w:bCs/>
          <w:lang w:eastAsia="en-GB"/>
        </w:rPr>
      </w:pPr>
      <w:r w:rsidRPr="0081556C">
        <w:rPr>
          <w:rFonts w:ascii="Verdana" w:eastAsia="Times New Roman" w:hAnsi="Verdana" w:cs="Times New Roman"/>
          <w:bCs/>
          <w:lang w:eastAsia="en-GB"/>
        </w:rPr>
        <w:t xml:space="preserve">(3)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Whether the claim in the substantive suit is same as the prayer in the MOTION on Notice thus, invoking the principle of non determination of the substantive s</w:t>
      </w:r>
      <w:r w:rsidR="00CC2CB7">
        <w:rPr>
          <w:rFonts w:ascii="Verdana" w:eastAsia="Times New Roman" w:hAnsi="Verdana" w:cs="Times New Roman"/>
          <w:bCs/>
          <w:lang w:eastAsia="en-GB"/>
        </w:rPr>
        <w:t>uit at the interlocutory stage.</w:t>
      </w:r>
    </w:p>
    <w:p w:rsidR="0081556C" w:rsidRPr="0081556C" w:rsidRDefault="003931E3" w:rsidP="00C4400E">
      <w:pPr>
        <w:spacing w:before="240" w:line="276" w:lineRule="auto"/>
        <w:rPr>
          <w:rFonts w:ascii="Verdana" w:eastAsia="Times New Roman" w:hAnsi="Verdana" w:cs="Times New Roman"/>
          <w:bCs/>
          <w:lang w:eastAsia="en-GB"/>
        </w:rPr>
      </w:pPr>
      <w:r w:rsidRPr="0081556C">
        <w:rPr>
          <w:rFonts w:ascii="Verdana" w:eastAsia="Times New Roman" w:hAnsi="Verdana" w:cs="Times New Roman"/>
          <w:bCs/>
          <w:lang w:eastAsia="en-GB"/>
        </w:rPr>
        <w:t xml:space="preserve">(4)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Whether non conformity with the Oaths Act in the affidavit in support of the motion is not deemed to have been waived when the Respondent took steps in the proceedings by filing a counter affidavit and joining</w:t>
      </w:r>
      <w:r w:rsidR="00CC2CB7">
        <w:rPr>
          <w:rFonts w:ascii="Verdana" w:eastAsia="Times New Roman" w:hAnsi="Verdana" w:cs="Times New Roman"/>
          <w:bCs/>
          <w:lang w:eastAsia="en-GB"/>
        </w:rPr>
        <w:t xml:space="preserve"> issues with the Appellant.    </w:t>
      </w:r>
    </w:p>
    <w:p w:rsidR="0081556C" w:rsidRDefault="003931E3" w:rsidP="00C4400E">
      <w:pPr>
        <w:spacing w:before="240" w:line="276" w:lineRule="auto"/>
        <w:rPr>
          <w:rFonts w:ascii="Verdana" w:eastAsia="Times New Roman" w:hAnsi="Verdana" w:cs="Times New Roman"/>
          <w:lang w:eastAsia="en-GB"/>
        </w:rPr>
      </w:pPr>
      <w:r w:rsidRPr="0081556C">
        <w:rPr>
          <w:rFonts w:ascii="Verdana" w:eastAsia="Times New Roman" w:hAnsi="Verdana" w:cs="Times New Roman"/>
          <w:bCs/>
          <w:lang w:eastAsia="en-GB"/>
        </w:rPr>
        <w:t xml:space="preserve">(5) </w:t>
      </w:r>
      <w:r w:rsidR="0081556C">
        <w:rPr>
          <w:rFonts w:ascii="Verdana" w:eastAsia="Times New Roman" w:hAnsi="Verdana" w:cs="Times New Roman"/>
          <w:bCs/>
          <w:lang w:eastAsia="en-GB"/>
        </w:rPr>
        <w:tab/>
      </w:r>
      <w:r w:rsidRPr="0081556C">
        <w:rPr>
          <w:rFonts w:ascii="Verdana" w:eastAsia="Times New Roman" w:hAnsi="Verdana" w:cs="Times New Roman"/>
          <w:bCs/>
          <w:lang w:eastAsia="en-GB"/>
        </w:rPr>
        <w:t>Whether on the non-deposition of facts in opposition of the facts deposed to by the Applicant the Court should not have grant</w:t>
      </w:r>
      <w:r w:rsidR="00CC2CB7">
        <w:rPr>
          <w:rFonts w:ascii="Verdana" w:eastAsia="Times New Roman" w:hAnsi="Verdana" w:cs="Times New Roman"/>
          <w:bCs/>
          <w:lang w:eastAsia="en-GB"/>
        </w:rPr>
        <w:t>ed the prayer of the applicant.</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The Respondents filed Respondents' brief and Notice of preliminary objection on 19/12/12, which was deemed duly filed on 7/5/14. They were objecting to grounds IV and V of the Appeal, that the grounds did not arise from the dec</w:t>
      </w:r>
      <w:r w:rsidR="00CC2CB7">
        <w:rPr>
          <w:rFonts w:ascii="Verdana" w:eastAsia="Times New Roman" w:hAnsi="Verdana" w:cs="Times New Roman"/>
          <w:lang w:eastAsia="en-GB"/>
        </w:rPr>
        <w:t xml:space="preserve">ision/Ruling appealed against. </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lastRenderedPageBreak/>
        <w:t>The Respondents distilled a single issue for determination from gro</w:t>
      </w:r>
      <w:r w:rsidR="00CC2CB7">
        <w:rPr>
          <w:rFonts w:ascii="Verdana" w:eastAsia="Times New Roman" w:hAnsi="Verdana" w:cs="Times New Roman"/>
          <w:lang w:eastAsia="en-GB"/>
        </w:rPr>
        <w:t>unds 1, 2, and 3 of the appeal:</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Whether on the facts, state of pleading and circumstances of this case, the Honourable Trial Judge ought to have acceded to the interlocutory prayers of the Appellant before proceeding to the hearing and determi</w:t>
      </w:r>
      <w:r w:rsidR="00CC2CB7">
        <w:rPr>
          <w:rFonts w:ascii="Verdana" w:eastAsia="Times New Roman" w:hAnsi="Verdana" w:cs="Times New Roman"/>
          <w:lang w:eastAsia="en-GB"/>
        </w:rPr>
        <w:t>nation of the substantive suit.</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Appellant filed a Reply brief on 19/5/14, to contest the preliminary objection by the Respondents. The parties adopted their briefs, when th</w:t>
      </w:r>
      <w:r w:rsidR="00CC2CB7">
        <w:rPr>
          <w:rFonts w:ascii="Verdana" w:eastAsia="Times New Roman" w:hAnsi="Verdana" w:cs="Times New Roman"/>
          <w:lang w:eastAsia="en-GB"/>
        </w:rPr>
        <w:t>e appeal was heard on 10/11/14.</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The Respondents' objection to grounds IV</w:t>
      </w:r>
      <w:r w:rsidR="00CC2CB7">
        <w:rPr>
          <w:rFonts w:ascii="Verdana" w:eastAsia="Times New Roman" w:hAnsi="Verdana" w:cs="Times New Roman"/>
          <w:lang w:eastAsia="en-GB"/>
        </w:rPr>
        <w:t xml:space="preserve"> and V was on the grounds that:</w:t>
      </w: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(i)  </w:t>
      </w:r>
      <w:r w:rsidR="0081556C">
        <w:rPr>
          <w:rFonts w:ascii="Verdana" w:eastAsia="Times New Roman" w:hAnsi="Verdana" w:cs="Times New Roman"/>
          <w:lang w:eastAsia="en-GB"/>
        </w:rPr>
        <w:tab/>
      </w:r>
      <w:r w:rsidRPr="0081556C">
        <w:rPr>
          <w:rFonts w:ascii="Verdana" w:eastAsia="Times New Roman" w:hAnsi="Verdana" w:cs="Times New Roman"/>
          <w:lang w:eastAsia="en-GB"/>
        </w:rPr>
        <w:t>Ground IV... does not arise from the de</w:t>
      </w:r>
      <w:r w:rsidR="00CC2CB7">
        <w:rPr>
          <w:rFonts w:ascii="Verdana" w:eastAsia="Times New Roman" w:hAnsi="Verdana" w:cs="Times New Roman"/>
          <w:lang w:eastAsia="en-GB"/>
        </w:rPr>
        <w:t xml:space="preserve">cision/Ruling appealed against </w:t>
      </w:r>
    </w:p>
    <w:p w:rsidR="0081556C" w:rsidRDefault="003931E3" w:rsidP="00C4400E">
      <w:pPr>
        <w:spacing w:before="240" w:line="276" w:lineRule="auto"/>
        <w:rPr>
          <w:rFonts w:ascii="Verdana" w:eastAsia="Times New Roman" w:hAnsi="Verdana" w:cs="Times New Roman"/>
          <w:lang w:eastAsia="en-GB"/>
        </w:rPr>
      </w:pPr>
      <w:r w:rsidRPr="0081556C">
        <w:rPr>
          <w:rFonts w:ascii="Verdana" w:eastAsia="Times New Roman" w:hAnsi="Verdana" w:cs="Times New Roman"/>
          <w:lang w:eastAsia="en-GB"/>
        </w:rPr>
        <w:t xml:space="preserve">(ii) </w:t>
      </w:r>
      <w:r w:rsidR="0081556C">
        <w:rPr>
          <w:rFonts w:ascii="Verdana" w:eastAsia="Times New Roman" w:hAnsi="Verdana" w:cs="Times New Roman"/>
          <w:lang w:eastAsia="en-GB"/>
        </w:rPr>
        <w:tab/>
      </w:r>
      <w:r w:rsidRPr="0081556C">
        <w:rPr>
          <w:rFonts w:ascii="Verdana" w:eastAsia="Times New Roman" w:hAnsi="Verdana" w:cs="Times New Roman"/>
          <w:lang w:eastAsia="en-GB"/>
        </w:rPr>
        <w:t>Ground V has no "particulars" and does not also arise from the decision/Ruling of th</w:t>
      </w:r>
      <w:r w:rsidR="00CC2CB7">
        <w:rPr>
          <w:rFonts w:ascii="Verdana" w:eastAsia="Times New Roman" w:hAnsi="Verdana" w:cs="Times New Roman"/>
          <w:lang w:eastAsia="en-GB"/>
        </w:rPr>
        <w:t>e trial Court appealed against.</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The Respondent Counsel argued that from the perusal of the Ruling of the trial Court, grounds (IV) and (V) of the appeal did not derive from that decision; that where the basis for attacking a judgment is false or non-existing, the ground of appeal is incompetent. He relied on the case of </w:t>
      </w:r>
      <w:r w:rsidRPr="002F7D96">
        <w:rPr>
          <w:rFonts w:ascii="Verdana" w:eastAsia="Times New Roman" w:hAnsi="Verdana" w:cs="Times New Roman"/>
          <w:bCs/>
          <w:i/>
          <w:u w:val="single"/>
          <w:lang w:eastAsia="en-GB"/>
        </w:rPr>
        <w:t xml:space="preserve">FMC </w:t>
      </w:r>
      <w:proofErr w:type="spellStart"/>
      <w:r w:rsidRPr="002F7D96">
        <w:rPr>
          <w:rFonts w:ascii="Verdana" w:eastAsia="Times New Roman" w:hAnsi="Verdana" w:cs="Times New Roman"/>
          <w:bCs/>
          <w:i/>
          <w:u w:val="single"/>
          <w:lang w:eastAsia="en-GB"/>
        </w:rPr>
        <w:t>Ido</w:t>
      </w:r>
      <w:proofErr w:type="spellEnd"/>
      <w:r w:rsidRPr="002F7D96">
        <w:rPr>
          <w:rFonts w:ascii="Verdana" w:eastAsia="Times New Roman" w:hAnsi="Verdana" w:cs="Times New Roman"/>
          <w:bCs/>
          <w:i/>
          <w:u w:val="single"/>
          <w:lang w:eastAsia="en-GB"/>
        </w:rPr>
        <w:t xml:space="preserve"> -</w:t>
      </w:r>
      <w:proofErr w:type="spellStart"/>
      <w:r w:rsidRPr="002F7D96">
        <w:rPr>
          <w:rFonts w:ascii="Verdana" w:eastAsia="Times New Roman" w:hAnsi="Verdana" w:cs="Times New Roman"/>
          <w:bCs/>
          <w:i/>
          <w:u w:val="single"/>
          <w:lang w:eastAsia="en-GB"/>
        </w:rPr>
        <w:t>Ekiti</w:t>
      </w:r>
      <w:proofErr w:type="spellEnd"/>
      <w:r w:rsidRPr="002F7D96">
        <w:rPr>
          <w:rFonts w:ascii="Verdana" w:eastAsia="Times New Roman" w:hAnsi="Verdana" w:cs="Times New Roman"/>
          <w:bCs/>
          <w:i/>
          <w:u w:val="single"/>
          <w:lang w:eastAsia="en-GB"/>
        </w:rPr>
        <w:t xml:space="preserve"> Vs </w:t>
      </w:r>
      <w:proofErr w:type="spellStart"/>
      <w:r w:rsidRPr="002F7D96">
        <w:rPr>
          <w:rFonts w:ascii="Verdana" w:eastAsia="Times New Roman" w:hAnsi="Verdana" w:cs="Times New Roman"/>
          <w:bCs/>
          <w:i/>
          <w:u w:val="single"/>
          <w:lang w:eastAsia="en-GB"/>
        </w:rPr>
        <w:t>Olajide</w:t>
      </w:r>
      <w:proofErr w:type="spellEnd"/>
      <w:r w:rsidRPr="002F7D96">
        <w:rPr>
          <w:rFonts w:ascii="Verdana" w:eastAsia="Times New Roman" w:hAnsi="Verdana" w:cs="Times New Roman"/>
          <w:bCs/>
          <w:i/>
          <w:u w:val="single"/>
          <w:lang w:eastAsia="en-GB"/>
        </w:rPr>
        <w:t xml:space="preserve"> (2011)11 NWLR (pt. 1258)256, ratio 8; </w:t>
      </w:r>
      <w:proofErr w:type="spellStart"/>
      <w:r w:rsidRPr="002F7D96">
        <w:rPr>
          <w:rFonts w:ascii="Verdana" w:eastAsia="Times New Roman" w:hAnsi="Verdana" w:cs="Times New Roman"/>
          <w:bCs/>
          <w:i/>
          <w:u w:val="single"/>
          <w:lang w:eastAsia="en-GB"/>
        </w:rPr>
        <w:t>Dankolo</w:t>
      </w:r>
      <w:proofErr w:type="spellEnd"/>
      <w:r w:rsidRPr="002F7D96">
        <w:rPr>
          <w:rFonts w:ascii="Verdana" w:eastAsia="Times New Roman" w:hAnsi="Verdana" w:cs="Times New Roman"/>
          <w:bCs/>
          <w:i/>
          <w:u w:val="single"/>
          <w:lang w:eastAsia="en-GB"/>
        </w:rPr>
        <w:t xml:space="preserve"> Vs </w:t>
      </w:r>
      <w:proofErr w:type="spellStart"/>
      <w:r w:rsidRPr="002F7D96">
        <w:rPr>
          <w:rFonts w:ascii="Verdana" w:eastAsia="Times New Roman" w:hAnsi="Verdana" w:cs="Times New Roman"/>
          <w:bCs/>
          <w:i/>
          <w:u w:val="single"/>
          <w:lang w:eastAsia="en-GB"/>
        </w:rPr>
        <w:t>Rewane</w:t>
      </w:r>
      <w:proofErr w:type="spellEnd"/>
      <w:r w:rsidRPr="002F7D96">
        <w:rPr>
          <w:rFonts w:ascii="Verdana" w:eastAsia="Times New Roman" w:hAnsi="Verdana" w:cs="Times New Roman"/>
          <w:bCs/>
          <w:i/>
          <w:u w:val="single"/>
          <w:lang w:eastAsia="en-GB"/>
        </w:rPr>
        <w:t xml:space="preserve"> </w:t>
      </w:r>
      <w:proofErr w:type="spellStart"/>
      <w:r w:rsidRPr="002F7D96">
        <w:rPr>
          <w:rFonts w:ascii="Verdana" w:eastAsia="Times New Roman" w:hAnsi="Verdana" w:cs="Times New Roman"/>
          <w:bCs/>
          <w:i/>
          <w:u w:val="single"/>
          <w:lang w:eastAsia="en-GB"/>
        </w:rPr>
        <w:t>Dakole</w:t>
      </w:r>
      <w:proofErr w:type="spellEnd"/>
      <w:r w:rsidRPr="002F7D96">
        <w:rPr>
          <w:rFonts w:ascii="Verdana" w:eastAsia="Times New Roman" w:hAnsi="Verdana" w:cs="Times New Roman"/>
          <w:bCs/>
          <w:i/>
          <w:u w:val="single"/>
          <w:lang w:eastAsia="en-GB"/>
        </w:rPr>
        <w:t xml:space="preserve"> (2011)16 NWLR (PT.1272)22 ratios 14 and 15; </w:t>
      </w:r>
      <w:proofErr w:type="spellStart"/>
      <w:r w:rsidRPr="002F7D96">
        <w:rPr>
          <w:rFonts w:ascii="Verdana" w:eastAsia="Times New Roman" w:hAnsi="Verdana" w:cs="Times New Roman"/>
          <w:bCs/>
          <w:i/>
          <w:u w:val="single"/>
          <w:lang w:eastAsia="en-GB"/>
        </w:rPr>
        <w:t>Nwamuo</w:t>
      </w:r>
      <w:proofErr w:type="spellEnd"/>
      <w:r w:rsidRPr="002F7D96">
        <w:rPr>
          <w:rFonts w:ascii="Verdana" w:eastAsia="Times New Roman" w:hAnsi="Verdana" w:cs="Times New Roman"/>
          <w:bCs/>
          <w:i/>
          <w:u w:val="single"/>
          <w:lang w:eastAsia="en-GB"/>
        </w:rPr>
        <w:t xml:space="preserve"> Vs </w:t>
      </w:r>
      <w:proofErr w:type="spellStart"/>
      <w:r w:rsidRPr="002F7D96">
        <w:rPr>
          <w:rFonts w:ascii="Verdana" w:eastAsia="Times New Roman" w:hAnsi="Verdana" w:cs="Times New Roman"/>
          <w:bCs/>
          <w:i/>
          <w:u w:val="single"/>
          <w:lang w:eastAsia="en-GB"/>
        </w:rPr>
        <w:t>Okoro</w:t>
      </w:r>
      <w:proofErr w:type="spellEnd"/>
      <w:r w:rsidRPr="002F7D96">
        <w:rPr>
          <w:rFonts w:ascii="Verdana" w:eastAsia="Times New Roman" w:hAnsi="Verdana" w:cs="Times New Roman"/>
          <w:bCs/>
          <w:i/>
          <w:u w:val="single"/>
          <w:lang w:eastAsia="en-GB"/>
        </w:rPr>
        <w:t xml:space="preserve"> (2006)11 NWLR (Pt.900)</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On the absence of particulars to support the ground of appeal, Counsel relied on </w:t>
      </w:r>
      <w:proofErr w:type="spellStart"/>
      <w:r w:rsidRPr="002F7D96">
        <w:rPr>
          <w:rFonts w:ascii="Verdana" w:eastAsia="Times New Roman" w:hAnsi="Verdana" w:cs="Times New Roman"/>
          <w:bCs/>
          <w:i/>
          <w:u w:val="single"/>
          <w:lang w:eastAsia="en-GB"/>
        </w:rPr>
        <w:t>Dikibo</w:t>
      </w:r>
      <w:proofErr w:type="spellEnd"/>
      <w:r w:rsidRPr="002F7D96">
        <w:rPr>
          <w:rFonts w:ascii="Verdana" w:eastAsia="Times New Roman" w:hAnsi="Verdana" w:cs="Times New Roman"/>
          <w:bCs/>
          <w:i/>
          <w:u w:val="single"/>
          <w:lang w:eastAsia="en-GB"/>
        </w:rPr>
        <w:t xml:space="preserve"> Vs </w:t>
      </w:r>
      <w:proofErr w:type="spellStart"/>
      <w:r w:rsidRPr="002F7D96">
        <w:rPr>
          <w:rFonts w:ascii="Verdana" w:eastAsia="Times New Roman" w:hAnsi="Verdana" w:cs="Times New Roman"/>
          <w:bCs/>
          <w:i/>
          <w:u w:val="single"/>
          <w:lang w:eastAsia="en-GB"/>
        </w:rPr>
        <w:t>Ibuluya</w:t>
      </w:r>
      <w:proofErr w:type="spellEnd"/>
      <w:r w:rsidRPr="002F7D96">
        <w:rPr>
          <w:rFonts w:ascii="Verdana" w:eastAsia="Times New Roman" w:hAnsi="Verdana" w:cs="Times New Roman"/>
          <w:bCs/>
          <w:i/>
          <w:u w:val="single"/>
          <w:lang w:eastAsia="en-GB"/>
        </w:rPr>
        <w:t xml:space="preserve"> (2006) 16 NWLR (Pt.1006) 583</w:t>
      </w:r>
      <w:r w:rsidRPr="002F7D96">
        <w:rPr>
          <w:rFonts w:ascii="Verdana" w:eastAsia="Times New Roman" w:hAnsi="Verdana" w:cs="Times New Roman"/>
          <w:i/>
          <w:lang w:eastAsia="en-GB"/>
        </w:rPr>
        <w:t>.</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In his Reply brief Appellant argued that listing particulars to support a ground of appeal is not necessary in all situations, as particulars are only meant to explain what appellant means in the ground, and so where the ground is self explanatory, particulars are dispensed with. Counsel also argued and submitted that the Ruling was based on issues canvassed and that the issues canvassed influenced the Court's Ruling, whether a particular issue was specifically me</w:t>
      </w:r>
      <w:r w:rsidR="00CC2CB7">
        <w:rPr>
          <w:rFonts w:ascii="Verdana" w:eastAsia="Times New Roman" w:hAnsi="Verdana" w:cs="Times New Roman"/>
          <w:lang w:eastAsia="en-GB"/>
        </w:rPr>
        <w:t>ntioned in the judgment or not.</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Appellant's grounds (IV)</w:t>
      </w:r>
      <w:r w:rsidR="00CC2CB7">
        <w:rPr>
          <w:rFonts w:ascii="Verdana" w:eastAsia="Times New Roman" w:hAnsi="Verdana" w:cs="Times New Roman"/>
          <w:lang w:eastAsia="en-GB"/>
        </w:rPr>
        <w:t xml:space="preserve"> and (V) were:</w:t>
      </w:r>
    </w:p>
    <w:p w:rsidR="0081556C" w:rsidRDefault="003931E3" w:rsidP="00C4400E">
      <w:pPr>
        <w:spacing w:before="240" w:line="276" w:lineRule="auto"/>
        <w:rPr>
          <w:rFonts w:ascii="Verdana" w:eastAsia="Times New Roman" w:hAnsi="Verdana" w:cs="Times New Roman"/>
          <w:lang w:eastAsia="en-GB"/>
        </w:rPr>
      </w:pPr>
      <w:r w:rsidRPr="0081556C">
        <w:rPr>
          <w:rFonts w:ascii="Verdana" w:eastAsia="Times New Roman" w:hAnsi="Verdana" w:cs="Times New Roman"/>
          <w:lang w:eastAsia="en-GB"/>
        </w:rPr>
        <w:t xml:space="preserve">(IV) </w:t>
      </w:r>
      <w:r w:rsidR="0081556C">
        <w:rPr>
          <w:rFonts w:ascii="Verdana" w:eastAsia="Times New Roman" w:hAnsi="Verdana" w:cs="Times New Roman"/>
          <w:lang w:eastAsia="en-GB"/>
        </w:rPr>
        <w:tab/>
      </w:r>
      <w:r w:rsidRPr="0081556C">
        <w:rPr>
          <w:rFonts w:ascii="Verdana" w:eastAsia="Times New Roman" w:hAnsi="Verdana" w:cs="Times New Roman"/>
          <w:lang w:eastAsia="en-GB"/>
        </w:rPr>
        <w:t>The trial judge erred in law in striking out the application on the ground that the affidavit in support thereof did not conform to the oaths Act in that the Respondents, having deposed to a counter affidavit and joined issues with the Applicant on the substantive application, CANNOT be heard to attack the peripheral and tangential issue of pro</w:t>
      </w:r>
      <w:r w:rsidR="00CC2CB7">
        <w:rPr>
          <w:rFonts w:ascii="Verdana" w:eastAsia="Times New Roman" w:hAnsi="Verdana" w:cs="Times New Roman"/>
          <w:lang w:eastAsia="en-GB"/>
        </w:rPr>
        <w:t>priety of affidavit in support.</w:t>
      </w:r>
    </w:p>
    <w:p w:rsidR="0081556C" w:rsidRDefault="003931E3" w:rsidP="00C4400E">
      <w:pPr>
        <w:spacing w:before="240" w:line="276" w:lineRule="auto"/>
        <w:rPr>
          <w:rFonts w:ascii="Verdana" w:eastAsia="Times New Roman" w:hAnsi="Verdana" w:cs="Times New Roman"/>
          <w:lang w:eastAsia="en-GB"/>
        </w:rPr>
      </w:pPr>
      <w:r w:rsidRPr="0081556C">
        <w:rPr>
          <w:rFonts w:ascii="Verdana" w:eastAsia="Times New Roman" w:hAnsi="Verdana" w:cs="Times New Roman"/>
          <w:lang w:eastAsia="en-GB"/>
        </w:rPr>
        <w:t xml:space="preserve">(V) </w:t>
      </w:r>
      <w:r w:rsidR="0081556C">
        <w:rPr>
          <w:rFonts w:ascii="Verdana" w:eastAsia="Times New Roman" w:hAnsi="Verdana" w:cs="Times New Roman"/>
          <w:lang w:eastAsia="en-GB"/>
        </w:rPr>
        <w:tab/>
      </w:r>
      <w:r w:rsidRPr="0081556C">
        <w:rPr>
          <w:rFonts w:ascii="Verdana" w:eastAsia="Times New Roman" w:hAnsi="Verdana" w:cs="Times New Roman"/>
          <w:lang w:eastAsia="en-GB"/>
        </w:rPr>
        <w:t>The trial Judge erred in law</w:t>
      </w:r>
      <w:r w:rsidR="002F7D96">
        <w:rPr>
          <w:rFonts w:ascii="Verdana" w:eastAsia="Times New Roman" w:hAnsi="Verdana" w:cs="Times New Roman"/>
          <w:lang w:eastAsia="en-GB"/>
        </w:rPr>
        <w:t xml:space="preserve"> in refusing to grant the appli</w:t>
      </w:r>
      <w:r w:rsidRPr="0081556C">
        <w:rPr>
          <w:rFonts w:ascii="Verdana" w:eastAsia="Times New Roman" w:hAnsi="Verdana" w:cs="Times New Roman"/>
          <w:lang w:eastAsia="en-GB"/>
        </w:rPr>
        <w:t>c</w:t>
      </w:r>
      <w:r w:rsidR="002F7D96">
        <w:rPr>
          <w:rFonts w:ascii="Verdana" w:eastAsia="Times New Roman" w:hAnsi="Verdana" w:cs="Times New Roman"/>
          <w:lang w:eastAsia="en-GB"/>
        </w:rPr>
        <w:t>a</w:t>
      </w:r>
      <w:r w:rsidRPr="0081556C">
        <w:rPr>
          <w:rFonts w:ascii="Verdana" w:eastAsia="Times New Roman" w:hAnsi="Verdana" w:cs="Times New Roman"/>
          <w:lang w:eastAsia="en-GB"/>
        </w:rPr>
        <w:t xml:space="preserve">tion, in that the Respondents did not depose to any facts in opposition to the substantive prayer, thus he exercised his discretion in </w:t>
      </w:r>
      <w:proofErr w:type="spellStart"/>
      <w:r w:rsidRPr="0081556C">
        <w:rPr>
          <w:rFonts w:ascii="Verdana" w:eastAsia="Times New Roman" w:hAnsi="Verdana" w:cs="Times New Roman"/>
          <w:lang w:eastAsia="en-GB"/>
        </w:rPr>
        <w:t>vacuo</w:t>
      </w:r>
      <w:proofErr w:type="spellEnd"/>
      <w:r w:rsidRPr="0081556C">
        <w:rPr>
          <w:rFonts w:ascii="Verdana" w:eastAsia="Times New Roman" w:hAnsi="Verdana" w:cs="Times New Roman"/>
          <w:lang w:eastAsia="en-GB"/>
        </w:rPr>
        <w:t xml:space="preserve"> descending into the arena."  See pa</w:t>
      </w:r>
      <w:r w:rsidR="00CC2CB7">
        <w:rPr>
          <w:rFonts w:ascii="Verdana" w:eastAsia="Times New Roman" w:hAnsi="Verdana" w:cs="Times New Roman"/>
          <w:lang w:eastAsia="en-GB"/>
        </w:rPr>
        <w:t>ges 33 and 34 of the Records.  </w:t>
      </w:r>
    </w:p>
    <w:p w:rsidR="009A3447" w:rsidRDefault="009A3447" w:rsidP="00C4400E">
      <w:pPr>
        <w:spacing w:before="240" w:line="276" w:lineRule="auto"/>
        <w:ind w:left="0" w:firstLine="0"/>
        <w:rPr>
          <w:rFonts w:ascii="Verdana" w:eastAsia="Times New Roman" w:hAnsi="Verdana" w:cs="Times New Roman"/>
          <w:lang w:eastAsia="en-GB"/>
        </w:rPr>
      </w:pPr>
    </w:p>
    <w:p w:rsidR="002F7D96" w:rsidRDefault="003931E3" w:rsidP="00C4400E">
      <w:pPr>
        <w:spacing w:before="240" w:line="276" w:lineRule="auto"/>
        <w:ind w:left="0" w:firstLine="0"/>
        <w:rPr>
          <w:rFonts w:ascii="Verdana" w:hAnsi="Verdana"/>
        </w:rPr>
      </w:pPr>
      <w:r w:rsidRPr="0081556C">
        <w:rPr>
          <w:rFonts w:ascii="Verdana" w:eastAsia="Times New Roman" w:hAnsi="Verdana" w:cs="Times New Roman"/>
          <w:lang w:eastAsia="en-GB"/>
        </w:rPr>
        <w:t>I have earlier reproduced the grounds upon which the learned trial Court founded its ruling, dismissing Appellants' application, namely; that a grant of the application would amount to the Court assisting the Appellant to procure evidence to prove his case, thereby making the Court to abandon its adjudicatory role and become investigative agency, and that the application was meant to use the interlocutory process to determine the substantive case.</w:t>
      </w:r>
      <w:r w:rsidRPr="0081556C">
        <w:rPr>
          <w:rFonts w:ascii="Verdana" w:eastAsia="Times New Roman" w:hAnsi="Verdana" w:cs="Times New Roman"/>
          <w:lang w:eastAsia="en-GB"/>
        </w:rPr>
        <w:br/>
        <w:t xml:space="preserve">I have looked at the short Ruling of the trial Court on pages 29 and 30 of the Records, and could see no reference in the Ruling to the concerns expressed by the Appellant in grounds (IV) and (V) of the appeal (which are also the issues (IV) and (V)). That means, the grounds (IV) and (V) and the issues, </w:t>
      </w:r>
      <w:proofErr w:type="spellStart"/>
      <w:r w:rsidRPr="0081556C">
        <w:rPr>
          <w:rFonts w:ascii="Verdana" w:eastAsia="Times New Roman" w:hAnsi="Verdana" w:cs="Times New Roman"/>
          <w:lang w:eastAsia="en-GB"/>
        </w:rPr>
        <w:t>therefrom</w:t>
      </w:r>
      <w:proofErr w:type="spellEnd"/>
      <w:r w:rsidRPr="0081556C">
        <w:rPr>
          <w:rFonts w:ascii="Verdana" w:eastAsia="Times New Roman" w:hAnsi="Verdana" w:cs="Times New Roman"/>
          <w:lang w:eastAsia="en-GB"/>
        </w:rPr>
        <w:t xml:space="preserve">, formulated by the Appellant were completely outside the contemplation and purview or reasoning of the trial Court when it reached its conclusions. </w:t>
      </w:r>
      <w:r w:rsidRPr="0081556C">
        <w:rPr>
          <w:rFonts w:ascii="Verdana" w:eastAsia="Times New Roman" w:hAnsi="Verdana" w:cs="Times New Roman"/>
          <w:lang w:eastAsia="en-GB"/>
        </w:rPr>
        <w:br/>
      </w:r>
      <w:bookmarkStart w:id="0" w:name="88624"/>
      <w:r w:rsidRPr="0081556C">
        <w:rPr>
          <w:rFonts w:ascii="Verdana" w:hAnsi="Verdana"/>
        </w:rPr>
        <w:lastRenderedPageBreak/>
        <w:t xml:space="preserve">The law is trite that an appeal (the grounds and issue </w:t>
      </w:r>
      <w:proofErr w:type="spellStart"/>
      <w:r w:rsidRPr="0081556C">
        <w:rPr>
          <w:rFonts w:ascii="Verdana" w:hAnsi="Verdana"/>
        </w:rPr>
        <w:t>therefrom</w:t>
      </w:r>
      <w:proofErr w:type="spellEnd"/>
      <w:r w:rsidRPr="0081556C">
        <w:rPr>
          <w:rFonts w:ascii="Verdana" w:hAnsi="Verdana"/>
        </w:rPr>
        <w:t xml:space="preserve">) must be founded on and derived from a valid complaint touching on the ratio </w:t>
      </w:r>
      <w:proofErr w:type="spellStart"/>
      <w:r w:rsidRPr="0081556C">
        <w:rPr>
          <w:rFonts w:ascii="Verdana" w:hAnsi="Verdana"/>
        </w:rPr>
        <w:t>decidendi</w:t>
      </w:r>
      <w:proofErr w:type="spellEnd"/>
      <w:r w:rsidRPr="0081556C">
        <w:rPr>
          <w:rFonts w:ascii="Verdana" w:hAnsi="Verdana"/>
        </w:rPr>
        <w:t xml:space="preserve"> (live issue) of the decision appealed against. See the case of </w:t>
      </w:r>
      <w:proofErr w:type="spellStart"/>
      <w:r w:rsidRPr="002F7D96">
        <w:rPr>
          <w:rFonts w:ascii="Verdana" w:hAnsi="Verdana"/>
          <w:i/>
          <w:u w:val="single"/>
        </w:rPr>
        <w:t>Obosi</w:t>
      </w:r>
      <w:proofErr w:type="spellEnd"/>
      <w:r w:rsidRPr="002F7D96">
        <w:rPr>
          <w:rFonts w:ascii="Verdana" w:hAnsi="Verdana"/>
          <w:i/>
          <w:u w:val="single"/>
        </w:rPr>
        <w:t xml:space="preserve"> Vs NIPOST (2013) LPELR -21397 CA</w:t>
      </w:r>
      <w:r w:rsidRPr="002F7D96">
        <w:rPr>
          <w:rFonts w:ascii="Verdana" w:hAnsi="Verdana"/>
          <w:i/>
        </w:rPr>
        <w:t xml:space="preserve">, </w:t>
      </w:r>
      <w:r w:rsidR="00CC2CB7">
        <w:rPr>
          <w:rFonts w:ascii="Verdana" w:hAnsi="Verdana"/>
        </w:rPr>
        <w:t>where it was held:</w:t>
      </w:r>
    </w:p>
    <w:p w:rsidR="009A3447" w:rsidRDefault="003931E3" w:rsidP="00A74AF7">
      <w:pPr>
        <w:spacing w:before="240" w:line="276" w:lineRule="auto"/>
        <w:ind w:firstLine="0"/>
        <w:rPr>
          <w:rFonts w:ascii="Verdana" w:eastAsia="Times New Roman" w:hAnsi="Verdana" w:cs="Times New Roman"/>
          <w:lang w:eastAsia="en-GB"/>
        </w:rPr>
      </w:pPr>
      <w:r w:rsidRPr="0081556C">
        <w:rPr>
          <w:rFonts w:ascii="Verdana" w:hAnsi="Verdana"/>
        </w:rPr>
        <w:t xml:space="preserve">"An issue for determination of appeal must flow from or predicate on the ground(s) of appeal, which, in turn, must derive from or challenge the ratio </w:t>
      </w:r>
      <w:proofErr w:type="spellStart"/>
      <w:r w:rsidRPr="0081556C">
        <w:rPr>
          <w:rFonts w:ascii="Verdana" w:hAnsi="Verdana"/>
        </w:rPr>
        <w:t>decidendi</w:t>
      </w:r>
      <w:proofErr w:type="spellEnd"/>
      <w:r w:rsidRPr="0081556C">
        <w:rPr>
          <w:rFonts w:ascii="Verdana" w:hAnsi="Verdana"/>
        </w:rPr>
        <w:t xml:space="preserve"> or live issue in the judgment appealed against."  See also </w:t>
      </w:r>
      <w:proofErr w:type="spellStart"/>
      <w:r w:rsidRPr="002F7D96">
        <w:rPr>
          <w:rFonts w:ascii="Verdana" w:hAnsi="Verdana"/>
          <w:i/>
          <w:u w:val="single"/>
        </w:rPr>
        <w:t>Unilorin</w:t>
      </w:r>
      <w:proofErr w:type="spellEnd"/>
      <w:r w:rsidRPr="002F7D96">
        <w:rPr>
          <w:rFonts w:ascii="Verdana" w:hAnsi="Verdana"/>
          <w:i/>
          <w:u w:val="single"/>
        </w:rPr>
        <w:t xml:space="preserve"> Vs </w:t>
      </w:r>
      <w:proofErr w:type="spellStart"/>
      <w:r w:rsidRPr="002F7D96">
        <w:rPr>
          <w:rFonts w:ascii="Verdana" w:hAnsi="Verdana"/>
          <w:i/>
          <w:u w:val="single"/>
        </w:rPr>
        <w:t>Olwawepo</w:t>
      </w:r>
      <w:proofErr w:type="spellEnd"/>
      <w:r w:rsidRPr="002F7D96">
        <w:rPr>
          <w:rFonts w:ascii="Verdana" w:hAnsi="Verdana"/>
          <w:i/>
          <w:u w:val="single"/>
        </w:rPr>
        <w:t xml:space="preserve"> (2012)52 WRN 42, held 1; </w:t>
      </w:r>
      <w:proofErr w:type="spellStart"/>
      <w:r w:rsidRPr="002F7D96">
        <w:rPr>
          <w:rFonts w:ascii="Verdana" w:hAnsi="Verdana"/>
          <w:i/>
          <w:u w:val="single"/>
        </w:rPr>
        <w:t>Alataha</w:t>
      </w:r>
      <w:proofErr w:type="spellEnd"/>
      <w:r w:rsidRPr="002F7D96">
        <w:rPr>
          <w:rFonts w:ascii="Verdana" w:hAnsi="Verdana"/>
          <w:i/>
          <w:u w:val="single"/>
        </w:rPr>
        <w:t xml:space="preserve"> Vs </w:t>
      </w:r>
      <w:proofErr w:type="spellStart"/>
      <w:r w:rsidRPr="002F7D96">
        <w:rPr>
          <w:rFonts w:ascii="Verdana" w:hAnsi="Verdana"/>
          <w:i/>
          <w:u w:val="single"/>
        </w:rPr>
        <w:t>Asin</w:t>
      </w:r>
      <w:proofErr w:type="spellEnd"/>
      <w:r w:rsidRPr="002F7D96">
        <w:rPr>
          <w:rFonts w:ascii="Verdana" w:hAnsi="Verdana"/>
          <w:i/>
          <w:u w:val="single"/>
        </w:rPr>
        <w:t xml:space="preserve"> (1999)5 NWLR (pt. 601)32; Punch Nig. Ltd. Vs </w:t>
      </w:r>
      <w:proofErr w:type="spellStart"/>
      <w:r w:rsidRPr="002F7D96">
        <w:rPr>
          <w:rFonts w:ascii="Verdana" w:hAnsi="Verdana"/>
          <w:i/>
          <w:u w:val="single"/>
        </w:rPr>
        <w:t>Jumsum</w:t>
      </w:r>
      <w:proofErr w:type="spellEnd"/>
      <w:r w:rsidRPr="002F7D96">
        <w:rPr>
          <w:rFonts w:ascii="Verdana" w:hAnsi="Verdana"/>
          <w:i/>
          <w:u w:val="single"/>
        </w:rPr>
        <w:t xml:space="preserve"> Nig. Ltd. (2011)12 NWLR pt 1260)162</w:t>
      </w:r>
      <w:bookmarkEnd w:id="0"/>
      <w:r w:rsidR="00CC2CB7">
        <w:rPr>
          <w:rFonts w:ascii="Verdana" w:hAnsi="Verdana"/>
        </w:rPr>
        <w:t xml:space="preserve">. </w:t>
      </w:r>
    </w:p>
    <w:p w:rsidR="0081556C" w:rsidRDefault="003931E3" w:rsidP="00A74AF7">
      <w:pPr>
        <w:spacing w:before="240" w:line="276" w:lineRule="auto"/>
        <w:ind w:firstLine="0"/>
        <w:rPr>
          <w:rFonts w:ascii="Verdana" w:eastAsia="Times New Roman" w:hAnsi="Verdana" w:cs="Times New Roman"/>
          <w:lang w:eastAsia="en-GB"/>
        </w:rPr>
      </w:pPr>
      <w:r w:rsidRPr="0081556C">
        <w:rPr>
          <w:rFonts w:ascii="Verdana" w:eastAsia="Times New Roman" w:hAnsi="Verdana" w:cs="Times New Roman"/>
          <w:lang w:eastAsia="en-GB"/>
        </w:rPr>
        <w:t xml:space="preserve">It was also held in that case of </w:t>
      </w:r>
      <w:proofErr w:type="spellStart"/>
      <w:r w:rsidRPr="0081556C">
        <w:rPr>
          <w:rFonts w:ascii="Verdana" w:eastAsia="Times New Roman" w:hAnsi="Verdana" w:cs="Times New Roman"/>
          <w:lang w:eastAsia="en-GB"/>
        </w:rPr>
        <w:t>Obosi</w:t>
      </w:r>
      <w:proofErr w:type="spellEnd"/>
      <w:r w:rsidRPr="0081556C">
        <w:rPr>
          <w:rFonts w:ascii="Verdana" w:eastAsia="Times New Roman" w:hAnsi="Verdana" w:cs="Times New Roman"/>
          <w:lang w:eastAsia="en-GB"/>
        </w:rPr>
        <w:t xml:space="preserve"> Vs NIPOST (Supra) that </w:t>
      </w:r>
      <w:r w:rsidRPr="0081556C">
        <w:rPr>
          <w:rFonts w:ascii="Verdana" w:eastAsia="Times New Roman" w:hAnsi="Verdana" w:cs="Times New Roman"/>
          <w:bCs/>
          <w:i/>
          <w:iCs/>
          <w:lang w:eastAsia="en-GB"/>
        </w:rPr>
        <w:t>"by Order 6 Rule 2 (2) of the Court of Appeal Rules, 2011, where a ground of appeal alleges misdirection or error in law, the particulars and the nature of the misdirection or error shall be clearly stated..."</w:t>
      </w:r>
      <w:r w:rsidRPr="0081556C">
        <w:rPr>
          <w:rFonts w:ascii="Verdana" w:eastAsia="Times New Roman" w:hAnsi="Verdana" w:cs="Times New Roman"/>
          <w:lang w:eastAsia="en-GB"/>
        </w:rPr>
        <w:t xml:space="preserve"> See also </w:t>
      </w:r>
      <w:proofErr w:type="spellStart"/>
      <w:r w:rsidRPr="002F7D96">
        <w:rPr>
          <w:rFonts w:ascii="Verdana" w:eastAsia="Times New Roman" w:hAnsi="Verdana" w:cs="Times New Roman"/>
          <w:bCs/>
          <w:i/>
          <w:u w:val="single"/>
          <w:lang w:eastAsia="en-GB"/>
        </w:rPr>
        <w:t>Olufeagbu</w:t>
      </w:r>
      <w:proofErr w:type="spellEnd"/>
      <w:r w:rsidRPr="002F7D96">
        <w:rPr>
          <w:rFonts w:ascii="Verdana" w:eastAsia="Times New Roman" w:hAnsi="Verdana" w:cs="Times New Roman"/>
          <w:bCs/>
          <w:i/>
          <w:u w:val="single"/>
          <w:lang w:eastAsia="en-GB"/>
        </w:rPr>
        <w:t xml:space="preserve"> Vs </w:t>
      </w:r>
      <w:proofErr w:type="spellStart"/>
      <w:r w:rsidRPr="002F7D96">
        <w:rPr>
          <w:rFonts w:ascii="Verdana" w:eastAsia="Times New Roman" w:hAnsi="Verdana" w:cs="Times New Roman"/>
          <w:bCs/>
          <w:i/>
          <w:u w:val="single"/>
          <w:lang w:eastAsia="en-GB"/>
        </w:rPr>
        <w:t>AbdulRaheem</w:t>
      </w:r>
      <w:proofErr w:type="spellEnd"/>
      <w:r w:rsidRPr="002F7D96">
        <w:rPr>
          <w:rFonts w:ascii="Verdana" w:eastAsia="Times New Roman" w:hAnsi="Verdana" w:cs="Times New Roman"/>
          <w:bCs/>
          <w:i/>
          <w:u w:val="single"/>
          <w:lang w:eastAsia="en-GB"/>
        </w:rPr>
        <w:t xml:space="preserve"> (2009)18 NWLR (pt.1173)384</w:t>
      </w:r>
      <w:r w:rsidRPr="002F7D96">
        <w:rPr>
          <w:rFonts w:ascii="Verdana" w:eastAsia="Times New Roman" w:hAnsi="Verdana" w:cs="Times New Roman"/>
          <w:i/>
          <w:u w:val="single"/>
          <w:lang w:eastAsia="en-GB"/>
        </w:rPr>
        <w:t>.</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I therefore agree with the Respondents that the grounds (IV) and (V) and the issues distilled </w:t>
      </w:r>
      <w:proofErr w:type="spellStart"/>
      <w:r w:rsidRPr="0081556C">
        <w:rPr>
          <w:rFonts w:ascii="Verdana" w:eastAsia="Times New Roman" w:hAnsi="Verdana" w:cs="Times New Roman"/>
          <w:lang w:eastAsia="en-GB"/>
        </w:rPr>
        <w:t>therefrom</w:t>
      </w:r>
      <w:proofErr w:type="spellEnd"/>
      <w:r w:rsidRPr="0081556C">
        <w:rPr>
          <w:rFonts w:ascii="Verdana" w:eastAsia="Times New Roman" w:hAnsi="Verdana" w:cs="Times New Roman"/>
          <w:lang w:eastAsia="en-GB"/>
        </w:rPr>
        <w:t xml:space="preserve"> are strangers to this appeal and ought to be struck out. Th</w:t>
      </w:r>
      <w:r w:rsidR="00CC2CB7">
        <w:rPr>
          <w:rFonts w:ascii="Verdana" w:eastAsia="Times New Roman" w:hAnsi="Verdana" w:cs="Times New Roman"/>
          <w:lang w:eastAsia="en-GB"/>
        </w:rPr>
        <w:t>ey are struck out, accordingly.</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b/>
          <w:bCs/>
          <w:i/>
          <w:iCs/>
          <w:lang w:eastAsia="en-GB"/>
        </w:rPr>
      </w:pPr>
      <w:r w:rsidRPr="0081556C">
        <w:rPr>
          <w:rFonts w:ascii="Verdana" w:eastAsia="Times New Roman" w:hAnsi="Verdana" w:cs="Times New Roman"/>
          <w:lang w:eastAsia="en-GB"/>
        </w:rPr>
        <w:t xml:space="preserve">Arguing the appeal, the Appellant, who appeared in person, on issue 1, submitted that the determination of paternity of a person is a purely scientific process that subsumes oral evidence; that paternity inquiry means the discovery of which male spermatozoa fertilized the egg of the woman, giving rise to pregnancy; that it is a </w:t>
      </w:r>
      <w:r w:rsidR="0081556C" w:rsidRPr="0081556C">
        <w:rPr>
          <w:rFonts w:ascii="Verdana" w:eastAsia="Times New Roman" w:hAnsi="Verdana" w:cs="Times New Roman"/>
          <w:lang w:eastAsia="en-GB"/>
        </w:rPr>
        <w:t>mystery</w:t>
      </w:r>
      <w:r w:rsidRPr="0081556C">
        <w:rPr>
          <w:rFonts w:ascii="Verdana" w:eastAsia="Times New Roman" w:hAnsi="Verdana" w:cs="Times New Roman"/>
          <w:lang w:eastAsia="en-GB"/>
        </w:rPr>
        <w:t xml:space="preserve"> which only science can solve. He argued that under common law, there is presumption of paternity of a child born during the subsistence of marriage, but that is rebuttable; that science has now torn through the facade of nature to present us with an easy solution through DNA. He wondered why the Court refused the easy solution offered by science and was still clamouring for a more difficult path. He relied on the case of </w:t>
      </w:r>
      <w:proofErr w:type="spellStart"/>
      <w:r w:rsidR="002F7D96" w:rsidRPr="0081556C">
        <w:rPr>
          <w:rFonts w:ascii="Verdana" w:eastAsia="Times New Roman" w:hAnsi="Verdana" w:cs="Times New Roman"/>
          <w:bCs/>
          <w:u w:val="single"/>
          <w:lang w:eastAsia="en-GB"/>
        </w:rPr>
        <w:t>Gbadamosi</w:t>
      </w:r>
      <w:proofErr w:type="spellEnd"/>
      <w:r w:rsidR="002F7D96" w:rsidRPr="0081556C">
        <w:rPr>
          <w:rFonts w:ascii="Verdana" w:eastAsia="Times New Roman" w:hAnsi="Verdana" w:cs="Times New Roman"/>
          <w:bCs/>
          <w:u w:val="single"/>
          <w:lang w:eastAsia="en-GB"/>
        </w:rPr>
        <w:t xml:space="preserve"> Vs </w:t>
      </w:r>
      <w:proofErr w:type="spellStart"/>
      <w:r w:rsidR="002F7D96" w:rsidRPr="0081556C">
        <w:rPr>
          <w:rFonts w:ascii="Verdana" w:eastAsia="Times New Roman" w:hAnsi="Verdana" w:cs="Times New Roman"/>
          <w:bCs/>
          <w:u w:val="single"/>
          <w:lang w:eastAsia="en-GB"/>
        </w:rPr>
        <w:t>Kabo</w:t>
      </w:r>
      <w:proofErr w:type="spellEnd"/>
      <w:r w:rsidR="002F7D96" w:rsidRPr="0081556C">
        <w:rPr>
          <w:rFonts w:ascii="Verdana" w:eastAsia="Times New Roman" w:hAnsi="Verdana" w:cs="Times New Roman"/>
          <w:bCs/>
          <w:u w:val="single"/>
          <w:lang w:eastAsia="en-GB"/>
        </w:rPr>
        <w:t xml:space="preserve"> Travel Ltd</w:t>
      </w:r>
      <w:r w:rsidRPr="0081556C">
        <w:rPr>
          <w:rFonts w:ascii="Verdana" w:eastAsia="Times New Roman" w:hAnsi="Verdana" w:cs="Times New Roman"/>
          <w:bCs/>
          <w:u w:val="single"/>
          <w:lang w:eastAsia="en-GB"/>
        </w:rPr>
        <w:t xml:space="preserve"> (2000)</w:t>
      </w:r>
      <w:r w:rsidR="002F7D96">
        <w:rPr>
          <w:rFonts w:ascii="Verdana" w:eastAsia="Times New Roman" w:hAnsi="Verdana" w:cs="Times New Roman"/>
          <w:bCs/>
          <w:u w:val="single"/>
          <w:lang w:eastAsia="en-GB"/>
        </w:rPr>
        <w:t xml:space="preserve"> </w:t>
      </w:r>
      <w:r w:rsidRPr="0081556C">
        <w:rPr>
          <w:rFonts w:ascii="Verdana" w:eastAsia="Times New Roman" w:hAnsi="Verdana" w:cs="Times New Roman"/>
          <w:bCs/>
          <w:u w:val="single"/>
          <w:lang w:eastAsia="en-GB"/>
        </w:rPr>
        <w:t>8 NWLR (pt. 668)248 at 288</w:t>
      </w:r>
      <w:r w:rsidRPr="0081556C">
        <w:rPr>
          <w:rFonts w:ascii="Verdana" w:eastAsia="Times New Roman" w:hAnsi="Verdana" w:cs="Times New Roman"/>
          <w:u w:val="single"/>
          <w:lang w:eastAsia="en-GB"/>
        </w:rPr>
        <w:t xml:space="preserve">, </w:t>
      </w:r>
      <w:r w:rsidRPr="0081556C">
        <w:rPr>
          <w:rFonts w:ascii="Verdana" w:eastAsia="Times New Roman" w:hAnsi="Verdana" w:cs="Times New Roman"/>
          <w:lang w:eastAsia="en-GB"/>
        </w:rPr>
        <w:t>where it was held that:</w:t>
      </w:r>
    </w:p>
    <w:p w:rsidR="0081556C" w:rsidRPr="0081556C" w:rsidRDefault="003931E3" w:rsidP="00C4400E">
      <w:pPr>
        <w:spacing w:before="240" w:line="276" w:lineRule="auto"/>
        <w:ind w:firstLine="0"/>
        <w:rPr>
          <w:rFonts w:ascii="Verdana" w:eastAsia="Times New Roman" w:hAnsi="Verdana" w:cs="Times New Roman"/>
          <w:bCs/>
          <w:i/>
          <w:iCs/>
          <w:lang w:eastAsia="en-GB"/>
        </w:rPr>
      </w:pPr>
      <w:r w:rsidRPr="0081556C">
        <w:rPr>
          <w:rFonts w:ascii="Verdana" w:eastAsia="Times New Roman" w:hAnsi="Verdana" w:cs="Times New Roman"/>
          <w:bCs/>
          <w:i/>
          <w:iCs/>
          <w:lang w:eastAsia="en-GB"/>
        </w:rPr>
        <w:t>"Judges are required to keep abreast of time and not to live in complete oblivion of happenings around them. They a</w:t>
      </w:r>
      <w:r w:rsidR="00CC2CB7">
        <w:rPr>
          <w:rFonts w:ascii="Verdana" w:eastAsia="Times New Roman" w:hAnsi="Verdana" w:cs="Times New Roman"/>
          <w:bCs/>
          <w:i/>
          <w:iCs/>
          <w:lang w:eastAsia="en-GB"/>
        </w:rPr>
        <w:t>re to keep pace with the time."</w:t>
      </w:r>
    </w:p>
    <w:p w:rsidR="009A3447" w:rsidRDefault="009A3447" w:rsidP="00C4400E">
      <w:pPr>
        <w:spacing w:before="240" w:line="276" w:lineRule="auto"/>
        <w:ind w:left="0" w:firstLine="0"/>
        <w:rPr>
          <w:rFonts w:ascii="Verdana" w:eastAsia="Times New Roman" w:hAnsi="Verdana" w:cs="Times New Roman"/>
          <w:bCs/>
          <w:i/>
          <w:iCs/>
          <w:lang w:eastAsia="en-GB"/>
        </w:rPr>
      </w:pPr>
    </w:p>
    <w:p w:rsidR="0081556C" w:rsidRP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bCs/>
          <w:i/>
          <w:iCs/>
          <w:lang w:eastAsia="en-GB"/>
        </w:rPr>
        <w:t xml:space="preserve">Appellant also relied on the case of </w:t>
      </w:r>
      <w:r w:rsidRPr="0081556C">
        <w:rPr>
          <w:rFonts w:ascii="Verdana" w:eastAsia="Times New Roman" w:hAnsi="Verdana" w:cs="Times New Roman"/>
          <w:bCs/>
          <w:i/>
          <w:iCs/>
          <w:u w:val="single"/>
          <w:lang w:eastAsia="en-GB"/>
        </w:rPr>
        <w:t xml:space="preserve">Leaders &amp; Co Ltd. Vs </w:t>
      </w:r>
      <w:proofErr w:type="spellStart"/>
      <w:r w:rsidRPr="0081556C">
        <w:rPr>
          <w:rFonts w:ascii="Verdana" w:eastAsia="Times New Roman" w:hAnsi="Verdana" w:cs="Times New Roman"/>
          <w:bCs/>
          <w:i/>
          <w:iCs/>
          <w:u w:val="single"/>
          <w:lang w:eastAsia="en-GB"/>
        </w:rPr>
        <w:t>Kusamotu</w:t>
      </w:r>
      <w:proofErr w:type="spellEnd"/>
      <w:r w:rsidRPr="0081556C">
        <w:rPr>
          <w:rFonts w:ascii="Verdana" w:eastAsia="Times New Roman" w:hAnsi="Verdana" w:cs="Times New Roman"/>
          <w:bCs/>
          <w:i/>
          <w:iCs/>
          <w:u w:val="single"/>
          <w:lang w:eastAsia="en-GB"/>
        </w:rPr>
        <w:t xml:space="preserve"> (2004)</w:t>
      </w:r>
      <w:r w:rsidR="002F7D96">
        <w:rPr>
          <w:rFonts w:ascii="Verdana" w:eastAsia="Times New Roman" w:hAnsi="Verdana" w:cs="Times New Roman"/>
          <w:bCs/>
          <w:i/>
          <w:iCs/>
          <w:u w:val="single"/>
          <w:lang w:eastAsia="en-GB"/>
        </w:rPr>
        <w:t xml:space="preserve"> </w:t>
      </w:r>
      <w:r w:rsidRPr="0081556C">
        <w:rPr>
          <w:rFonts w:ascii="Verdana" w:eastAsia="Times New Roman" w:hAnsi="Verdana" w:cs="Times New Roman"/>
          <w:bCs/>
          <w:i/>
          <w:iCs/>
          <w:u w:val="single"/>
          <w:lang w:eastAsia="en-GB"/>
        </w:rPr>
        <w:t xml:space="preserve">4 NWLR (pt.864)519; </w:t>
      </w:r>
      <w:proofErr w:type="spellStart"/>
      <w:r w:rsidRPr="0081556C">
        <w:rPr>
          <w:rFonts w:ascii="Verdana" w:eastAsia="Times New Roman" w:hAnsi="Verdana" w:cs="Times New Roman"/>
          <w:bCs/>
          <w:i/>
          <w:iCs/>
          <w:u w:val="single"/>
          <w:lang w:eastAsia="en-GB"/>
        </w:rPr>
        <w:t>Atoyebi</w:t>
      </w:r>
      <w:proofErr w:type="spellEnd"/>
      <w:r w:rsidRPr="0081556C">
        <w:rPr>
          <w:rFonts w:ascii="Verdana" w:eastAsia="Times New Roman" w:hAnsi="Verdana" w:cs="Times New Roman"/>
          <w:bCs/>
          <w:i/>
          <w:iCs/>
          <w:u w:val="single"/>
          <w:lang w:eastAsia="en-GB"/>
        </w:rPr>
        <w:t xml:space="preserve"> Vs Bello (1992)11 NWRL (pt.528)268</w:t>
      </w:r>
    </w:p>
    <w:p w:rsidR="009A3447" w:rsidRDefault="009A3447" w:rsidP="00C4400E">
      <w:pPr>
        <w:spacing w:before="240" w:line="276" w:lineRule="auto"/>
        <w:ind w:left="0" w:firstLine="0"/>
        <w:rPr>
          <w:rFonts w:ascii="Verdana" w:eastAsia="Times New Roman" w:hAnsi="Verdana" w:cs="Times New Roman"/>
          <w:lang w:eastAsia="en-GB"/>
        </w:rPr>
      </w:pPr>
    </w:p>
    <w:p w:rsidR="002F7D96"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On issue 2, Appellant submitted that no amount of oral evidence can decide, conclusively, the issue of paternity; that whereas one man can engage in sexual acts with a woman for years without the woman conceiving, five minutes of sexual engagement with another man may result in pregnancy. He also wondered about a situation where a woman had sex with one man at 8pm and with another at 10pm, how paternity can be determined by oral evidence in such situation</w:t>
      </w:r>
      <w:r w:rsidR="002F7D96">
        <w:rPr>
          <w:rFonts w:ascii="Verdana" w:eastAsia="Times New Roman" w:hAnsi="Verdana" w:cs="Times New Roman"/>
          <w:lang w:eastAsia="en-GB"/>
        </w:rPr>
        <w:t>; that the DNA test must be res</w:t>
      </w:r>
      <w:r w:rsidR="00CC2CB7">
        <w:rPr>
          <w:rFonts w:ascii="Verdana" w:eastAsia="Times New Roman" w:hAnsi="Verdana" w:cs="Times New Roman"/>
          <w:lang w:eastAsia="en-GB"/>
        </w:rPr>
        <w:t>orted to in such circumstances.</w:t>
      </w:r>
    </w:p>
    <w:p w:rsidR="009A3447" w:rsidRDefault="009A3447" w:rsidP="00C4400E">
      <w:pPr>
        <w:spacing w:before="240" w:line="276" w:lineRule="auto"/>
        <w:ind w:left="0" w:firstLine="0"/>
        <w:rPr>
          <w:rFonts w:ascii="Verdana" w:eastAsia="Times New Roman" w:hAnsi="Verdana" w:cs="Times New Roman"/>
          <w:lang w:eastAsia="en-GB"/>
        </w:rPr>
      </w:pPr>
    </w:p>
    <w:p w:rsidR="0081556C" w:rsidRPr="0081556C" w:rsidRDefault="003931E3" w:rsidP="00C4400E">
      <w:pPr>
        <w:spacing w:before="240" w:line="276" w:lineRule="auto"/>
        <w:ind w:left="0" w:firstLine="0"/>
        <w:rPr>
          <w:rFonts w:ascii="Verdana" w:eastAsia="Times New Roman" w:hAnsi="Verdana" w:cs="Times New Roman"/>
          <w:bCs/>
          <w:i/>
          <w:iCs/>
          <w:lang w:eastAsia="en-GB"/>
        </w:rPr>
      </w:pPr>
      <w:r w:rsidRPr="0081556C">
        <w:rPr>
          <w:rFonts w:ascii="Verdana" w:eastAsia="Times New Roman" w:hAnsi="Verdana" w:cs="Times New Roman"/>
          <w:lang w:eastAsia="en-GB"/>
        </w:rPr>
        <w:t xml:space="preserve">On issue 3, Appellant said </w:t>
      </w:r>
    </w:p>
    <w:p w:rsidR="0081556C" w:rsidRDefault="003931E3" w:rsidP="00C4400E">
      <w:pPr>
        <w:spacing w:before="240" w:line="276" w:lineRule="auto"/>
        <w:ind w:firstLine="0"/>
        <w:rPr>
          <w:rFonts w:ascii="Verdana" w:eastAsia="Times New Roman" w:hAnsi="Verdana" w:cs="Times New Roman"/>
          <w:lang w:eastAsia="en-GB"/>
        </w:rPr>
      </w:pPr>
      <w:r w:rsidRPr="0081556C">
        <w:rPr>
          <w:rFonts w:ascii="Verdana" w:eastAsia="Times New Roman" w:hAnsi="Verdana" w:cs="Times New Roman"/>
          <w:bCs/>
          <w:i/>
          <w:iCs/>
          <w:lang w:eastAsia="en-GB"/>
        </w:rPr>
        <w:t>"Nothing can be more evidence of the Judge's avowed policy of deciding Appellants cases against him than his MISCHIEVIOUS MISCONSTRUING of what the Claimant/Appellant Claims and what he prays in his motion"</w:t>
      </w:r>
      <w:r w:rsidR="00CC2CB7">
        <w:rPr>
          <w:rFonts w:ascii="Verdana" w:eastAsia="Times New Roman" w:hAnsi="Verdana" w:cs="Times New Roman"/>
          <w:lang w:eastAsia="en-GB"/>
        </w:rPr>
        <w:t xml:space="preserve">; </w:t>
      </w:r>
    </w:p>
    <w:p w:rsidR="009A3447" w:rsidRDefault="009A3447" w:rsidP="00C4400E">
      <w:pPr>
        <w:spacing w:before="240" w:line="276" w:lineRule="auto"/>
        <w:ind w:left="0" w:firstLine="0"/>
        <w:rPr>
          <w:rFonts w:ascii="Verdana" w:eastAsia="Times New Roman" w:hAnsi="Verdana" w:cs="Times New Roman"/>
          <w:lang w:eastAsia="en-GB"/>
        </w:rPr>
      </w:pPr>
    </w:p>
    <w:p w:rsidR="0081556C"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He argued that in the suit, Appellant was seeking a declaration of paternity of the 2nd Defendant, whereas the relevant prayer in the motion was for </w:t>
      </w:r>
      <w:r w:rsidRPr="0081556C">
        <w:rPr>
          <w:rFonts w:ascii="Verdana" w:eastAsia="Times New Roman" w:hAnsi="Verdana" w:cs="Times New Roman"/>
          <w:bCs/>
          <w:i/>
          <w:iCs/>
          <w:lang w:eastAsia="en-GB"/>
        </w:rPr>
        <w:t>"an order setting the suit down for an order refe</w:t>
      </w:r>
      <w:r w:rsidR="002F7D96">
        <w:rPr>
          <w:rFonts w:ascii="Verdana" w:eastAsia="Times New Roman" w:hAnsi="Verdana" w:cs="Times New Roman"/>
          <w:bCs/>
          <w:i/>
          <w:iCs/>
          <w:lang w:eastAsia="en-GB"/>
        </w:rPr>
        <w:t>r</w:t>
      </w:r>
      <w:r w:rsidRPr="0081556C">
        <w:rPr>
          <w:rFonts w:ascii="Verdana" w:eastAsia="Times New Roman" w:hAnsi="Verdana" w:cs="Times New Roman"/>
          <w:bCs/>
          <w:i/>
          <w:iCs/>
          <w:lang w:eastAsia="en-GB"/>
        </w:rPr>
        <w:t>ring the parties to a DNA</w:t>
      </w:r>
      <w:r w:rsidRPr="0081556C">
        <w:rPr>
          <w:rFonts w:ascii="Verdana" w:eastAsia="Times New Roman" w:hAnsi="Verdana" w:cs="Times New Roman"/>
          <w:b/>
          <w:bCs/>
          <w:i/>
          <w:iCs/>
          <w:lang w:eastAsia="en-GB"/>
        </w:rPr>
        <w:t xml:space="preserve"> </w:t>
      </w:r>
      <w:r w:rsidRPr="0081556C">
        <w:rPr>
          <w:rFonts w:ascii="Verdana" w:eastAsia="Times New Roman" w:hAnsi="Verdana" w:cs="Times New Roman"/>
          <w:bCs/>
          <w:i/>
          <w:iCs/>
          <w:lang w:eastAsia="en-GB"/>
        </w:rPr>
        <w:t>test"</w:t>
      </w:r>
      <w:r w:rsidRPr="0081556C">
        <w:rPr>
          <w:rFonts w:ascii="Verdana" w:eastAsia="Times New Roman" w:hAnsi="Verdana" w:cs="Times New Roman"/>
          <w:lang w:eastAsia="en-GB"/>
        </w:rPr>
        <w:t xml:space="preserve"> He argued that DNA test is only a means of determining paternity not a declaration of pater</w:t>
      </w:r>
      <w:r w:rsidR="00CC2CB7">
        <w:rPr>
          <w:rFonts w:ascii="Verdana" w:eastAsia="Times New Roman" w:hAnsi="Verdana" w:cs="Times New Roman"/>
          <w:lang w:eastAsia="en-GB"/>
        </w:rPr>
        <w:t>nity in favour of the claimant.</w:t>
      </w:r>
    </w:p>
    <w:p w:rsidR="009A3447" w:rsidRDefault="009A3447" w:rsidP="00C4400E">
      <w:pPr>
        <w:spacing w:before="240" w:line="276" w:lineRule="auto"/>
        <w:ind w:left="0" w:firstLine="0"/>
        <w:rPr>
          <w:rFonts w:ascii="Verdana" w:eastAsia="Times New Roman" w:hAnsi="Verdana" w:cs="Times New Roman"/>
          <w:lang w:eastAsia="en-GB"/>
        </w:rPr>
      </w:pPr>
    </w:p>
    <w:p w:rsidR="002F7D96"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He urged us to resolve the issues for him and allow the appeal.</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lastRenderedPageBreak/>
        <w:t xml:space="preserve">The Respondents' Counsel, A.O. </w:t>
      </w:r>
      <w:proofErr w:type="spellStart"/>
      <w:r w:rsidRPr="0081556C">
        <w:rPr>
          <w:rFonts w:ascii="Verdana" w:eastAsia="Times New Roman" w:hAnsi="Verdana" w:cs="Times New Roman"/>
          <w:lang w:eastAsia="en-GB"/>
        </w:rPr>
        <w:t>Nwankwo</w:t>
      </w:r>
      <w:proofErr w:type="spellEnd"/>
      <w:r w:rsidRPr="0081556C">
        <w:rPr>
          <w:rFonts w:ascii="Verdana" w:eastAsia="Times New Roman" w:hAnsi="Verdana" w:cs="Times New Roman"/>
          <w:lang w:eastAsia="en-GB"/>
        </w:rPr>
        <w:t xml:space="preserve"> </w:t>
      </w:r>
      <w:proofErr w:type="spellStart"/>
      <w:r w:rsidRPr="0081556C">
        <w:rPr>
          <w:rFonts w:ascii="Verdana" w:eastAsia="Times New Roman" w:hAnsi="Verdana" w:cs="Times New Roman"/>
          <w:lang w:eastAsia="en-GB"/>
        </w:rPr>
        <w:t>Esq</w:t>
      </w:r>
      <w:proofErr w:type="spellEnd"/>
      <w:r w:rsidRPr="0081556C">
        <w:rPr>
          <w:rFonts w:ascii="Verdana" w:eastAsia="Times New Roman" w:hAnsi="Verdana" w:cs="Times New Roman"/>
          <w:lang w:eastAsia="en-GB"/>
        </w:rPr>
        <w:t xml:space="preserve">, arguing the sole issue distilled from grounds 1, 2 and 3, submitted that Appellant's relief in the main suit seeks the trial Court to refer the parties to a laboratory for a DNA test. He referred us to pages 1A and 3 of the Records of Appeal; that it follows that when Appellant filed the motion for an order referring the parties to a DNA test, Appellant was praying the Court to decide and/or grant him the </w:t>
      </w:r>
      <w:r w:rsidR="002F7D96" w:rsidRPr="0081556C">
        <w:rPr>
          <w:rFonts w:ascii="Verdana" w:eastAsia="Times New Roman" w:hAnsi="Verdana" w:cs="Times New Roman"/>
          <w:lang w:eastAsia="en-GB"/>
        </w:rPr>
        <w:t>substantive</w:t>
      </w:r>
      <w:r w:rsidRPr="0081556C">
        <w:rPr>
          <w:rFonts w:ascii="Verdana" w:eastAsia="Times New Roman" w:hAnsi="Verdana" w:cs="Times New Roman"/>
          <w:lang w:eastAsia="en-GB"/>
        </w:rPr>
        <w:t xml:space="preserve"> relief via the interlocutory application; he said that</w:t>
      </w:r>
      <w:r w:rsidR="002F7D96">
        <w:rPr>
          <w:rFonts w:ascii="Verdana" w:eastAsia="Times New Roman" w:hAnsi="Verdana" w:cs="Times New Roman"/>
          <w:lang w:eastAsia="en-GB"/>
        </w:rPr>
        <w:t xml:space="preserve"> </w:t>
      </w:r>
      <w:r w:rsidRPr="0081556C">
        <w:rPr>
          <w:rFonts w:ascii="Verdana" w:eastAsia="Times New Roman" w:hAnsi="Verdana" w:cs="Times New Roman"/>
          <w:lang w:eastAsia="en-GB"/>
        </w:rPr>
        <w:t>Appellant had admitted, in the course of arguing the motion that the relief he sought via the motion, was the same as the relief in the substantive suit. He referre</w:t>
      </w:r>
      <w:r w:rsidR="00CC2CB7">
        <w:rPr>
          <w:rFonts w:ascii="Verdana" w:eastAsia="Times New Roman" w:hAnsi="Verdana" w:cs="Times New Roman"/>
          <w:lang w:eastAsia="en-GB"/>
        </w:rPr>
        <w:t>d us to page 28 of the Records.</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Counsel submitted that it is improper and incompetent for a Court to decide any issue pending in the substantive suit, while considering an interlocutory application; that is, the Court in forbidden to grant a relief being sought in the substantive suit via an interlocutory application. He relied on the case of </w:t>
      </w:r>
      <w:r w:rsidRPr="002F7D96">
        <w:rPr>
          <w:rFonts w:ascii="Verdana" w:eastAsia="Times New Roman" w:hAnsi="Verdana" w:cs="Times New Roman"/>
          <w:bCs/>
          <w:i/>
          <w:u w:val="single"/>
          <w:lang w:eastAsia="en-GB"/>
        </w:rPr>
        <w:t xml:space="preserve">First African Trust Bank Ltd. Vs </w:t>
      </w:r>
      <w:proofErr w:type="spellStart"/>
      <w:r w:rsidRPr="002F7D96">
        <w:rPr>
          <w:rFonts w:ascii="Verdana" w:eastAsia="Times New Roman" w:hAnsi="Verdana" w:cs="Times New Roman"/>
          <w:bCs/>
          <w:i/>
          <w:u w:val="single"/>
          <w:lang w:eastAsia="en-GB"/>
        </w:rPr>
        <w:t>Bassil</w:t>
      </w:r>
      <w:proofErr w:type="spellEnd"/>
      <w:r w:rsidRPr="002F7D96">
        <w:rPr>
          <w:rFonts w:ascii="Verdana" w:eastAsia="Times New Roman" w:hAnsi="Verdana" w:cs="Times New Roman"/>
          <w:bCs/>
          <w:i/>
          <w:u w:val="single"/>
          <w:lang w:eastAsia="en-GB"/>
        </w:rPr>
        <w:t xml:space="preserve"> </w:t>
      </w:r>
      <w:proofErr w:type="spellStart"/>
      <w:r w:rsidRPr="002F7D96">
        <w:rPr>
          <w:rFonts w:ascii="Verdana" w:eastAsia="Times New Roman" w:hAnsi="Verdana" w:cs="Times New Roman"/>
          <w:bCs/>
          <w:i/>
          <w:u w:val="single"/>
          <w:lang w:eastAsia="en-GB"/>
        </w:rPr>
        <w:t>Ezegbu</w:t>
      </w:r>
      <w:proofErr w:type="spellEnd"/>
      <w:r w:rsidRPr="002F7D96">
        <w:rPr>
          <w:rFonts w:ascii="Verdana" w:eastAsia="Times New Roman" w:hAnsi="Verdana" w:cs="Times New Roman"/>
          <w:bCs/>
          <w:i/>
          <w:u w:val="single"/>
          <w:lang w:eastAsia="en-GB"/>
        </w:rPr>
        <w:t xml:space="preserve"> (1993)6 SCNJ (pt.1)122 at 145; African Continental Bank Plc Vs </w:t>
      </w:r>
      <w:proofErr w:type="spellStart"/>
      <w:r w:rsidRPr="002F7D96">
        <w:rPr>
          <w:rFonts w:ascii="Verdana" w:eastAsia="Times New Roman" w:hAnsi="Verdana" w:cs="Times New Roman"/>
          <w:bCs/>
          <w:i/>
          <w:u w:val="single"/>
          <w:lang w:eastAsia="en-GB"/>
        </w:rPr>
        <w:t>Obmiamia</w:t>
      </w:r>
      <w:proofErr w:type="spellEnd"/>
      <w:r w:rsidRPr="002F7D96">
        <w:rPr>
          <w:rFonts w:ascii="Verdana" w:eastAsia="Times New Roman" w:hAnsi="Verdana" w:cs="Times New Roman"/>
          <w:bCs/>
          <w:i/>
          <w:u w:val="single"/>
          <w:lang w:eastAsia="en-GB"/>
        </w:rPr>
        <w:t xml:space="preserve"> Bricks &amp; Stone Nig. Ltd. (1993)6 SCNJ 98 at 109; Group </w:t>
      </w:r>
      <w:proofErr w:type="spellStart"/>
      <w:r w:rsidRPr="002F7D96">
        <w:rPr>
          <w:rFonts w:ascii="Verdana" w:eastAsia="Times New Roman" w:hAnsi="Verdana" w:cs="Times New Roman"/>
          <w:bCs/>
          <w:i/>
          <w:u w:val="single"/>
          <w:lang w:eastAsia="en-GB"/>
        </w:rPr>
        <w:t>Danone</w:t>
      </w:r>
      <w:proofErr w:type="spellEnd"/>
      <w:r w:rsidRPr="002F7D96">
        <w:rPr>
          <w:rFonts w:ascii="Verdana" w:eastAsia="Times New Roman" w:hAnsi="Verdana" w:cs="Times New Roman"/>
          <w:bCs/>
          <w:i/>
          <w:u w:val="single"/>
          <w:lang w:eastAsia="en-GB"/>
        </w:rPr>
        <w:t xml:space="preserve"> Vs </w:t>
      </w:r>
      <w:proofErr w:type="spellStart"/>
      <w:r w:rsidRPr="002F7D96">
        <w:rPr>
          <w:rFonts w:ascii="Verdana" w:eastAsia="Times New Roman" w:hAnsi="Verdana" w:cs="Times New Roman"/>
          <w:bCs/>
          <w:i/>
          <w:u w:val="single"/>
          <w:lang w:eastAsia="en-GB"/>
        </w:rPr>
        <w:t>Voltic</w:t>
      </w:r>
      <w:proofErr w:type="spellEnd"/>
      <w:r w:rsidRPr="002F7D96">
        <w:rPr>
          <w:rFonts w:ascii="Verdana" w:eastAsia="Times New Roman" w:hAnsi="Verdana" w:cs="Times New Roman"/>
          <w:bCs/>
          <w:i/>
          <w:u w:val="single"/>
          <w:lang w:eastAsia="en-GB"/>
        </w:rPr>
        <w:t xml:space="preserve"> Nig. Ltd. (2008)34</w:t>
      </w:r>
      <w:r w:rsidRPr="002F7D96">
        <w:rPr>
          <w:rFonts w:ascii="Verdana" w:eastAsia="Times New Roman" w:hAnsi="Verdana" w:cs="Times New Roman"/>
          <w:b/>
          <w:bCs/>
          <w:i/>
          <w:lang w:eastAsia="en-GB"/>
        </w:rPr>
        <w:t xml:space="preserve"> </w:t>
      </w:r>
      <w:r w:rsidRPr="002F7D96">
        <w:rPr>
          <w:rFonts w:ascii="Verdana" w:eastAsia="Times New Roman" w:hAnsi="Verdana" w:cs="Times New Roman"/>
          <w:bCs/>
          <w:i/>
          <w:u w:val="single"/>
          <w:lang w:eastAsia="en-GB"/>
        </w:rPr>
        <w:t>NSCOR 40</w:t>
      </w:r>
      <w:r w:rsidRPr="002F7D96">
        <w:rPr>
          <w:rFonts w:ascii="Verdana" w:eastAsia="Times New Roman" w:hAnsi="Verdana" w:cs="Times New Roman"/>
          <w:i/>
          <w:lang w:eastAsia="en-GB"/>
        </w:rPr>
        <w:t xml:space="preserve"> </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b/>
          <w:bCs/>
          <w:u w:val="single"/>
          <w:lang w:eastAsia="en-GB"/>
        </w:rPr>
      </w:pPr>
      <w:r w:rsidRPr="0081556C">
        <w:rPr>
          <w:rFonts w:ascii="Verdana" w:eastAsia="Times New Roman" w:hAnsi="Verdana" w:cs="Times New Roman"/>
          <w:lang w:eastAsia="en-GB"/>
        </w:rPr>
        <w:t xml:space="preserve">Thus, Counsel submitted that the trial Court was perfectly in touch with the law, when he held that indulging the Appellant by granting the interlocutory application would amount to granting substantive relief via the interlocutory application, and that doing so would compromise the adjudicatory role of the Court. He relied on the case of </w:t>
      </w:r>
      <w:r w:rsidRPr="002F7D96">
        <w:rPr>
          <w:rFonts w:ascii="Verdana" w:eastAsia="Times New Roman" w:hAnsi="Verdana" w:cs="Times New Roman"/>
          <w:bCs/>
          <w:i/>
          <w:u w:val="single"/>
          <w:lang w:eastAsia="en-GB"/>
        </w:rPr>
        <w:t>Dada Vs Bankole (2008) 33 NDCQR 191 at 209 -210</w:t>
      </w:r>
      <w:r w:rsidRPr="0081556C">
        <w:rPr>
          <w:rFonts w:ascii="Verdana" w:eastAsia="Times New Roman" w:hAnsi="Verdana" w:cs="Times New Roman"/>
          <w:lang w:eastAsia="en-GB"/>
        </w:rPr>
        <w:t>. He urged us to dismiss the appeal.</w:t>
      </w:r>
    </w:p>
    <w:p w:rsidR="009A3447" w:rsidRDefault="009A3447" w:rsidP="00C4400E">
      <w:pPr>
        <w:spacing w:before="240" w:line="276" w:lineRule="auto"/>
        <w:ind w:left="0" w:firstLine="0"/>
        <w:rPr>
          <w:rFonts w:ascii="Verdana" w:eastAsia="Times New Roman" w:hAnsi="Verdana" w:cs="Times New Roman"/>
          <w:b/>
          <w:bCs/>
          <w:u w:val="single"/>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b/>
          <w:bCs/>
          <w:u w:val="single"/>
          <w:lang w:eastAsia="en-GB"/>
        </w:rPr>
        <w:t>RESOLUTION OF ISSUES</w:t>
      </w: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I think, Appellant's issues 1, 2 and 3 can be taken together under the single issue formula</w:t>
      </w:r>
      <w:r w:rsidR="00CC2CB7">
        <w:rPr>
          <w:rFonts w:ascii="Verdana" w:eastAsia="Times New Roman" w:hAnsi="Verdana" w:cs="Times New Roman"/>
          <w:lang w:eastAsia="en-GB"/>
        </w:rPr>
        <w:t>ted by the Respondent; that is:</w:t>
      </w:r>
    </w:p>
    <w:p w:rsidR="009A3447" w:rsidRDefault="009A3447" w:rsidP="00C4400E">
      <w:pPr>
        <w:spacing w:before="240" w:line="276" w:lineRule="auto"/>
        <w:ind w:left="0" w:firstLine="0"/>
        <w:rPr>
          <w:rFonts w:ascii="Verdana" w:eastAsia="Times New Roman" w:hAnsi="Verdana" w:cs="Times New Roman"/>
          <w:lang w:eastAsia="en-GB"/>
        </w:rPr>
      </w:pPr>
    </w:p>
    <w:p w:rsidR="00A74A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lastRenderedPageBreak/>
        <w:t>Whether from the facts, state of pleadings and circumstances of this case, the trial Court ought to have acceded to the interlocutory prayers of the Appellant before proceeding to the hearing and determination of the substantive suit.</w:t>
      </w:r>
      <w:r w:rsidRPr="0081556C">
        <w:rPr>
          <w:rFonts w:ascii="Verdana" w:eastAsia="Times New Roman" w:hAnsi="Verdana" w:cs="Times New Roman"/>
          <w:lang w:eastAsia="en-GB"/>
        </w:rPr>
        <w:br/>
        <w:t xml:space="preserve">Appellant's issues 1, 2 and 3 focused on the need for DNA test as most authentic empirical way of </w:t>
      </w:r>
      <w:proofErr w:type="spellStart"/>
      <w:r w:rsidRPr="0081556C">
        <w:rPr>
          <w:rFonts w:ascii="Verdana" w:eastAsia="Times New Roman" w:hAnsi="Verdana" w:cs="Times New Roman"/>
          <w:lang w:eastAsia="en-GB"/>
        </w:rPr>
        <w:t>determing</w:t>
      </w:r>
      <w:proofErr w:type="spellEnd"/>
      <w:r w:rsidRPr="0081556C">
        <w:rPr>
          <w:rFonts w:ascii="Verdana" w:eastAsia="Times New Roman" w:hAnsi="Verdana" w:cs="Times New Roman"/>
          <w:lang w:eastAsia="en-GB"/>
        </w:rPr>
        <w:t xml:space="preserve"> paternity and the fact that where DNA is required oral evidence would not be necessary. Appellant also argued that the substance of the motion </w:t>
      </w:r>
      <w:r w:rsidRPr="009F45F7">
        <w:rPr>
          <w:rFonts w:ascii="Verdana" w:eastAsia="Times New Roman" w:hAnsi="Verdana" w:cs="Times New Roman"/>
          <w:lang w:eastAsia="en-GB"/>
        </w:rPr>
        <w:t>-</w:t>
      </w:r>
      <w:r w:rsidRPr="009F45F7">
        <w:rPr>
          <w:rFonts w:ascii="Verdana" w:eastAsia="Times New Roman" w:hAnsi="Verdana" w:cs="Times New Roman"/>
          <w:bCs/>
          <w:lang w:eastAsia="en-GB"/>
        </w:rPr>
        <w:t>"order setting the suit down for an order referring the parties to a DNA test,"</w:t>
      </w:r>
      <w:r w:rsidRPr="009F45F7">
        <w:rPr>
          <w:rFonts w:ascii="Verdana" w:eastAsia="Times New Roman" w:hAnsi="Verdana" w:cs="Times New Roman"/>
          <w:lang w:eastAsia="en-GB"/>
        </w:rPr>
        <w:t xml:space="preserve"> is different from the reli</w:t>
      </w:r>
      <w:r w:rsidR="00A74AF7">
        <w:rPr>
          <w:rFonts w:ascii="Verdana" w:eastAsia="Times New Roman" w:hAnsi="Verdana" w:cs="Times New Roman"/>
          <w:lang w:eastAsia="en-GB"/>
        </w:rPr>
        <w:t>ef in the main suit, which was:</w:t>
      </w:r>
    </w:p>
    <w:p w:rsidR="009F45F7" w:rsidRDefault="003931E3" w:rsidP="00A74AF7">
      <w:pPr>
        <w:spacing w:before="240" w:line="276" w:lineRule="auto"/>
        <w:ind w:firstLine="0"/>
        <w:rPr>
          <w:rFonts w:ascii="Verdana" w:eastAsia="Times New Roman" w:hAnsi="Verdana" w:cs="Times New Roman"/>
          <w:lang w:eastAsia="en-GB"/>
        </w:rPr>
      </w:pPr>
      <w:r w:rsidRPr="009F45F7">
        <w:rPr>
          <w:rFonts w:ascii="Verdana" w:eastAsia="Times New Roman" w:hAnsi="Verdana" w:cs="Times New Roman"/>
          <w:bCs/>
          <w:lang w:eastAsia="en-GB"/>
        </w:rPr>
        <w:t>"Declaration of Paternity of the 2nd Defendant... by reference of the parties to a laboratory for a DNA test and judicial pronouncement made of the result thereof."</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b/>
          <w:bCs/>
          <w:lang w:eastAsia="en-GB"/>
        </w:rPr>
      </w:pPr>
      <w:r w:rsidRPr="0081556C">
        <w:rPr>
          <w:rFonts w:ascii="Verdana" w:eastAsia="Times New Roman" w:hAnsi="Verdana" w:cs="Times New Roman"/>
          <w:lang w:eastAsia="en-GB"/>
        </w:rPr>
        <w:t xml:space="preserve">I must observe that the entire argument by the Appellant did not appear to address the real issue(s) thrown up by the Ruling of the learned trial Court, which the appeal was meant to contest. The trial Court, in refusing the Application for </w:t>
      </w:r>
      <w:r w:rsidRPr="009F45F7">
        <w:rPr>
          <w:rFonts w:ascii="Verdana" w:eastAsia="Times New Roman" w:hAnsi="Verdana" w:cs="Times New Roman"/>
          <w:bCs/>
          <w:lang w:eastAsia="en-GB"/>
        </w:rPr>
        <w:t>"an order setting the suit down for an order referring the parties to DNA test,"</w:t>
      </w:r>
      <w:r w:rsidRPr="0081556C">
        <w:rPr>
          <w:rFonts w:ascii="Verdana" w:eastAsia="Times New Roman" w:hAnsi="Verdana" w:cs="Times New Roman"/>
          <w:lang w:eastAsia="en-GB"/>
        </w:rPr>
        <w:t xml:space="preserve"> had held that Appellant was trying to make the Court an investigation agency and was seeking to use the Court to procure evidence for use in the case; that, that was not permissible, especially as that would amount to Appellant using the interlocutory application to realise the relief he sought in the main suit! Appellant's arguments never addressed those issues but rather tried to argue, forcefully, on the need to resort to DNA test as the scientific means of determining paternity in modern times. Appellant argued that Judges are required to keep abreast of time and not to live in complete oblivion of happenings around them; that they are to keep pace with the time. He relied on the case of </w:t>
      </w:r>
      <w:proofErr w:type="spellStart"/>
      <w:r w:rsidRPr="003A0F6A">
        <w:rPr>
          <w:rFonts w:ascii="Verdana" w:eastAsia="Times New Roman" w:hAnsi="Verdana" w:cs="Times New Roman"/>
          <w:bCs/>
          <w:i/>
          <w:u w:val="single"/>
          <w:lang w:eastAsia="en-GB"/>
        </w:rPr>
        <w:t>Gbadamosi</w:t>
      </w:r>
      <w:proofErr w:type="spellEnd"/>
      <w:r w:rsidRPr="003A0F6A">
        <w:rPr>
          <w:rFonts w:ascii="Verdana" w:eastAsia="Times New Roman" w:hAnsi="Verdana" w:cs="Times New Roman"/>
          <w:bCs/>
          <w:i/>
          <w:u w:val="single"/>
          <w:lang w:eastAsia="en-GB"/>
        </w:rPr>
        <w:t xml:space="preserve"> Vs </w:t>
      </w:r>
      <w:proofErr w:type="spellStart"/>
      <w:r w:rsidRPr="003A0F6A">
        <w:rPr>
          <w:rFonts w:ascii="Verdana" w:eastAsia="Times New Roman" w:hAnsi="Verdana" w:cs="Times New Roman"/>
          <w:bCs/>
          <w:i/>
          <w:u w:val="single"/>
          <w:lang w:eastAsia="en-GB"/>
        </w:rPr>
        <w:t>Kabo</w:t>
      </w:r>
      <w:proofErr w:type="spellEnd"/>
      <w:r w:rsidRPr="003A0F6A">
        <w:rPr>
          <w:rFonts w:ascii="Verdana" w:eastAsia="Times New Roman" w:hAnsi="Verdana" w:cs="Times New Roman"/>
          <w:bCs/>
          <w:i/>
          <w:u w:val="single"/>
          <w:lang w:eastAsia="en-GB"/>
        </w:rPr>
        <w:t xml:space="preserve"> Travel Ltd. (2000)8 NWLR (pt.668)243 at 288.</w:t>
      </w:r>
      <w:r w:rsidRPr="009F45F7">
        <w:rPr>
          <w:rFonts w:ascii="Verdana" w:eastAsia="Times New Roman" w:hAnsi="Verdana" w:cs="Times New Roman"/>
          <w:bCs/>
          <w:u w:val="single"/>
          <w:lang w:eastAsia="en-GB"/>
        </w:rPr>
        <w:br/>
      </w:r>
      <w:r w:rsidRPr="0081556C">
        <w:rPr>
          <w:rFonts w:ascii="Verdana" w:eastAsia="Times New Roman" w:hAnsi="Verdana" w:cs="Times New Roman"/>
          <w:lang w:eastAsia="en-GB"/>
        </w:rPr>
        <w:t>Appellant even argued, under issue 2, that no amount of oral evidence can decide, conclusively, the issue of paternity, and queried:</w:t>
      </w:r>
    </w:p>
    <w:p w:rsidR="009F45F7" w:rsidRDefault="003931E3" w:rsidP="00C4400E">
      <w:pPr>
        <w:spacing w:before="240" w:line="276" w:lineRule="auto"/>
        <w:ind w:firstLine="0"/>
        <w:rPr>
          <w:rFonts w:ascii="Verdana" w:eastAsia="Times New Roman" w:hAnsi="Verdana" w:cs="Times New Roman"/>
          <w:lang w:eastAsia="en-GB"/>
        </w:rPr>
      </w:pPr>
      <w:r w:rsidRPr="009F45F7">
        <w:rPr>
          <w:rFonts w:ascii="Verdana" w:eastAsia="Times New Roman" w:hAnsi="Verdana" w:cs="Times New Roman"/>
          <w:bCs/>
          <w:lang w:eastAsia="en-GB"/>
        </w:rPr>
        <w:t xml:space="preserve">"What of a situation where a woman had sex with one man at 8pm and with another at 10pm. How is the paternity to be determined through HEARING? IT WILL BE IMPOSSIBLE. That is why DNA must be </w:t>
      </w:r>
      <w:proofErr w:type="spellStart"/>
      <w:r w:rsidRPr="009F45F7">
        <w:rPr>
          <w:rFonts w:ascii="Verdana" w:eastAsia="Times New Roman" w:hAnsi="Verdana" w:cs="Times New Roman"/>
          <w:bCs/>
          <w:lang w:eastAsia="en-GB"/>
        </w:rPr>
        <w:t>restorted</w:t>
      </w:r>
      <w:proofErr w:type="spellEnd"/>
      <w:r w:rsidRPr="009F45F7">
        <w:rPr>
          <w:rFonts w:ascii="Verdana" w:eastAsia="Times New Roman" w:hAnsi="Verdana" w:cs="Times New Roman"/>
          <w:bCs/>
          <w:lang w:eastAsia="en-GB"/>
        </w:rPr>
        <w:t xml:space="preserve"> to."</w:t>
      </w:r>
      <w:r w:rsidR="00CC2CB7">
        <w:rPr>
          <w:rFonts w:ascii="Verdana" w:eastAsia="Times New Roman" w:hAnsi="Verdana" w:cs="Times New Roman"/>
          <w:bCs/>
          <w:lang w:eastAsia="en-GB"/>
        </w:rPr>
        <w:t xml:space="preserve"> </w:t>
      </w:r>
      <w:r w:rsidRPr="0081556C">
        <w:rPr>
          <w:rFonts w:ascii="Verdana" w:eastAsia="Times New Roman" w:hAnsi="Verdana" w:cs="Times New Roman"/>
          <w:lang w:eastAsia="en-GB"/>
        </w:rPr>
        <w:t>(See page 3 of</w:t>
      </w:r>
      <w:r w:rsidR="00CC2CB7">
        <w:rPr>
          <w:rFonts w:ascii="Verdana" w:eastAsia="Times New Roman" w:hAnsi="Verdana" w:cs="Times New Roman"/>
          <w:lang w:eastAsia="en-GB"/>
        </w:rPr>
        <w:t xml:space="preserve"> the Appellant's Brief).</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lastRenderedPageBreak/>
        <w:t xml:space="preserve">Of course, by so arguing, Appellant rather established the fears of the trial judge, that Appellant wanted to employ the Court to procure evidence for him to use for the substantive suit, and that he wanted to get the claims in the substantive suit determined via </w:t>
      </w:r>
      <w:r w:rsidR="00CC2CB7">
        <w:rPr>
          <w:rFonts w:ascii="Verdana" w:eastAsia="Times New Roman" w:hAnsi="Verdana" w:cs="Times New Roman"/>
          <w:lang w:eastAsia="en-GB"/>
        </w:rPr>
        <w:t xml:space="preserve">the interlocutory application! </w:t>
      </w:r>
    </w:p>
    <w:p w:rsidR="009A3447" w:rsidRDefault="009A3447" w:rsidP="00C4400E">
      <w:pPr>
        <w:spacing w:before="240" w:line="276" w:lineRule="auto"/>
        <w:ind w:left="0" w:firstLine="0"/>
        <w:rPr>
          <w:rFonts w:ascii="Verdana" w:eastAsia="Times New Roman" w:hAnsi="Verdana" w:cs="Times New Roman"/>
          <w:lang w:eastAsia="en-GB"/>
        </w:rPr>
      </w:pPr>
    </w:p>
    <w:p w:rsidR="00A74A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By insisting that the interlocutory application ought to have been granted, and implying that DNA test was indispensable in the circumstances, as oral evidence would never be conclusive to determine paternity of the 2nd Defendant, Appellant was admitting he had no evidence to establish his claim and so needed the Court to assist him extract a possible evidence from the Defendants, by ordering them to submit to DNA test to find possible evidence to support his claim. That means his whole case was founded on speculation and assumption that if the DNA test was ordered, the result was li</w:t>
      </w:r>
      <w:r w:rsidR="00A74AF7">
        <w:rPr>
          <w:rFonts w:ascii="Verdana" w:eastAsia="Times New Roman" w:hAnsi="Verdana" w:cs="Times New Roman"/>
          <w:lang w:eastAsia="en-GB"/>
        </w:rPr>
        <w:t>kely to favour him - Appellant!</w:t>
      </w:r>
    </w:p>
    <w:p w:rsidR="00A74AF7" w:rsidRDefault="00A74AF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Certainly, Appellant cannot be allowed such whimsical past time, as it has no place in law. It is unimaginable for a Court to order two unwilling adults or senior citizens to submit to DNA test, in defiance of their fundamental rights to privacy for the purpose of extracting scientific evidence to assist Appellant to confirm or disprove his wish that the 2nd Defendant -a 57 year old man -is his child, of a</w:t>
      </w:r>
      <w:r w:rsidR="00CC2CB7">
        <w:rPr>
          <w:rFonts w:ascii="Verdana" w:eastAsia="Times New Roman" w:hAnsi="Verdana" w:cs="Times New Roman"/>
          <w:lang w:eastAsia="en-GB"/>
        </w:rPr>
        <w:t>n illicit amorous relationship!</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b/>
          <w:bCs/>
          <w:i/>
          <w:iCs/>
          <w:lang w:eastAsia="en-GB"/>
        </w:rPr>
      </w:pPr>
      <w:r w:rsidRPr="0081556C">
        <w:rPr>
          <w:rFonts w:ascii="Verdana" w:eastAsia="Times New Roman" w:hAnsi="Verdana" w:cs="Times New Roman"/>
          <w:lang w:eastAsia="en-GB"/>
        </w:rPr>
        <w:t>I think Appellant's claim at the Court below, founded on an obscene and reprehensive immoral foundation, was a scandal and blackmail, which a sound lawyer would be ashamed to associate with. He had averred in paragraphs 4, 5, 6, 8, 9, 10, 11, 12, 13, 14, 15, 16, 18 and 19, as follows:</w:t>
      </w:r>
    </w:p>
    <w:p w:rsidR="009F45F7" w:rsidRPr="009F45F7" w:rsidRDefault="003931E3" w:rsidP="00C4400E">
      <w:pPr>
        <w:spacing w:before="240" w:line="276" w:lineRule="auto"/>
        <w:rPr>
          <w:rFonts w:ascii="Verdana" w:eastAsia="Times New Roman" w:hAnsi="Verdana" w:cs="Times New Roman"/>
          <w:bCs/>
          <w:i/>
          <w:iCs/>
          <w:lang w:eastAsia="en-GB"/>
        </w:rPr>
      </w:pPr>
      <w:r w:rsidRPr="009F45F7">
        <w:rPr>
          <w:rFonts w:ascii="Verdana" w:eastAsia="Times New Roman" w:hAnsi="Verdana" w:cs="Times New Roman"/>
          <w:bCs/>
          <w:i/>
          <w:iCs/>
          <w:lang w:eastAsia="en-GB"/>
        </w:rPr>
        <w:t xml:space="preserve">"(4) </w:t>
      </w:r>
      <w:r w:rsidR="009F45F7">
        <w:rPr>
          <w:rFonts w:ascii="Verdana" w:eastAsia="Times New Roman" w:hAnsi="Verdana" w:cs="Times New Roman"/>
          <w:bCs/>
          <w:i/>
          <w:iCs/>
          <w:lang w:eastAsia="en-GB"/>
        </w:rPr>
        <w:tab/>
      </w:r>
      <w:r w:rsidRPr="009F45F7">
        <w:rPr>
          <w:rFonts w:ascii="Verdana" w:eastAsia="Times New Roman" w:hAnsi="Verdana" w:cs="Times New Roman"/>
          <w:bCs/>
          <w:i/>
          <w:iCs/>
          <w:lang w:eastAsia="en-GB"/>
        </w:rPr>
        <w:t xml:space="preserve">The claimant... and his friend, Godwin </w:t>
      </w:r>
      <w:proofErr w:type="spellStart"/>
      <w:r w:rsidRPr="009F45F7">
        <w:rPr>
          <w:rFonts w:ascii="Verdana" w:eastAsia="Times New Roman" w:hAnsi="Verdana" w:cs="Times New Roman"/>
          <w:bCs/>
          <w:i/>
          <w:iCs/>
          <w:lang w:eastAsia="en-GB"/>
        </w:rPr>
        <w:t>Agaba</w:t>
      </w:r>
      <w:proofErr w:type="spellEnd"/>
      <w:r w:rsidRPr="009F45F7">
        <w:rPr>
          <w:rFonts w:ascii="Verdana" w:eastAsia="Times New Roman" w:hAnsi="Verdana" w:cs="Times New Roman"/>
          <w:bCs/>
          <w:i/>
          <w:iCs/>
          <w:lang w:eastAsia="en-GB"/>
        </w:rPr>
        <w:t>... soon after writing their WAEC examination, were walking along St. Mary's Church Avenue, from the new layout to the old town in January or February 1957 while the 1st Defendant was com</w:t>
      </w:r>
      <w:r w:rsidR="00CC2CB7">
        <w:rPr>
          <w:rFonts w:ascii="Verdana" w:eastAsia="Times New Roman" w:hAnsi="Verdana" w:cs="Times New Roman"/>
          <w:bCs/>
          <w:i/>
          <w:iCs/>
          <w:lang w:eastAsia="en-GB"/>
        </w:rPr>
        <w:t>ing from the opposite direction</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i/>
          <w:iCs/>
          <w:lang w:eastAsia="en-GB"/>
        </w:rPr>
        <w:t xml:space="preserve">(5) </w:t>
      </w:r>
      <w:r w:rsidR="009F45F7">
        <w:rPr>
          <w:rFonts w:ascii="Verdana" w:eastAsia="Times New Roman" w:hAnsi="Verdana" w:cs="Times New Roman"/>
          <w:bCs/>
          <w:i/>
          <w:iCs/>
          <w:lang w:eastAsia="en-GB"/>
        </w:rPr>
        <w:tab/>
      </w:r>
      <w:r w:rsidRPr="009F45F7">
        <w:rPr>
          <w:rFonts w:ascii="Verdana" w:eastAsia="Times New Roman" w:hAnsi="Verdana" w:cs="Times New Roman"/>
          <w:bCs/>
          <w:i/>
          <w:iCs/>
          <w:lang w:eastAsia="en-GB"/>
        </w:rPr>
        <w:t>After greetings, the claimant and his friend continued their walk and she continued in her direction</w:t>
      </w:r>
    </w:p>
    <w:p w:rsidR="009F45F7" w:rsidRPr="009F45F7" w:rsidRDefault="003931E3" w:rsidP="00C4400E">
      <w:pPr>
        <w:spacing w:before="240" w:line="276" w:lineRule="auto"/>
        <w:ind w:left="0" w:firstLine="0"/>
        <w:rPr>
          <w:rFonts w:ascii="Verdana" w:eastAsia="Times New Roman" w:hAnsi="Verdana" w:cs="Times New Roman"/>
          <w:bCs/>
          <w:lang w:eastAsia="en-GB"/>
        </w:rPr>
      </w:pPr>
      <w:r w:rsidRPr="009F45F7">
        <w:rPr>
          <w:rFonts w:ascii="Verdana" w:eastAsia="Times New Roman" w:hAnsi="Verdana" w:cs="Times New Roman"/>
          <w:bCs/>
          <w:lang w:eastAsia="en-GB"/>
        </w:rPr>
        <w:lastRenderedPageBreak/>
        <w:t xml:space="preserve">(6)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After few steps, the 1st</w:t>
      </w:r>
      <w:r w:rsidR="00CC2CB7">
        <w:rPr>
          <w:rFonts w:ascii="Verdana" w:eastAsia="Times New Roman" w:hAnsi="Verdana" w:cs="Times New Roman"/>
          <w:bCs/>
          <w:lang w:eastAsia="en-GB"/>
        </w:rPr>
        <w:t xml:space="preserve"> Defendant called the Claimant.</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(7)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The 1st Defendant told the claimant that she wou</w:t>
      </w:r>
      <w:r w:rsidR="00CC2CB7">
        <w:rPr>
          <w:rFonts w:ascii="Verdana" w:eastAsia="Times New Roman" w:hAnsi="Verdana" w:cs="Times New Roman"/>
          <w:bCs/>
          <w:lang w:eastAsia="en-GB"/>
        </w:rPr>
        <w:t>ld visit him the following day.</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(8)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 xml:space="preserve">The Claimant had a room in his </w:t>
      </w:r>
      <w:proofErr w:type="gramStart"/>
      <w:r w:rsidRPr="009F45F7">
        <w:rPr>
          <w:rFonts w:ascii="Verdana" w:eastAsia="Times New Roman" w:hAnsi="Verdana" w:cs="Times New Roman"/>
          <w:bCs/>
          <w:lang w:eastAsia="en-GB"/>
        </w:rPr>
        <w:t>uncle</w:t>
      </w:r>
      <w:proofErr w:type="gramEnd"/>
      <w:r w:rsidRPr="009F45F7">
        <w:rPr>
          <w:rFonts w:ascii="Verdana" w:eastAsia="Times New Roman" w:hAnsi="Verdana" w:cs="Times New Roman"/>
          <w:bCs/>
          <w:lang w:eastAsia="en-GB"/>
        </w:rPr>
        <w:t xml:space="preserve"> R.S. </w:t>
      </w:r>
      <w:proofErr w:type="spellStart"/>
      <w:r w:rsidRPr="009F45F7">
        <w:rPr>
          <w:rFonts w:ascii="Verdana" w:eastAsia="Times New Roman" w:hAnsi="Verdana" w:cs="Times New Roman"/>
          <w:bCs/>
          <w:lang w:eastAsia="en-GB"/>
        </w:rPr>
        <w:t>Oput</w:t>
      </w:r>
      <w:r w:rsidR="00CC2CB7">
        <w:rPr>
          <w:rFonts w:ascii="Verdana" w:eastAsia="Times New Roman" w:hAnsi="Verdana" w:cs="Times New Roman"/>
          <w:bCs/>
          <w:lang w:eastAsia="en-GB"/>
        </w:rPr>
        <w:t>a's</w:t>
      </w:r>
      <w:proofErr w:type="spellEnd"/>
      <w:r w:rsidR="00CC2CB7">
        <w:rPr>
          <w:rFonts w:ascii="Verdana" w:eastAsia="Times New Roman" w:hAnsi="Verdana" w:cs="Times New Roman"/>
          <w:bCs/>
          <w:lang w:eastAsia="en-GB"/>
        </w:rPr>
        <w:t xml:space="preserve"> house at </w:t>
      </w:r>
      <w:proofErr w:type="spellStart"/>
      <w:r w:rsidR="00CC2CB7">
        <w:rPr>
          <w:rFonts w:ascii="Verdana" w:eastAsia="Times New Roman" w:hAnsi="Verdana" w:cs="Times New Roman"/>
          <w:bCs/>
          <w:lang w:eastAsia="en-GB"/>
        </w:rPr>
        <w:t>Eneke</w:t>
      </w:r>
      <w:proofErr w:type="spellEnd"/>
      <w:r w:rsidR="00CC2CB7">
        <w:rPr>
          <w:rFonts w:ascii="Verdana" w:eastAsia="Times New Roman" w:hAnsi="Verdana" w:cs="Times New Roman"/>
          <w:bCs/>
          <w:lang w:eastAsia="en-GB"/>
        </w:rPr>
        <w:t xml:space="preserve"> Road, </w:t>
      </w:r>
      <w:proofErr w:type="spellStart"/>
      <w:r w:rsidR="00CC2CB7">
        <w:rPr>
          <w:rFonts w:ascii="Verdana" w:eastAsia="Times New Roman" w:hAnsi="Verdana" w:cs="Times New Roman"/>
          <w:bCs/>
          <w:lang w:eastAsia="en-GB"/>
        </w:rPr>
        <w:t>Oguta</w:t>
      </w:r>
      <w:proofErr w:type="spellEnd"/>
      <w:r w:rsidR="00CC2CB7">
        <w:rPr>
          <w:rFonts w:ascii="Verdana" w:eastAsia="Times New Roman" w:hAnsi="Verdana" w:cs="Times New Roman"/>
          <w:bCs/>
          <w:lang w:eastAsia="en-GB"/>
        </w:rPr>
        <w:t>.</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(9)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When the 1st Defendant came, the claimant naturally made love to her as that</w:t>
      </w:r>
      <w:r w:rsidR="00CC2CB7">
        <w:rPr>
          <w:rFonts w:ascii="Verdana" w:eastAsia="Times New Roman" w:hAnsi="Verdana" w:cs="Times New Roman"/>
          <w:bCs/>
          <w:lang w:eastAsia="en-GB"/>
        </w:rPr>
        <w:t xml:space="preserve"> was her purpose for the visit.</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(10)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 xml:space="preserve">The Claimant observed at the time of the love making that her 'period' had not quite finished -a fact which accounts for the Oyibo complexion of the </w:t>
      </w:r>
      <w:r w:rsidR="00CC2CB7">
        <w:rPr>
          <w:rFonts w:ascii="Verdana" w:eastAsia="Times New Roman" w:hAnsi="Verdana" w:cs="Times New Roman"/>
          <w:bCs/>
          <w:lang w:eastAsia="en-GB"/>
        </w:rPr>
        <w:t>2nd Defendant.</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(11)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Soon after the love making, the Claimant who did not place any premium on the possible affect (sic) of his act and his fri</w:t>
      </w:r>
      <w:r w:rsidR="00CC2CB7">
        <w:rPr>
          <w:rFonts w:ascii="Verdana" w:eastAsia="Times New Roman" w:hAnsi="Verdana" w:cs="Times New Roman"/>
          <w:bCs/>
          <w:lang w:eastAsia="en-GB"/>
        </w:rPr>
        <w:t>end travelled to Port Harcourt.</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(12)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From Port Harcourt, the Claimant travelled to Lagos, to Moscow, to Lond</w:t>
      </w:r>
      <w:r w:rsidR="00CC2CB7">
        <w:rPr>
          <w:rFonts w:ascii="Verdana" w:eastAsia="Times New Roman" w:hAnsi="Verdana" w:cs="Times New Roman"/>
          <w:bCs/>
          <w:lang w:eastAsia="en-GB"/>
        </w:rPr>
        <w:t xml:space="preserve">on, only touching </w:t>
      </w:r>
      <w:proofErr w:type="spellStart"/>
      <w:r w:rsidR="00CC2CB7">
        <w:rPr>
          <w:rFonts w:ascii="Verdana" w:eastAsia="Times New Roman" w:hAnsi="Verdana" w:cs="Times New Roman"/>
          <w:bCs/>
          <w:lang w:eastAsia="en-GB"/>
        </w:rPr>
        <w:t>Oguta</w:t>
      </w:r>
      <w:proofErr w:type="spellEnd"/>
      <w:r w:rsidR="00CC2CB7">
        <w:rPr>
          <w:rFonts w:ascii="Verdana" w:eastAsia="Times New Roman" w:hAnsi="Verdana" w:cs="Times New Roman"/>
          <w:bCs/>
          <w:lang w:eastAsia="en-GB"/>
        </w:rPr>
        <w:t xml:space="preserve"> in 1966</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(13)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It was then that the 1st Defendant told the Claimant tha</w:t>
      </w:r>
      <w:r w:rsidR="00CC2CB7">
        <w:rPr>
          <w:rFonts w:ascii="Verdana" w:eastAsia="Times New Roman" w:hAnsi="Verdana" w:cs="Times New Roman"/>
          <w:bCs/>
          <w:lang w:eastAsia="en-GB"/>
        </w:rPr>
        <w:t>t the 2nd Defendant is his son.</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(14)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The claimant did not lay claim on the 2nd Defendant because he was yet to stand on his feet and was blinded by</w:t>
      </w:r>
      <w:r w:rsidR="00CC2CB7">
        <w:rPr>
          <w:rFonts w:ascii="Verdana" w:eastAsia="Times New Roman" w:hAnsi="Verdana" w:cs="Times New Roman"/>
          <w:bCs/>
          <w:lang w:eastAsia="en-GB"/>
        </w:rPr>
        <w:t xml:space="preserve"> ambition for world domination.</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(15)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 xml:space="preserve">By 1957 when the love making took place the husband of the 1st Defendant was terminally ill and could probably not perform sex act and the 2nd Defendant (sic) was only </w:t>
      </w:r>
      <w:r w:rsidR="00CC2CB7">
        <w:rPr>
          <w:rFonts w:ascii="Verdana" w:eastAsia="Times New Roman" w:hAnsi="Verdana" w:cs="Times New Roman"/>
          <w:bCs/>
          <w:lang w:eastAsia="en-GB"/>
        </w:rPr>
        <w:t>about 25 years and sex starved.</w:t>
      </w:r>
    </w:p>
    <w:p w:rsidR="009F45F7" w:rsidRPr="009F45F7" w:rsidRDefault="003931E3" w:rsidP="00C4400E">
      <w:pPr>
        <w:spacing w:before="240" w:line="276" w:lineRule="auto"/>
        <w:rPr>
          <w:rFonts w:ascii="Verdana" w:eastAsia="Times New Roman" w:hAnsi="Verdana" w:cs="Times New Roman"/>
          <w:bCs/>
          <w:lang w:eastAsia="en-GB"/>
        </w:rPr>
      </w:pPr>
      <w:r w:rsidRPr="009F45F7">
        <w:rPr>
          <w:rFonts w:ascii="Verdana" w:eastAsia="Times New Roman" w:hAnsi="Verdana" w:cs="Times New Roman"/>
          <w:bCs/>
          <w:lang w:eastAsia="en-GB"/>
        </w:rPr>
        <w:t xml:space="preserve">(16)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Now that the claimant is standing on his tw</w:t>
      </w:r>
      <w:r w:rsidRPr="009F45F7">
        <w:rPr>
          <w:rFonts w:ascii="Verdana" w:eastAsia="Times New Roman" w:hAnsi="Verdana" w:cs="Times New Roman"/>
          <w:lang w:eastAsia="en-GB"/>
        </w:rPr>
        <w:t xml:space="preserve">o </w:t>
      </w:r>
      <w:r w:rsidRPr="009F45F7">
        <w:rPr>
          <w:rFonts w:ascii="Verdana" w:eastAsia="Times New Roman" w:hAnsi="Verdana" w:cs="Times New Roman"/>
          <w:bCs/>
          <w:lang w:eastAsia="en-GB"/>
        </w:rPr>
        <w:t>feet,</w:t>
      </w:r>
      <w:r w:rsidR="00CC2CB7">
        <w:rPr>
          <w:rFonts w:ascii="Verdana" w:eastAsia="Times New Roman" w:hAnsi="Verdana" w:cs="Times New Roman"/>
          <w:bCs/>
          <w:lang w:eastAsia="en-GB"/>
        </w:rPr>
        <w:t xml:space="preserve"> he wants to claim what is his.</w:t>
      </w:r>
    </w:p>
    <w:p w:rsidR="009F45F7" w:rsidRDefault="003931E3" w:rsidP="00C4400E">
      <w:pPr>
        <w:spacing w:before="240" w:line="276" w:lineRule="auto"/>
        <w:ind w:left="0" w:firstLine="0"/>
        <w:rPr>
          <w:rFonts w:ascii="Verdana" w:eastAsia="Times New Roman" w:hAnsi="Verdana" w:cs="Times New Roman"/>
          <w:lang w:eastAsia="en-GB"/>
        </w:rPr>
      </w:pPr>
      <w:r w:rsidRPr="009F45F7">
        <w:rPr>
          <w:rFonts w:ascii="Verdana" w:eastAsia="Times New Roman" w:hAnsi="Verdana" w:cs="Times New Roman"/>
          <w:bCs/>
          <w:lang w:eastAsia="en-GB"/>
        </w:rPr>
        <w:t xml:space="preserve">(17) </w:t>
      </w:r>
      <w:r w:rsidR="009F45F7">
        <w:rPr>
          <w:rFonts w:ascii="Verdana" w:eastAsia="Times New Roman" w:hAnsi="Verdana" w:cs="Times New Roman"/>
          <w:bCs/>
          <w:lang w:eastAsia="en-GB"/>
        </w:rPr>
        <w:tab/>
      </w:r>
      <w:r w:rsidRPr="009F45F7">
        <w:rPr>
          <w:rFonts w:ascii="Verdana" w:eastAsia="Times New Roman" w:hAnsi="Verdana" w:cs="Times New Roman"/>
          <w:bCs/>
          <w:lang w:eastAsia="en-GB"/>
        </w:rPr>
        <w:t>The husband of the 1st Defendant died later in that same 1957"</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Of course, in the joint statement of defence by the 1st and 2nd Respondents (mother and son), they denied the averments of the Appellants, and the 1st Defendant denied ever having sexual intercourse with the Appellant, and averred that her </w:t>
      </w:r>
      <w:r w:rsidRPr="0081556C">
        <w:rPr>
          <w:rFonts w:ascii="Verdana" w:eastAsia="Times New Roman" w:hAnsi="Verdana" w:cs="Times New Roman"/>
          <w:lang w:eastAsia="en-GB"/>
        </w:rPr>
        <w:lastRenderedPageBreak/>
        <w:t>husband was the father of the 2nd Respondent, having impregnated her sometime in 1957 and the 2nd Respondent was born and named by her husband before his (husband) later died in 1957, and the 2nd Respondent was raised up and trained by his father's family, and that '</w:t>
      </w:r>
      <w:proofErr w:type="spellStart"/>
      <w:r w:rsidRPr="0081556C">
        <w:rPr>
          <w:rFonts w:ascii="Verdana" w:eastAsia="Times New Roman" w:hAnsi="Verdana" w:cs="Times New Roman"/>
          <w:lang w:eastAsia="en-GB"/>
        </w:rPr>
        <w:t>oyibo</w:t>
      </w:r>
      <w:proofErr w:type="spellEnd"/>
      <w:r w:rsidRPr="0081556C">
        <w:rPr>
          <w:rFonts w:ascii="Verdana" w:eastAsia="Times New Roman" w:hAnsi="Verdana" w:cs="Times New Roman"/>
          <w:lang w:eastAsia="en-GB"/>
        </w:rPr>
        <w:t>' complexion is common in her family line and the husb</w:t>
      </w:r>
      <w:r w:rsidR="00CC2CB7">
        <w:rPr>
          <w:rFonts w:ascii="Verdana" w:eastAsia="Times New Roman" w:hAnsi="Verdana" w:cs="Times New Roman"/>
          <w:lang w:eastAsia="en-GB"/>
        </w:rPr>
        <w:t>and's family line.</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I will resist the temptation to comment on the substance of this case, since the same is yet to </w:t>
      </w:r>
      <w:r w:rsidR="003A0F6A">
        <w:rPr>
          <w:rFonts w:ascii="Verdana" w:eastAsia="Times New Roman" w:hAnsi="Verdana" w:cs="Times New Roman"/>
          <w:lang w:eastAsia="en-GB"/>
        </w:rPr>
        <w:t>be heard, but I think I can [bare]</w:t>
      </w:r>
      <w:r w:rsidRPr="0081556C">
        <w:rPr>
          <w:rFonts w:ascii="Verdana" w:eastAsia="Times New Roman" w:hAnsi="Verdana" w:cs="Times New Roman"/>
          <w:lang w:eastAsia="en-GB"/>
        </w:rPr>
        <w:t xml:space="preserve"> my mind on the brazen, scandalous conduct of the Appellant, which portrays his high moral turpitude, in seeking to force a 57 year old man to take him (Appellant) as father, trying to use law to blackmail him (2nd Respondent) and his mother (1st Respondent) to accept Appellant, and that under a foundation that </w:t>
      </w:r>
      <w:r w:rsidR="00CC2CB7">
        <w:rPr>
          <w:rFonts w:ascii="Verdana" w:eastAsia="Times New Roman" w:hAnsi="Verdana" w:cs="Times New Roman"/>
          <w:lang w:eastAsia="en-GB"/>
        </w:rPr>
        <w:t xml:space="preserve">appears flawed and abominable. </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b/>
          <w:bCs/>
          <w:lang w:eastAsia="en-GB"/>
        </w:rPr>
      </w:pPr>
      <w:r w:rsidRPr="0081556C">
        <w:rPr>
          <w:rFonts w:ascii="Verdana" w:eastAsia="Times New Roman" w:hAnsi="Verdana" w:cs="Times New Roman"/>
          <w:lang w:eastAsia="en-GB"/>
        </w:rPr>
        <w:t>Since the Appellant admits the 1st Respondent was a married woman when he allegedly had sexual intercourse with her, and the child was born within wedlock to 1st Respondent's husband, can he make such claims? The law has always acknowledged the right of a woma</w:t>
      </w:r>
      <w:r w:rsidR="003A0F6A">
        <w:rPr>
          <w:rFonts w:ascii="Verdana" w:eastAsia="Times New Roman" w:hAnsi="Verdana" w:cs="Times New Roman"/>
          <w:lang w:eastAsia="en-GB"/>
        </w:rPr>
        <w:t>n to say who the father of her </w:t>
      </w:r>
      <w:r w:rsidRPr="0081556C">
        <w:rPr>
          <w:rFonts w:ascii="Verdana" w:eastAsia="Times New Roman" w:hAnsi="Verdana" w:cs="Times New Roman"/>
          <w:lang w:eastAsia="en-GB"/>
        </w:rPr>
        <w:t>child is, and of course, where a child is born within wedlock, the presumption is conclusive, that the child is the seed or product of the marriage. Appellant even admitted that much, when he submitted on page 3 of the Appellant's Brief, as follows:</w:t>
      </w:r>
    </w:p>
    <w:p w:rsidR="009F45F7" w:rsidRPr="009F45F7" w:rsidRDefault="003931E3" w:rsidP="00C4400E">
      <w:pPr>
        <w:spacing w:before="240" w:line="276" w:lineRule="auto"/>
        <w:ind w:firstLine="0"/>
        <w:rPr>
          <w:rFonts w:ascii="Verdana" w:eastAsia="Times New Roman" w:hAnsi="Verdana" w:cs="Times New Roman"/>
          <w:lang w:eastAsia="en-GB"/>
        </w:rPr>
      </w:pPr>
      <w:r w:rsidRPr="009F45F7">
        <w:rPr>
          <w:rFonts w:ascii="Verdana" w:eastAsia="Times New Roman" w:hAnsi="Verdana" w:cs="Times New Roman"/>
          <w:bCs/>
          <w:lang w:eastAsia="en-GB"/>
        </w:rPr>
        <w:t>"At common law, there is a presumption of paternity of a child born durin</w:t>
      </w:r>
      <w:r w:rsidR="00CC2CB7">
        <w:rPr>
          <w:rFonts w:ascii="Verdana" w:eastAsia="Times New Roman" w:hAnsi="Verdana" w:cs="Times New Roman"/>
          <w:bCs/>
          <w:lang w:eastAsia="en-GB"/>
        </w:rPr>
        <w:t>g the subsistence of marriage."</w:t>
      </w:r>
    </w:p>
    <w:p w:rsidR="009A3447" w:rsidRDefault="009A3447" w:rsidP="00C4400E">
      <w:pPr>
        <w:spacing w:before="240" w:line="276" w:lineRule="auto"/>
        <w:ind w:left="0" w:firstLine="0"/>
        <w:rPr>
          <w:rFonts w:ascii="Verdana" w:eastAsia="Times New Roman" w:hAnsi="Verdana" w:cs="Times New Roman"/>
          <w:lang w:eastAsia="en-GB"/>
        </w:rPr>
      </w:pPr>
    </w:p>
    <w:p w:rsidR="003A0F6A" w:rsidRDefault="003931E3" w:rsidP="00C4400E">
      <w:pPr>
        <w:spacing w:before="240" w:line="276" w:lineRule="auto"/>
        <w:ind w:left="0" w:firstLine="0"/>
        <w:rPr>
          <w:rFonts w:ascii="Verdana" w:hAnsi="Verdana"/>
        </w:rPr>
      </w:pPr>
      <w:r w:rsidRPr="0081556C">
        <w:rPr>
          <w:rFonts w:ascii="Verdana" w:eastAsia="Times New Roman" w:hAnsi="Verdana" w:cs="Times New Roman"/>
          <w:lang w:eastAsia="en-GB"/>
        </w:rPr>
        <w:t>DNA test has to do with the use of genetic analysis, scientifically, to determine the paternity of a child, i.e, whose male spermatozoa fertilized the egg of a female, and, I think, this is usually applicable and relevant where there is dispute as to the paternity of a child, or where there is disputing claims or uncertainty as to t</w:t>
      </w:r>
      <w:bookmarkStart w:id="1" w:name="88626"/>
      <w:r w:rsidR="00CC2CB7">
        <w:rPr>
          <w:rFonts w:ascii="Verdana" w:eastAsia="Times New Roman" w:hAnsi="Verdana" w:cs="Times New Roman"/>
          <w:lang w:eastAsia="en-GB"/>
        </w:rPr>
        <w:t xml:space="preserve">he paternity of an individual, </w:t>
      </w:r>
    </w:p>
    <w:p w:rsidR="009F45F7" w:rsidRDefault="003931E3" w:rsidP="00C4400E">
      <w:pPr>
        <w:spacing w:before="240" w:line="276" w:lineRule="auto"/>
        <w:ind w:left="0" w:firstLine="0"/>
        <w:rPr>
          <w:rFonts w:ascii="Verdana" w:hAnsi="Verdana"/>
        </w:rPr>
      </w:pPr>
      <w:r w:rsidRPr="009F45F7">
        <w:rPr>
          <w:rFonts w:ascii="Verdana" w:hAnsi="Verdana"/>
        </w:rPr>
        <w:t xml:space="preserve">See the case of </w:t>
      </w:r>
      <w:proofErr w:type="spellStart"/>
      <w:r w:rsidRPr="003A0F6A">
        <w:rPr>
          <w:rFonts w:ascii="Verdana" w:hAnsi="Verdana"/>
          <w:i/>
          <w:u w:val="single"/>
        </w:rPr>
        <w:t>Olayinka</w:t>
      </w:r>
      <w:proofErr w:type="spellEnd"/>
      <w:r w:rsidRPr="003A0F6A">
        <w:rPr>
          <w:rFonts w:ascii="Verdana" w:hAnsi="Verdana"/>
          <w:i/>
          <w:u w:val="single"/>
        </w:rPr>
        <w:t xml:space="preserve"> Vs </w:t>
      </w:r>
      <w:proofErr w:type="spellStart"/>
      <w:r w:rsidRPr="003A0F6A">
        <w:rPr>
          <w:rFonts w:ascii="Verdana" w:hAnsi="Verdana"/>
          <w:i/>
          <w:u w:val="single"/>
        </w:rPr>
        <w:t>Adeparusi</w:t>
      </w:r>
      <w:proofErr w:type="spellEnd"/>
      <w:r w:rsidRPr="003A0F6A">
        <w:rPr>
          <w:rFonts w:ascii="Verdana" w:hAnsi="Verdana"/>
          <w:i/>
          <w:u w:val="single"/>
        </w:rPr>
        <w:t xml:space="preserve"> &amp; </w:t>
      </w:r>
      <w:proofErr w:type="spellStart"/>
      <w:r w:rsidRPr="003A0F6A">
        <w:rPr>
          <w:rFonts w:ascii="Verdana" w:hAnsi="Verdana"/>
          <w:i/>
          <w:u w:val="single"/>
        </w:rPr>
        <w:t>Anor</w:t>
      </w:r>
      <w:proofErr w:type="spellEnd"/>
      <w:r w:rsidRPr="003A0F6A">
        <w:rPr>
          <w:rFonts w:ascii="Verdana" w:hAnsi="Verdana"/>
          <w:i/>
          <w:u w:val="single"/>
        </w:rPr>
        <w:t xml:space="preserve"> (2011) LPELR 8691 CA</w:t>
      </w:r>
      <w:r w:rsidRPr="009F45F7">
        <w:rPr>
          <w:rFonts w:ascii="Verdana" w:hAnsi="Verdana"/>
        </w:rPr>
        <w:t>, where this C</w:t>
      </w:r>
      <w:r w:rsidR="00CC2CB7">
        <w:rPr>
          <w:rFonts w:ascii="Verdana" w:hAnsi="Verdana"/>
        </w:rPr>
        <w:t>ourt, per Denton West JCA held:</w:t>
      </w:r>
    </w:p>
    <w:p w:rsidR="009F45F7" w:rsidRDefault="003931E3" w:rsidP="00C4400E">
      <w:pPr>
        <w:spacing w:before="240" w:line="276" w:lineRule="auto"/>
        <w:ind w:firstLine="0"/>
        <w:rPr>
          <w:rFonts w:ascii="Verdana" w:eastAsia="Times New Roman" w:hAnsi="Verdana" w:cs="Times New Roman"/>
          <w:lang w:eastAsia="en-GB"/>
        </w:rPr>
      </w:pPr>
      <w:r w:rsidRPr="009F45F7">
        <w:rPr>
          <w:rFonts w:ascii="Verdana" w:hAnsi="Verdana"/>
        </w:rPr>
        <w:t xml:space="preserve">"... If a party is claiming paternity, it is trite that a Court of law should be allowed to determine same on proof of evidence relating to paternity, which could only be done by referral for a DNA test of the parties involved. After such </w:t>
      </w:r>
      <w:r w:rsidRPr="009F45F7">
        <w:rPr>
          <w:rFonts w:ascii="Verdana" w:hAnsi="Verdana"/>
        </w:rPr>
        <w:lastRenderedPageBreak/>
        <w:t>test the Court has a duty to declare, the actual father of the child in dispute in consonance with the evidence at its disposal</w:t>
      </w:r>
      <w:bookmarkEnd w:id="1"/>
      <w:r w:rsidR="00CC2CB7">
        <w:rPr>
          <w:rFonts w:ascii="Verdana" w:hAnsi="Verdana"/>
        </w:rPr>
        <w:t>.</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DNA, that is, </w:t>
      </w:r>
      <w:r w:rsidRPr="0081556C">
        <w:rPr>
          <w:rFonts w:ascii="Verdana" w:eastAsia="Times New Roman" w:hAnsi="Verdana" w:cs="Times New Roman"/>
          <w:b/>
          <w:bCs/>
          <w:i/>
          <w:iCs/>
          <w:lang w:eastAsia="en-GB"/>
        </w:rPr>
        <w:t>"Deoxyribonucleic acid"</w:t>
      </w:r>
      <w:r w:rsidRPr="0081556C">
        <w:rPr>
          <w:rFonts w:ascii="Verdana" w:eastAsia="Times New Roman" w:hAnsi="Verdana" w:cs="Times New Roman"/>
          <w:lang w:eastAsia="en-GB"/>
        </w:rPr>
        <w:t xml:space="preserve"> is a molecule that contains the genetic code of any organism. It is hereditary and has become a euphemism for scientific analysis of genetic constitution, to determine one's roots. I doubt whether that form of proof can be ordered or is necessary to determine the paternity of a 57 years old man, who does not complain about his parenthood, just to please or indulge a self acclaimed predator, who emerges to </w:t>
      </w:r>
      <w:proofErr w:type="spellStart"/>
      <w:r w:rsidRPr="0081556C">
        <w:rPr>
          <w:rFonts w:ascii="Verdana" w:eastAsia="Times New Roman" w:hAnsi="Verdana" w:cs="Times New Roman"/>
          <w:lang w:eastAsia="en-GB"/>
        </w:rPr>
        <w:t>distabilize</w:t>
      </w:r>
      <w:proofErr w:type="spellEnd"/>
      <w:r w:rsidRPr="0081556C">
        <w:rPr>
          <w:rFonts w:ascii="Verdana" w:eastAsia="Times New Roman" w:hAnsi="Verdana" w:cs="Times New Roman"/>
          <w:lang w:eastAsia="en-GB"/>
        </w:rPr>
        <w:t xml:space="preserve"> family bonds and</w:t>
      </w:r>
      <w:r w:rsidR="00CC2CB7">
        <w:rPr>
          <w:rFonts w:ascii="Verdana" w:eastAsia="Times New Roman" w:hAnsi="Verdana" w:cs="Times New Roman"/>
          <w:lang w:eastAsia="en-GB"/>
        </w:rPr>
        <w:t xml:space="preserve"> posts as a biological father! </w:t>
      </w:r>
    </w:p>
    <w:p w:rsidR="009A3447" w:rsidRDefault="009A3447" w:rsidP="00C4400E">
      <w:pPr>
        <w:spacing w:before="240" w:line="276" w:lineRule="auto"/>
        <w:ind w:left="0" w:firstLine="0"/>
        <w:rPr>
          <w:rFonts w:ascii="Verdana" w:eastAsia="Times New Roman" w:hAnsi="Verdana" w:cs="Times New Roman"/>
          <w:lang w:eastAsia="en-GB"/>
        </w:rPr>
      </w:pPr>
    </w:p>
    <w:p w:rsidR="00A74A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I think it is only the 2nd Respondent (a mature adult) that can waive his rights and/or seek to compel his parents (or those laying claim to him) to submit to DNA test to prove his root. Of course, where one is a minor (not mature adult) and his paternity is in issue, the Court can order the conduct of DNA test, in the overall interest of the child, to ascertain where he belongs. That is not the situation in this case, where Appellant has a duty to establish his claim on the 2nd Respondent, independently, and to produce such evidence to the Court. Of course, if he elects to use the DNA test, to establish his claim it is up to the Appellant to go for it on his own, and/or woo the Respondents to do so, without a resort to the coercive powers of the Court, to compel his adversary to supply him with the possible evidence he needs to prove his case. The law is that, he who asserts must prove! See section 131 and 132 of the Evidence Act 2011. </w:t>
      </w:r>
    </w:p>
    <w:p w:rsidR="00A74AF7" w:rsidRDefault="00A74AF7" w:rsidP="00C4400E">
      <w:pPr>
        <w:spacing w:before="240" w:line="276" w:lineRule="auto"/>
        <w:ind w:left="0" w:firstLine="0"/>
        <w:rPr>
          <w:rFonts w:ascii="Verdana" w:eastAsia="Times New Roman" w:hAnsi="Verdana" w:cs="Times New Roman"/>
          <w:lang w:eastAsia="en-GB"/>
        </w:rPr>
      </w:pPr>
    </w:p>
    <w:p w:rsidR="009A3447" w:rsidRDefault="003931E3" w:rsidP="00C4400E">
      <w:pPr>
        <w:spacing w:before="240" w:line="276" w:lineRule="auto"/>
        <w:ind w:left="0" w:firstLine="0"/>
        <w:rPr>
          <w:rFonts w:ascii="Verdana" w:eastAsia="Times New Roman" w:hAnsi="Verdana" w:cs="Times New Roman"/>
          <w:b/>
          <w:bCs/>
          <w:lang w:eastAsia="en-GB"/>
        </w:rPr>
      </w:pPr>
      <w:r w:rsidRPr="0081556C">
        <w:rPr>
          <w:rFonts w:ascii="Verdana" w:eastAsia="Times New Roman" w:hAnsi="Verdana" w:cs="Times New Roman"/>
          <w:lang w:eastAsia="en-GB"/>
        </w:rPr>
        <w:t>I resolve this issue against the Appellant and hold that the Appeal is, completely, devoid of merit. It is, accordingly, dismissed with One Hundred Thousand Naira (N100</w:t>
      </w:r>
      <w:proofErr w:type="gramStart"/>
      <w:r w:rsidRPr="0081556C">
        <w:rPr>
          <w:rFonts w:ascii="Verdana" w:eastAsia="Times New Roman" w:hAnsi="Verdana" w:cs="Times New Roman"/>
          <w:lang w:eastAsia="en-GB"/>
        </w:rPr>
        <w:t>,000.00</w:t>
      </w:r>
      <w:proofErr w:type="gramEnd"/>
      <w:r w:rsidRPr="0081556C">
        <w:rPr>
          <w:rFonts w:ascii="Verdana" w:eastAsia="Times New Roman" w:hAnsi="Verdana" w:cs="Times New Roman"/>
          <w:lang w:eastAsia="en-GB"/>
        </w:rPr>
        <w:t>) cost against th</w:t>
      </w:r>
      <w:r w:rsidR="009A3447">
        <w:rPr>
          <w:rFonts w:ascii="Verdana" w:eastAsia="Times New Roman" w:hAnsi="Verdana" w:cs="Times New Roman"/>
          <w:lang w:eastAsia="en-GB"/>
        </w:rPr>
        <w:t>e Appellant to the Respondents.</w:t>
      </w:r>
    </w:p>
    <w:p w:rsidR="009A3447" w:rsidRDefault="009A3447" w:rsidP="00C4400E">
      <w:pPr>
        <w:spacing w:before="240" w:line="276" w:lineRule="auto"/>
        <w:ind w:left="0" w:firstLine="0"/>
        <w:rPr>
          <w:rFonts w:ascii="Verdana" w:eastAsia="Times New Roman" w:hAnsi="Verdana" w:cs="Times New Roman"/>
          <w:b/>
          <w:bCs/>
          <w:lang w:eastAsia="en-GB"/>
        </w:rPr>
      </w:pPr>
    </w:p>
    <w:p w:rsidR="009A3447" w:rsidRDefault="009A3447" w:rsidP="00C4400E">
      <w:pPr>
        <w:spacing w:before="240" w:line="276" w:lineRule="auto"/>
        <w:ind w:left="0" w:firstLine="0"/>
        <w:rPr>
          <w:rFonts w:ascii="Verdana" w:eastAsia="Times New Roman" w:hAnsi="Verdana" w:cs="Times New Roman"/>
          <w:b/>
          <w:bCs/>
          <w:lang w:eastAsia="en-GB"/>
        </w:rPr>
      </w:pPr>
    </w:p>
    <w:p w:rsidR="00EE1222"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b/>
          <w:bCs/>
          <w:lang w:eastAsia="en-GB"/>
        </w:rPr>
        <w:lastRenderedPageBreak/>
        <w:t>RAPHAEL CHIKWE AGBO, J.C.A.:</w:t>
      </w:r>
      <w:r w:rsidRPr="0081556C">
        <w:rPr>
          <w:rFonts w:ascii="Verdana" w:eastAsia="Times New Roman" w:hAnsi="Verdana" w:cs="Times New Roman"/>
          <w:lang w:eastAsia="en-GB"/>
        </w:rPr>
        <w:t xml:space="preserve"> </w:t>
      </w: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I have read with great pleasure in draft the highly seminal lead judgment, delivered by my learned brother </w:t>
      </w:r>
      <w:proofErr w:type="spellStart"/>
      <w:r w:rsidRPr="0081556C">
        <w:rPr>
          <w:rFonts w:ascii="Verdana" w:eastAsia="Times New Roman" w:hAnsi="Verdana" w:cs="Times New Roman"/>
          <w:b/>
          <w:bCs/>
          <w:lang w:eastAsia="en-GB"/>
        </w:rPr>
        <w:t>Mbaba</w:t>
      </w:r>
      <w:proofErr w:type="spellEnd"/>
      <w:r w:rsidRPr="0081556C">
        <w:rPr>
          <w:rFonts w:ascii="Verdana" w:eastAsia="Times New Roman" w:hAnsi="Verdana" w:cs="Times New Roman"/>
          <w:b/>
          <w:bCs/>
          <w:lang w:eastAsia="en-GB"/>
        </w:rPr>
        <w:t xml:space="preserve"> JCA </w:t>
      </w:r>
      <w:r w:rsidRPr="0081556C">
        <w:rPr>
          <w:rFonts w:ascii="Verdana" w:eastAsia="Times New Roman" w:hAnsi="Verdana" w:cs="Times New Roman"/>
          <w:lang w:eastAsia="en-GB"/>
        </w:rPr>
        <w:t xml:space="preserve">which ruling I agree completely with both in reasoning and conclusion. In Nigeria the judicial system is </w:t>
      </w:r>
      <w:r w:rsidR="00EE1222">
        <w:rPr>
          <w:rFonts w:ascii="Verdana" w:eastAsia="Times New Roman" w:hAnsi="Verdana" w:cs="Times New Roman"/>
          <w:lang w:eastAsia="en-GB"/>
        </w:rPr>
        <w:t>[adversarial]</w:t>
      </w:r>
      <w:r w:rsidR="00CC2CB7">
        <w:rPr>
          <w:rFonts w:ascii="Verdana" w:eastAsia="Times New Roman" w:hAnsi="Verdana" w:cs="Times New Roman"/>
          <w:lang w:eastAsia="en-GB"/>
        </w:rPr>
        <w:t xml:space="preserve">, thus he who alleges proves. </w:t>
      </w:r>
    </w:p>
    <w:p w:rsidR="009A3447" w:rsidRDefault="009A3447" w:rsidP="00C4400E">
      <w:pPr>
        <w:spacing w:before="240" w:line="276" w:lineRule="auto"/>
        <w:ind w:left="0" w:firstLine="0"/>
        <w:rPr>
          <w:rFonts w:ascii="Verdana" w:eastAsia="Times New Roman" w:hAnsi="Verdana" w:cs="Times New Roman"/>
          <w:lang w:eastAsia="en-GB"/>
        </w:rPr>
      </w:pPr>
    </w:p>
    <w:p w:rsidR="009A344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In this appeal the Appellant is challenging the refusal of the trial court in an interlocutory application to order the 2nd Respondent to subject himself to a medical procedure which he calls DNA test to enable the Appellant to prove that the 2nd Respondent is an illegitimate child. The Respondents have no duty to help the Appellant to establish his case. That remains squarely his responsibility. The Appellant was asking the trial court to encroach on the privacy of a </w:t>
      </w:r>
      <w:proofErr w:type="gramStart"/>
      <w:r w:rsidRPr="0081556C">
        <w:rPr>
          <w:rFonts w:ascii="Verdana" w:eastAsia="Times New Roman" w:hAnsi="Verdana" w:cs="Times New Roman"/>
          <w:lang w:eastAsia="en-GB"/>
        </w:rPr>
        <w:t>citizen,</w:t>
      </w:r>
      <w:proofErr w:type="gramEnd"/>
      <w:r w:rsidRPr="0081556C">
        <w:rPr>
          <w:rFonts w:ascii="Verdana" w:eastAsia="Times New Roman" w:hAnsi="Verdana" w:cs="Times New Roman"/>
          <w:lang w:eastAsia="en-GB"/>
        </w:rPr>
        <w:t xml:space="preserve"> a right entrenched by S.34 of the constitution of the Federal Republic of Nigeria. The prayer is scandalous in the extreme and must be deprecated. The trial judge was right in refusing the application. I also dismiss this appeal and abide by all the consequential orders made by my learne</w:t>
      </w:r>
      <w:r w:rsidR="009A3447">
        <w:rPr>
          <w:rFonts w:ascii="Verdana" w:eastAsia="Times New Roman" w:hAnsi="Verdana" w:cs="Times New Roman"/>
          <w:lang w:eastAsia="en-GB"/>
        </w:rPr>
        <w:t>d brother in the lead judgment.</w:t>
      </w:r>
    </w:p>
    <w:p w:rsidR="009A3447" w:rsidRDefault="009A3447" w:rsidP="00C4400E">
      <w:pPr>
        <w:spacing w:before="240" w:line="276" w:lineRule="auto"/>
        <w:ind w:left="0" w:firstLine="0"/>
        <w:rPr>
          <w:rFonts w:ascii="Verdana" w:eastAsia="Times New Roman" w:hAnsi="Verdana" w:cs="Times New Roman"/>
          <w:lang w:eastAsia="en-GB"/>
        </w:rPr>
      </w:pPr>
    </w:p>
    <w:p w:rsidR="009A3447" w:rsidRDefault="009A3447" w:rsidP="00C4400E">
      <w:pPr>
        <w:spacing w:before="240" w:line="276" w:lineRule="auto"/>
        <w:ind w:left="0" w:firstLine="0"/>
        <w:rPr>
          <w:rFonts w:ascii="Verdana" w:eastAsia="Times New Roman" w:hAnsi="Verdana" w:cs="Times New Roman"/>
          <w:b/>
          <w:bCs/>
          <w:lang w:eastAsia="en-GB"/>
        </w:rPr>
      </w:pPr>
    </w:p>
    <w:p w:rsidR="00E62F9F"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b/>
          <w:bCs/>
          <w:lang w:eastAsia="en-GB"/>
        </w:rPr>
        <w:t>IGNATIUS IGWE AGUBE, J.C.A.:</w:t>
      </w:r>
      <w:r w:rsidRPr="0081556C">
        <w:rPr>
          <w:rFonts w:ascii="Verdana" w:eastAsia="Times New Roman" w:hAnsi="Verdana" w:cs="Times New Roman"/>
          <w:lang w:eastAsia="en-GB"/>
        </w:rPr>
        <w:t xml:space="preserve"> </w:t>
      </w:r>
    </w:p>
    <w:p w:rsidR="00E62F9F"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I have the read the lead judgment of my learned brother </w:t>
      </w:r>
      <w:proofErr w:type="spellStart"/>
      <w:r w:rsidRPr="0081556C">
        <w:rPr>
          <w:rFonts w:ascii="Verdana" w:eastAsia="Times New Roman" w:hAnsi="Verdana" w:cs="Times New Roman"/>
          <w:b/>
          <w:bCs/>
          <w:lang w:eastAsia="en-GB"/>
        </w:rPr>
        <w:t>Mbaba</w:t>
      </w:r>
      <w:proofErr w:type="spellEnd"/>
      <w:r w:rsidRPr="0081556C">
        <w:rPr>
          <w:rFonts w:ascii="Verdana" w:eastAsia="Times New Roman" w:hAnsi="Verdana" w:cs="Times New Roman"/>
          <w:b/>
          <w:bCs/>
          <w:lang w:eastAsia="en-GB"/>
        </w:rPr>
        <w:t>, JCA</w:t>
      </w:r>
      <w:r w:rsidRPr="0081556C">
        <w:rPr>
          <w:rFonts w:ascii="Verdana" w:eastAsia="Times New Roman" w:hAnsi="Verdana" w:cs="Times New Roman"/>
          <w:lang w:eastAsia="en-GB"/>
        </w:rPr>
        <w:t xml:space="preserve"> and the facts of this case with utmost consternation and horror that in this twenty first century, a gentleman of the Bar can so unabashedly rake up such putrid, scandalous and ridiculous claim before a Court of law. The averments in paragraphs 4, 5, 6, 8, 9, 10, 11, 12, 13, 14, 15, 18, 19 and 26 paint the picture of a new gorgon that is destructive to sight as well as the mind and to borrow the legendary Shakespeare, "my young remembrance cannot parallel a fellow" to those averments as tongue nor mouth cannot condemn nor name them because of their offensive nature.</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lastRenderedPageBreak/>
        <w:t>My learned brother could not have put it better that the Appellant's claim was founded on an obscene and reprehensible immoral foundation as well as a scandal and black mail of unimaginable proportions that a lawyer worth his salt should not only be ashamed to associate with it but ought to touch wit</w:t>
      </w:r>
      <w:r w:rsidR="00C4400E">
        <w:rPr>
          <w:rFonts w:ascii="Verdana" w:eastAsia="Times New Roman" w:hAnsi="Verdana" w:cs="Times New Roman"/>
          <w:lang w:eastAsia="en-GB"/>
        </w:rPr>
        <w:t xml:space="preserve">h a very long pole, if at all. </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What impression was/is the appellant trying to create to the world about </w:t>
      </w:r>
      <w:proofErr w:type="gramStart"/>
      <w:r w:rsidRPr="0081556C">
        <w:rPr>
          <w:rFonts w:ascii="Verdana" w:eastAsia="Times New Roman" w:hAnsi="Verdana" w:cs="Times New Roman"/>
          <w:lang w:eastAsia="en-GB"/>
        </w:rPr>
        <w:t>himself</w:t>
      </w:r>
      <w:proofErr w:type="gramEnd"/>
      <w:r w:rsidRPr="0081556C">
        <w:rPr>
          <w:rFonts w:ascii="Verdana" w:eastAsia="Times New Roman" w:hAnsi="Verdana" w:cs="Times New Roman"/>
          <w:lang w:eastAsia="en-GB"/>
        </w:rPr>
        <w:t xml:space="preserve">? Is he trying to </w:t>
      </w:r>
      <w:proofErr w:type="spellStart"/>
      <w:r w:rsidRPr="0081556C">
        <w:rPr>
          <w:rFonts w:ascii="Verdana" w:eastAsia="Times New Roman" w:hAnsi="Verdana" w:cs="Times New Roman"/>
          <w:lang w:eastAsia="en-GB"/>
        </w:rPr>
        <w:t>project</w:t>
      </w:r>
      <w:proofErr w:type="spellEnd"/>
      <w:r w:rsidRPr="0081556C">
        <w:rPr>
          <w:rFonts w:ascii="Verdana" w:eastAsia="Times New Roman" w:hAnsi="Verdana" w:cs="Times New Roman"/>
          <w:lang w:eastAsia="en-GB"/>
        </w:rPr>
        <w:t xml:space="preserve"> himself as a sex maniac, a promiscuous and adulterous young man cast in the </w:t>
      </w:r>
      <w:proofErr w:type="spellStart"/>
      <w:r w:rsidRPr="0081556C">
        <w:rPr>
          <w:rFonts w:ascii="Verdana" w:eastAsia="Times New Roman" w:hAnsi="Verdana" w:cs="Times New Roman"/>
          <w:lang w:eastAsia="en-GB"/>
        </w:rPr>
        <w:t>mold</w:t>
      </w:r>
      <w:proofErr w:type="spellEnd"/>
      <w:r w:rsidRPr="0081556C">
        <w:rPr>
          <w:rFonts w:ascii="Verdana" w:eastAsia="Times New Roman" w:hAnsi="Verdana" w:cs="Times New Roman"/>
          <w:lang w:eastAsia="en-GB"/>
        </w:rPr>
        <w:t xml:space="preserve"> of the play boy of the Western world who abdicated his responsibility at the opportune time only to wake up like Rip Van Winkle from his slum</w:t>
      </w:r>
      <w:r w:rsidR="00C4400E">
        <w:rPr>
          <w:rFonts w:ascii="Verdana" w:eastAsia="Times New Roman" w:hAnsi="Verdana" w:cs="Times New Roman"/>
          <w:lang w:eastAsia="en-GB"/>
        </w:rPr>
        <w:t>ber to claim a 57 year old man?</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In any case, he has admitted in his pleading that by the time he had the amorous relationship with the 1st Respondent, the 1st Respondent was married and the product of the relationship was born within wedlock to the 1st Respondent's husband. Having so admitted, what then is the need for the DNA test? I agree with my Lord that at this juncture of the 2nd Respondent's age it is only he who can waive this right to the paternity of the one who brought him to this world but who is now dead and/or agree to subject himself to DNA test where there is no rival claim to his paternity except the embarr</w:t>
      </w:r>
      <w:r w:rsidR="00C4400E">
        <w:rPr>
          <w:rFonts w:ascii="Verdana" w:eastAsia="Times New Roman" w:hAnsi="Verdana" w:cs="Times New Roman"/>
          <w:lang w:eastAsia="en-GB"/>
        </w:rPr>
        <w:t xml:space="preserve">assing claim of the Appellant. </w:t>
      </w:r>
    </w:p>
    <w:p w:rsidR="009A3447" w:rsidRDefault="009A3447" w:rsidP="00C4400E">
      <w:pPr>
        <w:spacing w:before="240" w:line="276" w:lineRule="auto"/>
        <w:ind w:left="0" w:firstLine="0"/>
        <w:rPr>
          <w:rFonts w:ascii="Verdana" w:eastAsia="Times New Roman" w:hAnsi="Verdana" w:cs="Times New Roman"/>
          <w:lang w:eastAsia="en-GB"/>
        </w:rPr>
      </w:pPr>
    </w:p>
    <w:p w:rsidR="009F45F7" w:rsidRDefault="003931E3" w:rsidP="00C4400E">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t xml:space="preserve">I too am in tandem with the decision of the Lower Court that is will tantamount to abdicating its adjudicatory role to now play the role of an inquisitor. </w:t>
      </w:r>
      <w:proofErr w:type="gramStart"/>
      <w:r w:rsidRPr="0081556C">
        <w:rPr>
          <w:rFonts w:ascii="Verdana" w:eastAsia="Times New Roman" w:hAnsi="Verdana" w:cs="Times New Roman"/>
          <w:lang w:eastAsia="en-GB"/>
        </w:rPr>
        <w:t>If the Appellant's application were to be granted.</w:t>
      </w:r>
      <w:proofErr w:type="gramEnd"/>
      <w:r w:rsidRPr="0081556C">
        <w:rPr>
          <w:rFonts w:ascii="Verdana" w:eastAsia="Times New Roman" w:hAnsi="Verdana" w:cs="Times New Roman"/>
          <w:lang w:eastAsia="en-GB"/>
        </w:rPr>
        <w:t xml:space="preserve"> The Appellant truly was calling on the Lower Court and indeed this Court to assist him </w:t>
      </w:r>
      <w:proofErr w:type="gramStart"/>
      <w:r w:rsidRPr="0081556C">
        <w:rPr>
          <w:rFonts w:ascii="Verdana" w:eastAsia="Times New Roman" w:hAnsi="Verdana" w:cs="Times New Roman"/>
          <w:lang w:eastAsia="en-GB"/>
        </w:rPr>
        <w:t>procure</w:t>
      </w:r>
      <w:proofErr w:type="gramEnd"/>
      <w:r w:rsidRPr="0081556C">
        <w:rPr>
          <w:rFonts w:ascii="Verdana" w:eastAsia="Times New Roman" w:hAnsi="Verdana" w:cs="Times New Roman"/>
          <w:lang w:eastAsia="en-GB"/>
        </w:rPr>
        <w:t xml:space="preserve"> evidence with which to prove his case in view of this claim to the paternity of the 2nd Respondent. The Lower Court cannot as it rightly held compel the 1st and 2nd Respondents to go for DNA test when the substantive suit has not been heard. Or in the alternative as my learned brother in the lead judgment has reasoned, it is left for the Appellant to woo the Respondents to do so without resort to the coercive powers of the Court. Alternatively still, since the Respondents failed to respond to this Substantive Claim having been duly served, he could file a motion for judgment if he is sure of the efficacy o</w:t>
      </w:r>
      <w:r w:rsidR="00C4400E">
        <w:rPr>
          <w:rFonts w:ascii="Verdana" w:eastAsia="Times New Roman" w:hAnsi="Verdana" w:cs="Times New Roman"/>
          <w:lang w:eastAsia="en-GB"/>
        </w:rPr>
        <w:t>f this claim.</w:t>
      </w:r>
    </w:p>
    <w:p w:rsidR="009A3447" w:rsidRDefault="009A3447" w:rsidP="00C4400E">
      <w:pPr>
        <w:spacing w:before="240" w:line="276" w:lineRule="auto"/>
        <w:ind w:left="0" w:firstLine="0"/>
        <w:rPr>
          <w:rFonts w:ascii="Verdana" w:eastAsia="Times New Roman" w:hAnsi="Verdana" w:cs="Times New Roman"/>
          <w:lang w:eastAsia="en-GB"/>
        </w:rPr>
      </w:pPr>
    </w:p>
    <w:p w:rsidR="00835F19" w:rsidRPr="009A3447" w:rsidRDefault="003931E3" w:rsidP="009A3447">
      <w:pPr>
        <w:spacing w:before="240" w:line="276" w:lineRule="auto"/>
        <w:ind w:left="0" w:firstLine="0"/>
        <w:rPr>
          <w:rFonts w:ascii="Verdana" w:eastAsia="Times New Roman" w:hAnsi="Verdana" w:cs="Times New Roman"/>
          <w:lang w:eastAsia="en-GB"/>
        </w:rPr>
      </w:pPr>
      <w:r w:rsidRPr="0081556C">
        <w:rPr>
          <w:rFonts w:ascii="Verdana" w:eastAsia="Times New Roman" w:hAnsi="Verdana" w:cs="Times New Roman"/>
          <w:lang w:eastAsia="en-GB"/>
        </w:rPr>
        <w:lastRenderedPageBreak/>
        <w:t>I shall also dismiss this frivolous, embarrassing and vexatious Appeal with N100</w:t>
      </w:r>
      <w:proofErr w:type="gramStart"/>
      <w:r w:rsidRPr="0081556C">
        <w:rPr>
          <w:rFonts w:ascii="Verdana" w:eastAsia="Times New Roman" w:hAnsi="Verdana" w:cs="Times New Roman"/>
          <w:lang w:eastAsia="en-GB"/>
        </w:rPr>
        <w:t>,000.00</w:t>
      </w:r>
      <w:proofErr w:type="gramEnd"/>
      <w:r w:rsidRPr="0081556C">
        <w:rPr>
          <w:rFonts w:ascii="Verdana" w:eastAsia="Times New Roman" w:hAnsi="Verdana" w:cs="Times New Roman"/>
          <w:lang w:eastAsia="en-GB"/>
        </w:rPr>
        <w:t xml:space="preserve"> costs against the Appellant and in favour of the Respondents.</w:t>
      </w:r>
    </w:p>
    <w:sectPr w:rsidR="00835F19" w:rsidRPr="009A3447" w:rsidSect="008D616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931E3"/>
    <w:rsid w:val="00007E8F"/>
    <w:rsid w:val="000205EF"/>
    <w:rsid w:val="000B6E2E"/>
    <w:rsid w:val="000E57EC"/>
    <w:rsid w:val="00181BB9"/>
    <w:rsid w:val="001B27CE"/>
    <w:rsid w:val="00233FE6"/>
    <w:rsid w:val="002F7D96"/>
    <w:rsid w:val="003171CB"/>
    <w:rsid w:val="00322FD5"/>
    <w:rsid w:val="00375EE3"/>
    <w:rsid w:val="00390F67"/>
    <w:rsid w:val="003931E3"/>
    <w:rsid w:val="003A0F6A"/>
    <w:rsid w:val="003B15FB"/>
    <w:rsid w:val="003E1ADD"/>
    <w:rsid w:val="0046058C"/>
    <w:rsid w:val="00525F23"/>
    <w:rsid w:val="005D57F7"/>
    <w:rsid w:val="006F4708"/>
    <w:rsid w:val="00712416"/>
    <w:rsid w:val="00755B4E"/>
    <w:rsid w:val="007A28FF"/>
    <w:rsid w:val="0081556C"/>
    <w:rsid w:val="00832189"/>
    <w:rsid w:val="008866BE"/>
    <w:rsid w:val="008C222B"/>
    <w:rsid w:val="008D616B"/>
    <w:rsid w:val="00933141"/>
    <w:rsid w:val="00971BA2"/>
    <w:rsid w:val="009A3447"/>
    <w:rsid w:val="009F45F7"/>
    <w:rsid w:val="00A24C23"/>
    <w:rsid w:val="00A31BB9"/>
    <w:rsid w:val="00A74AF7"/>
    <w:rsid w:val="00AB03F9"/>
    <w:rsid w:val="00AE2135"/>
    <w:rsid w:val="00B502CB"/>
    <w:rsid w:val="00B84BEF"/>
    <w:rsid w:val="00BD73D4"/>
    <w:rsid w:val="00BF530F"/>
    <w:rsid w:val="00C27E85"/>
    <w:rsid w:val="00C4400E"/>
    <w:rsid w:val="00C56E1C"/>
    <w:rsid w:val="00CC2CB7"/>
    <w:rsid w:val="00D01116"/>
    <w:rsid w:val="00D17DED"/>
    <w:rsid w:val="00D3240A"/>
    <w:rsid w:val="00D47CAF"/>
    <w:rsid w:val="00E5361D"/>
    <w:rsid w:val="00E62F9F"/>
    <w:rsid w:val="00EB04CB"/>
    <w:rsid w:val="00EE1222"/>
    <w:rsid w:val="00F5401A"/>
    <w:rsid w:val="00FA5D24"/>
    <w:rsid w:val="00FD1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931E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931E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931E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1E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931E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931E3"/>
    <w:rPr>
      <w:rFonts w:ascii="Times New Roman" w:eastAsia="Times New Roman" w:hAnsi="Times New Roman" w:cs="Times New Roman"/>
      <w:b/>
      <w:bCs/>
      <w:sz w:val="20"/>
      <w:szCs w:val="20"/>
      <w:lang w:eastAsia="en-GB"/>
    </w:rPr>
  </w:style>
  <w:style w:type="paragraph" w:customStyle="1" w:styleId="date">
    <w:name w:val="date"/>
    <w:basedOn w:val="Normal"/>
    <w:rsid w:val="003931E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931E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931E3"/>
  </w:style>
  <w:style w:type="paragraph" w:customStyle="1" w:styleId="bold">
    <w:name w:val="bold"/>
    <w:basedOn w:val="Normal"/>
    <w:rsid w:val="003931E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931E3"/>
  </w:style>
  <w:style w:type="character" w:customStyle="1" w:styleId="span3">
    <w:name w:val="span3"/>
    <w:basedOn w:val="DefaultParagraphFont"/>
    <w:rsid w:val="003931E3"/>
  </w:style>
  <w:style w:type="character" w:customStyle="1" w:styleId="red">
    <w:name w:val="red"/>
    <w:basedOn w:val="DefaultParagraphFont"/>
    <w:rsid w:val="003931E3"/>
  </w:style>
  <w:style w:type="character" w:customStyle="1" w:styleId="green">
    <w:name w:val="green"/>
    <w:basedOn w:val="DefaultParagraphFont"/>
    <w:rsid w:val="003931E3"/>
  </w:style>
  <w:style w:type="paragraph" w:customStyle="1" w:styleId="blue">
    <w:name w:val="blue"/>
    <w:basedOn w:val="Normal"/>
    <w:rsid w:val="003931E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931E3"/>
    <w:rPr>
      <w:color w:val="0000FF"/>
      <w:u w:val="single"/>
    </w:rPr>
  </w:style>
  <w:style w:type="paragraph" w:styleId="BalloonText">
    <w:name w:val="Balloon Text"/>
    <w:basedOn w:val="Normal"/>
    <w:link w:val="BalloonTextChar"/>
    <w:uiPriority w:val="99"/>
    <w:semiHidden/>
    <w:unhideWhenUsed/>
    <w:rsid w:val="003931E3"/>
    <w:rPr>
      <w:rFonts w:ascii="Tahoma" w:hAnsi="Tahoma" w:cs="Tahoma"/>
      <w:sz w:val="16"/>
      <w:szCs w:val="16"/>
    </w:rPr>
  </w:style>
  <w:style w:type="character" w:customStyle="1" w:styleId="BalloonTextChar">
    <w:name w:val="Balloon Text Char"/>
    <w:basedOn w:val="DefaultParagraphFont"/>
    <w:link w:val="BalloonText"/>
    <w:uiPriority w:val="99"/>
    <w:semiHidden/>
    <w:rsid w:val="003931E3"/>
    <w:rPr>
      <w:rFonts w:ascii="Tahoma" w:hAnsi="Tahoma" w:cs="Tahoma"/>
      <w:sz w:val="16"/>
      <w:szCs w:val="16"/>
    </w:rPr>
  </w:style>
  <w:style w:type="paragraph" w:styleId="ListParagraph">
    <w:name w:val="List Paragraph"/>
    <w:basedOn w:val="Normal"/>
    <w:uiPriority w:val="34"/>
    <w:qFormat/>
    <w:rsid w:val="00D3240A"/>
    <w:pPr>
      <w:contextualSpacing/>
    </w:pPr>
  </w:style>
</w:styles>
</file>

<file path=word/webSettings.xml><?xml version="1.0" encoding="utf-8"?>
<w:webSettings xmlns:r="http://schemas.openxmlformats.org/officeDocument/2006/relationships" xmlns:w="http://schemas.openxmlformats.org/wordprocessingml/2006/main">
  <w:divs>
    <w:div w:id="668603084">
      <w:bodyDiv w:val="1"/>
      <w:marLeft w:val="0"/>
      <w:marRight w:val="0"/>
      <w:marTop w:val="0"/>
      <w:marBottom w:val="0"/>
      <w:divBdr>
        <w:top w:val="none" w:sz="0" w:space="0" w:color="auto"/>
        <w:left w:val="none" w:sz="0" w:space="0" w:color="auto"/>
        <w:bottom w:val="none" w:sz="0" w:space="0" w:color="auto"/>
        <w:right w:val="none" w:sz="0" w:space="0" w:color="auto"/>
      </w:divBdr>
      <w:divsChild>
        <w:div w:id="1901089284">
          <w:marLeft w:val="0"/>
          <w:marRight w:val="0"/>
          <w:marTop w:val="0"/>
          <w:marBottom w:val="0"/>
          <w:divBdr>
            <w:top w:val="none" w:sz="0" w:space="0" w:color="auto"/>
            <w:left w:val="none" w:sz="0" w:space="0" w:color="auto"/>
            <w:bottom w:val="none" w:sz="0" w:space="0" w:color="auto"/>
            <w:right w:val="none" w:sz="0" w:space="0" w:color="auto"/>
          </w:divBdr>
        </w:div>
        <w:div w:id="170950067">
          <w:marLeft w:val="0"/>
          <w:marRight w:val="0"/>
          <w:marTop w:val="145"/>
          <w:marBottom w:val="145"/>
          <w:divBdr>
            <w:top w:val="none" w:sz="0" w:space="0" w:color="auto"/>
            <w:left w:val="none" w:sz="0" w:space="0" w:color="auto"/>
            <w:bottom w:val="none" w:sz="0" w:space="0" w:color="auto"/>
            <w:right w:val="none" w:sz="0" w:space="0" w:color="auto"/>
          </w:divBdr>
        </w:div>
        <w:div w:id="2089299930">
          <w:marLeft w:val="0"/>
          <w:marRight w:val="0"/>
          <w:marTop w:val="145"/>
          <w:marBottom w:val="145"/>
          <w:divBdr>
            <w:top w:val="none" w:sz="0" w:space="0" w:color="auto"/>
            <w:left w:val="none" w:sz="0" w:space="0" w:color="auto"/>
            <w:bottom w:val="none" w:sz="0" w:space="0" w:color="auto"/>
            <w:right w:val="none" w:sz="0" w:space="0" w:color="auto"/>
          </w:divBdr>
        </w:div>
        <w:div w:id="1656643305">
          <w:marLeft w:val="0"/>
          <w:marRight w:val="0"/>
          <w:marTop w:val="0"/>
          <w:marBottom w:val="0"/>
          <w:divBdr>
            <w:top w:val="none" w:sz="0" w:space="0" w:color="auto"/>
            <w:left w:val="none" w:sz="0" w:space="0" w:color="auto"/>
            <w:bottom w:val="none" w:sz="0" w:space="0" w:color="auto"/>
            <w:right w:val="none" w:sz="0" w:space="0" w:color="auto"/>
          </w:divBdr>
        </w:div>
        <w:div w:id="585767126">
          <w:marLeft w:val="0"/>
          <w:marRight w:val="0"/>
          <w:marTop w:val="0"/>
          <w:marBottom w:val="0"/>
          <w:divBdr>
            <w:top w:val="none" w:sz="0" w:space="0" w:color="auto"/>
            <w:left w:val="none" w:sz="0" w:space="0" w:color="auto"/>
            <w:bottom w:val="none" w:sz="0" w:space="0" w:color="auto"/>
            <w:right w:val="none" w:sz="0" w:space="0" w:color="auto"/>
          </w:divBdr>
        </w:div>
        <w:div w:id="1565801554">
          <w:marLeft w:val="0"/>
          <w:marRight w:val="0"/>
          <w:marTop w:val="0"/>
          <w:marBottom w:val="0"/>
          <w:divBdr>
            <w:top w:val="none" w:sz="0" w:space="0" w:color="auto"/>
            <w:left w:val="none" w:sz="0" w:space="0" w:color="auto"/>
            <w:bottom w:val="none" w:sz="0" w:space="0" w:color="auto"/>
            <w:right w:val="none" w:sz="0" w:space="0" w:color="auto"/>
          </w:divBdr>
        </w:div>
        <w:div w:id="678849592">
          <w:marLeft w:val="0"/>
          <w:marRight w:val="0"/>
          <w:marTop w:val="145"/>
          <w:marBottom w:val="145"/>
          <w:divBdr>
            <w:top w:val="none" w:sz="0" w:space="0" w:color="auto"/>
            <w:left w:val="none" w:sz="0" w:space="0" w:color="auto"/>
            <w:bottom w:val="none" w:sz="0" w:space="0" w:color="auto"/>
            <w:right w:val="none" w:sz="0" w:space="0" w:color="auto"/>
          </w:divBdr>
        </w:div>
        <w:div w:id="1118378424">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2018-06-19T15:55:00Z</dcterms:created>
  <dcterms:modified xsi:type="dcterms:W3CDTF">2021-06-26T14:02:00Z</dcterms:modified>
</cp:coreProperties>
</file>