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B3F" w:rsidRPr="00BF025D" w:rsidRDefault="00215B3F" w:rsidP="00215B3F">
      <w:pPr>
        <w:spacing w:before="240" w:after="0"/>
        <w:jc w:val="center"/>
        <w:rPr>
          <w:rFonts w:ascii="Verdana" w:eastAsia="Times New Roman" w:hAnsi="Verdana"/>
          <w:b/>
          <w:bCs/>
          <w:sz w:val="28"/>
          <w:szCs w:val="28"/>
        </w:rPr>
      </w:pPr>
      <w:r w:rsidRPr="00BF025D">
        <w:rPr>
          <w:rFonts w:ascii="Verdana" w:eastAsia="Times New Roman" w:hAnsi="Verdana"/>
          <w:b/>
          <w:bCs/>
          <w:sz w:val="28"/>
          <w:szCs w:val="28"/>
        </w:rPr>
        <w:t xml:space="preserve">BIRCH </w:t>
      </w:r>
    </w:p>
    <w:p w:rsidR="00215B3F" w:rsidRPr="00BF025D" w:rsidRDefault="00215B3F" w:rsidP="00215B3F">
      <w:pPr>
        <w:spacing w:before="240" w:after="0"/>
        <w:jc w:val="center"/>
        <w:rPr>
          <w:rFonts w:ascii="Verdana" w:eastAsia="Times New Roman" w:hAnsi="Verdana"/>
          <w:b/>
          <w:bCs/>
          <w:sz w:val="28"/>
          <w:szCs w:val="28"/>
        </w:rPr>
      </w:pPr>
      <w:r w:rsidRPr="00BF025D">
        <w:rPr>
          <w:rFonts w:ascii="Verdana" w:eastAsia="Times New Roman" w:hAnsi="Verdana"/>
          <w:b/>
          <w:bCs/>
          <w:sz w:val="28"/>
          <w:szCs w:val="28"/>
        </w:rPr>
        <w:t>V.</w:t>
      </w:r>
    </w:p>
    <w:p w:rsidR="00215B3F" w:rsidRPr="00BF025D" w:rsidRDefault="00215B3F" w:rsidP="00215B3F">
      <w:pPr>
        <w:spacing w:before="240" w:after="0"/>
        <w:jc w:val="center"/>
        <w:rPr>
          <w:rFonts w:ascii="Verdana" w:eastAsia="Times New Roman" w:hAnsi="Verdana"/>
          <w:b/>
          <w:bCs/>
          <w:sz w:val="28"/>
          <w:szCs w:val="28"/>
        </w:rPr>
      </w:pPr>
      <w:r>
        <w:rPr>
          <w:rFonts w:ascii="Verdana" w:eastAsia="Times New Roman" w:hAnsi="Verdana"/>
          <w:b/>
          <w:bCs/>
          <w:sz w:val="28"/>
          <w:szCs w:val="28"/>
        </w:rPr>
        <w:t>CROPPER AND OTHERS</w:t>
      </w:r>
    </w:p>
    <w:p w:rsidR="00215B3F" w:rsidRPr="00F6539A" w:rsidRDefault="00215B3F" w:rsidP="00215B3F">
      <w:pPr>
        <w:spacing w:before="240" w:after="0"/>
        <w:jc w:val="center"/>
        <w:rPr>
          <w:rFonts w:ascii="Verdana" w:eastAsia="Times New Roman" w:hAnsi="Verdana"/>
          <w:bCs/>
          <w:i/>
          <w:sz w:val="24"/>
          <w:szCs w:val="24"/>
        </w:rPr>
      </w:pPr>
      <w:r w:rsidRPr="00F6539A">
        <w:rPr>
          <w:rFonts w:ascii="Verdana" w:eastAsia="Times New Roman" w:hAnsi="Verdana"/>
          <w:bCs/>
          <w:i/>
          <w:sz w:val="24"/>
          <w:szCs w:val="24"/>
        </w:rPr>
        <w:t>IN RE THE BRIDGEWATER NAVIGATION COMPANY LIMITED</w:t>
      </w:r>
    </w:p>
    <w:p w:rsidR="00215B3F" w:rsidRDefault="00215B3F" w:rsidP="00215B3F">
      <w:pPr>
        <w:spacing w:before="240" w:after="0"/>
        <w:jc w:val="center"/>
        <w:rPr>
          <w:rFonts w:ascii="Verdana" w:eastAsia="Times New Roman" w:hAnsi="Verdana"/>
          <w:bCs/>
        </w:rPr>
      </w:pPr>
      <w:r w:rsidRPr="00B70B05">
        <w:rPr>
          <w:rFonts w:ascii="Verdana" w:eastAsia="Times New Roman" w:hAnsi="Verdana"/>
          <w:bCs/>
        </w:rPr>
        <w:t>9</w:t>
      </w:r>
      <w:r>
        <w:rPr>
          <w:rFonts w:ascii="Verdana" w:eastAsia="Times New Roman" w:hAnsi="Verdana"/>
          <w:bCs/>
        </w:rPr>
        <w:t xml:space="preserve">TH DAY OF AUGUST, </w:t>
      </w:r>
      <w:r w:rsidRPr="00B70B05">
        <w:rPr>
          <w:rFonts w:ascii="Verdana" w:eastAsia="Times New Roman" w:hAnsi="Verdana"/>
          <w:bCs/>
        </w:rPr>
        <w:t>1889</w:t>
      </w:r>
    </w:p>
    <w:p w:rsidR="00215B3F" w:rsidRPr="00F6539A" w:rsidRDefault="00215B3F" w:rsidP="00215B3F">
      <w:pPr>
        <w:spacing w:before="240" w:after="0"/>
        <w:jc w:val="center"/>
        <w:rPr>
          <w:rFonts w:ascii="Verdana" w:eastAsia="Times New Roman" w:hAnsi="Verdana"/>
          <w:b/>
          <w:bCs/>
        </w:rPr>
      </w:pPr>
      <w:r>
        <w:rPr>
          <w:rFonts w:ascii="Verdana" w:eastAsia="Times New Roman" w:hAnsi="Verdana"/>
          <w:b/>
          <w:bCs/>
        </w:rPr>
        <w:t>LEX (1889) – LR 14 APP. CAS 525</w:t>
      </w:r>
    </w:p>
    <w:p w:rsidR="00215B3F" w:rsidRDefault="00215B3F" w:rsidP="00215B3F">
      <w:pPr>
        <w:spacing w:before="240" w:after="0"/>
        <w:jc w:val="center"/>
        <w:rPr>
          <w:rFonts w:ascii="Verdana" w:eastAsia="Times New Roman" w:hAnsi="Verdana"/>
          <w:bCs/>
        </w:rPr>
      </w:pPr>
    </w:p>
    <w:p w:rsidR="00215B3F" w:rsidRPr="00B70B05" w:rsidRDefault="00215B3F" w:rsidP="00215B3F">
      <w:pPr>
        <w:spacing w:before="240" w:after="0"/>
        <w:jc w:val="center"/>
        <w:rPr>
          <w:rFonts w:ascii="Verdana" w:eastAsia="Times New Roman" w:hAnsi="Verdana"/>
          <w:bCs/>
        </w:rPr>
      </w:pPr>
    </w:p>
    <w:p w:rsidR="00215B3F" w:rsidRDefault="00215B3F" w:rsidP="00215B3F">
      <w:pPr>
        <w:spacing w:before="240" w:after="0"/>
        <w:jc w:val="right"/>
        <w:rPr>
          <w:rFonts w:ascii="Verdana" w:eastAsia="Times New Roman" w:hAnsi="Verdana"/>
          <w:b/>
          <w:bCs/>
          <w:sz w:val="20"/>
          <w:szCs w:val="20"/>
        </w:rPr>
      </w:pPr>
    </w:p>
    <w:p w:rsidR="00215B3F" w:rsidRPr="00F6539A" w:rsidRDefault="00215B3F" w:rsidP="00215B3F">
      <w:pPr>
        <w:spacing w:after="0"/>
        <w:jc w:val="right"/>
        <w:rPr>
          <w:rFonts w:ascii="Verdana" w:eastAsia="Times New Roman" w:hAnsi="Verdana"/>
          <w:bCs/>
          <w:sz w:val="20"/>
          <w:szCs w:val="20"/>
        </w:rPr>
      </w:pPr>
      <w:r w:rsidRPr="00F6539A">
        <w:rPr>
          <w:rFonts w:ascii="Verdana" w:eastAsia="Times New Roman" w:hAnsi="Verdana"/>
          <w:bCs/>
          <w:sz w:val="20"/>
          <w:szCs w:val="20"/>
        </w:rPr>
        <w:t>OTHER CITATION</w:t>
      </w:r>
    </w:p>
    <w:p w:rsidR="00215B3F" w:rsidRPr="00F6539A" w:rsidRDefault="00215B3F" w:rsidP="00215B3F">
      <w:pPr>
        <w:spacing w:after="0"/>
        <w:jc w:val="right"/>
        <w:rPr>
          <w:rFonts w:ascii="Verdana" w:eastAsia="Times New Roman" w:hAnsi="Verdana"/>
          <w:bCs/>
          <w:sz w:val="20"/>
          <w:szCs w:val="20"/>
        </w:rPr>
      </w:pPr>
      <w:r w:rsidRPr="00F6539A">
        <w:rPr>
          <w:rFonts w:ascii="Verdana" w:eastAsia="Times New Roman" w:hAnsi="Verdana" w:cs="Calibri"/>
          <w:sz w:val="20"/>
          <w:szCs w:val="20"/>
          <w:lang w:eastAsia="en-GB"/>
        </w:rPr>
        <w:t>2PLR/1889/1 (HL-E)</w:t>
      </w:r>
    </w:p>
    <w:p w:rsidR="00215B3F" w:rsidRPr="00F6539A" w:rsidRDefault="00215B3F" w:rsidP="00215B3F">
      <w:pPr>
        <w:spacing w:after="0"/>
        <w:jc w:val="right"/>
        <w:rPr>
          <w:rFonts w:ascii="Verdana" w:eastAsia="Times New Roman" w:hAnsi="Verdana"/>
          <w:bCs/>
          <w:sz w:val="20"/>
          <w:szCs w:val="20"/>
        </w:rPr>
      </w:pPr>
      <w:r w:rsidRPr="00F6539A">
        <w:rPr>
          <w:rFonts w:ascii="Verdana" w:eastAsia="Times New Roman" w:hAnsi="Verdana"/>
          <w:bCs/>
          <w:sz w:val="20"/>
          <w:szCs w:val="20"/>
        </w:rPr>
        <w:t xml:space="preserve"> (1889) LR 14 APP. CAS. 525)</w:t>
      </w:r>
    </w:p>
    <w:p w:rsidR="00215B3F" w:rsidRDefault="00215B3F" w:rsidP="00215B3F">
      <w:pPr>
        <w:spacing w:after="0"/>
        <w:rPr>
          <w:rFonts w:ascii="Verdana" w:eastAsia="Times New Roman" w:hAnsi="Verdana"/>
          <w:b/>
          <w:bCs/>
        </w:rPr>
      </w:pPr>
      <w:r>
        <w:rPr>
          <w:rFonts w:ascii="Verdana" w:eastAsia="Times New Roman" w:hAnsi="Verdana"/>
          <w:b/>
          <w:bCs/>
        </w:rPr>
        <w:t>HOUSE OF LORDS</w:t>
      </w:r>
    </w:p>
    <w:p w:rsidR="00215B3F" w:rsidRPr="003F7415" w:rsidRDefault="00215B3F" w:rsidP="00215B3F">
      <w:pPr>
        <w:spacing w:before="240" w:after="0"/>
        <w:rPr>
          <w:rFonts w:ascii="Verdana" w:eastAsia="Times New Roman" w:hAnsi="Verdana"/>
          <w:bCs/>
        </w:rPr>
      </w:pPr>
      <w:r w:rsidRPr="003F7415">
        <w:rPr>
          <w:rFonts w:ascii="Verdana" w:eastAsia="Times New Roman" w:hAnsi="Verdana"/>
          <w:bCs/>
        </w:rPr>
        <w:t>Lord Herschell</w:t>
      </w:r>
    </w:p>
    <w:p w:rsidR="00215B3F" w:rsidRDefault="00215B3F" w:rsidP="00215B3F">
      <w:pPr>
        <w:spacing w:before="240" w:after="0"/>
        <w:rPr>
          <w:rFonts w:ascii="Verdana" w:eastAsia="Times New Roman" w:hAnsi="Verdana"/>
        </w:rPr>
      </w:pPr>
      <w:r w:rsidRPr="003F7415">
        <w:rPr>
          <w:rFonts w:ascii="Verdana" w:eastAsia="Times New Roman" w:hAnsi="Verdana"/>
          <w:bCs/>
        </w:rPr>
        <w:t>Lord Fitzgerald, and Lord Macnaghten.</w:t>
      </w:r>
      <w:r w:rsidRPr="009A2B19">
        <w:rPr>
          <w:rFonts w:ascii="Verdana" w:eastAsia="Times New Roman" w:hAnsi="Verdana"/>
        </w:rPr>
        <w:br/>
      </w:r>
      <w:r w:rsidRPr="009A2B19">
        <w:rPr>
          <w:rFonts w:ascii="Verdana" w:eastAsia="Times New Roman" w:hAnsi="Verdana"/>
        </w:rPr>
        <w:br/>
      </w:r>
    </w:p>
    <w:p w:rsidR="00215B3F" w:rsidRDefault="00215B3F" w:rsidP="00215B3F">
      <w:pPr>
        <w:spacing w:before="240" w:after="0"/>
        <w:rPr>
          <w:rFonts w:ascii="Verdana" w:eastAsia="Times New Roman" w:hAnsi="Verdana"/>
          <w:b/>
        </w:rPr>
      </w:pPr>
      <w:r>
        <w:rPr>
          <w:rFonts w:ascii="Verdana" w:eastAsia="Times New Roman" w:hAnsi="Verdana"/>
          <w:b/>
        </w:rPr>
        <w:t>BETWEEN</w:t>
      </w:r>
    </w:p>
    <w:p w:rsidR="00215B3F" w:rsidRPr="00F6539A" w:rsidRDefault="00215B3F" w:rsidP="00215B3F">
      <w:pPr>
        <w:spacing w:before="240" w:after="0"/>
        <w:rPr>
          <w:rFonts w:ascii="Verdana" w:eastAsia="Times New Roman" w:hAnsi="Verdana"/>
          <w:bCs/>
        </w:rPr>
      </w:pPr>
      <w:r w:rsidRPr="00F6539A">
        <w:rPr>
          <w:rFonts w:ascii="Verdana" w:eastAsia="Times New Roman" w:hAnsi="Verdana"/>
          <w:bCs/>
        </w:rPr>
        <w:lastRenderedPageBreak/>
        <w:t xml:space="preserve">BIRCH </w:t>
      </w:r>
      <w:r>
        <w:rPr>
          <w:rFonts w:ascii="Verdana" w:eastAsia="Times New Roman" w:hAnsi="Verdana"/>
          <w:bCs/>
        </w:rPr>
        <w:t xml:space="preserve">– Appellant </w:t>
      </w:r>
    </w:p>
    <w:p w:rsidR="00215B3F" w:rsidRPr="00F6539A" w:rsidRDefault="00215B3F" w:rsidP="00215B3F">
      <w:pPr>
        <w:spacing w:before="240" w:after="0"/>
        <w:rPr>
          <w:rFonts w:ascii="Verdana" w:eastAsia="Times New Roman" w:hAnsi="Verdana"/>
          <w:bCs/>
        </w:rPr>
      </w:pPr>
      <w:r>
        <w:rPr>
          <w:rFonts w:ascii="Verdana" w:eastAsia="Times New Roman" w:hAnsi="Verdana"/>
          <w:bCs/>
        </w:rPr>
        <w:t>AND</w:t>
      </w:r>
    </w:p>
    <w:p w:rsidR="00215B3F" w:rsidRPr="00F6539A" w:rsidRDefault="00215B3F" w:rsidP="00215B3F">
      <w:pPr>
        <w:spacing w:before="240" w:after="0"/>
        <w:rPr>
          <w:rFonts w:ascii="Verdana" w:eastAsia="Times New Roman" w:hAnsi="Verdana"/>
          <w:bCs/>
        </w:rPr>
      </w:pPr>
      <w:r w:rsidRPr="00F6539A">
        <w:rPr>
          <w:rFonts w:ascii="Verdana" w:eastAsia="Times New Roman" w:hAnsi="Verdana"/>
          <w:bCs/>
        </w:rPr>
        <w:t>CROPPER AND OTHERS</w:t>
      </w:r>
      <w:r>
        <w:rPr>
          <w:rFonts w:ascii="Verdana" w:eastAsia="Times New Roman" w:hAnsi="Verdana"/>
          <w:bCs/>
        </w:rPr>
        <w:t xml:space="preserve"> – Respondent </w:t>
      </w:r>
    </w:p>
    <w:p w:rsidR="00215B3F" w:rsidRDefault="00215B3F" w:rsidP="00215B3F">
      <w:pPr>
        <w:spacing w:before="240" w:after="0"/>
        <w:rPr>
          <w:rFonts w:ascii="Verdana" w:eastAsia="Times New Roman" w:hAnsi="Verdana"/>
          <w:b/>
        </w:rPr>
      </w:pPr>
    </w:p>
    <w:p w:rsidR="00215B3F" w:rsidRPr="00583E41" w:rsidRDefault="00215B3F" w:rsidP="00215B3F">
      <w:pPr>
        <w:spacing w:before="240" w:after="0"/>
        <w:rPr>
          <w:rFonts w:ascii="Verdana" w:eastAsia="Times New Roman" w:hAnsi="Verdana"/>
          <w:b/>
        </w:rPr>
      </w:pPr>
      <w:r w:rsidRPr="00583E41">
        <w:rPr>
          <w:rFonts w:ascii="Verdana" w:eastAsia="Times New Roman" w:hAnsi="Verdana"/>
          <w:b/>
        </w:rPr>
        <w:t>REPRESENTATION</w:t>
      </w:r>
    </w:p>
    <w:p w:rsidR="00215B3F" w:rsidRDefault="00215B3F" w:rsidP="00215B3F">
      <w:pPr>
        <w:spacing w:before="240" w:after="0"/>
        <w:rPr>
          <w:rFonts w:ascii="Verdana" w:eastAsia="Times New Roman" w:hAnsi="Verdana"/>
        </w:rPr>
      </w:pPr>
      <w:r w:rsidRPr="009A2B19">
        <w:rPr>
          <w:rFonts w:ascii="Verdana" w:eastAsia="Times New Roman" w:hAnsi="Verdana"/>
        </w:rPr>
        <w:t>HORACE DAVEY Q.C. and COZE</w:t>
      </w:r>
      <w:r>
        <w:rPr>
          <w:rFonts w:ascii="Verdana" w:eastAsia="Times New Roman" w:hAnsi="Verdana"/>
        </w:rPr>
        <w:t>NS-HARDY, Q.C. (O. L. Clare with  them) for the A</w:t>
      </w:r>
      <w:r w:rsidRPr="009A2B19">
        <w:rPr>
          <w:rFonts w:ascii="Verdana" w:eastAsia="Times New Roman" w:hAnsi="Verdana"/>
        </w:rPr>
        <w:t xml:space="preserve">ppellant </w:t>
      </w:r>
    </w:p>
    <w:p w:rsidR="00215B3F" w:rsidRDefault="00215B3F" w:rsidP="00215B3F">
      <w:pPr>
        <w:spacing w:before="240" w:after="0"/>
        <w:rPr>
          <w:rFonts w:ascii="Verdana" w:eastAsia="Times New Roman" w:hAnsi="Verdana"/>
        </w:rPr>
      </w:pPr>
      <w:r w:rsidRPr="009A2B19">
        <w:rPr>
          <w:rFonts w:ascii="Verdana" w:eastAsia="Times New Roman" w:hAnsi="Verdana"/>
        </w:rPr>
        <w:t>RIGBY</w:t>
      </w:r>
      <w:r>
        <w:rPr>
          <w:rFonts w:ascii="Verdana" w:eastAsia="Times New Roman" w:hAnsi="Verdana"/>
        </w:rPr>
        <w:t xml:space="preserve"> Q.C. and BUCKLEY Q.C with </w:t>
      </w:r>
      <w:r w:rsidRPr="009A2B19">
        <w:rPr>
          <w:rFonts w:ascii="Verdana" w:eastAsia="Times New Roman" w:hAnsi="Verdana"/>
        </w:rPr>
        <w:t>SWINFEN EADY</w:t>
      </w:r>
      <w:r>
        <w:rPr>
          <w:rFonts w:ascii="Verdana" w:eastAsia="Times New Roman" w:hAnsi="Verdana"/>
        </w:rPr>
        <w:t xml:space="preserve"> for the Respondent  </w:t>
      </w:r>
      <w:r w:rsidRPr="009A2B19">
        <w:rPr>
          <w:rFonts w:ascii="Verdana" w:eastAsia="Times New Roman" w:hAnsi="Verdana"/>
        </w:rPr>
        <w:t>Schofield, who represented the holders of preference shares</w:t>
      </w:r>
    </w:p>
    <w:p w:rsidR="00215B3F" w:rsidRDefault="00215B3F" w:rsidP="00215B3F">
      <w:pPr>
        <w:spacing w:before="240" w:after="0"/>
        <w:rPr>
          <w:rFonts w:ascii="Verdana" w:eastAsia="Times New Roman" w:hAnsi="Verdana"/>
        </w:rPr>
      </w:pPr>
      <w:r w:rsidRPr="009A2B19">
        <w:rPr>
          <w:rFonts w:ascii="Verdana" w:eastAsia="Times New Roman" w:hAnsi="Verdana"/>
        </w:rPr>
        <w:t>S. A</w:t>
      </w:r>
      <w:r>
        <w:rPr>
          <w:rFonts w:ascii="Verdana" w:eastAsia="Times New Roman" w:hAnsi="Verdana"/>
        </w:rPr>
        <w:t>. SAMPSON for the liquidators, R</w:t>
      </w:r>
      <w:r w:rsidRPr="009A2B19">
        <w:rPr>
          <w:rFonts w:ascii="Verdana" w:eastAsia="Times New Roman" w:hAnsi="Verdana"/>
        </w:rPr>
        <w:t>e</w:t>
      </w:r>
      <w:r>
        <w:rPr>
          <w:rFonts w:ascii="Verdana" w:eastAsia="Times New Roman" w:hAnsi="Verdana"/>
        </w:rPr>
        <w:t>spondents</w:t>
      </w:r>
    </w:p>
    <w:p w:rsidR="00215B3F" w:rsidRDefault="00215B3F" w:rsidP="00215B3F">
      <w:pPr>
        <w:spacing w:before="240" w:after="0"/>
        <w:rPr>
          <w:rFonts w:ascii="Verdana" w:eastAsia="Times New Roman" w:hAnsi="Verdana"/>
        </w:rPr>
      </w:pPr>
      <w:r w:rsidRPr="009A2B19">
        <w:rPr>
          <w:rFonts w:ascii="Verdana" w:eastAsia="Times New Roman" w:hAnsi="Verdana"/>
        </w:rPr>
        <w:t>Solicitors for appellant: CUNLIFFE &amp; DAVENPORT, for T. E. SAMPSON</w:t>
      </w:r>
      <w:r>
        <w:rPr>
          <w:rFonts w:ascii="Verdana" w:eastAsia="Times New Roman" w:hAnsi="Verdana"/>
        </w:rPr>
        <w:t>, Liverpool.</w:t>
      </w:r>
    </w:p>
    <w:p w:rsidR="00215B3F" w:rsidRDefault="00215B3F" w:rsidP="00215B3F">
      <w:pPr>
        <w:spacing w:before="240" w:after="0"/>
        <w:rPr>
          <w:rFonts w:ascii="Verdana" w:eastAsia="Times New Roman" w:hAnsi="Verdana"/>
        </w:rPr>
      </w:pPr>
      <w:r>
        <w:rPr>
          <w:rFonts w:ascii="Verdana" w:eastAsia="Times New Roman" w:hAnsi="Verdana"/>
        </w:rPr>
        <w:t>Solicitors for Schofield, R</w:t>
      </w:r>
      <w:r w:rsidRPr="009A2B19">
        <w:rPr>
          <w:rFonts w:ascii="Verdana" w:eastAsia="Times New Roman" w:hAnsi="Verdana"/>
        </w:rPr>
        <w:t>espondent: Burgess</w:t>
      </w:r>
      <w:r>
        <w:rPr>
          <w:rFonts w:ascii="Verdana" w:eastAsia="Times New Roman" w:hAnsi="Verdana"/>
        </w:rPr>
        <w:t xml:space="preserve"> &amp; Cozens, for Arthur Buckley, Manchester.</w:t>
      </w:r>
    </w:p>
    <w:p w:rsidR="00215B3F" w:rsidRDefault="00215B3F" w:rsidP="00215B3F">
      <w:pPr>
        <w:spacing w:before="240" w:after="0"/>
        <w:rPr>
          <w:rFonts w:ascii="Verdana" w:eastAsia="Times New Roman" w:hAnsi="Verdana"/>
        </w:rPr>
      </w:pPr>
      <w:r w:rsidRPr="009A2B19">
        <w:rPr>
          <w:rFonts w:ascii="Verdana" w:eastAsia="Times New Roman" w:hAnsi="Verdana"/>
        </w:rPr>
        <w:t>Solicitors for the liquidators, responde</w:t>
      </w:r>
      <w:r>
        <w:rPr>
          <w:rFonts w:ascii="Verdana" w:eastAsia="Times New Roman" w:hAnsi="Verdana"/>
        </w:rPr>
        <w:t xml:space="preserve">nts: CUNLIFFE &amp; DAVENPORT, for </w:t>
      </w:r>
      <w:r w:rsidRPr="009A2B19">
        <w:rPr>
          <w:rFonts w:ascii="Verdana" w:eastAsia="Times New Roman" w:hAnsi="Verdana"/>
        </w:rPr>
        <w:t>LINGARDS, MANCHESTER.</w:t>
      </w:r>
    </w:p>
    <w:p w:rsidR="00215B3F" w:rsidRDefault="00215B3F" w:rsidP="00215B3F">
      <w:pPr>
        <w:spacing w:before="240" w:after="0"/>
        <w:rPr>
          <w:rFonts w:ascii="Verdana" w:eastAsia="Times New Roman" w:hAnsi="Verdana"/>
        </w:rPr>
      </w:pPr>
    </w:p>
    <w:p w:rsidR="00215B3F" w:rsidRPr="00B70B05" w:rsidRDefault="00215B3F" w:rsidP="00215B3F">
      <w:pPr>
        <w:spacing w:before="240" w:after="0"/>
        <w:rPr>
          <w:rFonts w:ascii="Verdana" w:eastAsia="Times New Roman" w:hAnsi="Verdana"/>
          <w:b/>
        </w:rPr>
      </w:pPr>
      <w:r>
        <w:rPr>
          <w:rFonts w:ascii="Verdana" w:eastAsia="Times New Roman" w:hAnsi="Verdana"/>
          <w:b/>
        </w:rPr>
        <w:t>ISSUES FROM THE CAUSE(S) OF ACTION</w:t>
      </w:r>
    </w:p>
    <w:p w:rsidR="00215B3F" w:rsidRPr="00F6539A" w:rsidRDefault="00215B3F" w:rsidP="00215B3F">
      <w:pPr>
        <w:spacing w:before="240" w:after="0"/>
        <w:rPr>
          <w:rFonts w:ascii="Verdana" w:eastAsia="Times New Roman" w:hAnsi="Verdana"/>
        </w:rPr>
      </w:pPr>
      <w:r w:rsidRPr="00F6539A">
        <w:rPr>
          <w:rFonts w:ascii="Verdana" w:eastAsia="Times New Roman" w:hAnsi="Verdana"/>
        </w:rPr>
        <w:t>COMPANY LAW:-Capital partly paid up - Preference Shareholders - Winding  up -Surplus Assets - Distribution according to Subscribed Capital - Companies  Act 1862 (25 &amp; 26 Vict. c. 89) s. 133 sub-s. 1, 10.</w:t>
      </w:r>
    </w:p>
    <w:p w:rsidR="00215B3F" w:rsidRDefault="00215B3F" w:rsidP="00215B3F">
      <w:pPr>
        <w:spacing w:before="240" w:after="0"/>
        <w:rPr>
          <w:rFonts w:ascii="Verdana" w:eastAsia="Times New Roman" w:hAnsi="Verdana"/>
        </w:rPr>
      </w:pPr>
    </w:p>
    <w:p w:rsidR="00215B3F" w:rsidRPr="00F6539A" w:rsidRDefault="00215B3F" w:rsidP="00215B3F">
      <w:pPr>
        <w:spacing w:before="240" w:after="0"/>
        <w:rPr>
          <w:rFonts w:ascii="Verdana" w:eastAsia="Times New Roman" w:hAnsi="Verdana"/>
          <w:b/>
        </w:rPr>
      </w:pPr>
      <w:r>
        <w:rPr>
          <w:rFonts w:ascii="Verdana" w:eastAsia="Times New Roman" w:hAnsi="Verdana"/>
          <w:b/>
        </w:rPr>
        <w:lastRenderedPageBreak/>
        <w:t xml:space="preserve">CASE SUMMARY </w:t>
      </w:r>
    </w:p>
    <w:p w:rsidR="00215B3F" w:rsidRDefault="00215B3F" w:rsidP="00215B3F">
      <w:pPr>
        <w:spacing w:before="240" w:after="0"/>
        <w:rPr>
          <w:rFonts w:ascii="Verdana" w:eastAsia="Times New Roman" w:hAnsi="Verdana"/>
        </w:rPr>
      </w:pPr>
      <w:r>
        <w:rPr>
          <w:rFonts w:ascii="Verdana" w:eastAsia="Times New Roman" w:hAnsi="Verdana"/>
        </w:rPr>
        <w:t>ORIGINATING FACTS AND CLAIMS</w:t>
      </w:r>
    </w:p>
    <w:p w:rsidR="00215B3F" w:rsidRDefault="00215B3F" w:rsidP="00215B3F">
      <w:pPr>
        <w:spacing w:before="240" w:after="0"/>
        <w:rPr>
          <w:rFonts w:ascii="Verdana" w:eastAsia="Times New Roman" w:hAnsi="Verdana"/>
        </w:rPr>
      </w:pPr>
      <w:r w:rsidRPr="009A2B19">
        <w:rPr>
          <w:rFonts w:ascii="Verdana" w:eastAsia="Times New Roman" w:hAnsi="Verdana"/>
        </w:rPr>
        <w:t>APPEAL from a decisio</w:t>
      </w:r>
      <w:r>
        <w:rPr>
          <w:rFonts w:ascii="Verdana" w:eastAsia="Times New Roman" w:hAnsi="Verdana"/>
        </w:rPr>
        <w:t>n of the Court of Appeal [</w:t>
      </w:r>
      <w:r w:rsidRPr="00583E41">
        <w:rPr>
          <w:rFonts w:ascii="Verdana" w:eastAsia="Times New Roman" w:hAnsi="Verdana"/>
          <w:sz w:val="18"/>
          <w:szCs w:val="18"/>
        </w:rPr>
        <w:t xml:space="preserve"> 39 Ch. D. 1</w:t>
      </w:r>
      <w:r>
        <w:rPr>
          <w:rFonts w:ascii="Verdana" w:eastAsia="Times New Roman" w:hAnsi="Verdana"/>
          <w:sz w:val="18"/>
          <w:szCs w:val="18"/>
        </w:rPr>
        <w:t>]</w:t>
      </w:r>
      <w:r w:rsidRPr="00583E41">
        <w:rPr>
          <w:rFonts w:ascii="Verdana" w:eastAsia="Times New Roman" w:hAnsi="Verdana"/>
          <w:sz w:val="18"/>
          <w:szCs w:val="18"/>
        </w:rPr>
        <w:t>.</w:t>
      </w:r>
    </w:p>
    <w:p w:rsidR="00215B3F" w:rsidRDefault="00215B3F" w:rsidP="00215B3F">
      <w:pPr>
        <w:spacing w:before="240" w:after="0"/>
        <w:rPr>
          <w:rFonts w:ascii="Verdana" w:eastAsia="Times New Roman" w:hAnsi="Verdana"/>
        </w:rPr>
      </w:pPr>
      <w:r w:rsidRPr="009A2B19">
        <w:rPr>
          <w:rFonts w:ascii="Verdana" w:eastAsia="Times New Roman" w:hAnsi="Verdana"/>
        </w:rPr>
        <w:t xml:space="preserve">The question was on what </w:t>
      </w:r>
      <w:r>
        <w:rPr>
          <w:rFonts w:ascii="Verdana" w:eastAsia="Times New Roman" w:hAnsi="Verdana"/>
        </w:rPr>
        <w:t xml:space="preserve">principle a balance of about £ </w:t>
      </w:r>
      <w:r w:rsidRPr="009A2B19">
        <w:rPr>
          <w:rFonts w:ascii="Verdana" w:eastAsia="Times New Roman" w:hAnsi="Verdana"/>
        </w:rPr>
        <w:t>550,000 after satisfying all liabilities w</w:t>
      </w:r>
      <w:r>
        <w:rPr>
          <w:rFonts w:ascii="Verdana" w:eastAsia="Times New Roman" w:hAnsi="Verdana"/>
        </w:rPr>
        <w:t xml:space="preserve">as to be distributed among the </w:t>
      </w:r>
      <w:r w:rsidRPr="009A2B19">
        <w:rPr>
          <w:rFonts w:ascii="Verdana" w:eastAsia="Times New Roman" w:hAnsi="Verdana"/>
        </w:rPr>
        <w:t>preference and the ordinary shareholders respecti</w:t>
      </w:r>
      <w:r>
        <w:rPr>
          <w:rFonts w:ascii="Verdana" w:eastAsia="Times New Roman" w:hAnsi="Verdana"/>
        </w:rPr>
        <w:t xml:space="preserve">vely of the Bridgewater  </w:t>
      </w:r>
      <w:r w:rsidRPr="009A2B19">
        <w:rPr>
          <w:rFonts w:ascii="Verdana" w:eastAsia="Times New Roman" w:hAnsi="Verdana"/>
        </w:rPr>
        <w:t>Navigation Company in the voluntary winding-up of that company. The facts are stated at length in the report of the decisions below</w:t>
      </w:r>
      <w:r>
        <w:rPr>
          <w:rFonts w:ascii="Verdana" w:eastAsia="Times New Roman" w:hAnsi="Verdana"/>
        </w:rPr>
        <w:t xml:space="preserve"> [</w:t>
      </w:r>
      <w:r w:rsidRPr="009A2B19">
        <w:rPr>
          <w:rFonts w:ascii="Verdana" w:eastAsia="Times New Roman" w:hAnsi="Verdana"/>
        </w:rPr>
        <w:t>39 Ch. D. 1.</w:t>
      </w:r>
      <w:r>
        <w:rPr>
          <w:rFonts w:ascii="Verdana" w:eastAsia="Times New Roman" w:hAnsi="Verdana"/>
        </w:rPr>
        <w:t xml:space="preserve">], and are </w:t>
      </w:r>
      <w:r w:rsidRPr="009A2B19">
        <w:rPr>
          <w:rFonts w:ascii="Verdana" w:eastAsia="Times New Roman" w:hAnsi="Verdana"/>
        </w:rPr>
        <w:t>summarised in the judgments of Lords Herschell a</w:t>
      </w:r>
      <w:r>
        <w:rPr>
          <w:rFonts w:ascii="Verdana" w:eastAsia="Times New Roman" w:hAnsi="Verdana"/>
        </w:rPr>
        <w:t>nd Macnaghten in this House.</w:t>
      </w:r>
    </w:p>
    <w:p w:rsidR="00215B3F" w:rsidRDefault="00215B3F" w:rsidP="00215B3F">
      <w:pPr>
        <w:spacing w:before="240" w:after="0"/>
        <w:rPr>
          <w:rFonts w:ascii="Verdana" w:eastAsia="Times New Roman" w:hAnsi="Verdana"/>
        </w:rPr>
      </w:pPr>
      <w:r w:rsidRPr="009A2B19">
        <w:rPr>
          <w:rFonts w:ascii="Verdana" w:eastAsia="Times New Roman" w:hAnsi="Verdana"/>
        </w:rPr>
        <w:t>The order of North J. declared that the bala</w:t>
      </w:r>
      <w:r>
        <w:rPr>
          <w:rFonts w:ascii="Verdana" w:eastAsia="Times New Roman" w:hAnsi="Verdana"/>
        </w:rPr>
        <w:t xml:space="preserve">nce of the proceeds of sale of  </w:t>
      </w:r>
      <w:r w:rsidRPr="009A2B19">
        <w:rPr>
          <w:rFonts w:ascii="Verdana" w:eastAsia="Times New Roman" w:hAnsi="Verdana"/>
        </w:rPr>
        <w:t>the undertakings to the Manchester Ship</w:t>
      </w:r>
      <w:r>
        <w:rPr>
          <w:rFonts w:ascii="Verdana" w:eastAsia="Times New Roman" w:hAnsi="Verdana"/>
        </w:rPr>
        <w:t xml:space="preserve"> Canal Company remaining after  </w:t>
      </w:r>
      <w:r w:rsidRPr="009A2B19">
        <w:rPr>
          <w:rFonts w:ascii="Verdana" w:eastAsia="Times New Roman" w:hAnsi="Verdana"/>
        </w:rPr>
        <w:t>satisfaction of all the debts and liabilities</w:t>
      </w:r>
      <w:r>
        <w:rPr>
          <w:rFonts w:ascii="Verdana" w:eastAsia="Times New Roman" w:hAnsi="Verdana"/>
        </w:rPr>
        <w:t xml:space="preserve"> of the Bridgewater Navigation  </w:t>
      </w:r>
      <w:r w:rsidRPr="009A2B19">
        <w:rPr>
          <w:rFonts w:ascii="Verdana" w:eastAsia="Times New Roman" w:hAnsi="Verdana"/>
        </w:rPr>
        <w:t>Company, Limited, and after adjusting the right</w:t>
      </w:r>
      <w:r>
        <w:rPr>
          <w:rFonts w:ascii="Verdana" w:eastAsia="Times New Roman" w:hAnsi="Verdana"/>
        </w:rPr>
        <w:t xml:space="preserve">s of the shareholders inter se  </w:t>
      </w:r>
      <w:r w:rsidRPr="009A2B19">
        <w:rPr>
          <w:rFonts w:ascii="Verdana" w:eastAsia="Times New Roman" w:hAnsi="Verdana"/>
        </w:rPr>
        <w:t>(other than their rights in respect of the purc</w:t>
      </w:r>
      <w:r>
        <w:rPr>
          <w:rFonts w:ascii="Verdana" w:eastAsia="Times New Roman" w:hAnsi="Verdana"/>
        </w:rPr>
        <w:t xml:space="preserve">hase-money), and after payment  </w:t>
      </w:r>
      <w:r w:rsidRPr="009A2B19">
        <w:rPr>
          <w:rFonts w:ascii="Verdana" w:eastAsia="Times New Roman" w:hAnsi="Verdana"/>
        </w:rPr>
        <w:t>of the costs of the liquidation and repay</w:t>
      </w:r>
      <w:r>
        <w:rPr>
          <w:rFonts w:ascii="Verdana" w:eastAsia="Times New Roman" w:hAnsi="Verdana"/>
        </w:rPr>
        <w:t xml:space="preserve">ment to the shareholders (both  </w:t>
      </w:r>
      <w:r w:rsidRPr="009A2B19">
        <w:rPr>
          <w:rFonts w:ascii="Verdana" w:eastAsia="Times New Roman" w:hAnsi="Verdana"/>
        </w:rPr>
        <w:t>ordinary and preference) of the capital resp</w:t>
      </w:r>
      <w:r>
        <w:rPr>
          <w:rFonts w:ascii="Verdana" w:eastAsia="Times New Roman" w:hAnsi="Verdana"/>
        </w:rPr>
        <w:t xml:space="preserve">ectively paid on their shares,  </w:t>
      </w:r>
      <w:r w:rsidRPr="009A2B19">
        <w:rPr>
          <w:rFonts w:ascii="Verdana" w:eastAsia="Times New Roman" w:hAnsi="Verdana"/>
        </w:rPr>
        <w:t>ought to be divided among the holders of all</w:t>
      </w:r>
      <w:r>
        <w:rPr>
          <w:rFonts w:ascii="Verdana" w:eastAsia="Times New Roman" w:hAnsi="Verdana"/>
        </w:rPr>
        <w:t xml:space="preserve"> the shares of the Bridgewater  </w:t>
      </w:r>
      <w:r w:rsidRPr="009A2B19">
        <w:rPr>
          <w:rFonts w:ascii="Verdana" w:eastAsia="Times New Roman" w:hAnsi="Verdana"/>
        </w:rPr>
        <w:t>Navigation Company, Limited, in proportion to t</w:t>
      </w:r>
      <w:r>
        <w:rPr>
          <w:rFonts w:ascii="Verdana" w:eastAsia="Times New Roman" w:hAnsi="Verdana"/>
        </w:rPr>
        <w:t>he amounts respectively paid up on their shares.</w:t>
      </w:r>
    </w:p>
    <w:p w:rsidR="00215B3F" w:rsidRDefault="00215B3F" w:rsidP="00215B3F">
      <w:pPr>
        <w:spacing w:before="240" w:after="0"/>
        <w:rPr>
          <w:rFonts w:ascii="Verdana" w:eastAsia="Times New Roman" w:hAnsi="Verdana"/>
        </w:rPr>
      </w:pPr>
      <w:r w:rsidRPr="009A2B19">
        <w:rPr>
          <w:rFonts w:ascii="Verdana" w:eastAsia="Times New Roman" w:hAnsi="Verdana"/>
        </w:rPr>
        <w:t>This order was affirmed by the Court of Appeal (Co</w:t>
      </w:r>
      <w:r>
        <w:rPr>
          <w:rFonts w:ascii="Verdana" w:eastAsia="Times New Roman" w:hAnsi="Verdana"/>
        </w:rPr>
        <w:t>tton, Fry and Lopes L.JJ  [</w:t>
      </w:r>
      <w:r w:rsidRPr="009A2B19">
        <w:rPr>
          <w:rFonts w:ascii="Verdana" w:eastAsia="Times New Roman" w:hAnsi="Verdana"/>
        </w:rPr>
        <w:t>39 Ch. D. 1.</w:t>
      </w:r>
      <w:r>
        <w:rPr>
          <w:rFonts w:ascii="Verdana" w:eastAsia="Times New Roman" w:hAnsi="Verdana"/>
        </w:rPr>
        <w:t>]).</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July 23, 25.</w:t>
      </w:r>
    </w:p>
    <w:p w:rsidR="00215B3F" w:rsidRDefault="00215B3F" w:rsidP="00215B3F">
      <w:pPr>
        <w:spacing w:before="240" w:after="0"/>
        <w:rPr>
          <w:rFonts w:ascii="Verdana" w:eastAsia="Times New Roman" w:hAnsi="Verdana"/>
        </w:rPr>
      </w:pPr>
      <w:r w:rsidRPr="009A2B19">
        <w:rPr>
          <w:rFonts w:ascii="Verdana" w:eastAsia="Times New Roman" w:hAnsi="Verdana"/>
        </w:rPr>
        <w:t>Sir Horace Davey Q.C. and Coze</w:t>
      </w:r>
      <w:r>
        <w:rPr>
          <w:rFonts w:ascii="Verdana" w:eastAsia="Times New Roman" w:hAnsi="Verdana"/>
        </w:rPr>
        <w:t xml:space="preserve">ns-HardyQ.C. (O. L. Clare with  </w:t>
      </w:r>
      <w:r w:rsidRPr="009A2B19">
        <w:rPr>
          <w:rFonts w:ascii="Verdana" w:eastAsia="Times New Roman" w:hAnsi="Verdana"/>
        </w:rPr>
        <w:t>them) for the appellant who represented the hold</w:t>
      </w:r>
      <w:r>
        <w:rPr>
          <w:rFonts w:ascii="Verdana" w:eastAsia="Times New Roman" w:hAnsi="Verdana"/>
        </w:rPr>
        <w:t>ers of ordinary shares:--</w:t>
      </w:r>
    </w:p>
    <w:p w:rsidR="00215B3F" w:rsidRDefault="00215B3F" w:rsidP="00215B3F">
      <w:pPr>
        <w:spacing w:before="240" w:after="0"/>
        <w:rPr>
          <w:rFonts w:ascii="Verdana" w:eastAsia="Times New Roman" w:hAnsi="Verdana"/>
        </w:rPr>
      </w:pPr>
      <w:r w:rsidRPr="009A2B19">
        <w:rPr>
          <w:rFonts w:ascii="Verdana" w:eastAsia="Times New Roman" w:hAnsi="Verdana"/>
        </w:rPr>
        <w:t xml:space="preserve">The company being wound up voluntarily under </w:t>
      </w:r>
      <w:r>
        <w:rPr>
          <w:rFonts w:ascii="Verdana" w:eastAsia="Times New Roman" w:hAnsi="Verdana"/>
        </w:rPr>
        <w:t xml:space="preserve">the Companies Act 1862 (25 &amp; 26 </w:t>
      </w:r>
      <w:r w:rsidRPr="009A2B19">
        <w:rPr>
          <w:rFonts w:ascii="Verdana" w:eastAsia="Times New Roman" w:hAnsi="Verdana"/>
        </w:rPr>
        <w:t>Vict. c. 89) the balance of the assets now in q</w:t>
      </w:r>
      <w:r>
        <w:rPr>
          <w:rFonts w:ascii="Verdana" w:eastAsia="Times New Roman" w:hAnsi="Verdana"/>
        </w:rPr>
        <w:t xml:space="preserve">uestion must be in the words of </w:t>
      </w:r>
      <w:r w:rsidRPr="009A2B19">
        <w:rPr>
          <w:rFonts w:ascii="Verdana" w:eastAsia="Times New Roman" w:hAnsi="Verdana"/>
        </w:rPr>
        <w:t xml:space="preserve">sect. 133 sub-sect. 1: "distributed amongst </w:t>
      </w:r>
      <w:r>
        <w:rPr>
          <w:rFonts w:ascii="Verdana" w:eastAsia="Times New Roman" w:hAnsi="Verdana"/>
        </w:rPr>
        <w:t xml:space="preserve">the members according to their  </w:t>
      </w:r>
      <w:r w:rsidRPr="009A2B19">
        <w:rPr>
          <w:rFonts w:ascii="Verdana" w:eastAsia="Times New Roman" w:hAnsi="Verdana"/>
        </w:rPr>
        <w:t xml:space="preserve">rights and interests in the company;" and by </w:t>
      </w:r>
      <w:r>
        <w:rPr>
          <w:rFonts w:ascii="Verdana" w:eastAsia="Times New Roman" w:hAnsi="Verdana"/>
        </w:rPr>
        <w:t xml:space="preserve">sub-sect. 10: "the liquidators  </w:t>
      </w:r>
      <w:r w:rsidRPr="009A2B19">
        <w:rPr>
          <w:rFonts w:ascii="Verdana" w:eastAsia="Times New Roman" w:hAnsi="Verdana"/>
        </w:rPr>
        <w:t>shall pay the debts of the company and adjust t</w:t>
      </w:r>
      <w:r>
        <w:rPr>
          <w:rFonts w:ascii="Verdana" w:eastAsia="Times New Roman" w:hAnsi="Verdana"/>
        </w:rPr>
        <w:t xml:space="preserve">he rights of the contributories </w:t>
      </w:r>
      <w:r w:rsidRPr="009A2B19">
        <w:rPr>
          <w:rFonts w:ascii="Verdana" w:eastAsia="Times New Roman" w:hAnsi="Verdana"/>
        </w:rPr>
        <w:t>amongst themselves." What are their rights and</w:t>
      </w:r>
      <w:r>
        <w:rPr>
          <w:rFonts w:ascii="Verdana" w:eastAsia="Times New Roman" w:hAnsi="Verdana"/>
        </w:rPr>
        <w:t xml:space="preserve"> interests? Substantially they  </w:t>
      </w:r>
      <w:r w:rsidRPr="009A2B19">
        <w:rPr>
          <w:rFonts w:ascii="Verdana" w:eastAsia="Times New Roman" w:hAnsi="Verdana"/>
        </w:rPr>
        <w:t>are the</w:t>
      </w:r>
      <w:r>
        <w:rPr>
          <w:rFonts w:ascii="Verdana" w:eastAsia="Times New Roman" w:hAnsi="Verdana"/>
        </w:rPr>
        <w:t xml:space="preserve"> same as under a </w:t>
      </w:r>
      <w:r>
        <w:rPr>
          <w:rFonts w:ascii="Verdana" w:eastAsia="Times New Roman" w:hAnsi="Verdana"/>
        </w:rPr>
        <w:lastRenderedPageBreak/>
        <w:t>compulsory</w:t>
      </w:r>
      <w:r w:rsidRPr="009A2B19">
        <w:rPr>
          <w:rFonts w:ascii="Verdana" w:eastAsia="Times New Roman" w:hAnsi="Verdana"/>
        </w:rPr>
        <w:t xml:space="preserve"> win</w:t>
      </w:r>
      <w:r>
        <w:rPr>
          <w:rFonts w:ascii="Verdana" w:eastAsia="Times New Roman" w:hAnsi="Verdana"/>
        </w:rPr>
        <w:t xml:space="preserve">ding-up under sect. 109. Three  </w:t>
      </w:r>
      <w:r w:rsidRPr="009A2B19">
        <w:rPr>
          <w:rFonts w:ascii="Verdana" w:eastAsia="Times New Roman" w:hAnsi="Verdana"/>
        </w:rPr>
        <w:t>modes of distribution suggest themselve</w:t>
      </w:r>
      <w:r>
        <w:rPr>
          <w:rFonts w:ascii="Verdana" w:eastAsia="Times New Roman" w:hAnsi="Verdana"/>
        </w:rPr>
        <w:t xml:space="preserve">s. First, repay the preference </w:t>
      </w:r>
      <w:r w:rsidRPr="009A2B19">
        <w:rPr>
          <w:rFonts w:ascii="Verdana" w:eastAsia="Times New Roman" w:hAnsi="Verdana"/>
        </w:rPr>
        <w:t>shareholders their capital and divi</w:t>
      </w:r>
      <w:r>
        <w:rPr>
          <w:rFonts w:ascii="Verdana" w:eastAsia="Times New Roman" w:hAnsi="Verdana"/>
        </w:rPr>
        <w:t xml:space="preserve">de the rest among the ordinary </w:t>
      </w:r>
      <w:r w:rsidRPr="009A2B19">
        <w:rPr>
          <w:rFonts w:ascii="Verdana" w:eastAsia="Times New Roman" w:hAnsi="Verdana"/>
        </w:rPr>
        <w:t>shareholders. By the terms of their creation t</w:t>
      </w:r>
      <w:r>
        <w:rPr>
          <w:rFonts w:ascii="Verdana" w:eastAsia="Times New Roman" w:hAnsi="Verdana"/>
        </w:rPr>
        <w:t xml:space="preserve">he preference shareholders are </w:t>
      </w:r>
      <w:r w:rsidRPr="009A2B19">
        <w:rPr>
          <w:rFonts w:ascii="Verdana" w:eastAsia="Times New Roman" w:hAnsi="Verdana"/>
        </w:rPr>
        <w:t xml:space="preserve">entitled to receive 5 per cent. on their capital as long as the </w:t>
      </w:r>
      <w:r>
        <w:rPr>
          <w:rFonts w:ascii="Verdana" w:eastAsia="Times New Roman" w:hAnsi="Verdana"/>
        </w:rPr>
        <w:t xml:space="preserve">company is a  </w:t>
      </w:r>
      <w:r w:rsidRPr="009A2B19">
        <w:rPr>
          <w:rFonts w:ascii="Verdana" w:eastAsia="Times New Roman" w:hAnsi="Verdana"/>
        </w:rPr>
        <w:t>going concern and is earning profits, and not</w:t>
      </w:r>
      <w:r>
        <w:rPr>
          <w:rFonts w:ascii="Verdana" w:eastAsia="Times New Roman" w:hAnsi="Verdana"/>
        </w:rPr>
        <w:t xml:space="preserve">hing more. They are in fact in </w:t>
      </w:r>
      <w:r w:rsidRPr="009A2B19">
        <w:rPr>
          <w:rFonts w:ascii="Verdana" w:eastAsia="Times New Roman" w:hAnsi="Verdana"/>
        </w:rPr>
        <w:t>the same position as debenture-holders. They ar</w:t>
      </w:r>
      <w:r>
        <w:rPr>
          <w:rFonts w:ascii="Verdana" w:eastAsia="Times New Roman" w:hAnsi="Verdana"/>
        </w:rPr>
        <w:t xml:space="preserve">e not entitled to any share of </w:t>
      </w:r>
      <w:r w:rsidRPr="009A2B19">
        <w:rPr>
          <w:rFonts w:ascii="Verdana" w:eastAsia="Times New Roman" w:hAnsi="Verdana"/>
        </w:rPr>
        <w:t xml:space="preserve">profits when the company is wound up, and </w:t>
      </w:r>
      <w:r>
        <w:rPr>
          <w:rFonts w:ascii="Verdana" w:eastAsia="Times New Roman" w:hAnsi="Verdana"/>
        </w:rPr>
        <w:t xml:space="preserve">the assets now in question are  </w:t>
      </w:r>
      <w:r w:rsidRPr="009A2B19">
        <w:rPr>
          <w:rFonts w:ascii="Verdana" w:eastAsia="Times New Roman" w:hAnsi="Verdana"/>
        </w:rPr>
        <w:t>profits, just as much so as when the company is</w:t>
      </w:r>
      <w:r>
        <w:rPr>
          <w:rFonts w:ascii="Verdana" w:eastAsia="Times New Roman" w:hAnsi="Verdana"/>
        </w:rPr>
        <w:t xml:space="preserve"> going. While their capital is </w:t>
      </w:r>
      <w:r w:rsidRPr="009A2B19">
        <w:rPr>
          <w:rFonts w:ascii="Verdana" w:eastAsia="Times New Roman" w:hAnsi="Verdana"/>
        </w:rPr>
        <w:t xml:space="preserve">in the business their agreement is to receive </w:t>
      </w:r>
      <w:r>
        <w:rPr>
          <w:rFonts w:ascii="Verdana" w:eastAsia="Times New Roman" w:hAnsi="Verdana"/>
        </w:rPr>
        <w:t xml:space="preserve">5 per cent.: when the business </w:t>
      </w:r>
      <w:r w:rsidRPr="009A2B19">
        <w:rPr>
          <w:rFonts w:ascii="Verdana" w:eastAsia="Times New Roman" w:hAnsi="Verdana"/>
        </w:rPr>
        <w:t>is wound up the ordinary shareholders ar</w:t>
      </w:r>
      <w:r>
        <w:rPr>
          <w:rFonts w:ascii="Verdana" w:eastAsia="Times New Roman" w:hAnsi="Verdana"/>
        </w:rPr>
        <w:t xml:space="preserve">e in the position of residuary  </w:t>
      </w:r>
      <w:r w:rsidRPr="009A2B19">
        <w:rPr>
          <w:rFonts w:ascii="Verdana" w:eastAsia="Times New Roman" w:hAnsi="Verdana"/>
        </w:rPr>
        <w:t>legatees. This would be so in an ordinary partn</w:t>
      </w:r>
      <w:r>
        <w:rPr>
          <w:rFonts w:ascii="Verdana" w:eastAsia="Times New Roman" w:hAnsi="Verdana"/>
        </w:rPr>
        <w:t xml:space="preserve">ership, and a company is only a </w:t>
      </w:r>
      <w:r w:rsidRPr="009A2B19">
        <w:rPr>
          <w:rFonts w:ascii="Verdana" w:eastAsia="Times New Roman" w:hAnsi="Verdana"/>
        </w:rPr>
        <w:t>statutory partnership. "In the absence of spec</w:t>
      </w:r>
      <w:r>
        <w:rPr>
          <w:rFonts w:ascii="Verdana" w:eastAsia="Times New Roman" w:hAnsi="Verdana"/>
        </w:rPr>
        <w:t xml:space="preserve">ial agreement the rise or fall  </w:t>
      </w:r>
      <w:r w:rsidRPr="009A2B19">
        <w:rPr>
          <w:rFonts w:ascii="Verdana" w:eastAsia="Times New Roman" w:hAnsi="Verdana"/>
        </w:rPr>
        <w:t>in value of fixed plant or real estate belongi</w:t>
      </w:r>
      <w:r>
        <w:rPr>
          <w:rFonts w:ascii="Verdana" w:eastAsia="Times New Roman" w:hAnsi="Verdana"/>
        </w:rPr>
        <w:t xml:space="preserve">ng to a partnership is as much  </w:t>
      </w:r>
      <w:r w:rsidRPr="009A2B19">
        <w:rPr>
          <w:rFonts w:ascii="Verdana" w:eastAsia="Times New Roman" w:hAnsi="Verdana"/>
        </w:rPr>
        <w:t>profit or loss of the partnership as anything else": Robinso</w:t>
      </w:r>
      <w:r>
        <w:rPr>
          <w:rFonts w:ascii="Verdana" w:eastAsia="Times New Roman" w:hAnsi="Verdana"/>
        </w:rPr>
        <w:t>n v. Ashton [</w:t>
      </w:r>
      <w:r w:rsidRPr="009A2B19">
        <w:rPr>
          <w:rFonts w:ascii="Verdana" w:eastAsia="Times New Roman" w:hAnsi="Verdana"/>
        </w:rPr>
        <w:t>Law Rep. 20 Eq. 25, 28.</w:t>
      </w:r>
      <w:r>
        <w:rPr>
          <w:rFonts w:ascii="Verdana" w:eastAsia="Times New Roman" w:hAnsi="Verdana"/>
        </w:rPr>
        <w:t xml:space="preserve">]  </w:t>
      </w:r>
      <w:r w:rsidRPr="009A2B19">
        <w:rPr>
          <w:rFonts w:ascii="Verdana" w:eastAsia="Times New Roman" w:hAnsi="Verdana"/>
        </w:rPr>
        <w:t>per Jessel M.R.; Watney v. Wells [Law Rep. 2 Ch. 250.]; Binn</w:t>
      </w:r>
      <w:r>
        <w:rPr>
          <w:rFonts w:ascii="Verdana" w:eastAsia="Times New Roman" w:hAnsi="Verdana"/>
        </w:rPr>
        <w:t>ey v. Mutrie [</w:t>
      </w:r>
      <w:r w:rsidRPr="009A2B19">
        <w:rPr>
          <w:rFonts w:ascii="Verdana" w:eastAsia="Times New Roman" w:hAnsi="Verdana"/>
        </w:rPr>
        <w:t>12 App. Cas. 160.</w:t>
      </w:r>
      <w:r>
        <w:rPr>
          <w:rFonts w:ascii="Verdana" w:eastAsia="Times New Roman" w:hAnsi="Verdana"/>
        </w:rPr>
        <w:t xml:space="preserve">]; Lindley on  </w:t>
      </w:r>
      <w:r w:rsidRPr="009A2B19">
        <w:rPr>
          <w:rFonts w:ascii="Verdana" w:eastAsia="Times New Roman" w:hAnsi="Verdana"/>
        </w:rPr>
        <w:t>Partnership 5th ed. p. 402. "When the partnersh</w:t>
      </w:r>
      <w:r>
        <w:rPr>
          <w:rFonts w:ascii="Verdana" w:eastAsia="Times New Roman" w:hAnsi="Verdana"/>
        </w:rPr>
        <w:t xml:space="preserve">ip comes to an end the right to </w:t>
      </w:r>
      <w:r w:rsidRPr="009A2B19">
        <w:rPr>
          <w:rFonts w:ascii="Verdana" w:eastAsia="Times New Roman" w:hAnsi="Verdana"/>
        </w:rPr>
        <w:t xml:space="preserve">the share of profits comes to an end also; </w:t>
      </w:r>
      <w:r>
        <w:rPr>
          <w:rFonts w:ascii="Verdana" w:eastAsia="Times New Roman" w:hAnsi="Verdana"/>
        </w:rPr>
        <w:t xml:space="preserve">and you distribute the assets,  </w:t>
      </w:r>
      <w:r w:rsidRPr="009A2B19">
        <w:rPr>
          <w:rFonts w:ascii="Verdana" w:eastAsia="Times New Roman" w:hAnsi="Verdana"/>
        </w:rPr>
        <w:t>after providing for the profits earned up to t</w:t>
      </w:r>
      <w:r>
        <w:rPr>
          <w:rFonts w:ascii="Verdana" w:eastAsia="Times New Roman" w:hAnsi="Verdana"/>
        </w:rPr>
        <w:t xml:space="preserve">he time of the dissolution, in  </w:t>
      </w:r>
      <w:r w:rsidRPr="009A2B19">
        <w:rPr>
          <w:rFonts w:ascii="Verdana" w:eastAsia="Times New Roman" w:hAnsi="Verdana"/>
        </w:rPr>
        <w:t>proportion to the partners' shares of the pa</w:t>
      </w:r>
      <w:r>
        <w:rPr>
          <w:rFonts w:ascii="Verdana" w:eastAsia="Times New Roman" w:hAnsi="Verdana"/>
        </w:rPr>
        <w:t xml:space="preserve">rtnership capital. That is the  </w:t>
      </w:r>
      <w:r w:rsidRPr="009A2B19">
        <w:rPr>
          <w:rFonts w:ascii="Verdana" w:eastAsia="Times New Roman" w:hAnsi="Verdana"/>
        </w:rPr>
        <w:t>general rule of law in a commercial partnership</w:t>
      </w:r>
      <w:r>
        <w:rPr>
          <w:rFonts w:ascii="Verdana" w:eastAsia="Times New Roman" w:hAnsi="Verdana"/>
        </w:rPr>
        <w:t>:" Griffith v. Paget [</w:t>
      </w:r>
      <w:r w:rsidRPr="009A2B19">
        <w:rPr>
          <w:rFonts w:ascii="Verdana" w:eastAsia="Times New Roman" w:hAnsi="Verdana"/>
        </w:rPr>
        <w:t>6 Ch. D. 511, 515.</w:t>
      </w:r>
      <w:r>
        <w:rPr>
          <w:rFonts w:ascii="Verdana" w:eastAsia="Times New Roman" w:hAnsi="Verdana"/>
        </w:rPr>
        <w:t>] per Jessel M.R.</w:t>
      </w:r>
    </w:p>
    <w:p w:rsidR="00215B3F" w:rsidRDefault="00215B3F" w:rsidP="00215B3F">
      <w:pPr>
        <w:spacing w:before="240" w:after="0"/>
        <w:rPr>
          <w:rFonts w:ascii="Verdana" w:eastAsia="Times New Roman" w:hAnsi="Verdana"/>
        </w:rPr>
      </w:pPr>
      <w:r w:rsidRPr="009A2B19">
        <w:rPr>
          <w:rFonts w:ascii="Verdana" w:eastAsia="Times New Roman" w:hAnsi="Verdana"/>
        </w:rPr>
        <w:t xml:space="preserve">Secondly, the preference shareholders might </w:t>
      </w:r>
      <w:r>
        <w:rPr>
          <w:rFonts w:ascii="Verdana" w:eastAsia="Times New Roman" w:hAnsi="Verdana"/>
        </w:rPr>
        <w:t xml:space="preserve">receive the capital value of a </w:t>
      </w:r>
      <w:r w:rsidRPr="009A2B19">
        <w:rPr>
          <w:rFonts w:ascii="Verdana" w:eastAsia="Times New Roman" w:hAnsi="Verdana"/>
        </w:rPr>
        <w:t>perpetual annuity of 5 per cent. upon the amounts of their paid-up capital.</w:t>
      </w:r>
    </w:p>
    <w:p w:rsidR="00215B3F" w:rsidRDefault="00215B3F" w:rsidP="00215B3F">
      <w:pPr>
        <w:spacing w:before="240" w:after="0"/>
        <w:rPr>
          <w:rFonts w:ascii="Verdana" w:eastAsia="Times New Roman" w:hAnsi="Verdana"/>
        </w:rPr>
      </w:pPr>
      <w:r w:rsidRPr="009A2B19">
        <w:rPr>
          <w:rFonts w:ascii="Verdana" w:eastAsia="Times New Roman" w:hAnsi="Verdana"/>
        </w:rPr>
        <w:t>Thirdly, the distribution may be, and (if</w:t>
      </w:r>
      <w:r>
        <w:rPr>
          <w:rFonts w:ascii="Verdana" w:eastAsia="Times New Roman" w:hAnsi="Verdana"/>
        </w:rPr>
        <w:t xml:space="preserve"> the other modes are rejected)  </w:t>
      </w:r>
      <w:r w:rsidRPr="009A2B19">
        <w:rPr>
          <w:rFonts w:ascii="Verdana" w:eastAsia="Times New Roman" w:hAnsi="Verdana"/>
        </w:rPr>
        <w:t xml:space="preserve">should be, among the shareholders according to </w:t>
      </w:r>
      <w:r>
        <w:rPr>
          <w:rFonts w:ascii="Verdana" w:eastAsia="Times New Roman" w:hAnsi="Verdana"/>
        </w:rPr>
        <w:t xml:space="preserve">their shares in the subscribed  </w:t>
      </w:r>
      <w:r w:rsidRPr="009A2B19">
        <w:rPr>
          <w:rFonts w:ascii="Verdana" w:eastAsia="Times New Roman" w:hAnsi="Verdana"/>
        </w:rPr>
        <w:t>capital, without reference to the amount pa</w:t>
      </w:r>
      <w:r>
        <w:rPr>
          <w:rFonts w:ascii="Verdana" w:eastAsia="Times New Roman" w:hAnsi="Verdana"/>
        </w:rPr>
        <w:t xml:space="preserve">id up: Oakbank Oil Co. v. Crum  </w:t>
      </w:r>
      <w:r w:rsidRPr="009A2B19">
        <w:rPr>
          <w:rFonts w:ascii="Verdana" w:eastAsia="Times New Roman" w:hAnsi="Verdana"/>
        </w:rPr>
        <w:t>[8 App. Cas. 65.</w:t>
      </w:r>
      <w:r>
        <w:rPr>
          <w:rFonts w:ascii="Verdana" w:eastAsia="Times New Roman" w:hAnsi="Verdana"/>
        </w:rPr>
        <w:t>]; Ex parte Maude [</w:t>
      </w:r>
      <w:r w:rsidRPr="009A2B19">
        <w:rPr>
          <w:rFonts w:ascii="Verdana" w:eastAsia="Times New Roman" w:hAnsi="Verdana"/>
        </w:rPr>
        <w:t>Law Rep. 6 Ch. 51 .]. The decision of the</w:t>
      </w:r>
      <w:r>
        <w:rPr>
          <w:rFonts w:ascii="Verdana" w:eastAsia="Times New Roman" w:hAnsi="Verdana"/>
        </w:rPr>
        <w:t xml:space="preserve"> Court of Appeal is entirely  </w:t>
      </w:r>
      <w:r w:rsidRPr="009A2B19">
        <w:rPr>
          <w:rFonts w:ascii="Verdana" w:eastAsia="Times New Roman" w:hAnsi="Verdana"/>
        </w:rPr>
        <w:t>devoid of principle; it takes no account of</w:t>
      </w:r>
      <w:r>
        <w:rPr>
          <w:rFonts w:ascii="Verdana" w:eastAsia="Times New Roman" w:hAnsi="Verdana"/>
        </w:rPr>
        <w:t xml:space="preserve"> the liability of the ordinary  </w:t>
      </w:r>
      <w:r w:rsidRPr="009A2B19">
        <w:rPr>
          <w:rFonts w:ascii="Verdana" w:eastAsia="Times New Roman" w:hAnsi="Verdana"/>
        </w:rPr>
        <w:t>shareholders upon the unpaid part of th</w:t>
      </w:r>
      <w:r>
        <w:rPr>
          <w:rFonts w:ascii="Verdana" w:eastAsia="Times New Roman" w:hAnsi="Verdana"/>
        </w:rPr>
        <w:t xml:space="preserve">eir shares. But this cannot be  disregarded, </w:t>
      </w:r>
      <w:r w:rsidRPr="009A2B19">
        <w:rPr>
          <w:rFonts w:ascii="Verdana" w:eastAsia="Times New Roman" w:hAnsi="Verdana"/>
        </w:rPr>
        <w:t xml:space="preserve">and it is conclusive against the decision of that Court. </w:t>
      </w:r>
    </w:p>
    <w:p w:rsidR="00215B3F" w:rsidRDefault="00215B3F" w:rsidP="00215B3F">
      <w:pPr>
        <w:spacing w:before="240" w:after="0"/>
        <w:rPr>
          <w:rFonts w:ascii="Verdana" w:eastAsia="Times New Roman" w:hAnsi="Verdana"/>
        </w:rPr>
      </w:pPr>
      <w:r w:rsidRPr="009A2B19">
        <w:rPr>
          <w:rFonts w:ascii="Verdana" w:eastAsia="Times New Roman" w:hAnsi="Verdana"/>
        </w:rPr>
        <w:t xml:space="preserve">Their Lordships thought they were bound by the </w:t>
      </w:r>
      <w:r>
        <w:rPr>
          <w:rFonts w:ascii="Verdana" w:eastAsia="Times New Roman" w:hAnsi="Verdana"/>
        </w:rPr>
        <w:t xml:space="preserve">decision of the Court of Appeal </w:t>
      </w:r>
      <w:r w:rsidRPr="009A2B19">
        <w:rPr>
          <w:rFonts w:ascii="Verdana" w:eastAsia="Times New Roman" w:hAnsi="Verdana"/>
        </w:rPr>
        <w:t>in Sheppard v. Scinde, Punjaub and Delhi Ry. Co</w:t>
      </w:r>
      <w:r>
        <w:rPr>
          <w:rFonts w:ascii="Verdana" w:eastAsia="Times New Roman" w:hAnsi="Verdana"/>
        </w:rPr>
        <w:t xml:space="preserve">. (not reported except in 36 W. </w:t>
      </w:r>
      <w:r w:rsidRPr="009A2B19">
        <w:rPr>
          <w:rFonts w:ascii="Verdana" w:eastAsia="Times New Roman" w:hAnsi="Verdana"/>
        </w:rPr>
        <w:t>R. 1), but that case is no authority for any ot</w:t>
      </w:r>
      <w:r>
        <w:rPr>
          <w:rFonts w:ascii="Verdana" w:eastAsia="Times New Roman" w:hAnsi="Verdana"/>
        </w:rPr>
        <w:t xml:space="preserve">her case which is not precisely </w:t>
      </w:r>
      <w:r w:rsidRPr="009A2B19">
        <w:rPr>
          <w:rFonts w:ascii="Verdana" w:eastAsia="Times New Roman" w:hAnsi="Verdana"/>
        </w:rPr>
        <w:t>similar in all its facts. It turned entirely on</w:t>
      </w:r>
      <w:r>
        <w:rPr>
          <w:rFonts w:ascii="Verdana" w:eastAsia="Times New Roman" w:hAnsi="Verdana"/>
        </w:rPr>
        <w:t xml:space="preserve"> the special terms of a deed of </w:t>
      </w:r>
      <w:r w:rsidRPr="009A2B19">
        <w:rPr>
          <w:rFonts w:ascii="Verdana" w:eastAsia="Times New Roman" w:hAnsi="Verdana"/>
        </w:rPr>
        <w:t>arrangement, and all the noble and learned Lord</w:t>
      </w:r>
      <w:r>
        <w:rPr>
          <w:rFonts w:ascii="Verdana" w:eastAsia="Times New Roman" w:hAnsi="Verdana"/>
        </w:rPr>
        <w:t xml:space="preserve">s who took part in the decision </w:t>
      </w:r>
      <w:r w:rsidRPr="009A2B19">
        <w:rPr>
          <w:rFonts w:ascii="Verdana" w:eastAsia="Times New Roman" w:hAnsi="Verdana"/>
        </w:rPr>
        <w:t>in this House (Lord Halsbury L.C. and Lords Wat</w:t>
      </w:r>
      <w:r>
        <w:rPr>
          <w:rFonts w:ascii="Verdana" w:eastAsia="Times New Roman" w:hAnsi="Verdana"/>
        </w:rPr>
        <w:t xml:space="preserve">son, Bramwell, FitzGerald, and  </w:t>
      </w:r>
      <w:r w:rsidRPr="009A2B19">
        <w:rPr>
          <w:rFonts w:ascii="Verdana" w:eastAsia="Times New Roman" w:hAnsi="Verdana"/>
        </w:rPr>
        <w:t>Macnaghten, March 4, 1889) based their jud</w:t>
      </w:r>
      <w:r>
        <w:rPr>
          <w:rFonts w:ascii="Verdana" w:eastAsia="Times New Roman" w:hAnsi="Verdana"/>
        </w:rPr>
        <w:t xml:space="preserve">gments upon the special  </w:t>
      </w:r>
      <w:r w:rsidRPr="009A2B19">
        <w:rPr>
          <w:rFonts w:ascii="Verdana" w:eastAsia="Times New Roman" w:hAnsi="Verdana"/>
        </w:rPr>
        <w:t>circumstances, and were of opinion that no ass</w:t>
      </w:r>
      <w:r>
        <w:rPr>
          <w:rFonts w:ascii="Verdana" w:eastAsia="Times New Roman" w:hAnsi="Verdana"/>
        </w:rPr>
        <w:t xml:space="preserve">istance was to be derived from  </w:t>
      </w:r>
      <w:r w:rsidRPr="009A2B19">
        <w:rPr>
          <w:rFonts w:ascii="Verdana" w:eastAsia="Times New Roman" w:hAnsi="Verdana"/>
        </w:rPr>
        <w:lastRenderedPageBreak/>
        <w:t>reported decisions or from the consideration of</w:t>
      </w:r>
      <w:r>
        <w:rPr>
          <w:rFonts w:ascii="Verdana" w:eastAsia="Times New Roman" w:hAnsi="Verdana"/>
        </w:rPr>
        <w:t xml:space="preserve"> principles relating to the law </w:t>
      </w:r>
      <w:r w:rsidRPr="009A2B19">
        <w:rPr>
          <w:rFonts w:ascii="Verdana" w:eastAsia="Times New Roman" w:hAnsi="Verdana"/>
        </w:rPr>
        <w:t xml:space="preserve">of partnership or of rules applicable to </w:t>
      </w:r>
      <w:r>
        <w:rPr>
          <w:rFonts w:ascii="Verdana" w:eastAsia="Times New Roman" w:hAnsi="Verdana"/>
        </w:rPr>
        <w:t>the liquidation of joint stock  companies.</w:t>
      </w:r>
    </w:p>
    <w:p w:rsidR="00215B3F" w:rsidRDefault="00215B3F" w:rsidP="00215B3F">
      <w:pPr>
        <w:spacing w:before="240" w:after="0"/>
        <w:rPr>
          <w:rFonts w:ascii="Verdana" w:eastAsia="Times New Roman" w:hAnsi="Verdana"/>
        </w:rPr>
      </w:pPr>
      <w:r w:rsidRPr="009A2B19">
        <w:rPr>
          <w:rFonts w:ascii="Verdana" w:eastAsia="Times New Roman" w:hAnsi="Verdana"/>
        </w:rPr>
        <w:t>Rigby</w:t>
      </w:r>
      <w:r>
        <w:rPr>
          <w:rFonts w:ascii="Verdana" w:eastAsia="Times New Roman" w:hAnsi="Verdana"/>
        </w:rPr>
        <w:t xml:space="preserve"> </w:t>
      </w:r>
      <w:r w:rsidRPr="009A2B19">
        <w:rPr>
          <w:rFonts w:ascii="Verdana" w:eastAsia="Times New Roman" w:hAnsi="Verdana"/>
        </w:rPr>
        <w:t>Q.C. and Buckley Q.C (Swinfen Eady</w:t>
      </w:r>
      <w:r>
        <w:rPr>
          <w:rFonts w:ascii="Verdana" w:eastAsia="Times New Roman" w:hAnsi="Verdana"/>
        </w:rPr>
        <w:t xml:space="preserve"> with them) for the respondent  </w:t>
      </w:r>
      <w:r w:rsidRPr="009A2B19">
        <w:rPr>
          <w:rFonts w:ascii="Verdana" w:eastAsia="Times New Roman" w:hAnsi="Verdana"/>
        </w:rPr>
        <w:t xml:space="preserve">Schofield, who represented the </w:t>
      </w:r>
      <w:r>
        <w:rPr>
          <w:rFonts w:ascii="Verdana" w:eastAsia="Times New Roman" w:hAnsi="Verdana"/>
        </w:rPr>
        <w:t>holders of preference shares:--</w:t>
      </w:r>
    </w:p>
    <w:p w:rsidR="00215B3F" w:rsidRDefault="00215B3F" w:rsidP="00215B3F">
      <w:pPr>
        <w:spacing w:before="240" w:after="0"/>
        <w:rPr>
          <w:rFonts w:ascii="Verdana" w:eastAsia="Times New Roman" w:hAnsi="Verdana"/>
        </w:rPr>
      </w:pPr>
      <w:r w:rsidRPr="009A2B19">
        <w:rPr>
          <w:rFonts w:ascii="Verdana" w:eastAsia="Times New Roman" w:hAnsi="Verdana"/>
        </w:rPr>
        <w:t>The point now in question has never been expressly decided. It h</w:t>
      </w:r>
      <w:r>
        <w:rPr>
          <w:rFonts w:ascii="Verdana" w:eastAsia="Times New Roman" w:hAnsi="Verdana"/>
        </w:rPr>
        <w:t xml:space="preserve">as been  </w:t>
      </w:r>
      <w:r w:rsidRPr="009A2B19">
        <w:rPr>
          <w:rFonts w:ascii="Verdana" w:eastAsia="Times New Roman" w:hAnsi="Verdana"/>
        </w:rPr>
        <w:t>raised thrice; in Somes v. Currie [1 K. &amp; J. 605.]; in S</w:t>
      </w:r>
      <w:r>
        <w:rPr>
          <w:rFonts w:ascii="Verdana" w:eastAsia="Times New Roman" w:hAnsi="Verdana"/>
        </w:rPr>
        <w:t xml:space="preserve">heppard v. Scinde, Punjaub and  </w:t>
      </w:r>
      <w:r w:rsidRPr="009A2B19">
        <w:rPr>
          <w:rFonts w:ascii="Verdana" w:eastAsia="Times New Roman" w:hAnsi="Verdana"/>
        </w:rPr>
        <w:t>Delhi Ry. Co. [36 W. R. 1.].; and in the present ca</w:t>
      </w:r>
      <w:r>
        <w:rPr>
          <w:rFonts w:ascii="Verdana" w:eastAsia="Times New Roman" w:hAnsi="Verdana"/>
        </w:rPr>
        <w:t xml:space="preserve">se. It is quite clear that the  </w:t>
      </w:r>
      <w:r w:rsidRPr="009A2B19">
        <w:rPr>
          <w:rFonts w:ascii="Verdana" w:eastAsia="Times New Roman" w:hAnsi="Verdana"/>
        </w:rPr>
        <w:t>preference shareholder is not in the same posit</w:t>
      </w:r>
      <w:r>
        <w:rPr>
          <w:rFonts w:ascii="Verdana" w:eastAsia="Times New Roman" w:hAnsi="Verdana"/>
        </w:rPr>
        <w:t xml:space="preserve">ion as a debenture-holder, for  </w:t>
      </w:r>
      <w:r w:rsidRPr="009A2B19">
        <w:rPr>
          <w:rFonts w:ascii="Verdana" w:eastAsia="Times New Roman" w:hAnsi="Verdana"/>
        </w:rPr>
        <w:t>the former has an interest in losses: the latt</w:t>
      </w:r>
      <w:r>
        <w:rPr>
          <w:rFonts w:ascii="Verdana" w:eastAsia="Times New Roman" w:hAnsi="Verdana"/>
        </w:rPr>
        <w:t xml:space="preserve">er has not. The possibility of </w:t>
      </w:r>
      <w:r w:rsidRPr="009A2B19">
        <w:rPr>
          <w:rFonts w:ascii="Verdana" w:eastAsia="Times New Roman" w:hAnsi="Verdana"/>
        </w:rPr>
        <w:t>liability on the unpaid part of the ordinar</w:t>
      </w:r>
      <w:r>
        <w:rPr>
          <w:rFonts w:ascii="Verdana" w:eastAsia="Times New Roman" w:hAnsi="Verdana"/>
        </w:rPr>
        <w:t xml:space="preserve">y shares ought not to have the  </w:t>
      </w:r>
      <w:r w:rsidRPr="009A2B19">
        <w:rPr>
          <w:rFonts w:ascii="Verdana" w:eastAsia="Times New Roman" w:hAnsi="Verdana"/>
        </w:rPr>
        <w:t>effect contended for. The profits and the balan</w:t>
      </w:r>
      <w:r>
        <w:rPr>
          <w:rFonts w:ascii="Verdana" w:eastAsia="Times New Roman" w:hAnsi="Verdana"/>
        </w:rPr>
        <w:t xml:space="preserve">ce of assets now divisible were </w:t>
      </w:r>
      <w:r w:rsidRPr="009A2B19">
        <w:rPr>
          <w:rFonts w:ascii="Verdana" w:eastAsia="Times New Roman" w:hAnsi="Verdana"/>
        </w:rPr>
        <w:t>earned by the paid-up capital, not by the unpai</w:t>
      </w:r>
      <w:r>
        <w:rPr>
          <w:rFonts w:ascii="Verdana" w:eastAsia="Times New Roman" w:hAnsi="Verdana"/>
        </w:rPr>
        <w:t xml:space="preserve">d, which had no concern in the </w:t>
      </w:r>
      <w:r w:rsidRPr="009A2B19">
        <w:rPr>
          <w:rFonts w:ascii="Verdana" w:eastAsia="Times New Roman" w:hAnsi="Verdana"/>
        </w:rPr>
        <w:t>matter. Why should the unpaid capital have any</w:t>
      </w:r>
      <w:r>
        <w:rPr>
          <w:rFonts w:ascii="Verdana" w:eastAsia="Times New Roman" w:hAnsi="Verdana"/>
        </w:rPr>
        <w:t xml:space="preserve"> value attributed to it? It is </w:t>
      </w:r>
      <w:r w:rsidRPr="009A2B19">
        <w:rPr>
          <w:rFonts w:ascii="Verdana" w:eastAsia="Times New Roman" w:hAnsi="Verdana"/>
        </w:rPr>
        <w:t>impossible to say how much (if any) sh</w:t>
      </w:r>
      <w:r>
        <w:rPr>
          <w:rFonts w:ascii="Verdana" w:eastAsia="Times New Roman" w:hAnsi="Verdana"/>
        </w:rPr>
        <w:t xml:space="preserve">ould be. The true principle is </w:t>
      </w:r>
      <w:r w:rsidRPr="009A2B19">
        <w:rPr>
          <w:rFonts w:ascii="Verdana" w:eastAsia="Times New Roman" w:hAnsi="Verdana"/>
        </w:rPr>
        <w:t>distribution according to contribution: In re Exchange</w:t>
      </w:r>
      <w:r>
        <w:rPr>
          <w:rFonts w:ascii="Verdana" w:eastAsia="Times New Roman" w:hAnsi="Verdana"/>
        </w:rPr>
        <w:t xml:space="preserve"> Drapery Co. [</w:t>
      </w:r>
      <w:r w:rsidRPr="009A2B19">
        <w:rPr>
          <w:rFonts w:ascii="Verdana" w:eastAsia="Times New Roman" w:hAnsi="Verdana"/>
        </w:rPr>
        <w:t>38 Ch. D. 171.</w:t>
      </w:r>
      <w:r>
        <w:rPr>
          <w:rFonts w:ascii="Verdana" w:eastAsia="Times New Roman" w:hAnsi="Verdana"/>
        </w:rPr>
        <w:t xml:space="preserve">]; </w:t>
      </w:r>
      <w:r w:rsidRPr="009A2B19">
        <w:rPr>
          <w:rFonts w:ascii="Verdana" w:eastAsia="Times New Roman" w:hAnsi="Verdana"/>
        </w:rPr>
        <w:t>Lindley on Company Law, 5th ed. p. 455. The balance-sheets and history of the company shew conclusively that the money rai</w:t>
      </w:r>
      <w:r>
        <w:rPr>
          <w:rFonts w:ascii="Verdana" w:eastAsia="Times New Roman" w:hAnsi="Verdana"/>
        </w:rPr>
        <w:t xml:space="preserve">sed by these preference shares  </w:t>
      </w:r>
      <w:r w:rsidRPr="009A2B19">
        <w:rPr>
          <w:rFonts w:ascii="Verdana" w:eastAsia="Times New Roman" w:hAnsi="Verdana"/>
        </w:rPr>
        <w:t>went to pay off or reduce loans, and therefore</w:t>
      </w:r>
      <w:r>
        <w:rPr>
          <w:rFonts w:ascii="Verdana" w:eastAsia="Times New Roman" w:hAnsi="Verdana"/>
        </w:rPr>
        <w:t xml:space="preserve"> to pay for the land and other  </w:t>
      </w:r>
      <w:r w:rsidRPr="009A2B19">
        <w:rPr>
          <w:rFonts w:ascii="Verdana" w:eastAsia="Times New Roman" w:hAnsi="Verdana"/>
        </w:rPr>
        <w:t xml:space="preserve">assets of the company, and thereby helped to </w:t>
      </w:r>
      <w:r>
        <w:rPr>
          <w:rFonts w:ascii="Verdana" w:eastAsia="Times New Roman" w:hAnsi="Verdana"/>
        </w:rPr>
        <w:t xml:space="preserve">earn profits and to create the  assets </w:t>
      </w:r>
      <w:r w:rsidRPr="009A2B19">
        <w:rPr>
          <w:rFonts w:ascii="Verdana" w:eastAsia="Times New Roman" w:hAnsi="Verdana"/>
        </w:rPr>
        <w:t xml:space="preserve">now divisible. The decision of the Court of Appeal is right, and </w:t>
      </w:r>
      <w:r>
        <w:rPr>
          <w:rFonts w:ascii="Verdana" w:eastAsia="Times New Roman" w:hAnsi="Verdana"/>
        </w:rPr>
        <w:t>for the reasons there given.</w:t>
      </w:r>
    </w:p>
    <w:p w:rsidR="00215B3F" w:rsidRDefault="00215B3F" w:rsidP="00215B3F">
      <w:pPr>
        <w:spacing w:before="240" w:after="0"/>
        <w:rPr>
          <w:rFonts w:ascii="Verdana" w:eastAsia="Times New Roman" w:hAnsi="Verdana"/>
        </w:rPr>
      </w:pPr>
      <w:r w:rsidRPr="009A2B19">
        <w:rPr>
          <w:rFonts w:ascii="Verdana" w:eastAsia="Times New Roman" w:hAnsi="Verdana"/>
        </w:rPr>
        <w:t>S. A. Sampson for the liquidators, re</w:t>
      </w:r>
      <w:r>
        <w:rPr>
          <w:rFonts w:ascii="Verdana" w:eastAsia="Times New Roman" w:hAnsi="Verdana"/>
        </w:rPr>
        <w:t>spondents, took no part in the argument.</w:t>
      </w:r>
    </w:p>
    <w:p w:rsidR="00215B3F" w:rsidRDefault="00215B3F" w:rsidP="00215B3F">
      <w:pPr>
        <w:spacing w:before="240" w:after="0"/>
        <w:rPr>
          <w:rFonts w:ascii="Verdana" w:eastAsia="Times New Roman" w:hAnsi="Verdana"/>
        </w:rPr>
      </w:pPr>
      <w:r>
        <w:rPr>
          <w:rFonts w:ascii="Verdana" w:eastAsia="Times New Roman" w:hAnsi="Verdana"/>
        </w:rPr>
        <w:t>Sir H. Davey Q.C. replied.</w:t>
      </w:r>
    </w:p>
    <w:p w:rsidR="00215B3F" w:rsidRDefault="00215B3F" w:rsidP="00215B3F">
      <w:pPr>
        <w:spacing w:before="240" w:after="0"/>
        <w:rPr>
          <w:rFonts w:ascii="Verdana" w:eastAsia="Times New Roman" w:hAnsi="Verdana"/>
        </w:rPr>
      </w:pPr>
    </w:p>
    <w:p w:rsidR="00215B3F" w:rsidRPr="00FC1899" w:rsidRDefault="00215B3F" w:rsidP="00215B3F">
      <w:pPr>
        <w:spacing w:before="240" w:after="0"/>
        <w:rPr>
          <w:rFonts w:ascii="Verdana" w:eastAsia="Times New Roman" w:hAnsi="Verdana"/>
          <w:b/>
        </w:rPr>
      </w:pPr>
      <w:r>
        <w:rPr>
          <w:rFonts w:ascii="Verdana" w:eastAsia="Times New Roman" w:hAnsi="Verdana"/>
          <w:b/>
        </w:rPr>
        <w:t xml:space="preserve">DECISION OF THE COURT </w:t>
      </w:r>
    </w:p>
    <w:p w:rsidR="00215B3F" w:rsidRDefault="00215B3F" w:rsidP="00215B3F">
      <w:pPr>
        <w:spacing w:before="240" w:after="0"/>
        <w:rPr>
          <w:rFonts w:ascii="Verdana" w:eastAsia="Times New Roman" w:hAnsi="Verdana"/>
        </w:rPr>
      </w:pPr>
      <w:r w:rsidRPr="009A2B19">
        <w:rPr>
          <w:rFonts w:ascii="Verdana" w:eastAsia="Times New Roman" w:hAnsi="Verdana"/>
        </w:rPr>
        <w:t xml:space="preserve">Held, reversing the decision of the Court of </w:t>
      </w:r>
      <w:r>
        <w:rPr>
          <w:rFonts w:ascii="Verdana" w:eastAsia="Times New Roman" w:hAnsi="Verdana"/>
        </w:rPr>
        <w:t xml:space="preserve">Appeal and varying the order of </w:t>
      </w:r>
      <w:r w:rsidRPr="009A2B19">
        <w:rPr>
          <w:rFonts w:ascii="Verdana" w:eastAsia="Times New Roman" w:hAnsi="Verdana"/>
        </w:rPr>
        <w:t>North J. (39 Ch. D. 1), that in distributing t</w:t>
      </w:r>
      <w:r>
        <w:rPr>
          <w:rFonts w:ascii="Verdana" w:eastAsia="Times New Roman" w:hAnsi="Verdana"/>
        </w:rPr>
        <w:t xml:space="preserve">he assets "amongst the members </w:t>
      </w:r>
      <w:r w:rsidRPr="009A2B19">
        <w:rPr>
          <w:rFonts w:ascii="Verdana" w:eastAsia="Times New Roman" w:hAnsi="Verdana"/>
        </w:rPr>
        <w:t xml:space="preserve">according to their rights and interests in the company," and in adjusting </w:t>
      </w:r>
      <w:r>
        <w:rPr>
          <w:rFonts w:ascii="Verdana" w:eastAsia="Times New Roman" w:hAnsi="Verdana"/>
        </w:rPr>
        <w:t xml:space="preserve">"the </w:t>
      </w:r>
      <w:r w:rsidRPr="009A2B19">
        <w:rPr>
          <w:rFonts w:ascii="Verdana" w:eastAsia="Times New Roman" w:hAnsi="Verdana"/>
        </w:rPr>
        <w:t>rights of the contributories amongst themselves</w:t>
      </w:r>
      <w:r>
        <w:rPr>
          <w:rFonts w:ascii="Verdana" w:eastAsia="Times New Roman" w:hAnsi="Verdana"/>
        </w:rPr>
        <w:t xml:space="preserve">" (under 25 &amp; 26 Vict. c. 89 s. </w:t>
      </w:r>
      <w:r w:rsidRPr="009A2B19">
        <w:rPr>
          <w:rFonts w:ascii="Verdana" w:eastAsia="Times New Roman" w:hAnsi="Verdana"/>
        </w:rPr>
        <w:t>133 sub-ss. 1, 10), the liability of the ordina</w:t>
      </w:r>
      <w:r>
        <w:rPr>
          <w:rFonts w:ascii="Verdana" w:eastAsia="Times New Roman" w:hAnsi="Verdana"/>
        </w:rPr>
        <w:t xml:space="preserve">ry shareholders for the unpaid  </w:t>
      </w:r>
      <w:r w:rsidRPr="009A2B19">
        <w:rPr>
          <w:rFonts w:ascii="Verdana" w:eastAsia="Times New Roman" w:hAnsi="Verdana"/>
        </w:rPr>
        <w:t>balance of their shares must not be di</w:t>
      </w:r>
      <w:r>
        <w:rPr>
          <w:rFonts w:ascii="Verdana" w:eastAsia="Times New Roman" w:hAnsi="Verdana"/>
        </w:rPr>
        <w:t xml:space="preserve">sregarded; and that after  </w:t>
      </w:r>
      <w:r w:rsidRPr="009A2B19">
        <w:rPr>
          <w:rFonts w:ascii="Verdana" w:eastAsia="Times New Roman" w:hAnsi="Verdana"/>
        </w:rPr>
        <w:t>discharging all debts and liabilities an</w:t>
      </w:r>
      <w:r>
        <w:rPr>
          <w:rFonts w:ascii="Verdana" w:eastAsia="Times New Roman" w:hAnsi="Verdana"/>
        </w:rPr>
        <w:t xml:space="preserve">d </w:t>
      </w:r>
      <w:r>
        <w:rPr>
          <w:rFonts w:ascii="Verdana" w:eastAsia="Times New Roman" w:hAnsi="Verdana"/>
        </w:rPr>
        <w:lastRenderedPageBreak/>
        <w:t xml:space="preserve">repaying to the ordinary and  </w:t>
      </w:r>
      <w:r w:rsidRPr="009A2B19">
        <w:rPr>
          <w:rFonts w:ascii="Verdana" w:eastAsia="Times New Roman" w:hAnsi="Verdana"/>
        </w:rPr>
        <w:t>preference shareholders the capital paid on the</w:t>
      </w:r>
      <w:r>
        <w:rPr>
          <w:rFonts w:ascii="Verdana" w:eastAsia="Times New Roman" w:hAnsi="Verdana"/>
        </w:rPr>
        <w:t xml:space="preserve">ir shares, the assets ought to  </w:t>
      </w:r>
      <w:r w:rsidRPr="009A2B19">
        <w:rPr>
          <w:rFonts w:ascii="Verdana" w:eastAsia="Times New Roman" w:hAnsi="Verdana"/>
        </w:rPr>
        <w:t xml:space="preserve">be divided among all the shareholders, not in </w:t>
      </w:r>
      <w:r>
        <w:rPr>
          <w:rFonts w:ascii="Verdana" w:eastAsia="Times New Roman" w:hAnsi="Verdana"/>
        </w:rPr>
        <w:t xml:space="preserve">proportion to the amounts paid  </w:t>
      </w:r>
      <w:r w:rsidRPr="009A2B19">
        <w:rPr>
          <w:rFonts w:ascii="Verdana" w:eastAsia="Times New Roman" w:hAnsi="Verdana"/>
        </w:rPr>
        <w:t>on the shares, but in proportion to the shares held.</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House took time for consideration.</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p>
    <w:p w:rsidR="00215B3F" w:rsidRPr="00E907EC" w:rsidRDefault="00215B3F" w:rsidP="00215B3F">
      <w:pPr>
        <w:spacing w:before="240" w:after="0"/>
        <w:rPr>
          <w:rFonts w:ascii="Verdana" w:eastAsia="Times New Roman" w:hAnsi="Verdana"/>
        </w:rPr>
      </w:pPr>
      <w:r>
        <w:rPr>
          <w:rFonts w:ascii="Verdana" w:eastAsia="Times New Roman" w:hAnsi="Verdana"/>
          <w:b/>
        </w:rPr>
        <w:t>MAIN JUDGMENT</w:t>
      </w:r>
    </w:p>
    <w:p w:rsidR="00215B3F" w:rsidRDefault="00215B3F" w:rsidP="00215B3F">
      <w:pPr>
        <w:spacing w:before="240" w:after="0"/>
        <w:rPr>
          <w:rFonts w:ascii="Verdana" w:eastAsia="Times New Roman" w:hAnsi="Verdana"/>
        </w:rPr>
      </w:pPr>
      <w:r w:rsidRPr="009A2B19">
        <w:rPr>
          <w:rFonts w:ascii="Verdana" w:eastAsia="Times New Roman" w:hAnsi="Verdana"/>
        </w:rPr>
        <w:t xml:space="preserve">Aug. 9. </w:t>
      </w:r>
    </w:p>
    <w:p w:rsidR="00215B3F" w:rsidRDefault="00215B3F" w:rsidP="00215B3F">
      <w:pPr>
        <w:spacing w:before="240" w:after="0"/>
        <w:rPr>
          <w:rFonts w:ascii="Verdana" w:eastAsia="Times New Roman" w:hAnsi="Verdana"/>
        </w:rPr>
      </w:pPr>
      <w:r w:rsidRPr="009A2B19">
        <w:rPr>
          <w:rFonts w:ascii="Verdana" w:eastAsia="Times New Roman" w:hAnsi="Verdana"/>
        </w:rPr>
        <w:t>LORD HERSCHELL:--</w:t>
      </w:r>
      <w:r w:rsidRPr="009A2B19">
        <w:rPr>
          <w:rFonts w:ascii="Verdana" w:eastAsia="Times New Roman" w:hAnsi="Verdana"/>
        </w:rPr>
        <w:br/>
      </w:r>
      <w:r w:rsidRPr="009A2B19">
        <w:rPr>
          <w:rFonts w:ascii="Verdana" w:eastAsia="Times New Roman" w:hAnsi="Verdana"/>
        </w:rPr>
        <w:br/>
        <w:t>My Lords, the only question for determina</w:t>
      </w:r>
      <w:r>
        <w:rPr>
          <w:rFonts w:ascii="Verdana" w:eastAsia="Times New Roman" w:hAnsi="Verdana"/>
        </w:rPr>
        <w:t xml:space="preserve">tion in this case is upon what  </w:t>
      </w:r>
      <w:r w:rsidRPr="009A2B19">
        <w:rPr>
          <w:rFonts w:ascii="Verdana" w:eastAsia="Times New Roman" w:hAnsi="Verdana"/>
        </w:rPr>
        <w:t>principle the balance of the proceeds of the re</w:t>
      </w:r>
      <w:r>
        <w:rPr>
          <w:rFonts w:ascii="Verdana" w:eastAsia="Times New Roman" w:hAnsi="Verdana"/>
        </w:rPr>
        <w:t xml:space="preserve">alization of the assets of the  </w:t>
      </w:r>
      <w:r w:rsidRPr="009A2B19">
        <w:rPr>
          <w:rFonts w:ascii="Verdana" w:eastAsia="Times New Roman" w:hAnsi="Verdana"/>
        </w:rPr>
        <w:t xml:space="preserve">Bridgewater Navigation Company remaining after </w:t>
      </w:r>
      <w:r>
        <w:rPr>
          <w:rFonts w:ascii="Verdana" w:eastAsia="Times New Roman" w:hAnsi="Verdana"/>
        </w:rPr>
        <w:t xml:space="preserve">satisfying all the liabilities  </w:t>
      </w:r>
      <w:r w:rsidRPr="009A2B19">
        <w:rPr>
          <w:rFonts w:ascii="Verdana" w:eastAsia="Times New Roman" w:hAnsi="Verdana"/>
        </w:rPr>
        <w:t>of the company and returning to the shareholder</w:t>
      </w:r>
      <w:r>
        <w:rPr>
          <w:rFonts w:ascii="Verdana" w:eastAsia="Times New Roman" w:hAnsi="Verdana"/>
        </w:rPr>
        <w:t xml:space="preserve">s the paid-up capital, is to be </w:t>
      </w:r>
      <w:r w:rsidRPr="009A2B19">
        <w:rPr>
          <w:rFonts w:ascii="Verdana" w:eastAsia="Times New Roman" w:hAnsi="Verdana"/>
        </w:rPr>
        <w:t xml:space="preserve">distributed as between the holders of the ordinary </w:t>
      </w:r>
      <w:r>
        <w:rPr>
          <w:rFonts w:ascii="Verdana" w:eastAsia="Times New Roman" w:hAnsi="Verdana"/>
        </w:rPr>
        <w:t xml:space="preserve">and preference shares of  </w:t>
      </w:r>
      <w:r w:rsidRPr="009A2B19">
        <w:rPr>
          <w:rFonts w:ascii="Verdana" w:eastAsia="Times New Roman" w:hAnsi="Verdana"/>
        </w:rPr>
        <w:t>the company. The company was formed in 1872 fo</w:t>
      </w:r>
      <w:r>
        <w:rPr>
          <w:rFonts w:ascii="Verdana" w:eastAsia="Times New Roman" w:hAnsi="Verdana"/>
        </w:rPr>
        <w:t xml:space="preserve">r the purpose of acquiring the  </w:t>
      </w:r>
      <w:r w:rsidRPr="009A2B19">
        <w:rPr>
          <w:rFonts w:ascii="Verdana" w:eastAsia="Times New Roman" w:hAnsi="Verdana"/>
        </w:rPr>
        <w:t>Bridgewater and other cana</w:t>
      </w:r>
      <w:r>
        <w:rPr>
          <w:rFonts w:ascii="Verdana" w:eastAsia="Times New Roman" w:hAnsi="Verdana"/>
        </w:rPr>
        <w:t xml:space="preserve">ls, with a capital of £500,000  </w:t>
      </w:r>
      <w:r w:rsidRPr="009A2B19">
        <w:rPr>
          <w:rFonts w:ascii="Verdana" w:eastAsia="Times New Roman" w:hAnsi="Verdana"/>
        </w:rPr>
        <w:t xml:space="preserve">divided into 500 shares of </w:t>
      </w:r>
      <w:r>
        <w:rPr>
          <w:rFonts w:ascii="Verdana" w:eastAsia="Times New Roman" w:hAnsi="Verdana"/>
        </w:rPr>
        <w:t xml:space="preserve">£1000 each. By resolution duly  </w:t>
      </w:r>
      <w:r w:rsidRPr="009A2B19">
        <w:rPr>
          <w:rFonts w:ascii="Verdana" w:eastAsia="Times New Roman" w:hAnsi="Verdana"/>
        </w:rPr>
        <w:t>passed in September of that year, it was provid</w:t>
      </w:r>
      <w:r>
        <w:rPr>
          <w:rFonts w:ascii="Verdana" w:eastAsia="Times New Roman" w:hAnsi="Verdana"/>
        </w:rPr>
        <w:t xml:space="preserve">ed that the capital instead of  </w:t>
      </w:r>
      <w:r w:rsidRPr="009A2B19">
        <w:rPr>
          <w:rFonts w:ascii="Verdana" w:eastAsia="Times New Roman" w:hAnsi="Verdana"/>
        </w:rPr>
        <w:t>being divided into shares o</w:t>
      </w:r>
      <w:r>
        <w:rPr>
          <w:rFonts w:ascii="Verdana" w:eastAsia="Times New Roman" w:hAnsi="Verdana"/>
        </w:rPr>
        <w:t xml:space="preserve">f £1000 should be divided into  </w:t>
      </w:r>
      <w:r w:rsidRPr="009A2B19">
        <w:rPr>
          <w:rFonts w:ascii="Verdana" w:eastAsia="Times New Roman" w:hAnsi="Verdana"/>
        </w:rPr>
        <w:t>50,000 shares of £10 ea</w:t>
      </w:r>
      <w:r>
        <w:rPr>
          <w:rFonts w:ascii="Verdana" w:eastAsia="Times New Roman" w:hAnsi="Verdana"/>
        </w:rPr>
        <w:t xml:space="preserve">ch, and should be increased to  </w:t>
      </w:r>
      <w:r w:rsidRPr="009A2B19">
        <w:rPr>
          <w:rFonts w:ascii="Verdana" w:eastAsia="Times New Roman" w:hAnsi="Verdana"/>
        </w:rPr>
        <w:t>£ 1,300,000 consisting of 130,000 shares of that amount.</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 xml:space="preserve">Prior to April 1880, 100,000 shares out </w:t>
      </w:r>
      <w:r>
        <w:rPr>
          <w:rFonts w:ascii="Verdana" w:eastAsia="Times New Roman" w:hAnsi="Verdana"/>
        </w:rPr>
        <w:t xml:space="preserve">of the capital of £ </w:t>
      </w:r>
      <w:r w:rsidRPr="009A2B19">
        <w:rPr>
          <w:rFonts w:ascii="Verdana" w:eastAsia="Times New Roman" w:hAnsi="Verdana"/>
        </w:rPr>
        <w:t xml:space="preserve">1,300,000 had been issued as </w:t>
      </w:r>
      <w:r>
        <w:rPr>
          <w:rFonts w:ascii="Verdana" w:eastAsia="Times New Roman" w:hAnsi="Verdana"/>
        </w:rPr>
        <w:t xml:space="preserve">ordinary shares, upon which £2  </w:t>
      </w:r>
      <w:r w:rsidRPr="009A2B19">
        <w:rPr>
          <w:rFonts w:ascii="Verdana" w:eastAsia="Times New Roman" w:hAnsi="Verdana"/>
        </w:rPr>
        <w:t>10s. per share had then been paid; and on</w:t>
      </w:r>
      <w:r>
        <w:rPr>
          <w:rFonts w:ascii="Verdana" w:eastAsia="Times New Roman" w:hAnsi="Verdana"/>
        </w:rPr>
        <w:t xml:space="preserve"> the 27th of that month it was  </w:t>
      </w:r>
      <w:r w:rsidRPr="009A2B19">
        <w:rPr>
          <w:rFonts w:ascii="Verdana" w:eastAsia="Times New Roman" w:hAnsi="Verdana"/>
        </w:rPr>
        <w:t>resolved at an extraordinary meeting tha</w:t>
      </w:r>
      <w:r>
        <w:rPr>
          <w:rFonts w:ascii="Verdana" w:eastAsia="Times New Roman" w:hAnsi="Verdana"/>
        </w:rPr>
        <w:t xml:space="preserve">t the </w:t>
      </w:r>
      <w:r>
        <w:rPr>
          <w:rFonts w:ascii="Verdana" w:eastAsia="Times New Roman" w:hAnsi="Verdana"/>
        </w:rPr>
        <w:lastRenderedPageBreak/>
        <w:t xml:space="preserve">balance of the uncreated </w:t>
      </w:r>
      <w:r w:rsidRPr="009A2B19">
        <w:rPr>
          <w:rFonts w:ascii="Verdana" w:eastAsia="Times New Roman" w:hAnsi="Verdana"/>
        </w:rPr>
        <w:t>capital, viz. £300,000, should be created, and t</w:t>
      </w:r>
      <w:r>
        <w:rPr>
          <w:rFonts w:ascii="Verdana" w:eastAsia="Times New Roman" w:hAnsi="Verdana"/>
        </w:rPr>
        <w:t xml:space="preserve">hat the </w:t>
      </w:r>
      <w:r w:rsidRPr="009A2B19">
        <w:rPr>
          <w:rFonts w:ascii="Verdana" w:eastAsia="Times New Roman" w:hAnsi="Verdana"/>
        </w:rPr>
        <w:t>30,000 new shares should be issued as preferen</w:t>
      </w:r>
      <w:r>
        <w:rPr>
          <w:rFonts w:ascii="Verdana" w:eastAsia="Times New Roman" w:hAnsi="Verdana"/>
        </w:rPr>
        <w:t xml:space="preserve">ce shares entitling the holder  </w:t>
      </w:r>
      <w:r w:rsidRPr="009A2B19">
        <w:rPr>
          <w:rFonts w:ascii="Verdana" w:eastAsia="Times New Roman" w:hAnsi="Verdana"/>
        </w:rPr>
        <w:t>to a preferential dividend of 5 per cent. In pu</w:t>
      </w:r>
      <w:r>
        <w:rPr>
          <w:rFonts w:ascii="Verdana" w:eastAsia="Times New Roman" w:hAnsi="Verdana"/>
        </w:rPr>
        <w:t xml:space="preserve">rsuance of this resolution the  </w:t>
      </w:r>
      <w:r w:rsidRPr="009A2B19">
        <w:rPr>
          <w:rFonts w:ascii="Verdana" w:eastAsia="Times New Roman" w:hAnsi="Verdana"/>
        </w:rPr>
        <w:t>shares were issued accordingly,</w:t>
      </w:r>
      <w:r>
        <w:rPr>
          <w:rFonts w:ascii="Verdana" w:eastAsia="Times New Roman" w:hAnsi="Verdana"/>
        </w:rPr>
        <w:t xml:space="preserve"> and the additional capital of  </w:t>
      </w:r>
      <w:r w:rsidRPr="009A2B19">
        <w:rPr>
          <w:rFonts w:ascii="Verdana" w:eastAsia="Times New Roman" w:hAnsi="Verdana"/>
        </w:rPr>
        <w:t xml:space="preserve">£ 300,000 was paid </w:t>
      </w:r>
      <w:r>
        <w:rPr>
          <w:rFonts w:ascii="Verdana" w:eastAsia="Times New Roman" w:hAnsi="Verdana"/>
        </w:rPr>
        <w:t xml:space="preserve">up. At the same time a call of  </w:t>
      </w:r>
      <w:r w:rsidRPr="009A2B19">
        <w:rPr>
          <w:rFonts w:ascii="Verdana" w:eastAsia="Times New Roman" w:hAnsi="Verdana"/>
        </w:rPr>
        <w:t>£1 was made on the ordinary s</w:t>
      </w:r>
      <w:r>
        <w:rPr>
          <w:rFonts w:ascii="Verdana" w:eastAsia="Times New Roman" w:hAnsi="Verdana"/>
        </w:rPr>
        <w:t xml:space="preserve">hares, raising the amount paid </w:t>
      </w:r>
      <w:r w:rsidRPr="009A2B19">
        <w:rPr>
          <w:rFonts w:ascii="Verdana" w:eastAsia="Times New Roman" w:hAnsi="Verdana"/>
        </w:rPr>
        <w:t>up on them to £3 10s. per share.</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In 1887 the Manchester Ship Canal Company</w:t>
      </w:r>
      <w:r>
        <w:rPr>
          <w:rFonts w:ascii="Verdana" w:eastAsia="Times New Roman" w:hAnsi="Verdana"/>
        </w:rPr>
        <w:t xml:space="preserve"> purchased the undertaking and  </w:t>
      </w:r>
      <w:r w:rsidRPr="009A2B19">
        <w:rPr>
          <w:rFonts w:ascii="Verdana" w:eastAsia="Times New Roman" w:hAnsi="Verdana"/>
        </w:rPr>
        <w:t xml:space="preserve">assets of the Bridgewater Canal Navigation Company for the sum of </w:t>
      </w:r>
      <w:r>
        <w:rPr>
          <w:rFonts w:ascii="Verdana" w:eastAsia="Times New Roman" w:hAnsi="Verdana"/>
        </w:rPr>
        <w:t xml:space="preserve"> </w:t>
      </w:r>
      <w:r w:rsidRPr="009A2B19">
        <w:rPr>
          <w:rFonts w:ascii="Verdana" w:eastAsia="Times New Roman" w:hAnsi="Verdana"/>
        </w:rPr>
        <w:t>£1,710,000, and it was th</w:t>
      </w:r>
      <w:r>
        <w:rPr>
          <w:rFonts w:ascii="Verdana" w:eastAsia="Times New Roman" w:hAnsi="Verdana"/>
        </w:rPr>
        <w:t xml:space="preserve">ereupon resolved that the  </w:t>
      </w:r>
      <w:r w:rsidRPr="009A2B19">
        <w:rPr>
          <w:rFonts w:ascii="Verdana" w:eastAsia="Times New Roman" w:hAnsi="Verdana"/>
        </w:rPr>
        <w:t xml:space="preserve">latter company should be wound up voluntarily. </w:t>
      </w:r>
      <w:r>
        <w:rPr>
          <w:rFonts w:ascii="Verdana" w:eastAsia="Times New Roman" w:hAnsi="Verdana"/>
        </w:rPr>
        <w:t xml:space="preserve">In the September following the  </w:t>
      </w:r>
      <w:r w:rsidRPr="009A2B19">
        <w:rPr>
          <w:rFonts w:ascii="Verdana" w:eastAsia="Times New Roman" w:hAnsi="Verdana"/>
        </w:rPr>
        <w:t>liquidators repaid to the preference and ordin</w:t>
      </w:r>
      <w:r>
        <w:rPr>
          <w:rFonts w:ascii="Verdana" w:eastAsia="Times New Roman" w:hAnsi="Verdana"/>
        </w:rPr>
        <w:t xml:space="preserve">ary shareholders the amount of  </w:t>
      </w:r>
      <w:r w:rsidRPr="009A2B19">
        <w:rPr>
          <w:rFonts w:ascii="Verdana" w:eastAsia="Times New Roman" w:hAnsi="Verdana"/>
        </w:rPr>
        <w:t>capital paid up on their shares. After making t</w:t>
      </w:r>
      <w:r>
        <w:rPr>
          <w:rFonts w:ascii="Verdana" w:eastAsia="Times New Roman" w:hAnsi="Verdana"/>
        </w:rPr>
        <w:t xml:space="preserve">his return to the shareholders, </w:t>
      </w:r>
      <w:r w:rsidRPr="009A2B19">
        <w:rPr>
          <w:rFonts w:ascii="Verdana" w:eastAsia="Times New Roman" w:hAnsi="Verdana"/>
        </w:rPr>
        <w:t>and after discharging all the debts and li</w:t>
      </w:r>
      <w:r>
        <w:rPr>
          <w:rFonts w:ascii="Verdana" w:eastAsia="Times New Roman" w:hAnsi="Verdana"/>
        </w:rPr>
        <w:t xml:space="preserve">abilities of the company there  </w:t>
      </w:r>
      <w:r w:rsidRPr="009A2B19">
        <w:rPr>
          <w:rFonts w:ascii="Verdana" w:eastAsia="Times New Roman" w:hAnsi="Verdana"/>
        </w:rPr>
        <w:t>remained in the hands of the liquidators a surplus of about £</w:t>
      </w:r>
      <w:r w:rsidRPr="009A2B19">
        <w:rPr>
          <w:rFonts w:ascii="Verdana" w:eastAsia="Times New Roman" w:hAnsi="Verdana"/>
        </w:rPr>
        <w:br/>
        <w:t xml:space="preserve">550,000. The question is how this surplus ought to be distributed amongst the </w:t>
      </w:r>
      <w:r w:rsidRPr="009A2B19">
        <w:rPr>
          <w:rFonts w:ascii="Verdana" w:eastAsia="Times New Roman" w:hAnsi="Verdana"/>
        </w:rPr>
        <w:br/>
        <w:t>ordinary and preference shareholders respectively?</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Court below has determined that the di</w:t>
      </w:r>
      <w:r>
        <w:rPr>
          <w:rFonts w:ascii="Verdana" w:eastAsia="Times New Roman" w:hAnsi="Verdana"/>
        </w:rPr>
        <w:t xml:space="preserve">stribution ought to be made in </w:t>
      </w:r>
      <w:r w:rsidRPr="009A2B19">
        <w:rPr>
          <w:rFonts w:ascii="Verdana" w:eastAsia="Times New Roman" w:hAnsi="Verdana"/>
        </w:rPr>
        <w:t>proportion to the amounts respectively pai</w:t>
      </w:r>
      <w:r>
        <w:rPr>
          <w:rFonts w:ascii="Verdana" w:eastAsia="Times New Roman" w:hAnsi="Verdana"/>
        </w:rPr>
        <w:t xml:space="preserve">d up on their shares, and your </w:t>
      </w:r>
      <w:r w:rsidRPr="009A2B19">
        <w:rPr>
          <w:rFonts w:ascii="Verdana" w:eastAsia="Times New Roman" w:hAnsi="Verdana"/>
        </w:rPr>
        <w:t>Lordships have to determine whether this is the</w:t>
      </w:r>
      <w:r>
        <w:rPr>
          <w:rFonts w:ascii="Verdana" w:eastAsia="Times New Roman" w:hAnsi="Verdana"/>
        </w:rPr>
        <w:t xml:space="preserve"> correct principle to apply. It </w:t>
      </w:r>
      <w:r w:rsidRPr="009A2B19">
        <w:rPr>
          <w:rFonts w:ascii="Verdana" w:eastAsia="Times New Roman" w:hAnsi="Verdana"/>
        </w:rPr>
        <w:t>is contended on behalf of the appellan</w:t>
      </w:r>
      <w:r>
        <w:rPr>
          <w:rFonts w:ascii="Verdana" w:eastAsia="Times New Roman" w:hAnsi="Verdana"/>
        </w:rPr>
        <w:t xml:space="preserve">t, who represents the ordinary  </w:t>
      </w:r>
      <w:r w:rsidRPr="009A2B19">
        <w:rPr>
          <w:rFonts w:ascii="Verdana" w:eastAsia="Times New Roman" w:hAnsi="Verdana"/>
        </w:rPr>
        <w:t>shareholders, that they are entitled to the who</w:t>
      </w:r>
      <w:r>
        <w:rPr>
          <w:rFonts w:ascii="Verdana" w:eastAsia="Times New Roman" w:hAnsi="Verdana"/>
        </w:rPr>
        <w:t xml:space="preserve">le of the surplus; but failing  </w:t>
      </w:r>
      <w:r w:rsidRPr="009A2B19">
        <w:rPr>
          <w:rFonts w:ascii="Verdana" w:eastAsia="Times New Roman" w:hAnsi="Verdana"/>
        </w:rPr>
        <w:t xml:space="preserve">this contention, it is insisted that the division ought to be made </w:t>
      </w:r>
      <w:r>
        <w:rPr>
          <w:rFonts w:ascii="Verdana" w:eastAsia="Times New Roman" w:hAnsi="Verdana"/>
        </w:rPr>
        <w:t xml:space="preserve">according  </w:t>
      </w:r>
      <w:r w:rsidRPr="009A2B19">
        <w:rPr>
          <w:rFonts w:ascii="Verdana" w:eastAsia="Times New Roman" w:hAnsi="Verdana"/>
        </w:rPr>
        <w:t>to the capital subscribed and not to the amount paid up on the shares.</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Companies Act affords very little assista</w:t>
      </w:r>
      <w:r>
        <w:rPr>
          <w:rFonts w:ascii="Verdana" w:eastAsia="Times New Roman" w:hAnsi="Verdana"/>
        </w:rPr>
        <w:t xml:space="preserve">nce in terms towards a decision </w:t>
      </w:r>
      <w:r w:rsidRPr="009A2B19">
        <w:rPr>
          <w:rFonts w:ascii="Verdana" w:eastAsia="Times New Roman" w:hAnsi="Verdana"/>
        </w:rPr>
        <w:t>of the question. It provides that in the case</w:t>
      </w:r>
      <w:r>
        <w:rPr>
          <w:rFonts w:ascii="Verdana" w:eastAsia="Times New Roman" w:hAnsi="Verdana"/>
        </w:rPr>
        <w:t xml:space="preserve"> of a voluntary winding-up the  </w:t>
      </w:r>
      <w:r w:rsidRPr="009A2B19">
        <w:rPr>
          <w:rFonts w:ascii="Verdana" w:eastAsia="Times New Roman" w:hAnsi="Verdana"/>
        </w:rPr>
        <w:t>property of the company shall be applied in sa</w:t>
      </w:r>
      <w:r>
        <w:rPr>
          <w:rFonts w:ascii="Verdana" w:eastAsia="Times New Roman" w:hAnsi="Verdana"/>
        </w:rPr>
        <w:t xml:space="preserve">tisfaction of its liabilities,  </w:t>
      </w:r>
      <w:r w:rsidRPr="009A2B19">
        <w:rPr>
          <w:rFonts w:ascii="Verdana" w:eastAsia="Times New Roman" w:hAnsi="Verdana"/>
        </w:rPr>
        <w:t>and subject thereto shall, unless it be otherwi</w:t>
      </w:r>
      <w:r>
        <w:rPr>
          <w:rFonts w:ascii="Verdana" w:eastAsia="Times New Roman" w:hAnsi="Verdana"/>
        </w:rPr>
        <w:t xml:space="preserve">se provided by the regulations  </w:t>
      </w:r>
      <w:r w:rsidRPr="009A2B19">
        <w:rPr>
          <w:rFonts w:ascii="Verdana" w:eastAsia="Times New Roman" w:hAnsi="Verdana"/>
        </w:rPr>
        <w:t>of the company, be distributed amongst the mem</w:t>
      </w:r>
      <w:r>
        <w:rPr>
          <w:rFonts w:ascii="Verdana" w:eastAsia="Times New Roman" w:hAnsi="Verdana"/>
        </w:rPr>
        <w:t xml:space="preserve">bers according to their rights  </w:t>
      </w:r>
      <w:r w:rsidRPr="009A2B19">
        <w:rPr>
          <w:rFonts w:ascii="Verdana" w:eastAsia="Times New Roman" w:hAnsi="Verdana"/>
        </w:rPr>
        <w:t xml:space="preserve">and interests in the company. But this leaves </w:t>
      </w:r>
      <w:r>
        <w:rPr>
          <w:rFonts w:ascii="Verdana" w:eastAsia="Times New Roman" w:hAnsi="Verdana"/>
        </w:rPr>
        <w:t>undetermined what those rights  and interests are.</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lastRenderedPageBreak/>
        <w:t>The learned counsel for the appellant argu</w:t>
      </w:r>
      <w:r>
        <w:rPr>
          <w:rFonts w:ascii="Verdana" w:eastAsia="Times New Roman" w:hAnsi="Verdana"/>
        </w:rPr>
        <w:t xml:space="preserve">e that except in so far as the  </w:t>
      </w:r>
      <w:r w:rsidRPr="009A2B19">
        <w:rPr>
          <w:rFonts w:ascii="Verdana" w:eastAsia="Times New Roman" w:hAnsi="Verdana"/>
        </w:rPr>
        <w:t>provisions of the Companies Acts necessarily cr</w:t>
      </w:r>
      <w:r>
        <w:rPr>
          <w:rFonts w:ascii="Verdana" w:eastAsia="Times New Roman" w:hAnsi="Verdana"/>
        </w:rPr>
        <w:t xml:space="preserve">eate a distinction between the  </w:t>
      </w:r>
      <w:r w:rsidRPr="009A2B19">
        <w:rPr>
          <w:rFonts w:ascii="Verdana" w:eastAsia="Times New Roman" w:hAnsi="Verdana"/>
        </w:rPr>
        <w:t xml:space="preserve">rights of its members and those of partners, </w:t>
      </w:r>
      <w:r>
        <w:rPr>
          <w:rFonts w:ascii="Verdana" w:eastAsia="Times New Roman" w:hAnsi="Verdana"/>
        </w:rPr>
        <w:t xml:space="preserve">the principles of the law of  </w:t>
      </w:r>
      <w:r w:rsidRPr="009A2B19">
        <w:rPr>
          <w:rFonts w:ascii="Verdana" w:eastAsia="Times New Roman" w:hAnsi="Verdana"/>
        </w:rPr>
        <w:t>partnership are applicable and ought to be appl</w:t>
      </w:r>
      <w:r>
        <w:rPr>
          <w:rFonts w:ascii="Verdana" w:eastAsia="Times New Roman" w:hAnsi="Verdana"/>
        </w:rPr>
        <w:t xml:space="preserve">ied: and they urge that in the  </w:t>
      </w:r>
      <w:r w:rsidRPr="009A2B19">
        <w:rPr>
          <w:rFonts w:ascii="Verdana" w:eastAsia="Times New Roman" w:hAnsi="Verdana"/>
        </w:rPr>
        <w:t>case of a partnership, unless the terms upon wh</w:t>
      </w:r>
      <w:r>
        <w:rPr>
          <w:rFonts w:ascii="Verdana" w:eastAsia="Times New Roman" w:hAnsi="Verdana"/>
        </w:rPr>
        <w:t xml:space="preserve">ich it is entered into provide  </w:t>
      </w:r>
      <w:r w:rsidRPr="009A2B19">
        <w:rPr>
          <w:rFonts w:ascii="Verdana" w:eastAsia="Times New Roman" w:hAnsi="Verdana"/>
        </w:rPr>
        <w:t xml:space="preserve">otherwise, surplus assets are distributable amongst the partners in </w:t>
      </w:r>
      <w:r>
        <w:rPr>
          <w:rFonts w:ascii="Verdana" w:eastAsia="Times New Roman" w:hAnsi="Verdana"/>
        </w:rPr>
        <w:t xml:space="preserve">the  </w:t>
      </w:r>
      <w:r w:rsidRPr="009A2B19">
        <w:rPr>
          <w:rFonts w:ascii="Verdana" w:eastAsia="Times New Roman" w:hAnsi="Verdana"/>
        </w:rPr>
        <w:t>proportions in which they are entitled to sh</w:t>
      </w:r>
      <w:r>
        <w:rPr>
          <w:rFonts w:ascii="Verdana" w:eastAsia="Times New Roman" w:hAnsi="Verdana"/>
        </w:rPr>
        <w:t xml:space="preserve">are the profits. Even assuming  </w:t>
      </w:r>
      <w:r w:rsidRPr="009A2B19">
        <w:rPr>
          <w:rFonts w:ascii="Verdana" w:eastAsia="Times New Roman" w:hAnsi="Verdana"/>
        </w:rPr>
        <w:t xml:space="preserve">that the doctrine laid down with regard to the </w:t>
      </w:r>
      <w:r>
        <w:rPr>
          <w:rFonts w:ascii="Verdana" w:eastAsia="Times New Roman" w:hAnsi="Verdana"/>
        </w:rPr>
        <w:t xml:space="preserve">division of surplus assets, in  </w:t>
      </w:r>
      <w:r w:rsidRPr="009A2B19">
        <w:rPr>
          <w:rFonts w:ascii="Verdana" w:eastAsia="Times New Roman" w:hAnsi="Verdana"/>
        </w:rPr>
        <w:t>the case of a partnership, be correct (upon wh</w:t>
      </w:r>
      <w:r>
        <w:rPr>
          <w:rFonts w:ascii="Verdana" w:eastAsia="Times New Roman" w:hAnsi="Verdana"/>
        </w:rPr>
        <w:t xml:space="preserve">ich I pronounce no opinion), I  </w:t>
      </w:r>
      <w:r w:rsidRPr="009A2B19">
        <w:rPr>
          <w:rFonts w:ascii="Verdana" w:eastAsia="Times New Roman" w:hAnsi="Verdana"/>
        </w:rPr>
        <w:t>am unable to see how it establishes the appell</w:t>
      </w:r>
      <w:r>
        <w:rPr>
          <w:rFonts w:ascii="Verdana" w:eastAsia="Times New Roman" w:hAnsi="Verdana"/>
        </w:rPr>
        <w:t xml:space="preserve">ant's claim, that the ordinary </w:t>
      </w:r>
      <w:r w:rsidRPr="009A2B19">
        <w:rPr>
          <w:rFonts w:ascii="Verdana" w:eastAsia="Times New Roman" w:hAnsi="Verdana"/>
        </w:rPr>
        <w:t xml:space="preserve"> shareholders should receive the whole </w:t>
      </w:r>
      <w:r>
        <w:rPr>
          <w:rFonts w:ascii="Verdana" w:eastAsia="Times New Roman" w:hAnsi="Verdana"/>
        </w:rPr>
        <w:t xml:space="preserve">of the assets. The appellant's  </w:t>
      </w:r>
      <w:r w:rsidRPr="009A2B19">
        <w:rPr>
          <w:rFonts w:ascii="Verdana" w:eastAsia="Times New Roman" w:hAnsi="Verdana"/>
        </w:rPr>
        <w:t>argument appears to assume that the preference</w:t>
      </w:r>
      <w:r>
        <w:rPr>
          <w:rFonts w:ascii="Verdana" w:eastAsia="Times New Roman" w:hAnsi="Verdana"/>
        </w:rPr>
        <w:t xml:space="preserve"> shareholders are not entitled  </w:t>
      </w:r>
      <w:r w:rsidRPr="009A2B19">
        <w:rPr>
          <w:rFonts w:ascii="Verdana" w:eastAsia="Times New Roman" w:hAnsi="Verdana"/>
        </w:rPr>
        <w:t xml:space="preserve">to any share of the profits of the company. I do not think this is the case. </w:t>
      </w:r>
      <w:r w:rsidRPr="009A2B19">
        <w:rPr>
          <w:rFonts w:ascii="Verdana" w:eastAsia="Times New Roman" w:hAnsi="Verdana"/>
        </w:rPr>
        <w:br/>
        <w:t xml:space="preserve">What they are to receive is indeed limited in </w:t>
      </w:r>
      <w:r>
        <w:rPr>
          <w:rFonts w:ascii="Verdana" w:eastAsia="Times New Roman" w:hAnsi="Verdana"/>
        </w:rPr>
        <w:t xml:space="preserve">its amount, but it is none the  </w:t>
      </w:r>
      <w:r w:rsidRPr="009A2B19">
        <w:rPr>
          <w:rFonts w:ascii="Verdana" w:eastAsia="Times New Roman" w:hAnsi="Verdana"/>
        </w:rPr>
        <w:t>less a share in the profits. To treat them as p</w:t>
      </w:r>
      <w:r>
        <w:rPr>
          <w:rFonts w:ascii="Verdana" w:eastAsia="Times New Roman" w:hAnsi="Verdana"/>
        </w:rPr>
        <w:t xml:space="preserve">artners receiving only interest </w:t>
      </w:r>
      <w:r w:rsidRPr="009A2B19">
        <w:rPr>
          <w:rFonts w:ascii="Verdana" w:eastAsia="Times New Roman" w:hAnsi="Verdana"/>
        </w:rPr>
        <w:t xml:space="preserve">on their capital and not entitled to participate in the profits </w:t>
      </w:r>
      <w:r>
        <w:rPr>
          <w:rFonts w:ascii="Verdana" w:eastAsia="Times New Roman" w:hAnsi="Verdana"/>
        </w:rPr>
        <w:t xml:space="preserve">of the  </w:t>
      </w:r>
      <w:r w:rsidRPr="009A2B19">
        <w:rPr>
          <w:rFonts w:ascii="Verdana" w:eastAsia="Times New Roman" w:hAnsi="Verdana"/>
        </w:rPr>
        <w:t xml:space="preserve">concern, or to regard them as mere creditors </w:t>
      </w:r>
      <w:r>
        <w:rPr>
          <w:rFonts w:ascii="Verdana" w:eastAsia="Times New Roman" w:hAnsi="Verdana"/>
        </w:rPr>
        <w:t xml:space="preserve">whose only claim is discharged  </w:t>
      </w:r>
      <w:r w:rsidRPr="009A2B19">
        <w:rPr>
          <w:rFonts w:ascii="Verdana" w:eastAsia="Times New Roman" w:hAnsi="Verdana"/>
        </w:rPr>
        <w:t>when they have received back their loan, appe</w:t>
      </w:r>
      <w:r>
        <w:rPr>
          <w:rFonts w:ascii="Verdana" w:eastAsia="Times New Roman" w:hAnsi="Verdana"/>
        </w:rPr>
        <w:t xml:space="preserve">ars to me out of the question. </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 xml:space="preserve">They are members of the company, and as </w:t>
      </w:r>
      <w:r>
        <w:rPr>
          <w:rFonts w:ascii="Verdana" w:eastAsia="Times New Roman" w:hAnsi="Verdana"/>
        </w:rPr>
        <w:t xml:space="preserve">much shareholders in it as the  </w:t>
      </w:r>
      <w:r w:rsidRPr="009A2B19">
        <w:rPr>
          <w:rFonts w:ascii="Verdana" w:eastAsia="Times New Roman" w:hAnsi="Verdana"/>
        </w:rPr>
        <w:t>ordinary shareholders are; and it is in respec</w:t>
      </w:r>
      <w:r>
        <w:rPr>
          <w:rFonts w:ascii="Verdana" w:eastAsia="Times New Roman" w:hAnsi="Verdana"/>
        </w:rPr>
        <w:t xml:space="preserve">t of their thus holding shares  </w:t>
      </w:r>
      <w:r w:rsidRPr="009A2B19">
        <w:rPr>
          <w:rFonts w:ascii="Verdana" w:eastAsia="Times New Roman" w:hAnsi="Verdana"/>
        </w:rPr>
        <w:t xml:space="preserve">that they receive a part of the profits. I </w:t>
      </w:r>
      <w:r>
        <w:rPr>
          <w:rFonts w:ascii="Verdana" w:eastAsia="Times New Roman" w:hAnsi="Verdana"/>
        </w:rPr>
        <w:t xml:space="preserve">think therefore that the first  </w:t>
      </w:r>
      <w:r w:rsidRPr="009A2B19">
        <w:rPr>
          <w:rFonts w:ascii="Verdana" w:eastAsia="Times New Roman" w:hAnsi="Verdana"/>
        </w:rPr>
        <w:t>contention of the appellant wholly fails.</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 xml:space="preserve">The other point raised by the appeal is to my mind one of considerable </w:t>
      </w:r>
      <w:r>
        <w:rPr>
          <w:rFonts w:ascii="Verdana" w:eastAsia="Times New Roman" w:hAnsi="Verdana"/>
        </w:rPr>
        <w:t xml:space="preserve"> </w:t>
      </w:r>
      <w:r w:rsidRPr="009A2B19">
        <w:rPr>
          <w:rFonts w:ascii="Verdana" w:eastAsia="Times New Roman" w:hAnsi="Verdana"/>
        </w:rPr>
        <w:t>difficulty. There is no decision bearing direct</w:t>
      </w:r>
      <w:r>
        <w:rPr>
          <w:rFonts w:ascii="Verdana" w:eastAsia="Times New Roman" w:hAnsi="Verdana"/>
        </w:rPr>
        <w:t xml:space="preserve">ly upon the point, and it must  </w:t>
      </w:r>
      <w:r w:rsidRPr="009A2B19">
        <w:rPr>
          <w:rFonts w:ascii="Verdana" w:eastAsia="Times New Roman" w:hAnsi="Verdana"/>
        </w:rPr>
        <w:t>therefore be determined upon general princip</w:t>
      </w:r>
      <w:r>
        <w:rPr>
          <w:rFonts w:ascii="Verdana" w:eastAsia="Times New Roman" w:hAnsi="Verdana"/>
        </w:rPr>
        <w:t xml:space="preserve">les of equity. Some stress was  </w:t>
      </w:r>
      <w:r w:rsidRPr="009A2B19">
        <w:rPr>
          <w:rFonts w:ascii="Verdana" w:eastAsia="Times New Roman" w:hAnsi="Verdana"/>
        </w:rPr>
        <w:t>laid in the Court below upon the decision in t</w:t>
      </w:r>
      <w:r>
        <w:rPr>
          <w:rFonts w:ascii="Verdana" w:eastAsia="Times New Roman" w:hAnsi="Verdana"/>
        </w:rPr>
        <w:t xml:space="preserve">he case of Sheppard v. Scinde,  </w:t>
      </w:r>
      <w:r w:rsidRPr="009A2B19">
        <w:rPr>
          <w:rFonts w:ascii="Verdana" w:eastAsia="Times New Roman" w:hAnsi="Verdana"/>
        </w:rPr>
        <w:t>Punjaub and Delhi Railway Company [36 W. R. 1.]; but I</w:t>
      </w:r>
      <w:r>
        <w:rPr>
          <w:rFonts w:ascii="Verdana" w:eastAsia="Times New Roman" w:hAnsi="Verdana"/>
        </w:rPr>
        <w:t xml:space="preserve"> do not think that case can be  </w:t>
      </w:r>
      <w:r w:rsidRPr="009A2B19">
        <w:rPr>
          <w:rFonts w:ascii="Verdana" w:eastAsia="Times New Roman" w:hAnsi="Verdana"/>
        </w:rPr>
        <w:t>relied on as an authority except where t</w:t>
      </w:r>
      <w:r>
        <w:rPr>
          <w:rFonts w:ascii="Verdana" w:eastAsia="Times New Roman" w:hAnsi="Verdana"/>
        </w:rPr>
        <w:t xml:space="preserve">he circumstances are precisely  </w:t>
      </w:r>
      <w:r w:rsidRPr="009A2B19">
        <w:rPr>
          <w:rFonts w:ascii="Verdana" w:eastAsia="Times New Roman" w:hAnsi="Verdana"/>
        </w:rPr>
        <w:t>similar. All the noble and learned Lords who to</w:t>
      </w:r>
      <w:r>
        <w:rPr>
          <w:rFonts w:ascii="Verdana" w:eastAsia="Times New Roman" w:hAnsi="Verdana"/>
        </w:rPr>
        <w:t xml:space="preserve">ok part in the consideration of </w:t>
      </w:r>
      <w:r w:rsidRPr="009A2B19">
        <w:rPr>
          <w:rFonts w:ascii="Verdana" w:eastAsia="Times New Roman" w:hAnsi="Verdana"/>
        </w:rPr>
        <w:t>that case in this House rested their opinions upon the very</w:t>
      </w:r>
      <w:r>
        <w:rPr>
          <w:rFonts w:ascii="Verdana" w:eastAsia="Times New Roman" w:hAnsi="Verdana"/>
        </w:rPr>
        <w:t xml:space="preserve"> special facts of  </w:t>
      </w:r>
      <w:r w:rsidRPr="009A2B19">
        <w:rPr>
          <w:rFonts w:ascii="Verdana" w:eastAsia="Times New Roman" w:hAnsi="Verdana"/>
        </w:rPr>
        <w:t>the case, and intimated that they were not lay</w:t>
      </w:r>
      <w:r>
        <w:rPr>
          <w:rFonts w:ascii="Verdana" w:eastAsia="Times New Roman" w:hAnsi="Verdana"/>
        </w:rPr>
        <w:t>ing down any general principle.</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lastRenderedPageBreak/>
        <w:t>The view taken by the Court below has presen</w:t>
      </w:r>
      <w:r>
        <w:rPr>
          <w:rFonts w:ascii="Verdana" w:eastAsia="Times New Roman" w:hAnsi="Verdana"/>
        </w:rPr>
        <w:t xml:space="preserve">ted to my mind from the outset  </w:t>
      </w:r>
      <w:r w:rsidRPr="009A2B19">
        <w:rPr>
          <w:rFonts w:ascii="Verdana" w:eastAsia="Times New Roman" w:hAnsi="Verdana"/>
        </w:rPr>
        <w:t>some formidable difficulties. I cannot but feel that it would in</w:t>
      </w:r>
      <w:r>
        <w:rPr>
          <w:rFonts w:ascii="Verdana" w:eastAsia="Times New Roman" w:hAnsi="Verdana"/>
        </w:rPr>
        <w:t xml:space="preserve"> some cases be </w:t>
      </w:r>
      <w:r w:rsidRPr="009A2B19">
        <w:rPr>
          <w:rFonts w:ascii="Verdana" w:eastAsia="Times New Roman" w:hAnsi="Verdana"/>
        </w:rPr>
        <w:t xml:space="preserve">most inequitable to take into consideration in </w:t>
      </w:r>
      <w:r>
        <w:rPr>
          <w:rFonts w:ascii="Verdana" w:eastAsia="Times New Roman" w:hAnsi="Verdana"/>
        </w:rPr>
        <w:t xml:space="preserve">distributing the surplus assets </w:t>
      </w:r>
      <w:r w:rsidRPr="009A2B19">
        <w:rPr>
          <w:rFonts w:ascii="Verdana" w:eastAsia="Times New Roman" w:hAnsi="Verdana"/>
        </w:rPr>
        <w:t>only the amount of capital paid up by the sever</w:t>
      </w:r>
      <w:r>
        <w:rPr>
          <w:rFonts w:ascii="Verdana" w:eastAsia="Times New Roman" w:hAnsi="Verdana"/>
        </w:rPr>
        <w:t xml:space="preserve">al classes of shareholders, and </w:t>
      </w:r>
      <w:r w:rsidRPr="009A2B19">
        <w:rPr>
          <w:rFonts w:ascii="Verdana" w:eastAsia="Times New Roman" w:hAnsi="Verdana"/>
        </w:rPr>
        <w:t xml:space="preserve">to make the distribution accordingly. In the </w:t>
      </w:r>
      <w:r>
        <w:rPr>
          <w:rFonts w:ascii="Verdana" w:eastAsia="Times New Roman" w:hAnsi="Verdana"/>
        </w:rPr>
        <w:t xml:space="preserve">Court of Appeal Cotton and Fry  </w:t>
      </w:r>
      <w:r w:rsidRPr="009A2B19">
        <w:rPr>
          <w:rFonts w:ascii="Verdana" w:eastAsia="Times New Roman" w:hAnsi="Verdana"/>
        </w:rPr>
        <w:t>L.JJ. were guided to their conclusion by t</w:t>
      </w:r>
      <w:r>
        <w:rPr>
          <w:rFonts w:ascii="Verdana" w:eastAsia="Times New Roman" w:hAnsi="Verdana"/>
        </w:rPr>
        <w:t xml:space="preserve">he provisions contained in the  </w:t>
      </w:r>
      <w:r w:rsidRPr="009A2B19">
        <w:rPr>
          <w:rFonts w:ascii="Verdana" w:eastAsia="Times New Roman" w:hAnsi="Verdana"/>
        </w:rPr>
        <w:t>articles of association of this particular co</w:t>
      </w:r>
      <w:r>
        <w:rPr>
          <w:rFonts w:ascii="Verdana" w:eastAsia="Times New Roman" w:hAnsi="Verdana"/>
        </w:rPr>
        <w:t xml:space="preserve">mpany. With all deference I do  </w:t>
      </w:r>
      <w:r w:rsidRPr="009A2B19">
        <w:rPr>
          <w:rFonts w:ascii="Verdana" w:eastAsia="Times New Roman" w:hAnsi="Verdana"/>
        </w:rPr>
        <w:t>not think that they really afford the assistan</w:t>
      </w:r>
      <w:r>
        <w:rPr>
          <w:rFonts w:ascii="Verdana" w:eastAsia="Times New Roman" w:hAnsi="Verdana"/>
        </w:rPr>
        <w:t xml:space="preserve">ce that was supposed. The 85th  </w:t>
      </w:r>
      <w:r w:rsidRPr="009A2B19">
        <w:rPr>
          <w:rFonts w:ascii="Verdana" w:eastAsia="Times New Roman" w:hAnsi="Verdana"/>
        </w:rPr>
        <w:t>article of association prescribes that the net</w:t>
      </w:r>
      <w:r>
        <w:rPr>
          <w:rFonts w:ascii="Verdana" w:eastAsia="Times New Roman" w:hAnsi="Verdana"/>
        </w:rPr>
        <w:t xml:space="preserve"> profits of each year shall be  </w:t>
      </w:r>
      <w:r w:rsidRPr="009A2B19">
        <w:rPr>
          <w:rFonts w:ascii="Verdana" w:eastAsia="Times New Roman" w:hAnsi="Verdana"/>
        </w:rPr>
        <w:t>divided pro rata upon the whole paid-up capita</w:t>
      </w:r>
      <w:r>
        <w:rPr>
          <w:rFonts w:ascii="Verdana" w:eastAsia="Times New Roman" w:hAnsi="Verdana"/>
        </w:rPr>
        <w:t xml:space="preserve">l of the  company and that  </w:t>
      </w:r>
      <w:r w:rsidRPr="009A2B19">
        <w:rPr>
          <w:rFonts w:ascii="Verdana" w:eastAsia="Times New Roman" w:hAnsi="Verdana"/>
        </w:rPr>
        <w:t>the directors may declare a dividend to be pay</w:t>
      </w:r>
      <w:r>
        <w:rPr>
          <w:rFonts w:ascii="Verdana" w:eastAsia="Times New Roman" w:hAnsi="Verdana"/>
        </w:rPr>
        <w:t xml:space="preserve">able thereout on the shares in  </w:t>
      </w:r>
      <w:r w:rsidRPr="009A2B19">
        <w:rPr>
          <w:rFonts w:ascii="Verdana" w:eastAsia="Times New Roman" w:hAnsi="Verdana"/>
        </w:rPr>
        <w:t>proportion to the amounts paid up thereon. But this art</w:t>
      </w:r>
      <w:r>
        <w:rPr>
          <w:rFonts w:ascii="Verdana" w:eastAsia="Times New Roman" w:hAnsi="Verdana"/>
        </w:rPr>
        <w:t xml:space="preserve">icle is clearly  </w:t>
      </w:r>
      <w:r w:rsidRPr="009A2B19">
        <w:rPr>
          <w:rFonts w:ascii="Verdana" w:eastAsia="Times New Roman" w:hAnsi="Verdana"/>
        </w:rPr>
        <w:t>inapplicable to the preference shareholders wh</w:t>
      </w:r>
      <w:r>
        <w:rPr>
          <w:rFonts w:ascii="Verdana" w:eastAsia="Times New Roman" w:hAnsi="Verdana"/>
        </w:rPr>
        <w:t xml:space="preserve">o do not share pro rata in the  </w:t>
      </w:r>
      <w:r w:rsidRPr="009A2B19">
        <w:rPr>
          <w:rFonts w:ascii="Verdana" w:eastAsia="Times New Roman" w:hAnsi="Verdana"/>
        </w:rPr>
        <w:t>profits of the year. Their rights are determi</w:t>
      </w:r>
      <w:r>
        <w:rPr>
          <w:rFonts w:ascii="Verdana" w:eastAsia="Times New Roman" w:hAnsi="Verdana"/>
        </w:rPr>
        <w:t xml:space="preserve">ned by the resolution creating  </w:t>
      </w:r>
      <w:r w:rsidRPr="009A2B19">
        <w:rPr>
          <w:rFonts w:ascii="Verdana" w:eastAsia="Times New Roman" w:hAnsi="Verdana"/>
        </w:rPr>
        <w:t>the new capital which provided that the new sha</w:t>
      </w:r>
      <w:r>
        <w:rPr>
          <w:rFonts w:ascii="Verdana" w:eastAsia="Times New Roman" w:hAnsi="Verdana"/>
        </w:rPr>
        <w:t xml:space="preserve">res were to entitle the holders </w:t>
      </w:r>
      <w:r w:rsidRPr="009A2B19">
        <w:rPr>
          <w:rFonts w:ascii="Verdana" w:eastAsia="Times New Roman" w:hAnsi="Verdana"/>
        </w:rPr>
        <w:t>thereof to a dividend of 5 per cent. per annum</w:t>
      </w:r>
      <w:r>
        <w:rPr>
          <w:rFonts w:ascii="Verdana" w:eastAsia="Times New Roman" w:hAnsi="Verdana"/>
        </w:rPr>
        <w:t xml:space="preserve"> "upon the amount for the time  </w:t>
      </w:r>
      <w:r w:rsidRPr="009A2B19">
        <w:rPr>
          <w:rFonts w:ascii="Verdana" w:eastAsia="Times New Roman" w:hAnsi="Verdana"/>
        </w:rPr>
        <w:t>being called up thereon," and taking preced</w:t>
      </w:r>
      <w:r>
        <w:rPr>
          <w:rFonts w:ascii="Verdana" w:eastAsia="Times New Roman" w:hAnsi="Verdana"/>
        </w:rPr>
        <w:t xml:space="preserve">ence over all dividends on the </w:t>
      </w:r>
      <w:r w:rsidRPr="009A2B19">
        <w:rPr>
          <w:rFonts w:ascii="Verdana" w:eastAsia="Times New Roman" w:hAnsi="Verdana"/>
        </w:rPr>
        <w:t>ordinary shares. This clearly, by implication,</w:t>
      </w:r>
      <w:r>
        <w:rPr>
          <w:rFonts w:ascii="Verdana" w:eastAsia="Times New Roman" w:hAnsi="Verdana"/>
        </w:rPr>
        <w:t xml:space="preserve"> excludes in the case of these  </w:t>
      </w:r>
      <w:r w:rsidRPr="009A2B19">
        <w:rPr>
          <w:rFonts w:ascii="Verdana" w:eastAsia="Times New Roman" w:hAnsi="Verdana"/>
        </w:rPr>
        <w:t xml:space="preserve">shares the operation of article 85. </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Cotton L.J</w:t>
      </w:r>
      <w:r>
        <w:rPr>
          <w:rFonts w:ascii="Verdana" w:eastAsia="Times New Roman" w:hAnsi="Verdana"/>
        </w:rPr>
        <w:t xml:space="preserve">., after pointing out, I think  </w:t>
      </w:r>
      <w:r w:rsidRPr="009A2B19">
        <w:rPr>
          <w:rFonts w:ascii="Verdana" w:eastAsia="Times New Roman" w:hAnsi="Verdana"/>
        </w:rPr>
        <w:t>correctly, that under the articles, both as reg</w:t>
      </w:r>
      <w:r>
        <w:rPr>
          <w:rFonts w:ascii="Verdana" w:eastAsia="Times New Roman" w:hAnsi="Verdana"/>
        </w:rPr>
        <w:t xml:space="preserve">ards the ordinary shareholders  </w:t>
      </w:r>
      <w:r w:rsidRPr="009A2B19">
        <w:rPr>
          <w:rFonts w:ascii="Verdana" w:eastAsia="Times New Roman" w:hAnsi="Verdana"/>
        </w:rPr>
        <w:t>and the preference shareholders respective</w:t>
      </w:r>
      <w:r>
        <w:rPr>
          <w:rFonts w:ascii="Verdana" w:eastAsia="Times New Roman" w:hAnsi="Verdana"/>
        </w:rPr>
        <w:t xml:space="preserve">ly, inter se, the right to the  </w:t>
      </w:r>
      <w:r w:rsidRPr="009A2B19">
        <w:rPr>
          <w:rFonts w:ascii="Verdana" w:eastAsia="Times New Roman" w:hAnsi="Verdana"/>
        </w:rPr>
        <w:t>dividend was to be on the footing of its being in propo</w:t>
      </w:r>
      <w:r>
        <w:rPr>
          <w:rFonts w:ascii="Verdana" w:eastAsia="Times New Roman" w:hAnsi="Verdana"/>
        </w:rPr>
        <w:t xml:space="preserve">rtion to the sum paid  </w:t>
      </w:r>
      <w:r w:rsidRPr="009A2B19">
        <w:rPr>
          <w:rFonts w:ascii="Verdana" w:eastAsia="Times New Roman" w:hAnsi="Verdana"/>
        </w:rPr>
        <w:t>up on the shares, proceeds to say: "That is the</w:t>
      </w:r>
      <w:r>
        <w:rPr>
          <w:rFonts w:ascii="Verdana" w:eastAsia="Times New Roman" w:hAnsi="Verdana"/>
        </w:rPr>
        <w:t xml:space="preserve"> footing on which to decide it.</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 xml:space="preserve">All question of preference is now at an end, </w:t>
      </w:r>
      <w:r>
        <w:rPr>
          <w:rFonts w:ascii="Verdana" w:eastAsia="Times New Roman" w:hAnsi="Verdana"/>
        </w:rPr>
        <w:t xml:space="preserve">and the shareholders are to be </w:t>
      </w:r>
      <w:r w:rsidRPr="009A2B19">
        <w:rPr>
          <w:rFonts w:ascii="Verdana" w:eastAsia="Times New Roman" w:hAnsi="Verdana"/>
        </w:rPr>
        <w:t>dealt with as having equal rights, because</w:t>
      </w:r>
      <w:r>
        <w:rPr>
          <w:rFonts w:ascii="Verdana" w:eastAsia="Times New Roman" w:hAnsi="Verdana"/>
        </w:rPr>
        <w:t xml:space="preserve"> the provision in the articles  </w:t>
      </w:r>
      <w:r w:rsidRPr="009A2B19">
        <w:rPr>
          <w:rFonts w:ascii="Verdana" w:eastAsia="Times New Roman" w:hAnsi="Verdana"/>
        </w:rPr>
        <w:t>creating the preference shares as regards divid</w:t>
      </w:r>
      <w:r>
        <w:rPr>
          <w:rFonts w:ascii="Verdana" w:eastAsia="Times New Roman" w:hAnsi="Verdana"/>
        </w:rPr>
        <w:t xml:space="preserve">end to arise on the working of  </w:t>
      </w:r>
      <w:r w:rsidRPr="009A2B19">
        <w:rPr>
          <w:rFonts w:ascii="Verdana" w:eastAsia="Times New Roman" w:hAnsi="Verdana"/>
        </w:rPr>
        <w:t>the capital is at an end. We must deal with t</w:t>
      </w:r>
      <w:r>
        <w:rPr>
          <w:rFonts w:ascii="Verdana" w:eastAsia="Times New Roman" w:hAnsi="Verdana"/>
        </w:rPr>
        <w:t xml:space="preserve">hem all as shareholders having  </w:t>
      </w:r>
      <w:r w:rsidRPr="009A2B19">
        <w:rPr>
          <w:rFonts w:ascii="Verdana" w:eastAsia="Times New Roman" w:hAnsi="Verdana"/>
        </w:rPr>
        <w:t>equal rights without reference to profits, an</w:t>
      </w:r>
      <w:r>
        <w:rPr>
          <w:rFonts w:ascii="Verdana" w:eastAsia="Times New Roman" w:hAnsi="Verdana"/>
        </w:rPr>
        <w:t xml:space="preserve">d, in my opinion, when that is  </w:t>
      </w:r>
      <w:r w:rsidRPr="009A2B19">
        <w:rPr>
          <w:rFonts w:ascii="Verdana" w:eastAsia="Times New Roman" w:hAnsi="Verdana"/>
        </w:rPr>
        <w:t>so, and when there is the indication in the art</w:t>
      </w:r>
      <w:r>
        <w:rPr>
          <w:rFonts w:ascii="Verdana" w:eastAsia="Times New Roman" w:hAnsi="Verdana"/>
        </w:rPr>
        <w:t xml:space="preserve">icles of association which form </w:t>
      </w:r>
      <w:r w:rsidRPr="009A2B19">
        <w:rPr>
          <w:rFonts w:ascii="Verdana" w:eastAsia="Times New Roman" w:hAnsi="Verdana"/>
        </w:rPr>
        <w:t>the contract of partnership that profit is to</w:t>
      </w:r>
      <w:r>
        <w:rPr>
          <w:rFonts w:ascii="Verdana" w:eastAsia="Times New Roman" w:hAnsi="Verdana"/>
        </w:rPr>
        <w:t xml:space="preserve"> be divided when it is a going  </w:t>
      </w:r>
      <w:r w:rsidRPr="009A2B19">
        <w:rPr>
          <w:rFonts w:ascii="Verdana" w:eastAsia="Times New Roman" w:hAnsi="Verdana"/>
        </w:rPr>
        <w:t>concern and arising from the working of the b</w:t>
      </w:r>
      <w:r>
        <w:rPr>
          <w:rFonts w:ascii="Verdana" w:eastAsia="Times New Roman" w:hAnsi="Verdana"/>
        </w:rPr>
        <w:t xml:space="preserve">usiness in accordance with the  </w:t>
      </w:r>
      <w:r w:rsidRPr="009A2B19">
        <w:rPr>
          <w:rFonts w:ascii="Verdana" w:eastAsia="Times New Roman" w:hAnsi="Verdana"/>
        </w:rPr>
        <w:t>sums paid upon each share, then in this particula</w:t>
      </w:r>
      <w:r>
        <w:rPr>
          <w:rFonts w:ascii="Verdana" w:eastAsia="Times New Roman" w:hAnsi="Verdana"/>
        </w:rPr>
        <w:t xml:space="preserve">r case, and having regard to </w:t>
      </w:r>
      <w:r w:rsidRPr="009A2B19">
        <w:rPr>
          <w:rFonts w:ascii="Verdana" w:eastAsia="Times New Roman" w:hAnsi="Verdana"/>
        </w:rPr>
        <w:t>that provision, the true equitable mode of div</w:t>
      </w:r>
      <w:r>
        <w:rPr>
          <w:rFonts w:ascii="Verdana" w:eastAsia="Times New Roman" w:hAnsi="Verdana"/>
        </w:rPr>
        <w:t xml:space="preserve">iding this sum is to divide it  </w:t>
      </w:r>
      <w:r w:rsidRPr="009A2B19">
        <w:rPr>
          <w:rFonts w:ascii="Verdana" w:eastAsia="Times New Roman" w:hAnsi="Verdana"/>
        </w:rPr>
        <w:t>among all the shareholders in accordance with a</w:t>
      </w:r>
      <w:r>
        <w:rPr>
          <w:rFonts w:ascii="Verdana" w:eastAsia="Times New Roman" w:hAnsi="Verdana"/>
        </w:rPr>
        <w:t xml:space="preserve">nd in proportion to the amount  </w:t>
      </w:r>
      <w:r w:rsidRPr="009A2B19">
        <w:rPr>
          <w:rFonts w:ascii="Verdana" w:eastAsia="Times New Roman" w:hAnsi="Verdana"/>
        </w:rPr>
        <w:t>paid up by them on their shares." I have a difficulty in seeing how t</w:t>
      </w:r>
      <w:r>
        <w:rPr>
          <w:rFonts w:ascii="Verdana" w:eastAsia="Times New Roman" w:hAnsi="Verdana"/>
        </w:rPr>
        <w:t xml:space="preserve">he </w:t>
      </w:r>
      <w:r w:rsidRPr="009A2B19">
        <w:rPr>
          <w:rFonts w:ascii="Verdana" w:eastAsia="Times New Roman" w:hAnsi="Verdana"/>
        </w:rPr>
        <w:t>provisions of the articles alluded to show that the equitable mode of distribution is that suggested. It is conceded that they cease to be applicable when the company comes to be w</w:t>
      </w:r>
      <w:r>
        <w:rPr>
          <w:rFonts w:ascii="Verdana" w:eastAsia="Times New Roman" w:hAnsi="Verdana"/>
        </w:rPr>
        <w:t xml:space="preserve">ound up, but if they are </w:t>
      </w:r>
      <w:r>
        <w:rPr>
          <w:rFonts w:ascii="Verdana" w:eastAsia="Times New Roman" w:hAnsi="Verdana"/>
        </w:rPr>
        <w:lastRenderedPageBreak/>
        <w:t xml:space="preserve">to be </w:t>
      </w:r>
      <w:r w:rsidRPr="009A2B19">
        <w:rPr>
          <w:rFonts w:ascii="Verdana" w:eastAsia="Times New Roman" w:hAnsi="Verdana"/>
        </w:rPr>
        <w:t>regarded at all, I think that their full effec</w:t>
      </w:r>
      <w:r>
        <w:rPr>
          <w:rFonts w:ascii="Verdana" w:eastAsia="Times New Roman" w:hAnsi="Verdana"/>
        </w:rPr>
        <w:t xml:space="preserve">t must be borne in mind. It is  </w:t>
      </w:r>
      <w:r w:rsidRPr="009A2B19">
        <w:rPr>
          <w:rFonts w:ascii="Verdana" w:eastAsia="Times New Roman" w:hAnsi="Verdana"/>
        </w:rPr>
        <w:t xml:space="preserve">not the case that when the company was a going </w:t>
      </w:r>
      <w:r>
        <w:rPr>
          <w:rFonts w:ascii="Verdana" w:eastAsia="Times New Roman" w:hAnsi="Verdana"/>
        </w:rPr>
        <w:t xml:space="preserve">concern the profits earned were </w:t>
      </w:r>
      <w:r w:rsidRPr="009A2B19">
        <w:rPr>
          <w:rFonts w:ascii="Verdana" w:eastAsia="Times New Roman" w:hAnsi="Verdana"/>
        </w:rPr>
        <w:t xml:space="preserve">to be divided in accordance with the sums paid </w:t>
      </w:r>
      <w:r>
        <w:rPr>
          <w:rFonts w:ascii="Verdana" w:eastAsia="Times New Roman" w:hAnsi="Verdana"/>
        </w:rPr>
        <w:t xml:space="preserve">on each share. The share of the profits to which the </w:t>
      </w:r>
      <w:r w:rsidRPr="009A2B19">
        <w:rPr>
          <w:rFonts w:ascii="Verdana" w:eastAsia="Times New Roman" w:hAnsi="Verdana"/>
        </w:rPr>
        <w:t>preference shareholders were ent</w:t>
      </w:r>
      <w:r>
        <w:rPr>
          <w:rFonts w:ascii="Verdana" w:eastAsia="Times New Roman" w:hAnsi="Verdana"/>
        </w:rPr>
        <w:t xml:space="preserve">itled was limited in </w:t>
      </w:r>
      <w:r w:rsidRPr="009A2B19">
        <w:rPr>
          <w:rFonts w:ascii="Verdana" w:eastAsia="Times New Roman" w:hAnsi="Verdana"/>
        </w:rPr>
        <w:t>amount. It did not depend upon the proportion</w:t>
      </w:r>
      <w:r>
        <w:rPr>
          <w:rFonts w:ascii="Verdana" w:eastAsia="Times New Roman" w:hAnsi="Verdana"/>
        </w:rPr>
        <w:t xml:space="preserve"> which the profits bore to the </w:t>
      </w:r>
      <w:r w:rsidRPr="009A2B19">
        <w:rPr>
          <w:rFonts w:ascii="Verdana" w:eastAsia="Times New Roman" w:hAnsi="Verdana"/>
        </w:rPr>
        <w:t>total paid-up capital. And the ordinary shareho</w:t>
      </w:r>
      <w:r>
        <w:rPr>
          <w:rFonts w:ascii="Verdana" w:eastAsia="Times New Roman" w:hAnsi="Verdana"/>
        </w:rPr>
        <w:t xml:space="preserve">lders were in fact receiving a  </w:t>
      </w:r>
      <w:r w:rsidRPr="009A2B19">
        <w:rPr>
          <w:rFonts w:ascii="Verdana" w:eastAsia="Times New Roman" w:hAnsi="Verdana"/>
        </w:rPr>
        <w:t>proportion of the profits exceeding that</w:t>
      </w:r>
      <w:r>
        <w:rPr>
          <w:rFonts w:ascii="Verdana" w:eastAsia="Times New Roman" w:hAnsi="Verdana"/>
        </w:rPr>
        <w:t xml:space="preserve"> to which they would have been  </w:t>
      </w:r>
      <w:r w:rsidRPr="009A2B19">
        <w:rPr>
          <w:rFonts w:ascii="Verdana" w:eastAsia="Times New Roman" w:hAnsi="Verdana"/>
        </w:rPr>
        <w:t>entitled had such profits been divided to eac</w:t>
      </w:r>
      <w:r>
        <w:rPr>
          <w:rFonts w:ascii="Verdana" w:eastAsia="Times New Roman" w:hAnsi="Verdana"/>
        </w:rPr>
        <w:t xml:space="preserve">h shareholder in proportion to  </w:t>
      </w:r>
      <w:r w:rsidRPr="009A2B19">
        <w:rPr>
          <w:rFonts w:ascii="Verdana" w:eastAsia="Times New Roman" w:hAnsi="Verdana"/>
        </w:rPr>
        <w:t>the capital paid up. I do not say that this i</w:t>
      </w:r>
      <w:r>
        <w:rPr>
          <w:rFonts w:ascii="Verdana" w:eastAsia="Times New Roman" w:hAnsi="Verdana"/>
        </w:rPr>
        <w:t xml:space="preserve">ndicates the mode in which the </w:t>
      </w:r>
      <w:r w:rsidRPr="009A2B19">
        <w:rPr>
          <w:rFonts w:ascii="Verdana" w:eastAsia="Times New Roman" w:hAnsi="Verdana"/>
        </w:rPr>
        <w:t>surplus assets should be distributed, but it do</w:t>
      </w:r>
      <w:r>
        <w:rPr>
          <w:rFonts w:ascii="Verdana" w:eastAsia="Times New Roman" w:hAnsi="Verdana"/>
        </w:rPr>
        <w:t xml:space="preserve">es appear to me to shew that it </w:t>
      </w:r>
      <w:r w:rsidRPr="009A2B19">
        <w:rPr>
          <w:rFonts w:ascii="Verdana" w:eastAsia="Times New Roman" w:hAnsi="Verdana"/>
        </w:rPr>
        <w:t>does not follow from the method in which</w:t>
      </w:r>
      <w:r>
        <w:rPr>
          <w:rFonts w:ascii="Verdana" w:eastAsia="Times New Roman" w:hAnsi="Verdana"/>
        </w:rPr>
        <w:t xml:space="preserve"> profits were divided that the </w:t>
      </w:r>
      <w:r w:rsidRPr="009A2B19">
        <w:rPr>
          <w:rFonts w:ascii="Verdana" w:eastAsia="Times New Roman" w:hAnsi="Verdana"/>
        </w:rPr>
        <w:t xml:space="preserve">equitable mode of dividing surplus is to let </w:t>
      </w:r>
      <w:r>
        <w:rPr>
          <w:rFonts w:ascii="Verdana" w:eastAsia="Times New Roman" w:hAnsi="Verdana"/>
        </w:rPr>
        <w:t xml:space="preserve">all the members share alike in </w:t>
      </w:r>
      <w:r w:rsidRPr="009A2B19">
        <w:rPr>
          <w:rFonts w:ascii="Verdana" w:eastAsia="Times New Roman" w:hAnsi="Verdana"/>
        </w:rPr>
        <w:t>proportion to the amount paid up on their share</w:t>
      </w:r>
      <w:r>
        <w:rPr>
          <w:rFonts w:ascii="Verdana" w:eastAsia="Times New Roman" w:hAnsi="Verdana"/>
        </w:rPr>
        <w:t xml:space="preserve">s. In the present case, too, it </w:t>
      </w:r>
      <w:r w:rsidRPr="009A2B19">
        <w:rPr>
          <w:rFonts w:ascii="Verdana" w:eastAsia="Times New Roman" w:hAnsi="Verdana"/>
        </w:rPr>
        <w:t xml:space="preserve">cannot be doubted that in estimating the price </w:t>
      </w:r>
      <w:r>
        <w:rPr>
          <w:rFonts w:ascii="Verdana" w:eastAsia="Times New Roman" w:hAnsi="Verdana"/>
        </w:rPr>
        <w:t xml:space="preserve">to be paid by the canal company </w:t>
      </w:r>
      <w:r w:rsidRPr="009A2B19">
        <w:rPr>
          <w:rFonts w:ascii="Verdana" w:eastAsia="Times New Roman" w:hAnsi="Verdana"/>
        </w:rPr>
        <w:t>the future prospects of the Bridgewater Compan</w:t>
      </w:r>
      <w:r>
        <w:rPr>
          <w:rFonts w:ascii="Verdana" w:eastAsia="Times New Roman" w:hAnsi="Verdana"/>
        </w:rPr>
        <w:t xml:space="preserve">y, the probable development of  </w:t>
      </w:r>
      <w:r w:rsidRPr="009A2B19">
        <w:rPr>
          <w:rFonts w:ascii="Verdana" w:eastAsia="Times New Roman" w:hAnsi="Verdana"/>
        </w:rPr>
        <w:t>its property and the increase in its value wer</w:t>
      </w:r>
      <w:r>
        <w:rPr>
          <w:rFonts w:ascii="Verdana" w:eastAsia="Times New Roman" w:hAnsi="Verdana"/>
        </w:rPr>
        <w:t xml:space="preserve">e taken into account. </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Pr>
          <w:rFonts w:ascii="Verdana" w:eastAsia="Times New Roman" w:hAnsi="Verdana"/>
        </w:rPr>
        <w:t xml:space="preserve">In these </w:t>
      </w:r>
      <w:r w:rsidRPr="009A2B19">
        <w:rPr>
          <w:rFonts w:ascii="Verdana" w:eastAsia="Times New Roman" w:hAnsi="Verdana"/>
        </w:rPr>
        <w:t>future prospects the preference shareholders ha</w:t>
      </w:r>
      <w:r>
        <w:rPr>
          <w:rFonts w:ascii="Verdana" w:eastAsia="Times New Roman" w:hAnsi="Verdana"/>
        </w:rPr>
        <w:t xml:space="preserve">d no concern save in so far as </w:t>
      </w:r>
      <w:r w:rsidRPr="009A2B19">
        <w:rPr>
          <w:rFonts w:ascii="Verdana" w:eastAsia="Times New Roman" w:hAnsi="Verdana"/>
        </w:rPr>
        <w:t>they improved the security for the payment of t</w:t>
      </w:r>
      <w:r>
        <w:rPr>
          <w:rFonts w:ascii="Verdana" w:eastAsia="Times New Roman" w:hAnsi="Verdana"/>
        </w:rPr>
        <w:t xml:space="preserve">heir interest. If that security </w:t>
      </w:r>
      <w:r w:rsidRPr="009A2B19">
        <w:rPr>
          <w:rFonts w:ascii="Verdana" w:eastAsia="Times New Roman" w:hAnsi="Verdana"/>
        </w:rPr>
        <w:t>was already ample the benefit arising f</w:t>
      </w:r>
      <w:r>
        <w:rPr>
          <w:rFonts w:ascii="Verdana" w:eastAsia="Times New Roman" w:hAnsi="Verdana"/>
        </w:rPr>
        <w:t xml:space="preserve">rom the increased value of the </w:t>
      </w:r>
      <w:r w:rsidRPr="009A2B19">
        <w:rPr>
          <w:rFonts w:ascii="Verdana" w:eastAsia="Times New Roman" w:hAnsi="Verdana"/>
        </w:rPr>
        <w:t>company's undertaking would, down to the tim</w:t>
      </w:r>
      <w:r>
        <w:rPr>
          <w:rFonts w:ascii="Verdana" w:eastAsia="Times New Roman" w:hAnsi="Verdana"/>
        </w:rPr>
        <w:t xml:space="preserve">e of its being wound up, enure </w:t>
      </w:r>
      <w:r w:rsidRPr="009A2B19">
        <w:rPr>
          <w:rFonts w:ascii="Verdana" w:eastAsia="Times New Roman" w:hAnsi="Verdana"/>
        </w:rPr>
        <w:t xml:space="preserve">entirely to the ordinary shareholders. </w:t>
      </w:r>
      <w:r>
        <w:rPr>
          <w:rFonts w:ascii="Verdana" w:eastAsia="Times New Roman" w:hAnsi="Verdana"/>
        </w:rPr>
        <w:t xml:space="preserve">And yet in so far as the price </w:t>
      </w:r>
      <w:r w:rsidRPr="009A2B19">
        <w:rPr>
          <w:rFonts w:ascii="Verdana" w:eastAsia="Times New Roman" w:hAnsi="Verdana"/>
        </w:rPr>
        <w:t>represented this increased future value the res</w:t>
      </w:r>
      <w:r>
        <w:rPr>
          <w:rFonts w:ascii="Verdana" w:eastAsia="Times New Roman" w:hAnsi="Verdana"/>
        </w:rPr>
        <w:t xml:space="preserve">ult of the decision is to give </w:t>
      </w:r>
      <w:r w:rsidRPr="009A2B19">
        <w:rPr>
          <w:rFonts w:ascii="Verdana" w:eastAsia="Times New Roman" w:hAnsi="Verdana"/>
        </w:rPr>
        <w:t>to the preference shareholders approximately</w:t>
      </w:r>
      <w:r>
        <w:rPr>
          <w:rFonts w:ascii="Verdana" w:eastAsia="Times New Roman" w:hAnsi="Verdana"/>
        </w:rPr>
        <w:t xml:space="preserve"> one-half of it. Now, I do not  </w:t>
      </w:r>
      <w:r w:rsidRPr="009A2B19">
        <w:rPr>
          <w:rFonts w:ascii="Verdana" w:eastAsia="Times New Roman" w:hAnsi="Verdana"/>
        </w:rPr>
        <w:t>mean to say that any principle can be laid down which will e</w:t>
      </w:r>
      <w:r>
        <w:rPr>
          <w:rFonts w:ascii="Verdana" w:eastAsia="Times New Roman" w:hAnsi="Verdana"/>
        </w:rPr>
        <w:t xml:space="preserve">nsure perfect  </w:t>
      </w:r>
      <w:r w:rsidRPr="009A2B19">
        <w:rPr>
          <w:rFonts w:ascii="Verdana" w:eastAsia="Times New Roman" w:hAnsi="Verdana"/>
        </w:rPr>
        <w:t>equality in this respect, but that which has</w:t>
      </w:r>
      <w:r>
        <w:rPr>
          <w:rFonts w:ascii="Verdana" w:eastAsia="Times New Roman" w:hAnsi="Verdana"/>
        </w:rPr>
        <w:t xml:space="preserve"> been adopted appears to me to  </w:t>
      </w:r>
      <w:r w:rsidRPr="009A2B19">
        <w:rPr>
          <w:rFonts w:ascii="Verdana" w:eastAsia="Times New Roman" w:hAnsi="Verdana"/>
        </w:rPr>
        <w:t xml:space="preserve">tend to raise the inequality to a maximum. The </w:t>
      </w:r>
      <w:r>
        <w:rPr>
          <w:rFonts w:ascii="Verdana" w:eastAsia="Times New Roman" w:hAnsi="Verdana"/>
        </w:rPr>
        <w:t xml:space="preserve">articles of association do not </w:t>
      </w:r>
      <w:r w:rsidRPr="009A2B19">
        <w:rPr>
          <w:rFonts w:ascii="Verdana" w:eastAsia="Times New Roman" w:hAnsi="Verdana"/>
        </w:rPr>
        <w:t>appear to me to afford the means of decid</w:t>
      </w:r>
      <w:r>
        <w:rPr>
          <w:rFonts w:ascii="Verdana" w:eastAsia="Times New Roman" w:hAnsi="Verdana"/>
        </w:rPr>
        <w:t xml:space="preserve">ing this case upon any special </w:t>
      </w:r>
      <w:r w:rsidRPr="009A2B19">
        <w:rPr>
          <w:rFonts w:ascii="Verdana" w:eastAsia="Times New Roman" w:hAnsi="Verdana"/>
        </w:rPr>
        <w:t>grounds peculiar to this company. Their provisi</w:t>
      </w:r>
      <w:r>
        <w:rPr>
          <w:rFonts w:ascii="Verdana" w:eastAsia="Times New Roman" w:hAnsi="Verdana"/>
        </w:rPr>
        <w:t xml:space="preserve">ons are such as are commonly to </w:t>
      </w:r>
      <w:r w:rsidRPr="009A2B19">
        <w:rPr>
          <w:rFonts w:ascii="Verdana" w:eastAsia="Times New Roman" w:hAnsi="Verdana"/>
        </w:rPr>
        <w:t>be found regulating the distribution of profits in the case of joint stock companies. I think the determination of the que</w:t>
      </w:r>
      <w:r>
        <w:rPr>
          <w:rFonts w:ascii="Verdana" w:eastAsia="Times New Roman" w:hAnsi="Verdana"/>
        </w:rPr>
        <w:t xml:space="preserve">stion at issue must be arrived </w:t>
      </w:r>
      <w:r w:rsidRPr="009A2B19">
        <w:rPr>
          <w:rFonts w:ascii="Verdana" w:eastAsia="Times New Roman" w:hAnsi="Verdana"/>
        </w:rPr>
        <w:t xml:space="preserve">at upon principles wider and of more general </w:t>
      </w:r>
      <w:r>
        <w:rPr>
          <w:rFonts w:ascii="Verdana" w:eastAsia="Times New Roman" w:hAnsi="Verdana"/>
        </w:rPr>
        <w:t xml:space="preserve">application. In my opinion one </w:t>
      </w:r>
      <w:r w:rsidRPr="009A2B19">
        <w:rPr>
          <w:rFonts w:ascii="Verdana" w:eastAsia="Times New Roman" w:hAnsi="Verdana"/>
        </w:rPr>
        <w:t>consideration of essential importance, if an</w:t>
      </w:r>
      <w:r>
        <w:rPr>
          <w:rFonts w:ascii="Verdana" w:eastAsia="Times New Roman" w:hAnsi="Verdana"/>
        </w:rPr>
        <w:t xml:space="preserve"> equitable distribution of the </w:t>
      </w:r>
      <w:r w:rsidRPr="009A2B19">
        <w:rPr>
          <w:rFonts w:ascii="Verdana" w:eastAsia="Times New Roman" w:hAnsi="Verdana"/>
        </w:rPr>
        <w:t>assets is to be attained, has been altogether</w:t>
      </w:r>
      <w:r>
        <w:rPr>
          <w:rFonts w:ascii="Verdana" w:eastAsia="Times New Roman" w:hAnsi="Verdana"/>
        </w:rPr>
        <w:t xml:space="preserve"> lost sight of. The payment of </w:t>
      </w:r>
      <w:r w:rsidRPr="009A2B19">
        <w:rPr>
          <w:rFonts w:ascii="Verdana" w:eastAsia="Times New Roman" w:hAnsi="Verdana"/>
        </w:rPr>
        <w:t>£3 10s. per share was not the</w:t>
      </w:r>
      <w:r>
        <w:rPr>
          <w:rFonts w:ascii="Verdana" w:eastAsia="Times New Roman" w:hAnsi="Verdana"/>
        </w:rPr>
        <w:t xml:space="preserve"> only contribution made by the  </w:t>
      </w:r>
      <w:r w:rsidRPr="009A2B19">
        <w:rPr>
          <w:rFonts w:ascii="Verdana" w:eastAsia="Times New Roman" w:hAnsi="Verdana"/>
        </w:rPr>
        <w:t>ordinary shareholders to the assets of the com</w:t>
      </w:r>
      <w:r>
        <w:rPr>
          <w:rFonts w:ascii="Verdana" w:eastAsia="Times New Roman" w:hAnsi="Verdana"/>
        </w:rPr>
        <w:t>pany. They had each come under liability</w:t>
      </w:r>
      <w:r w:rsidRPr="009A2B19">
        <w:rPr>
          <w:rFonts w:ascii="Verdana" w:eastAsia="Times New Roman" w:hAnsi="Verdana"/>
        </w:rPr>
        <w:t xml:space="preserve"> to pay the balance due on t</w:t>
      </w:r>
      <w:r>
        <w:rPr>
          <w:rFonts w:ascii="Verdana" w:eastAsia="Times New Roman" w:hAnsi="Verdana"/>
        </w:rPr>
        <w:t xml:space="preserve">he shares held by them. Such a  </w:t>
      </w:r>
      <w:r w:rsidRPr="009A2B19">
        <w:rPr>
          <w:rFonts w:ascii="Verdana" w:eastAsia="Times New Roman" w:hAnsi="Verdana"/>
        </w:rPr>
        <w:t>contribution might in many cases be jus</w:t>
      </w:r>
      <w:r>
        <w:rPr>
          <w:rFonts w:ascii="Verdana" w:eastAsia="Times New Roman" w:hAnsi="Verdana"/>
        </w:rPr>
        <w:t xml:space="preserve">t as valuable and tend just as  </w:t>
      </w:r>
      <w:r w:rsidRPr="009A2B19">
        <w:rPr>
          <w:rFonts w:ascii="Verdana" w:eastAsia="Times New Roman" w:hAnsi="Verdana"/>
        </w:rPr>
        <w:t>effectually to the prosperity of the company as</w:t>
      </w:r>
      <w:r>
        <w:rPr>
          <w:rFonts w:ascii="Verdana" w:eastAsia="Times New Roman" w:hAnsi="Verdana"/>
        </w:rPr>
        <w:t xml:space="preserve"> if they had actually paid the  </w:t>
      </w:r>
      <w:r w:rsidRPr="009A2B19">
        <w:rPr>
          <w:rFonts w:ascii="Verdana" w:eastAsia="Times New Roman" w:hAnsi="Verdana"/>
        </w:rPr>
        <w:t>amount. I cannot think that this ought to be</w:t>
      </w:r>
      <w:r>
        <w:rPr>
          <w:rFonts w:ascii="Verdana" w:eastAsia="Times New Roman" w:hAnsi="Verdana"/>
        </w:rPr>
        <w:t xml:space="preserve"> disregarded in estimating the  </w:t>
      </w:r>
      <w:r w:rsidRPr="009A2B19">
        <w:rPr>
          <w:rFonts w:ascii="Verdana" w:eastAsia="Times New Roman" w:hAnsi="Verdana"/>
        </w:rPr>
        <w:t>respective rights and interests of members i</w:t>
      </w:r>
      <w:r>
        <w:rPr>
          <w:rFonts w:ascii="Verdana" w:eastAsia="Times New Roman" w:hAnsi="Verdana"/>
        </w:rPr>
        <w:t>n the company and its property.</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lastRenderedPageBreak/>
        <w:t xml:space="preserve">In the case of Sheppard v. Scinde, Punjaub and Delhi Railway Company [36 W. R. 1.] </w:t>
      </w:r>
      <w:r>
        <w:rPr>
          <w:rFonts w:ascii="Verdana" w:eastAsia="Times New Roman" w:hAnsi="Verdana"/>
        </w:rPr>
        <w:t xml:space="preserve"> </w:t>
      </w:r>
      <w:r w:rsidRPr="009A2B19">
        <w:rPr>
          <w:rFonts w:ascii="Verdana" w:eastAsia="Times New Roman" w:hAnsi="Verdana"/>
        </w:rPr>
        <w:t>Bowen L.J. said: "Was the sum produced in a</w:t>
      </w:r>
      <w:r>
        <w:rPr>
          <w:rFonts w:ascii="Verdana" w:eastAsia="Times New Roman" w:hAnsi="Verdana"/>
        </w:rPr>
        <w:t xml:space="preserve">ny way by the liability to pay </w:t>
      </w:r>
      <w:r w:rsidRPr="009A2B19">
        <w:rPr>
          <w:rFonts w:ascii="Verdana" w:eastAsia="Times New Roman" w:hAnsi="Verdana"/>
        </w:rPr>
        <w:t>calls? That is a question of fact, and I am s</w:t>
      </w:r>
      <w:r>
        <w:rPr>
          <w:rFonts w:ascii="Verdana" w:eastAsia="Times New Roman" w:hAnsi="Verdana"/>
        </w:rPr>
        <w:t xml:space="preserve">atisfied that the liability to </w:t>
      </w:r>
      <w:r w:rsidRPr="009A2B19">
        <w:rPr>
          <w:rFonts w:ascii="Verdana" w:eastAsia="Times New Roman" w:hAnsi="Verdana"/>
        </w:rPr>
        <w:t>pay calls was not in any way an ele</w:t>
      </w:r>
      <w:r>
        <w:rPr>
          <w:rFonts w:ascii="Verdana" w:eastAsia="Times New Roman" w:hAnsi="Verdana"/>
        </w:rPr>
        <w:t>ment in the production of this  purchase-money."</w:t>
      </w:r>
      <w:r w:rsidRPr="009A2B19">
        <w:rPr>
          <w:rFonts w:ascii="Verdana" w:eastAsia="Times New Roman" w:hAnsi="Verdana"/>
        </w:rPr>
        <w:t>I am not by any means pr</w:t>
      </w:r>
      <w:r>
        <w:rPr>
          <w:rFonts w:ascii="Verdana" w:eastAsia="Times New Roman" w:hAnsi="Verdana"/>
        </w:rPr>
        <w:t xml:space="preserve">epared to say the same of this </w:t>
      </w:r>
      <w:r w:rsidRPr="009A2B19">
        <w:rPr>
          <w:rFonts w:ascii="Verdana" w:eastAsia="Times New Roman" w:hAnsi="Verdana"/>
        </w:rPr>
        <w:t>company. On the contrary I think it most proba</w:t>
      </w:r>
      <w:r>
        <w:rPr>
          <w:rFonts w:ascii="Verdana" w:eastAsia="Times New Roman" w:hAnsi="Verdana"/>
        </w:rPr>
        <w:t xml:space="preserve">ble, looking to the large sums </w:t>
      </w:r>
      <w:r w:rsidRPr="009A2B19">
        <w:rPr>
          <w:rFonts w:ascii="Verdana" w:eastAsia="Times New Roman" w:hAnsi="Verdana"/>
        </w:rPr>
        <w:t>of money raised on loan at a moderate rate of i</w:t>
      </w:r>
      <w:r>
        <w:rPr>
          <w:rFonts w:ascii="Verdana" w:eastAsia="Times New Roman" w:hAnsi="Verdana"/>
        </w:rPr>
        <w:t xml:space="preserve">nterest, that the liability of </w:t>
      </w:r>
      <w:r w:rsidRPr="009A2B19">
        <w:rPr>
          <w:rFonts w:ascii="Verdana" w:eastAsia="Times New Roman" w:hAnsi="Verdana"/>
        </w:rPr>
        <w:t xml:space="preserve">the shareholders did add very materially to </w:t>
      </w:r>
      <w:r>
        <w:rPr>
          <w:rFonts w:ascii="Verdana" w:eastAsia="Times New Roman" w:hAnsi="Verdana"/>
        </w:rPr>
        <w:t xml:space="preserve">the ease with which these loans </w:t>
      </w:r>
      <w:r w:rsidRPr="009A2B19">
        <w:rPr>
          <w:rFonts w:ascii="Verdana" w:eastAsia="Times New Roman" w:hAnsi="Verdana"/>
        </w:rPr>
        <w:t xml:space="preserve">were obtained, and to the consequent development and </w:t>
      </w:r>
      <w:r>
        <w:rPr>
          <w:rFonts w:ascii="Verdana" w:eastAsia="Times New Roman" w:hAnsi="Verdana"/>
        </w:rPr>
        <w:t xml:space="preserve">prosperity of the </w:t>
      </w:r>
      <w:r w:rsidRPr="009A2B19">
        <w:rPr>
          <w:rFonts w:ascii="Verdana" w:eastAsia="Times New Roman" w:hAnsi="Verdana"/>
        </w:rPr>
        <w:t xml:space="preserve">undertaking. In the same case Fry L.J. said: </w:t>
      </w:r>
    </w:p>
    <w:p w:rsidR="00215B3F" w:rsidRDefault="00215B3F" w:rsidP="00215B3F">
      <w:pPr>
        <w:spacing w:before="240" w:after="0"/>
        <w:ind w:left="720"/>
        <w:rPr>
          <w:rFonts w:ascii="Verdana" w:eastAsia="Times New Roman" w:hAnsi="Verdana"/>
        </w:rPr>
      </w:pPr>
      <w:r w:rsidRPr="009A2B19">
        <w:rPr>
          <w:rFonts w:ascii="Verdana" w:eastAsia="Times New Roman" w:hAnsi="Verdana"/>
        </w:rPr>
        <w:t>"I</w:t>
      </w:r>
      <w:r>
        <w:rPr>
          <w:rFonts w:ascii="Verdana" w:eastAsia="Times New Roman" w:hAnsi="Verdana"/>
        </w:rPr>
        <w:t xml:space="preserve">t seems to me that in this case </w:t>
      </w:r>
      <w:r w:rsidRPr="009A2B19">
        <w:rPr>
          <w:rFonts w:ascii="Verdana" w:eastAsia="Times New Roman" w:hAnsi="Verdana"/>
        </w:rPr>
        <w:t>distribution must be proportionate to contribution. But it is said, sup</w:t>
      </w:r>
      <w:r>
        <w:rPr>
          <w:rFonts w:ascii="Verdana" w:eastAsia="Times New Roman" w:hAnsi="Verdana"/>
        </w:rPr>
        <w:t xml:space="preserve">pose </w:t>
      </w:r>
      <w:r w:rsidRPr="009A2B19">
        <w:rPr>
          <w:rFonts w:ascii="Verdana" w:eastAsia="Times New Roman" w:hAnsi="Verdana"/>
        </w:rPr>
        <w:t>the property to have been produced not by unequ</w:t>
      </w:r>
      <w:r>
        <w:rPr>
          <w:rFonts w:ascii="Verdana" w:eastAsia="Times New Roman" w:hAnsi="Verdana"/>
        </w:rPr>
        <w:t xml:space="preserve">al contributions but by unequal </w:t>
      </w:r>
      <w:r w:rsidRPr="009A2B19">
        <w:rPr>
          <w:rFonts w:ascii="Verdana" w:eastAsia="Times New Roman" w:hAnsi="Verdana"/>
        </w:rPr>
        <w:t>liabilities to pay, the proceeds must be distri</w:t>
      </w:r>
      <w:r>
        <w:rPr>
          <w:rFonts w:ascii="Verdana" w:eastAsia="Times New Roman" w:hAnsi="Verdana"/>
        </w:rPr>
        <w:t xml:space="preserve">buted according to the unequal </w:t>
      </w:r>
      <w:r w:rsidRPr="009A2B19">
        <w:rPr>
          <w:rFonts w:ascii="Verdana" w:eastAsia="Times New Roman" w:hAnsi="Verdana"/>
        </w:rPr>
        <w:t>liabilities. I agree that in that case the dist</w:t>
      </w:r>
      <w:r>
        <w:rPr>
          <w:rFonts w:ascii="Verdana" w:eastAsia="Times New Roman" w:hAnsi="Verdana"/>
        </w:rPr>
        <w:t xml:space="preserve">ribution must be guided by the </w:t>
      </w:r>
      <w:r w:rsidRPr="009A2B19">
        <w:rPr>
          <w:rFonts w:ascii="Verdana" w:eastAsia="Times New Roman" w:hAnsi="Verdana"/>
        </w:rPr>
        <w:t xml:space="preserve">amount of the liabilities. I conclude that </w:t>
      </w:r>
      <w:r>
        <w:rPr>
          <w:rFonts w:ascii="Verdana" w:eastAsia="Times New Roman" w:hAnsi="Verdana"/>
        </w:rPr>
        <w:t xml:space="preserve">in this case the assumption of </w:t>
      </w:r>
      <w:r w:rsidRPr="009A2B19">
        <w:rPr>
          <w:rFonts w:ascii="Verdana" w:eastAsia="Times New Roman" w:hAnsi="Verdana"/>
        </w:rPr>
        <w:t xml:space="preserve">liability by the shareholders has not in any </w:t>
      </w:r>
      <w:r>
        <w:rPr>
          <w:rFonts w:ascii="Verdana" w:eastAsia="Times New Roman" w:hAnsi="Verdana"/>
        </w:rPr>
        <w:t xml:space="preserve">way produced the property, and </w:t>
      </w:r>
      <w:r w:rsidRPr="009A2B19">
        <w:rPr>
          <w:rFonts w:ascii="Verdana" w:eastAsia="Times New Roman" w:hAnsi="Verdana"/>
        </w:rPr>
        <w:t>that it cannot be said that the capital has bee</w:t>
      </w:r>
      <w:r>
        <w:rPr>
          <w:rFonts w:ascii="Verdana" w:eastAsia="Times New Roman" w:hAnsi="Verdana"/>
        </w:rPr>
        <w:t xml:space="preserve">n in the least increased by the </w:t>
      </w:r>
      <w:r w:rsidRPr="009A2B19">
        <w:rPr>
          <w:rFonts w:ascii="Verdana" w:eastAsia="Times New Roman" w:hAnsi="Verdana"/>
        </w:rPr>
        <w:t xml:space="preserve">liability." </w:t>
      </w:r>
    </w:p>
    <w:p w:rsidR="00215B3F" w:rsidRDefault="00215B3F" w:rsidP="00215B3F">
      <w:pPr>
        <w:spacing w:before="240" w:after="0"/>
        <w:rPr>
          <w:rFonts w:ascii="Verdana" w:eastAsia="Times New Roman" w:hAnsi="Verdana"/>
        </w:rPr>
      </w:pPr>
      <w:r w:rsidRPr="009A2B19">
        <w:rPr>
          <w:rFonts w:ascii="Verdana" w:eastAsia="Times New Roman" w:hAnsi="Verdana"/>
        </w:rPr>
        <w:t>In the present case that learned j</w:t>
      </w:r>
      <w:r>
        <w:rPr>
          <w:rFonts w:ascii="Verdana" w:eastAsia="Times New Roman" w:hAnsi="Verdana"/>
        </w:rPr>
        <w:t xml:space="preserve">udge appears to have discarded </w:t>
      </w:r>
      <w:r w:rsidRPr="009A2B19">
        <w:rPr>
          <w:rFonts w:ascii="Verdana" w:eastAsia="Times New Roman" w:hAnsi="Verdana"/>
        </w:rPr>
        <w:t>altogether these considerations, apparently</w:t>
      </w:r>
      <w:r>
        <w:rPr>
          <w:rFonts w:ascii="Verdana" w:eastAsia="Times New Roman" w:hAnsi="Verdana"/>
        </w:rPr>
        <w:t xml:space="preserve"> because he thought the matter </w:t>
      </w:r>
      <w:r w:rsidRPr="009A2B19">
        <w:rPr>
          <w:rFonts w:ascii="Verdana" w:eastAsia="Times New Roman" w:hAnsi="Verdana"/>
        </w:rPr>
        <w:t>settled by the terms of the articles of asso</w:t>
      </w:r>
      <w:r>
        <w:rPr>
          <w:rFonts w:ascii="Verdana" w:eastAsia="Times New Roman" w:hAnsi="Verdana"/>
        </w:rPr>
        <w:t xml:space="preserve">ciation; but for the reasons I </w:t>
      </w:r>
      <w:r w:rsidRPr="009A2B19">
        <w:rPr>
          <w:rFonts w:ascii="Verdana" w:eastAsia="Times New Roman" w:hAnsi="Verdana"/>
        </w:rPr>
        <w:t>have given I cannot concur in this view. I am fortified by the ob</w:t>
      </w:r>
      <w:r>
        <w:rPr>
          <w:rFonts w:ascii="Verdana" w:eastAsia="Times New Roman" w:hAnsi="Verdana"/>
        </w:rPr>
        <w:t xml:space="preserve">servations of </w:t>
      </w:r>
      <w:r w:rsidRPr="009A2B19">
        <w:rPr>
          <w:rFonts w:ascii="Verdana" w:eastAsia="Times New Roman" w:hAnsi="Verdana"/>
        </w:rPr>
        <w:t>the two learned judges I have quoted in the vie</w:t>
      </w:r>
      <w:r>
        <w:rPr>
          <w:rFonts w:ascii="Verdana" w:eastAsia="Times New Roman" w:hAnsi="Verdana"/>
        </w:rPr>
        <w:t xml:space="preserve">w that a scheme of distribution </w:t>
      </w:r>
      <w:r w:rsidRPr="009A2B19">
        <w:rPr>
          <w:rFonts w:ascii="Verdana" w:eastAsia="Times New Roman" w:hAnsi="Verdana"/>
        </w:rPr>
        <w:t>which overlooks an important part of the contri</w:t>
      </w:r>
      <w:r>
        <w:rPr>
          <w:rFonts w:ascii="Verdana" w:eastAsia="Times New Roman" w:hAnsi="Verdana"/>
        </w:rPr>
        <w:t xml:space="preserve">bution can scarcely be regarded </w:t>
      </w:r>
      <w:r w:rsidRPr="009A2B19">
        <w:rPr>
          <w:rFonts w:ascii="Verdana" w:eastAsia="Times New Roman" w:hAnsi="Verdana"/>
        </w:rPr>
        <w:t>as equitable. It would be impossible to my mi</w:t>
      </w:r>
      <w:r>
        <w:rPr>
          <w:rFonts w:ascii="Verdana" w:eastAsia="Times New Roman" w:hAnsi="Verdana"/>
        </w:rPr>
        <w:t xml:space="preserve">nd to enter upon an inquiry in  </w:t>
      </w:r>
      <w:r w:rsidRPr="009A2B19">
        <w:rPr>
          <w:rFonts w:ascii="Verdana" w:eastAsia="Times New Roman" w:hAnsi="Verdana"/>
        </w:rPr>
        <w:t>each individual case how much the liability i</w:t>
      </w:r>
      <w:r>
        <w:rPr>
          <w:rFonts w:ascii="Verdana" w:eastAsia="Times New Roman" w:hAnsi="Verdana"/>
        </w:rPr>
        <w:t xml:space="preserve">ncurred and the money provided  </w:t>
      </w:r>
      <w:r w:rsidRPr="009A2B19">
        <w:rPr>
          <w:rFonts w:ascii="Verdana" w:eastAsia="Times New Roman" w:hAnsi="Verdana"/>
        </w:rPr>
        <w:t>had respectively contributed to the prosper</w:t>
      </w:r>
      <w:r>
        <w:rPr>
          <w:rFonts w:ascii="Verdana" w:eastAsia="Times New Roman" w:hAnsi="Verdana"/>
        </w:rPr>
        <w:t xml:space="preserve">ity of the company or the </w:t>
      </w:r>
      <w:r w:rsidRPr="009A2B19">
        <w:rPr>
          <w:rFonts w:ascii="Verdana" w:eastAsia="Times New Roman" w:hAnsi="Verdana"/>
        </w:rPr>
        <w:t>value of its property. Some general rule must b</w:t>
      </w:r>
      <w:r>
        <w:rPr>
          <w:rFonts w:ascii="Verdana" w:eastAsia="Times New Roman" w:hAnsi="Verdana"/>
        </w:rPr>
        <w:t xml:space="preserve">e laid down. I quite admit that </w:t>
      </w:r>
      <w:r w:rsidRPr="009A2B19">
        <w:rPr>
          <w:rFonts w:ascii="Verdana" w:eastAsia="Times New Roman" w:hAnsi="Verdana"/>
        </w:rPr>
        <w:t>it may be urged with force that if the dist</w:t>
      </w:r>
      <w:r>
        <w:rPr>
          <w:rFonts w:ascii="Verdana" w:eastAsia="Times New Roman" w:hAnsi="Verdana"/>
        </w:rPr>
        <w:t xml:space="preserve">ribution is to follow, not the  </w:t>
      </w:r>
      <w:r w:rsidRPr="009A2B19">
        <w:rPr>
          <w:rFonts w:ascii="Verdana" w:eastAsia="Times New Roman" w:hAnsi="Verdana"/>
        </w:rPr>
        <w:t>paid-up but the subscribed capital, the liabil</w:t>
      </w:r>
      <w:r>
        <w:rPr>
          <w:rFonts w:ascii="Verdana" w:eastAsia="Times New Roman" w:hAnsi="Verdana"/>
        </w:rPr>
        <w:t xml:space="preserve">ity would always be treated as  of as much </w:t>
      </w:r>
      <w:r w:rsidRPr="009A2B19">
        <w:rPr>
          <w:rFonts w:ascii="Verdana" w:eastAsia="Times New Roman" w:hAnsi="Verdana"/>
        </w:rPr>
        <w:t>value as actual money. But if ther</w:t>
      </w:r>
      <w:r>
        <w:rPr>
          <w:rFonts w:ascii="Verdana" w:eastAsia="Times New Roman" w:hAnsi="Verdana"/>
        </w:rPr>
        <w:t xml:space="preserve">e must be a general rule and I  </w:t>
      </w:r>
      <w:r w:rsidRPr="009A2B19">
        <w:rPr>
          <w:rFonts w:ascii="Verdana" w:eastAsia="Times New Roman" w:hAnsi="Verdana"/>
        </w:rPr>
        <w:t>have to choose between so regarding it or treating it as v</w:t>
      </w:r>
      <w:r>
        <w:rPr>
          <w:rFonts w:ascii="Verdana" w:eastAsia="Times New Roman" w:hAnsi="Verdana"/>
        </w:rPr>
        <w:t xml:space="preserve">alueless, I believe  </w:t>
      </w:r>
      <w:r w:rsidRPr="009A2B19">
        <w:rPr>
          <w:rFonts w:ascii="Verdana" w:eastAsia="Times New Roman" w:hAnsi="Verdana"/>
        </w:rPr>
        <w:t>the former would on the whole be the more</w:t>
      </w:r>
      <w:r>
        <w:rPr>
          <w:rFonts w:ascii="Verdana" w:eastAsia="Times New Roman" w:hAnsi="Verdana"/>
        </w:rPr>
        <w:t xml:space="preserve"> equitable course. I of course </w:t>
      </w:r>
      <w:r w:rsidRPr="009A2B19">
        <w:rPr>
          <w:rFonts w:ascii="Verdana" w:eastAsia="Times New Roman" w:hAnsi="Verdana"/>
        </w:rPr>
        <w:t>exclude such a case as that of the Scinde Rail</w:t>
      </w:r>
      <w:r>
        <w:rPr>
          <w:rFonts w:ascii="Verdana" w:eastAsia="Times New Roman" w:hAnsi="Verdana"/>
        </w:rPr>
        <w:t xml:space="preserve">way, where the constitution of  </w:t>
      </w:r>
      <w:r w:rsidRPr="009A2B19">
        <w:rPr>
          <w:rFonts w:ascii="Verdana" w:eastAsia="Times New Roman" w:hAnsi="Verdana"/>
        </w:rPr>
        <w:t>the company determined the amount of purc</w:t>
      </w:r>
      <w:r>
        <w:rPr>
          <w:rFonts w:ascii="Verdana" w:eastAsia="Times New Roman" w:hAnsi="Verdana"/>
        </w:rPr>
        <w:t xml:space="preserve">hase money to be given for the  </w:t>
      </w:r>
      <w:r w:rsidRPr="009A2B19">
        <w:rPr>
          <w:rFonts w:ascii="Verdana" w:eastAsia="Times New Roman" w:hAnsi="Verdana"/>
        </w:rPr>
        <w:t>undertaking, and by the mode in which it was to</w:t>
      </w:r>
      <w:r>
        <w:rPr>
          <w:rFonts w:ascii="Verdana" w:eastAsia="Times New Roman" w:hAnsi="Verdana"/>
        </w:rPr>
        <w:t xml:space="preserve"> be ascertained indicated what  </w:t>
      </w:r>
      <w:r w:rsidRPr="009A2B19">
        <w:rPr>
          <w:rFonts w:ascii="Verdana" w:eastAsia="Times New Roman" w:hAnsi="Verdana"/>
        </w:rPr>
        <w:t xml:space="preserve">was the equitable mode of distributing it. In </w:t>
      </w:r>
      <w:r>
        <w:rPr>
          <w:rFonts w:ascii="Verdana" w:eastAsia="Times New Roman" w:hAnsi="Verdana"/>
        </w:rPr>
        <w:t xml:space="preserve">making these observations with </w:t>
      </w:r>
      <w:r w:rsidRPr="009A2B19">
        <w:rPr>
          <w:rFonts w:ascii="Verdana" w:eastAsia="Times New Roman" w:hAnsi="Verdana"/>
        </w:rPr>
        <w:t>reference to the unpaid liability upon shares I</w:t>
      </w:r>
      <w:r>
        <w:rPr>
          <w:rFonts w:ascii="Verdana" w:eastAsia="Times New Roman" w:hAnsi="Verdana"/>
        </w:rPr>
        <w:t xml:space="preserve"> do not desire to be understood </w:t>
      </w:r>
      <w:r w:rsidRPr="009A2B19">
        <w:rPr>
          <w:rFonts w:ascii="Verdana" w:eastAsia="Times New Roman" w:hAnsi="Verdana"/>
        </w:rPr>
        <w:t>as indicating that they are decisive of the que</w:t>
      </w:r>
      <w:r>
        <w:rPr>
          <w:rFonts w:ascii="Verdana" w:eastAsia="Times New Roman" w:hAnsi="Verdana"/>
        </w:rPr>
        <w:t xml:space="preserve">stion how surplus assets are to </w:t>
      </w:r>
      <w:r w:rsidRPr="009A2B19">
        <w:rPr>
          <w:rFonts w:ascii="Verdana" w:eastAsia="Times New Roman" w:hAnsi="Verdana"/>
        </w:rPr>
        <w:t xml:space="preserve">be divided, but only as explaining why I </w:t>
      </w:r>
      <w:r>
        <w:rPr>
          <w:rFonts w:ascii="Verdana" w:eastAsia="Times New Roman" w:hAnsi="Verdana"/>
        </w:rPr>
        <w:t xml:space="preserve">cannot feel satisfied that the  </w:t>
      </w:r>
      <w:r w:rsidRPr="009A2B19">
        <w:rPr>
          <w:rFonts w:ascii="Verdana" w:eastAsia="Times New Roman" w:hAnsi="Verdana"/>
        </w:rPr>
        <w:t>principle which has been adopted in the Court b</w:t>
      </w:r>
      <w:r>
        <w:rPr>
          <w:rFonts w:ascii="Verdana" w:eastAsia="Times New Roman" w:hAnsi="Verdana"/>
        </w:rPr>
        <w:t xml:space="preserve">elow is the correct one. Let me </w:t>
      </w:r>
      <w:r w:rsidRPr="009A2B19">
        <w:rPr>
          <w:rFonts w:ascii="Verdana" w:eastAsia="Times New Roman" w:hAnsi="Verdana"/>
        </w:rPr>
        <w:t>put an illustration which occurred to me whilst</w:t>
      </w:r>
      <w:r>
        <w:rPr>
          <w:rFonts w:ascii="Verdana" w:eastAsia="Times New Roman" w:hAnsi="Verdana"/>
        </w:rPr>
        <w:t xml:space="preserve"> the appeal was under argument.</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lastRenderedPageBreak/>
        <w:t>Take the case of a company whose entire paid-</w:t>
      </w:r>
      <w:r>
        <w:rPr>
          <w:rFonts w:ascii="Verdana" w:eastAsia="Times New Roman" w:hAnsi="Verdana"/>
        </w:rPr>
        <w:t xml:space="preserve">up capital was obtained by the </w:t>
      </w:r>
      <w:r w:rsidRPr="009A2B19">
        <w:rPr>
          <w:rFonts w:ascii="Verdana" w:eastAsia="Times New Roman" w:hAnsi="Verdana"/>
        </w:rPr>
        <w:t>issue of preference shares bearing a limited r</w:t>
      </w:r>
      <w:r>
        <w:rPr>
          <w:rFonts w:ascii="Verdana" w:eastAsia="Times New Roman" w:hAnsi="Verdana"/>
        </w:rPr>
        <w:t xml:space="preserve">ate of interest, nothing being </w:t>
      </w:r>
      <w:r w:rsidRPr="009A2B19">
        <w:rPr>
          <w:rFonts w:ascii="Verdana" w:eastAsia="Times New Roman" w:hAnsi="Verdana"/>
        </w:rPr>
        <w:t>paid upon the ordinary shares. The prosperity of such a company might be very largely due to the liability of the ordinary sh</w:t>
      </w:r>
      <w:r>
        <w:rPr>
          <w:rFonts w:ascii="Verdana" w:eastAsia="Times New Roman" w:hAnsi="Verdana"/>
        </w:rPr>
        <w:t xml:space="preserve">areholders which might be just  </w:t>
      </w:r>
      <w:r w:rsidRPr="009A2B19">
        <w:rPr>
          <w:rFonts w:ascii="Verdana" w:eastAsia="Times New Roman" w:hAnsi="Verdana"/>
        </w:rPr>
        <w:t>as valuable to the company as if they had pai</w:t>
      </w:r>
      <w:r>
        <w:rPr>
          <w:rFonts w:ascii="Verdana" w:eastAsia="Times New Roman" w:hAnsi="Verdana"/>
        </w:rPr>
        <w:t xml:space="preserve">d a large sum on their shares, </w:t>
      </w:r>
      <w:r w:rsidRPr="009A2B19">
        <w:rPr>
          <w:rFonts w:ascii="Verdana" w:eastAsia="Times New Roman" w:hAnsi="Verdana"/>
        </w:rPr>
        <w:t xml:space="preserve">yet in such a case if the undertaking were </w:t>
      </w:r>
      <w:r>
        <w:rPr>
          <w:rFonts w:ascii="Verdana" w:eastAsia="Times New Roman" w:hAnsi="Verdana"/>
        </w:rPr>
        <w:t xml:space="preserve">sold, the whole of the surplus  </w:t>
      </w:r>
      <w:r w:rsidRPr="009A2B19">
        <w:rPr>
          <w:rFonts w:ascii="Verdana" w:eastAsia="Times New Roman" w:hAnsi="Verdana"/>
        </w:rPr>
        <w:t>after discharging the liabilities of the compa</w:t>
      </w:r>
      <w:r>
        <w:rPr>
          <w:rFonts w:ascii="Verdana" w:eastAsia="Times New Roman" w:hAnsi="Verdana"/>
        </w:rPr>
        <w:t xml:space="preserve">ny and returning their capital  </w:t>
      </w:r>
      <w:r w:rsidRPr="009A2B19">
        <w:rPr>
          <w:rFonts w:ascii="Verdana" w:eastAsia="Times New Roman" w:hAnsi="Verdana"/>
        </w:rPr>
        <w:t xml:space="preserve">to the preference shareholders, would on the </w:t>
      </w:r>
      <w:r>
        <w:rPr>
          <w:rFonts w:ascii="Verdana" w:eastAsia="Times New Roman" w:hAnsi="Verdana"/>
        </w:rPr>
        <w:t xml:space="preserve">principle adopted by the Court </w:t>
      </w:r>
      <w:r w:rsidRPr="009A2B19">
        <w:rPr>
          <w:rFonts w:ascii="Verdana" w:eastAsia="Times New Roman" w:hAnsi="Verdana"/>
        </w:rPr>
        <w:t>below have been the property of such share</w:t>
      </w:r>
      <w:r>
        <w:rPr>
          <w:rFonts w:ascii="Verdana" w:eastAsia="Times New Roman" w:hAnsi="Verdana"/>
        </w:rPr>
        <w:t xml:space="preserve">holders, and it must have been </w:t>
      </w:r>
      <w:r w:rsidRPr="009A2B19">
        <w:rPr>
          <w:rFonts w:ascii="Verdana" w:eastAsia="Times New Roman" w:hAnsi="Verdana"/>
        </w:rPr>
        <w:t>declared that the ordinary shareholders had no titl</w:t>
      </w:r>
      <w:r>
        <w:rPr>
          <w:rFonts w:ascii="Verdana" w:eastAsia="Times New Roman" w:hAnsi="Verdana"/>
        </w:rPr>
        <w:t xml:space="preserve">e to it, or to share in its </w:t>
      </w:r>
      <w:r w:rsidRPr="009A2B19">
        <w:rPr>
          <w:rFonts w:ascii="Verdana" w:eastAsia="Times New Roman" w:hAnsi="Verdana"/>
        </w:rPr>
        <w:t>distribution, that though members they had n</w:t>
      </w:r>
      <w:r>
        <w:rPr>
          <w:rFonts w:ascii="Verdana" w:eastAsia="Times New Roman" w:hAnsi="Verdana"/>
        </w:rPr>
        <w:t xml:space="preserve">o "rights or interests" in the  </w:t>
      </w:r>
      <w:r w:rsidRPr="009A2B19">
        <w:rPr>
          <w:rFonts w:ascii="Verdana" w:eastAsia="Times New Roman" w:hAnsi="Verdana"/>
        </w:rPr>
        <w:t xml:space="preserve">company. I admit that the case I have put is </w:t>
      </w:r>
      <w:r>
        <w:rPr>
          <w:rFonts w:ascii="Verdana" w:eastAsia="Times New Roman" w:hAnsi="Verdana"/>
        </w:rPr>
        <w:t xml:space="preserve">an extreme though it is not an </w:t>
      </w:r>
      <w:r w:rsidRPr="009A2B19">
        <w:rPr>
          <w:rFonts w:ascii="Verdana" w:eastAsia="Times New Roman" w:hAnsi="Verdana"/>
        </w:rPr>
        <w:t>impossible one, but I think it may well be</w:t>
      </w:r>
      <w:r>
        <w:rPr>
          <w:rFonts w:ascii="Verdana" w:eastAsia="Times New Roman" w:hAnsi="Verdana"/>
        </w:rPr>
        <w:t xml:space="preserve"> put to test the equity of the </w:t>
      </w:r>
      <w:r w:rsidRPr="009A2B19">
        <w:rPr>
          <w:rFonts w:ascii="Verdana" w:eastAsia="Times New Roman" w:hAnsi="Verdana"/>
        </w:rPr>
        <w:t>principle laid down. It may be said that in t</w:t>
      </w:r>
      <w:r>
        <w:rPr>
          <w:rFonts w:ascii="Verdana" w:eastAsia="Times New Roman" w:hAnsi="Verdana"/>
        </w:rPr>
        <w:t xml:space="preserve">he case I have put the profits </w:t>
      </w:r>
      <w:r w:rsidRPr="009A2B19">
        <w:rPr>
          <w:rFonts w:ascii="Verdana" w:eastAsia="Times New Roman" w:hAnsi="Verdana"/>
        </w:rPr>
        <w:t>could not be payable according to the amount p</w:t>
      </w:r>
      <w:r>
        <w:rPr>
          <w:rFonts w:ascii="Verdana" w:eastAsia="Times New Roman" w:hAnsi="Verdana"/>
        </w:rPr>
        <w:t xml:space="preserve">aid up on the shares, and that </w:t>
      </w:r>
      <w:r w:rsidRPr="009A2B19">
        <w:rPr>
          <w:rFonts w:ascii="Verdana" w:eastAsia="Times New Roman" w:hAnsi="Verdana"/>
        </w:rPr>
        <w:t>in that case some other principle must be appl</w:t>
      </w:r>
      <w:r>
        <w:rPr>
          <w:rFonts w:ascii="Verdana" w:eastAsia="Times New Roman" w:hAnsi="Verdana"/>
        </w:rPr>
        <w:t xml:space="preserve">ied, and the amount subscribed </w:t>
      </w:r>
      <w:r w:rsidRPr="009A2B19">
        <w:rPr>
          <w:rFonts w:ascii="Verdana" w:eastAsia="Times New Roman" w:hAnsi="Verdana"/>
        </w:rPr>
        <w:t>or some oth</w:t>
      </w:r>
      <w:r>
        <w:rPr>
          <w:rFonts w:ascii="Verdana" w:eastAsia="Times New Roman" w:hAnsi="Verdana"/>
        </w:rPr>
        <w:t xml:space="preserve">er test must be taken. But if this be so the principle on </w:t>
      </w:r>
      <w:r w:rsidRPr="009A2B19">
        <w:rPr>
          <w:rFonts w:ascii="Verdana" w:eastAsia="Times New Roman" w:hAnsi="Verdana"/>
        </w:rPr>
        <w:t xml:space="preserve">which assets were to be distributed would be </w:t>
      </w:r>
      <w:r>
        <w:rPr>
          <w:rFonts w:ascii="Verdana" w:eastAsia="Times New Roman" w:hAnsi="Verdana"/>
        </w:rPr>
        <w:t xml:space="preserve">altered, it may be in a manner </w:t>
      </w:r>
      <w:r w:rsidRPr="009A2B19">
        <w:rPr>
          <w:rFonts w:ascii="Verdana" w:eastAsia="Times New Roman" w:hAnsi="Verdana"/>
        </w:rPr>
        <w:t>most detrimental to the ordinary shareholders, as soon as any call, however s</w:t>
      </w:r>
      <w:r>
        <w:rPr>
          <w:rFonts w:ascii="Verdana" w:eastAsia="Times New Roman" w:hAnsi="Verdana"/>
        </w:rPr>
        <w:t>mall, was made on the shares.</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I turn now to the considerations which have</w:t>
      </w:r>
      <w:r>
        <w:rPr>
          <w:rFonts w:ascii="Verdana" w:eastAsia="Times New Roman" w:hAnsi="Verdana"/>
        </w:rPr>
        <w:t xml:space="preserve"> led me to the conclusion that </w:t>
      </w:r>
      <w:r w:rsidRPr="009A2B19">
        <w:rPr>
          <w:rFonts w:ascii="Verdana" w:eastAsia="Times New Roman" w:hAnsi="Verdana"/>
        </w:rPr>
        <w:t>the surplus ought to be divided amongst the</w:t>
      </w:r>
      <w:r>
        <w:rPr>
          <w:rFonts w:ascii="Verdana" w:eastAsia="Times New Roman" w:hAnsi="Verdana"/>
        </w:rPr>
        <w:t xml:space="preserve"> shareholders according to the </w:t>
      </w:r>
      <w:r w:rsidRPr="009A2B19">
        <w:rPr>
          <w:rFonts w:ascii="Verdana" w:eastAsia="Times New Roman" w:hAnsi="Verdana"/>
        </w:rPr>
        <w:t>shares which they hold in the company.</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present company has been prosperous, and the result of the wind</w:t>
      </w:r>
      <w:r>
        <w:rPr>
          <w:rFonts w:ascii="Verdana" w:eastAsia="Times New Roman" w:hAnsi="Verdana"/>
        </w:rPr>
        <w:t xml:space="preserve">ing-up is </w:t>
      </w:r>
      <w:r w:rsidRPr="009A2B19">
        <w:rPr>
          <w:rFonts w:ascii="Verdana" w:eastAsia="Times New Roman" w:hAnsi="Verdana"/>
        </w:rPr>
        <w:t xml:space="preserve">to leave a considerable surplus of assets over </w:t>
      </w:r>
      <w:r>
        <w:rPr>
          <w:rFonts w:ascii="Verdana" w:eastAsia="Times New Roman" w:hAnsi="Verdana"/>
        </w:rPr>
        <w:t xml:space="preserve">liabilities after returning all </w:t>
      </w:r>
      <w:r w:rsidRPr="009A2B19">
        <w:rPr>
          <w:rFonts w:ascii="Verdana" w:eastAsia="Times New Roman" w:hAnsi="Verdana"/>
        </w:rPr>
        <w:t>the capital. But I think we are naturally le</w:t>
      </w:r>
      <w:r>
        <w:rPr>
          <w:rFonts w:ascii="Verdana" w:eastAsia="Times New Roman" w:hAnsi="Verdana"/>
        </w:rPr>
        <w:t xml:space="preserve">d to inquire how the different </w:t>
      </w:r>
      <w:r w:rsidRPr="009A2B19">
        <w:rPr>
          <w:rFonts w:ascii="Verdana" w:eastAsia="Times New Roman" w:hAnsi="Verdana"/>
        </w:rPr>
        <w:t>classes of shareholders would have been dealt w</w:t>
      </w:r>
      <w:r>
        <w:rPr>
          <w:rFonts w:ascii="Verdana" w:eastAsia="Times New Roman" w:hAnsi="Verdana"/>
        </w:rPr>
        <w:t xml:space="preserve">ith if the reverse had been the </w:t>
      </w:r>
      <w:r w:rsidRPr="009A2B19">
        <w:rPr>
          <w:rFonts w:ascii="Verdana" w:eastAsia="Times New Roman" w:hAnsi="Verdana"/>
        </w:rPr>
        <w:t>case, and a loss had resulted. This has been t</w:t>
      </w:r>
      <w:r>
        <w:rPr>
          <w:rFonts w:ascii="Verdana" w:eastAsia="Times New Roman" w:hAnsi="Verdana"/>
        </w:rPr>
        <w:t xml:space="preserve">he subject of decision. It has  </w:t>
      </w:r>
      <w:r w:rsidRPr="009A2B19">
        <w:rPr>
          <w:rFonts w:ascii="Verdana" w:eastAsia="Times New Roman" w:hAnsi="Verdana"/>
        </w:rPr>
        <w:t>been held, and I think rightly, that in</w:t>
      </w:r>
      <w:r>
        <w:rPr>
          <w:rFonts w:ascii="Verdana" w:eastAsia="Times New Roman" w:hAnsi="Verdana"/>
        </w:rPr>
        <w:t xml:space="preserve"> such a case where there is no  </w:t>
      </w:r>
      <w:r w:rsidRPr="009A2B19">
        <w:rPr>
          <w:rFonts w:ascii="Verdana" w:eastAsia="Times New Roman" w:hAnsi="Verdana"/>
        </w:rPr>
        <w:t>provision to the contrary in the articles of th</w:t>
      </w:r>
      <w:r>
        <w:rPr>
          <w:rFonts w:ascii="Verdana" w:eastAsia="Times New Roman" w:hAnsi="Verdana"/>
        </w:rPr>
        <w:t xml:space="preserve">e company the loss is not to be </w:t>
      </w:r>
      <w:r w:rsidRPr="009A2B19">
        <w:rPr>
          <w:rFonts w:ascii="Verdana" w:eastAsia="Times New Roman" w:hAnsi="Verdana"/>
        </w:rPr>
        <w:t>borne in the proportion in which it has been de</w:t>
      </w:r>
      <w:r>
        <w:rPr>
          <w:rFonts w:ascii="Verdana" w:eastAsia="Times New Roman" w:hAnsi="Verdana"/>
        </w:rPr>
        <w:t xml:space="preserve">clared in the present case that </w:t>
      </w:r>
      <w:r w:rsidRPr="009A2B19">
        <w:rPr>
          <w:rFonts w:ascii="Verdana" w:eastAsia="Times New Roman" w:hAnsi="Verdana"/>
        </w:rPr>
        <w:t>the surplus is to be distributed. In the case o</w:t>
      </w:r>
      <w:r>
        <w:rPr>
          <w:rFonts w:ascii="Verdana" w:eastAsia="Times New Roman" w:hAnsi="Verdana"/>
        </w:rPr>
        <w:t xml:space="preserve">f the Anglesea Colliery Company </w:t>
      </w:r>
      <w:r w:rsidRPr="009A2B19">
        <w:rPr>
          <w:rFonts w:ascii="Verdana" w:eastAsia="Times New Roman" w:hAnsi="Verdana"/>
        </w:rPr>
        <w:t>[Law Rep. 2 Eq. 379; 1 Ch. 555.]</w:t>
      </w:r>
      <w:r>
        <w:rPr>
          <w:rFonts w:ascii="Verdana" w:eastAsia="Times New Roman" w:hAnsi="Verdana"/>
        </w:rPr>
        <w:t xml:space="preserve"> </w:t>
      </w:r>
      <w:r w:rsidRPr="009A2B19">
        <w:rPr>
          <w:rFonts w:ascii="Verdana" w:eastAsia="Times New Roman" w:hAnsi="Verdana"/>
        </w:rPr>
        <w:t>it was held by Lord Hatherley when Vice-C</w:t>
      </w:r>
      <w:r>
        <w:rPr>
          <w:rFonts w:ascii="Verdana" w:eastAsia="Times New Roman" w:hAnsi="Verdana"/>
        </w:rPr>
        <w:t xml:space="preserve">hancellor, and his judgment was </w:t>
      </w:r>
      <w:r w:rsidRPr="009A2B19">
        <w:rPr>
          <w:rFonts w:ascii="Verdana" w:eastAsia="Times New Roman" w:hAnsi="Verdana"/>
        </w:rPr>
        <w:t>affirmed on appeal, that the liquidators were entitled to m</w:t>
      </w:r>
      <w:r>
        <w:rPr>
          <w:rFonts w:ascii="Verdana" w:eastAsia="Times New Roman" w:hAnsi="Verdana"/>
        </w:rPr>
        <w:t xml:space="preserve">ake a call for the </w:t>
      </w:r>
      <w:r w:rsidRPr="009A2B19">
        <w:rPr>
          <w:rFonts w:ascii="Verdana" w:eastAsia="Times New Roman" w:hAnsi="Verdana"/>
        </w:rPr>
        <w:t xml:space="preserve">purpose of adjusting the rights of the members </w:t>
      </w:r>
      <w:r>
        <w:rPr>
          <w:rFonts w:ascii="Verdana" w:eastAsia="Times New Roman" w:hAnsi="Verdana"/>
        </w:rPr>
        <w:t xml:space="preserve">so that the losses should fall  </w:t>
      </w:r>
      <w:r w:rsidRPr="009A2B19">
        <w:rPr>
          <w:rFonts w:ascii="Verdana" w:eastAsia="Times New Roman" w:hAnsi="Verdana"/>
        </w:rPr>
        <w:t>equally on all, without regard to the amount w</w:t>
      </w:r>
      <w:r>
        <w:rPr>
          <w:rFonts w:ascii="Verdana" w:eastAsia="Times New Roman" w:hAnsi="Verdana"/>
        </w:rPr>
        <w:t xml:space="preserve">hich they had paid up on their  </w:t>
      </w:r>
      <w:r w:rsidRPr="009A2B19">
        <w:rPr>
          <w:rFonts w:ascii="Verdana" w:eastAsia="Times New Roman" w:hAnsi="Verdana"/>
        </w:rPr>
        <w:t xml:space="preserve">shares. And in the case of Ex parte </w:t>
      </w:r>
      <w:r>
        <w:rPr>
          <w:rFonts w:ascii="Verdana" w:eastAsia="Times New Roman" w:hAnsi="Verdana"/>
        </w:rPr>
        <w:t>Maude [</w:t>
      </w:r>
      <w:r w:rsidRPr="009A2B19">
        <w:rPr>
          <w:rFonts w:ascii="Verdana" w:eastAsia="Times New Roman" w:hAnsi="Verdana"/>
        </w:rPr>
        <w:t>FN16 Law Rep. 6 Ch. 51.</w:t>
      </w:r>
      <w:r>
        <w:rPr>
          <w:rFonts w:ascii="Verdana" w:eastAsia="Times New Roman" w:hAnsi="Verdana"/>
        </w:rPr>
        <w:t xml:space="preserve">] where some of the </w:t>
      </w:r>
      <w:r w:rsidRPr="009A2B19">
        <w:rPr>
          <w:rFonts w:ascii="Verdana" w:eastAsia="Times New Roman" w:hAnsi="Verdana"/>
        </w:rPr>
        <w:t>shareholders</w:t>
      </w:r>
      <w:r>
        <w:rPr>
          <w:rFonts w:ascii="Verdana" w:eastAsia="Times New Roman" w:hAnsi="Verdana"/>
        </w:rPr>
        <w:t xml:space="preserve"> had paid £20 and others £25 a  </w:t>
      </w:r>
      <w:r w:rsidRPr="009A2B19">
        <w:rPr>
          <w:rFonts w:ascii="Verdana" w:eastAsia="Times New Roman" w:hAnsi="Verdana"/>
        </w:rPr>
        <w:t>share, and a surplus was left after disc</w:t>
      </w:r>
      <w:r>
        <w:rPr>
          <w:rFonts w:ascii="Verdana" w:eastAsia="Times New Roman" w:hAnsi="Verdana"/>
        </w:rPr>
        <w:t xml:space="preserve">harging the liabilities of the  </w:t>
      </w:r>
      <w:r w:rsidRPr="009A2B19">
        <w:rPr>
          <w:rFonts w:ascii="Verdana" w:eastAsia="Times New Roman" w:hAnsi="Verdana"/>
        </w:rPr>
        <w:t xml:space="preserve">company, </w:t>
      </w:r>
      <w:r w:rsidRPr="009A2B19">
        <w:rPr>
          <w:rFonts w:ascii="Verdana" w:eastAsia="Times New Roman" w:hAnsi="Verdana"/>
        </w:rPr>
        <w:lastRenderedPageBreak/>
        <w:t>the liquidators were held to be bo</w:t>
      </w:r>
      <w:r>
        <w:rPr>
          <w:rFonts w:ascii="Verdana" w:eastAsia="Times New Roman" w:hAnsi="Verdana"/>
        </w:rPr>
        <w:t xml:space="preserve">und to pay out of these assets  </w:t>
      </w:r>
      <w:r w:rsidRPr="009A2B19">
        <w:rPr>
          <w:rFonts w:ascii="Verdana" w:eastAsia="Times New Roman" w:hAnsi="Verdana"/>
        </w:rPr>
        <w:t>£5 to eac</w:t>
      </w:r>
      <w:r>
        <w:rPr>
          <w:rFonts w:ascii="Verdana" w:eastAsia="Times New Roman" w:hAnsi="Verdana"/>
        </w:rPr>
        <w:t xml:space="preserve">h shareholder who had paid £25  </w:t>
      </w:r>
      <w:r w:rsidRPr="009A2B19">
        <w:rPr>
          <w:rFonts w:ascii="Verdana" w:eastAsia="Times New Roman" w:hAnsi="Verdana"/>
        </w:rPr>
        <w:t>before distributing the surplus rateably. One o</w:t>
      </w:r>
      <w:r>
        <w:rPr>
          <w:rFonts w:ascii="Verdana" w:eastAsia="Times New Roman" w:hAnsi="Verdana"/>
        </w:rPr>
        <w:t xml:space="preserve">f the articles of that company  </w:t>
      </w:r>
      <w:r w:rsidRPr="009A2B19">
        <w:rPr>
          <w:rFonts w:ascii="Verdana" w:eastAsia="Times New Roman" w:hAnsi="Verdana"/>
        </w:rPr>
        <w:t>provided that the directors might declar</w:t>
      </w:r>
      <w:r>
        <w:rPr>
          <w:rFonts w:ascii="Verdana" w:eastAsia="Times New Roman" w:hAnsi="Verdana"/>
        </w:rPr>
        <w:t xml:space="preserve">e a dividend to be paid to the  </w:t>
      </w:r>
      <w:r w:rsidRPr="009A2B19">
        <w:rPr>
          <w:rFonts w:ascii="Verdana" w:eastAsia="Times New Roman" w:hAnsi="Verdana"/>
        </w:rPr>
        <w:t>shareholders in proportion to the number of th</w:t>
      </w:r>
      <w:r>
        <w:rPr>
          <w:rFonts w:ascii="Verdana" w:eastAsia="Times New Roman" w:hAnsi="Verdana"/>
        </w:rPr>
        <w:t xml:space="preserve">eir respective shares "and the  </w:t>
      </w:r>
      <w:r w:rsidRPr="009A2B19">
        <w:rPr>
          <w:rFonts w:ascii="Verdana" w:eastAsia="Times New Roman" w:hAnsi="Verdana"/>
        </w:rPr>
        <w:t>amount paid up thereon respectively," and this was relied on a</w:t>
      </w:r>
      <w:r>
        <w:rPr>
          <w:rFonts w:ascii="Verdana" w:eastAsia="Times New Roman" w:hAnsi="Verdana"/>
        </w:rPr>
        <w:t xml:space="preserve">s shewing that  </w:t>
      </w:r>
      <w:r w:rsidRPr="009A2B19">
        <w:rPr>
          <w:rFonts w:ascii="Verdana" w:eastAsia="Times New Roman" w:hAnsi="Verdana"/>
        </w:rPr>
        <w:t>the loss ought to be proportioned to the amount</w:t>
      </w:r>
      <w:r>
        <w:rPr>
          <w:rFonts w:ascii="Verdana" w:eastAsia="Times New Roman" w:hAnsi="Verdana"/>
        </w:rPr>
        <w:t xml:space="preserve"> paid up. Mellish L.J. however  </w:t>
      </w:r>
      <w:r w:rsidRPr="009A2B19">
        <w:rPr>
          <w:rFonts w:ascii="Verdana" w:eastAsia="Times New Roman" w:hAnsi="Verdana"/>
        </w:rPr>
        <w:t xml:space="preserve">said: </w:t>
      </w:r>
    </w:p>
    <w:p w:rsidR="00215B3F" w:rsidRDefault="00215B3F" w:rsidP="00215B3F">
      <w:pPr>
        <w:spacing w:before="240" w:after="0"/>
        <w:ind w:left="720"/>
        <w:rPr>
          <w:rFonts w:ascii="Verdana" w:eastAsia="Times New Roman" w:hAnsi="Verdana"/>
        </w:rPr>
      </w:pPr>
      <w:r w:rsidRPr="009A2B19">
        <w:rPr>
          <w:rFonts w:ascii="Verdana" w:eastAsia="Times New Roman" w:hAnsi="Verdana"/>
        </w:rPr>
        <w:t>"In my opinion we cannot draw any inferen</w:t>
      </w:r>
      <w:r>
        <w:rPr>
          <w:rFonts w:ascii="Verdana" w:eastAsia="Times New Roman" w:hAnsi="Verdana"/>
        </w:rPr>
        <w:t xml:space="preserve">ce from article 114 beyond that </w:t>
      </w:r>
      <w:r w:rsidRPr="009A2B19">
        <w:rPr>
          <w:rFonts w:ascii="Verdana" w:eastAsia="Times New Roman" w:hAnsi="Verdana"/>
        </w:rPr>
        <w:t>which it states, and we cannot infer that the s</w:t>
      </w:r>
      <w:r>
        <w:rPr>
          <w:rFonts w:ascii="Verdana" w:eastAsia="Times New Roman" w:hAnsi="Verdana"/>
        </w:rPr>
        <w:t xml:space="preserve">hareholders meant to make such  </w:t>
      </w:r>
      <w:r w:rsidRPr="009A2B19">
        <w:rPr>
          <w:rFonts w:ascii="Verdana" w:eastAsia="Times New Roman" w:hAnsi="Verdana"/>
        </w:rPr>
        <w:t xml:space="preserve">an important alteration as that in case of the </w:t>
      </w:r>
      <w:r>
        <w:rPr>
          <w:rFonts w:ascii="Verdana" w:eastAsia="Times New Roman" w:hAnsi="Verdana"/>
        </w:rPr>
        <w:t xml:space="preserve">company being wound up the </w:t>
      </w:r>
      <w:r w:rsidRPr="009A2B19">
        <w:rPr>
          <w:rFonts w:ascii="Verdana" w:eastAsia="Times New Roman" w:hAnsi="Verdana"/>
        </w:rPr>
        <w:t>losses should be divided in proportion to the</w:t>
      </w:r>
      <w:r>
        <w:rPr>
          <w:rFonts w:ascii="Verdana" w:eastAsia="Times New Roman" w:hAnsi="Verdana"/>
        </w:rPr>
        <w:t xml:space="preserve"> amount paid up and not to the  </w:t>
      </w:r>
      <w:r w:rsidRPr="009A2B19">
        <w:rPr>
          <w:rFonts w:ascii="Verdana" w:eastAsia="Times New Roman" w:hAnsi="Verdana"/>
        </w:rPr>
        <w:t xml:space="preserve">amount subscribed." </w:t>
      </w:r>
    </w:p>
    <w:p w:rsidR="00215B3F" w:rsidRDefault="00215B3F" w:rsidP="00215B3F">
      <w:pPr>
        <w:spacing w:before="240" w:after="0"/>
        <w:rPr>
          <w:rFonts w:ascii="Verdana" w:eastAsia="Times New Roman" w:hAnsi="Verdana"/>
        </w:rPr>
      </w:pPr>
      <w:r w:rsidRPr="009A2B19">
        <w:rPr>
          <w:rFonts w:ascii="Verdana" w:eastAsia="Times New Roman" w:hAnsi="Verdana"/>
        </w:rPr>
        <w:t>And he held that the tru</w:t>
      </w:r>
      <w:r>
        <w:rPr>
          <w:rFonts w:ascii="Verdana" w:eastAsia="Times New Roman" w:hAnsi="Verdana"/>
        </w:rPr>
        <w:t xml:space="preserve">e view of the Companies Act was </w:t>
      </w:r>
      <w:r w:rsidRPr="009A2B19">
        <w:rPr>
          <w:rFonts w:ascii="Verdana" w:eastAsia="Times New Roman" w:hAnsi="Verdana"/>
        </w:rPr>
        <w:t>that the losses were to be borne, not in propor</w:t>
      </w:r>
      <w:r>
        <w:rPr>
          <w:rFonts w:ascii="Verdana" w:eastAsia="Times New Roman" w:hAnsi="Verdana"/>
        </w:rPr>
        <w:t xml:space="preserve">tion to the amount paid up, but </w:t>
      </w:r>
      <w:r w:rsidRPr="009A2B19">
        <w:rPr>
          <w:rFonts w:ascii="Verdana" w:eastAsia="Times New Roman" w:hAnsi="Verdana"/>
        </w:rPr>
        <w:t xml:space="preserve">to the subscribed capital. Where the articles </w:t>
      </w:r>
      <w:r>
        <w:rPr>
          <w:rFonts w:ascii="Verdana" w:eastAsia="Times New Roman" w:hAnsi="Verdana"/>
        </w:rPr>
        <w:t xml:space="preserve">are silent on the subject, why </w:t>
      </w:r>
      <w:r w:rsidRPr="009A2B19">
        <w:rPr>
          <w:rFonts w:ascii="Verdana" w:eastAsia="Times New Roman" w:hAnsi="Verdana"/>
        </w:rPr>
        <w:t>should a different rule prevail as regards sur</w:t>
      </w:r>
      <w:r>
        <w:rPr>
          <w:rFonts w:ascii="Verdana" w:eastAsia="Times New Roman" w:hAnsi="Verdana"/>
        </w:rPr>
        <w:t xml:space="preserve">plus assets? Where there is no </w:t>
      </w:r>
      <w:r w:rsidRPr="009A2B19">
        <w:rPr>
          <w:rFonts w:ascii="Verdana" w:eastAsia="Times New Roman" w:hAnsi="Verdana"/>
        </w:rPr>
        <w:t>agreement as to either it would seem only natura</w:t>
      </w:r>
      <w:r>
        <w:rPr>
          <w:rFonts w:ascii="Verdana" w:eastAsia="Times New Roman" w:hAnsi="Verdana"/>
        </w:rPr>
        <w:t xml:space="preserve">l and equitable, that loss </w:t>
      </w:r>
      <w:r w:rsidRPr="009A2B19">
        <w:rPr>
          <w:rFonts w:ascii="Verdana" w:eastAsia="Times New Roman" w:hAnsi="Verdana"/>
        </w:rPr>
        <w:t>should be borne and benefits shared in t</w:t>
      </w:r>
      <w:r>
        <w:rPr>
          <w:rFonts w:ascii="Verdana" w:eastAsia="Times New Roman" w:hAnsi="Verdana"/>
        </w:rPr>
        <w:t xml:space="preserve">he same proportion. And, in my </w:t>
      </w:r>
      <w:r w:rsidRPr="009A2B19">
        <w:rPr>
          <w:rFonts w:ascii="Verdana" w:eastAsia="Times New Roman" w:hAnsi="Verdana"/>
        </w:rPr>
        <w:t>opinion, this is the true principle to apply. I</w:t>
      </w:r>
      <w:r>
        <w:rPr>
          <w:rFonts w:ascii="Verdana" w:eastAsia="Times New Roman" w:hAnsi="Verdana"/>
        </w:rPr>
        <w:t xml:space="preserve">n the course of the argument, I </w:t>
      </w:r>
      <w:r w:rsidRPr="009A2B19">
        <w:rPr>
          <w:rFonts w:ascii="Verdana" w:eastAsia="Times New Roman" w:hAnsi="Verdana"/>
        </w:rPr>
        <w:t>put the case of a company being wound up, ha</w:t>
      </w:r>
      <w:r>
        <w:rPr>
          <w:rFonts w:ascii="Verdana" w:eastAsia="Times New Roman" w:hAnsi="Verdana"/>
        </w:rPr>
        <w:t xml:space="preserve">ving a large asset of doubtful </w:t>
      </w:r>
      <w:r w:rsidRPr="009A2B19">
        <w:rPr>
          <w:rFonts w:ascii="Verdana" w:eastAsia="Times New Roman" w:hAnsi="Verdana"/>
        </w:rPr>
        <w:t>value, and not capable of immediate realizati</w:t>
      </w:r>
      <w:r>
        <w:rPr>
          <w:rFonts w:ascii="Verdana" w:eastAsia="Times New Roman" w:hAnsi="Verdana"/>
        </w:rPr>
        <w:t xml:space="preserve">on. In such a case it might be </w:t>
      </w:r>
      <w:r w:rsidRPr="009A2B19">
        <w:rPr>
          <w:rFonts w:ascii="Verdana" w:eastAsia="Times New Roman" w:hAnsi="Verdana"/>
        </w:rPr>
        <w:t>necessary or prudent to call up the unpaid cap</w:t>
      </w:r>
      <w:r>
        <w:rPr>
          <w:rFonts w:ascii="Verdana" w:eastAsia="Times New Roman" w:hAnsi="Verdana"/>
        </w:rPr>
        <w:t xml:space="preserve">ital in order to discharge the </w:t>
      </w:r>
      <w:r w:rsidRPr="009A2B19">
        <w:rPr>
          <w:rFonts w:ascii="Verdana" w:eastAsia="Times New Roman" w:hAnsi="Verdana"/>
        </w:rPr>
        <w:t>liabilities of the concern, even though it turned out that this asset was more</w:t>
      </w:r>
      <w:r>
        <w:rPr>
          <w:rFonts w:ascii="Verdana" w:eastAsia="Times New Roman" w:hAnsi="Verdana"/>
        </w:rPr>
        <w:t xml:space="preserve"> </w:t>
      </w:r>
      <w:r w:rsidRPr="009A2B19">
        <w:rPr>
          <w:rFonts w:ascii="Verdana" w:eastAsia="Times New Roman" w:hAnsi="Verdana"/>
        </w:rPr>
        <w:t>than sufficient to meet them. If the capital w</w:t>
      </w:r>
      <w:r>
        <w:rPr>
          <w:rFonts w:ascii="Verdana" w:eastAsia="Times New Roman" w:hAnsi="Verdana"/>
        </w:rPr>
        <w:t xml:space="preserve">ere thus called up the surplus </w:t>
      </w:r>
      <w:r w:rsidRPr="009A2B19">
        <w:rPr>
          <w:rFonts w:ascii="Verdana" w:eastAsia="Times New Roman" w:hAnsi="Verdana"/>
        </w:rPr>
        <w:t>would be distributed rateably amongst all the s</w:t>
      </w:r>
      <w:r>
        <w:rPr>
          <w:rFonts w:ascii="Verdana" w:eastAsia="Times New Roman" w:hAnsi="Verdana"/>
        </w:rPr>
        <w:t xml:space="preserve">hareholders, whereas supposing  </w:t>
      </w:r>
      <w:r w:rsidRPr="009A2B19">
        <w:rPr>
          <w:rFonts w:ascii="Verdana" w:eastAsia="Times New Roman" w:hAnsi="Verdana"/>
        </w:rPr>
        <w:t>the judgment under appeal to be correct, if the</w:t>
      </w:r>
      <w:r>
        <w:rPr>
          <w:rFonts w:ascii="Verdana" w:eastAsia="Times New Roman" w:hAnsi="Verdana"/>
        </w:rPr>
        <w:t xml:space="preserve"> asset had been first realized, </w:t>
      </w:r>
      <w:r w:rsidRPr="009A2B19">
        <w:rPr>
          <w:rFonts w:ascii="Verdana" w:eastAsia="Times New Roman" w:hAnsi="Verdana"/>
        </w:rPr>
        <w:t>the distribution amongst the two classes of sha</w:t>
      </w:r>
      <w:r>
        <w:rPr>
          <w:rFonts w:ascii="Verdana" w:eastAsia="Times New Roman" w:hAnsi="Verdana"/>
        </w:rPr>
        <w:t xml:space="preserve">reholders would have been very  </w:t>
      </w:r>
      <w:r w:rsidRPr="009A2B19">
        <w:rPr>
          <w:rFonts w:ascii="Verdana" w:eastAsia="Times New Roman" w:hAnsi="Verdana"/>
        </w:rPr>
        <w:t>different. The rights and interests of the shareholders in the company would thus be made to depend on the urgency of the cr</w:t>
      </w:r>
      <w:r>
        <w:rPr>
          <w:rFonts w:ascii="Verdana" w:eastAsia="Times New Roman" w:hAnsi="Verdana"/>
        </w:rPr>
        <w:t xml:space="preserve">editors or the timidity of the </w:t>
      </w:r>
      <w:r w:rsidRPr="009A2B19">
        <w:rPr>
          <w:rFonts w:ascii="Verdana" w:eastAsia="Times New Roman" w:hAnsi="Verdana"/>
        </w:rPr>
        <w:t xml:space="preserve">liquidators, a result neither satisfactory nor equitable. </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I obs</w:t>
      </w:r>
      <w:r>
        <w:rPr>
          <w:rFonts w:ascii="Verdana" w:eastAsia="Times New Roman" w:hAnsi="Verdana"/>
        </w:rPr>
        <w:t xml:space="preserve">erve that the </w:t>
      </w:r>
      <w:r w:rsidRPr="009A2B19">
        <w:rPr>
          <w:rFonts w:ascii="Verdana" w:eastAsia="Times New Roman" w:hAnsi="Verdana"/>
        </w:rPr>
        <w:t>same consideration occurred to Mellish L.J. in</w:t>
      </w:r>
      <w:r>
        <w:rPr>
          <w:rFonts w:ascii="Verdana" w:eastAsia="Times New Roman" w:hAnsi="Verdana"/>
        </w:rPr>
        <w:t xml:space="preserve"> the case I have just referred </w:t>
      </w:r>
      <w:r w:rsidRPr="009A2B19">
        <w:rPr>
          <w:rFonts w:ascii="Verdana" w:eastAsia="Times New Roman" w:hAnsi="Verdana"/>
        </w:rPr>
        <w:t xml:space="preserve">to. He said, </w:t>
      </w:r>
    </w:p>
    <w:p w:rsidR="00215B3F" w:rsidRDefault="00215B3F" w:rsidP="00215B3F">
      <w:pPr>
        <w:spacing w:before="240" w:after="0"/>
        <w:ind w:left="720"/>
        <w:rPr>
          <w:rFonts w:ascii="Verdana" w:eastAsia="Times New Roman" w:hAnsi="Verdana"/>
        </w:rPr>
      </w:pPr>
      <w:r w:rsidRPr="009A2B19">
        <w:rPr>
          <w:rFonts w:ascii="Verdana" w:eastAsia="Times New Roman" w:hAnsi="Verdana"/>
        </w:rPr>
        <w:t>"If any other construction were ad</w:t>
      </w:r>
      <w:r>
        <w:rPr>
          <w:rFonts w:ascii="Verdana" w:eastAsia="Times New Roman" w:hAnsi="Verdana"/>
        </w:rPr>
        <w:t xml:space="preserve">opted it would make the way in </w:t>
      </w:r>
      <w:r w:rsidRPr="009A2B19">
        <w:rPr>
          <w:rFonts w:ascii="Verdana" w:eastAsia="Times New Roman" w:hAnsi="Verdana"/>
        </w:rPr>
        <w:t>which the losses are borne depend upon the acc</w:t>
      </w:r>
      <w:r>
        <w:rPr>
          <w:rFonts w:ascii="Verdana" w:eastAsia="Times New Roman" w:hAnsi="Verdana"/>
        </w:rPr>
        <w:t xml:space="preserve">ident whether the assets could </w:t>
      </w:r>
      <w:r w:rsidRPr="009A2B19">
        <w:rPr>
          <w:rFonts w:ascii="Verdana" w:eastAsia="Times New Roman" w:hAnsi="Verdana"/>
        </w:rPr>
        <w:t>be immediately realized, or whether it was nece</w:t>
      </w:r>
      <w:r>
        <w:rPr>
          <w:rFonts w:ascii="Verdana" w:eastAsia="Times New Roman" w:hAnsi="Verdana"/>
        </w:rPr>
        <w:t xml:space="preserve">ssary to make a call to pay the </w:t>
      </w:r>
      <w:r w:rsidRPr="009A2B19">
        <w:rPr>
          <w:rFonts w:ascii="Verdana" w:eastAsia="Times New Roman" w:hAnsi="Verdana"/>
        </w:rPr>
        <w:t>debts. If the £5 per share had</w:t>
      </w:r>
      <w:r>
        <w:rPr>
          <w:rFonts w:ascii="Verdana" w:eastAsia="Times New Roman" w:hAnsi="Verdana"/>
        </w:rPr>
        <w:t xml:space="preserve"> been called up to pay pressing </w:t>
      </w:r>
      <w:r w:rsidRPr="009A2B19">
        <w:rPr>
          <w:rFonts w:ascii="Verdana" w:eastAsia="Times New Roman" w:hAnsi="Verdana"/>
        </w:rPr>
        <w:t>debts, it could not be denied that the assets w</w:t>
      </w:r>
      <w:r>
        <w:rPr>
          <w:rFonts w:ascii="Verdana" w:eastAsia="Times New Roman" w:hAnsi="Verdana"/>
        </w:rPr>
        <w:t xml:space="preserve">hen got in would be divided pro </w:t>
      </w:r>
      <w:r w:rsidRPr="009A2B19">
        <w:rPr>
          <w:rFonts w:ascii="Verdana" w:eastAsia="Times New Roman" w:hAnsi="Verdana"/>
        </w:rPr>
        <w:t xml:space="preserve">rata; that is to say, the losses would be </w:t>
      </w:r>
      <w:r>
        <w:rPr>
          <w:rFonts w:ascii="Verdana" w:eastAsia="Times New Roman" w:hAnsi="Verdana"/>
        </w:rPr>
        <w:t xml:space="preserve">borne by the shareholders in </w:t>
      </w:r>
      <w:r w:rsidRPr="009A2B19">
        <w:rPr>
          <w:rFonts w:ascii="Verdana" w:eastAsia="Times New Roman" w:hAnsi="Verdana"/>
        </w:rPr>
        <w:t xml:space="preserve">proportion to their </w:t>
      </w:r>
      <w:r w:rsidRPr="009A2B19">
        <w:rPr>
          <w:rFonts w:ascii="Verdana" w:eastAsia="Times New Roman" w:hAnsi="Verdana"/>
        </w:rPr>
        <w:lastRenderedPageBreak/>
        <w:t>subscribed capital. Here it</w:t>
      </w:r>
      <w:r>
        <w:rPr>
          <w:rFonts w:ascii="Verdana" w:eastAsia="Times New Roman" w:hAnsi="Verdana"/>
        </w:rPr>
        <w:t xml:space="preserve"> happened that the assets were </w:t>
      </w:r>
      <w:r w:rsidRPr="009A2B19">
        <w:rPr>
          <w:rFonts w:ascii="Verdana" w:eastAsia="Times New Roman" w:hAnsi="Verdana"/>
        </w:rPr>
        <w:t xml:space="preserve">immediately realized or that the creditors did </w:t>
      </w:r>
      <w:r>
        <w:rPr>
          <w:rFonts w:ascii="Verdana" w:eastAsia="Times New Roman" w:hAnsi="Verdana"/>
        </w:rPr>
        <w:t xml:space="preserve">not press for payment, so that </w:t>
      </w:r>
      <w:r w:rsidRPr="009A2B19">
        <w:rPr>
          <w:rFonts w:ascii="Verdana" w:eastAsia="Times New Roman" w:hAnsi="Verdana"/>
        </w:rPr>
        <w:t>a call was not necessary before the assets were divided, but that ac</w:t>
      </w:r>
      <w:r>
        <w:rPr>
          <w:rFonts w:ascii="Verdana" w:eastAsia="Times New Roman" w:hAnsi="Verdana"/>
        </w:rPr>
        <w:t xml:space="preserve">cident </w:t>
      </w:r>
      <w:r w:rsidRPr="009A2B19">
        <w:rPr>
          <w:rFonts w:ascii="Verdana" w:eastAsia="Times New Roman" w:hAnsi="Verdana"/>
        </w:rPr>
        <w:t xml:space="preserve">ought not to alter the way in which the assets </w:t>
      </w:r>
      <w:r>
        <w:rPr>
          <w:rFonts w:ascii="Verdana" w:eastAsia="Times New Roman" w:hAnsi="Verdana"/>
        </w:rPr>
        <w:t xml:space="preserve">are to be divided." </w:t>
      </w:r>
    </w:p>
    <w:p w:rsidR="00215B3F" w:rsidRDefault="00215B3F" w:rsidP="00215B3F">
      <w:pPr>
        <w:spacing w:before="240" w:after="0"/>
        <w:rPr>
          <w:rFonts w:ascii="Verdana" w:eastAsia="Times New Roman" w:hAnsi="Verdana"/>
        </w:rPr>
      </w:pPr>
      <w:r>
        <w:rPr>
          <w:rFonts w:ascii="Verdana" w:eastAsia="Times New Roman" w:hAnsi="Verdana"/>
        </w:rPr>
        <w:t xml:space="preserve">Surely all </w:t>
      </w:r>
      <w:r w:rsidRPr="009A2B19">
        <w:rPr>
          <w:rFonts w:ascii="Verdana" w:eastAsia="Times New Roman" w:hAnsi="Verdana"/>
        </w:rPr>
        <w:t>this applies with equal force to the profit res</w:t>
      </w:r>
      <w:r>
        <w:rPr>
          <w:rFonts w:ascii="Verdana" w:eastAsia="Times New Roman" w:hAnsi="Verdana"/>
        </w:rPr>
        <w:t>ulting on the winding up of the undertaking. The</w:t>
      </w:r>
      <w:r w:rsidRPr="009A2B19">
        <w:rPr>
          <w:rFonts w:ascii="Verdana" w:eastAsia="Times New Roman" w:hAnsi="Verdana"/>
        </w:rPr>
        <w:t xml:space="preserve"> truth is that each m</w:t>
      </w:r>
      <w:r>
        <w:rPr>
          <w:rFonts w:ascii="Verdana" w:eastAsia="Times New Roman" w:hAnsi="Verdana"/>
        </w:rPr>
        <w:t xml:space="preserve">ember who has subscribed for a </w:t>
      </w:r>
      <w:r w:rsidRPr="009A2B19">
        <w:rPr>
          <w:rFonts w:ascii="Verdana" w:eastAsia="Times New Roman" w:hAnsi="Verdana"/>
        </w:rPr>
        <w:t xml:space="preserve">£10 share owns the same share </w:t>
      </w:r>
      <w:r>
        <w:rPr>
          <w:rFonts w:ascii="Verdana" w:eastAsia="Times New Roman" w:hAnsi="Verdana"/>
        </w:rPr>
        <w:t xml:space="preserve">in the company whether it be or </w:t>
      </w:r>
      <w:r w:rsidRPr="009A2B19">
        <w:rPr>
          <w:rFonts w:ascii="Verdana" w:eastAsia="Times New Roman" w:hAnsi="Verdana"/>
        </w:rPr>
        <w:t>be not paid up, and if he is so regarded for th</w:t>
      </w:r>
      <w:r>
        <w:rPr>
          <w:rFonts w:ascii="Verdana" w:eastAsia="Times New Roman" w:hAnsi="Verdana"/>
        </w:rPr>
        <w:t xml:space="preserve">e purpose of meeting losses, I </w:t>
      </w:r>
      <w:r w:rsidRPr="009A2B19">
        <w:rPr>
          <w:rFonts w:ascii="Verdana" w:eastAsia="Times New Roman" w:hAnsi="Verdana"/>
        </w:rPr>
        <w:t xml:space="preserve">cannot see that it is equitable that he should </w:t>
      </w:r>
      <w:r>
        <w:rPr>
          <w:rFonts w:ascii="Verdana" w:eastAsia="Times New Roman" w:hAnsi="Verdana"/>
        </w:rPr>
        <w:t xml:space="preserve">be otherwise dealt with when we </w:t>
      </w:r>
      <w:r w:rsidRPr="009A2B19">
        <w:rPr>
          <w:rFonts w:ascii="Verdana" w:eastAsia="Times New Roman" w:hAnsi="Verdana"/>
        </w:rPr>
        <w:t>are considering to what share of the profit he is en</w:t>
      </w:r>
      <w:r>
        <w:rPr>
          <w:rFonts w:ascii="Verdana" w:eastAsia="Times New Roman" w:hAnsi="Verdana"/>
        </w:rPr>
        <w:t xml:space="preserve">titled. When the whole of </w:t>
      </w:r>
      <w:r w:rsidRPr="009A2B19">
        <w:rPr>
          <w:rFonts w:ascii="Verdana" w:eastAsia="Times New Roman" w:hAnsi="Verdana"/>
        </w:rPr>
        <w:t>the capital has been returned both classes o</w:t>
      </w:r>
      <w:r>
        <w:rPr>
          <w:rFonts w:ascii="Verdana" w:eastAsia="Times New Roman" w:hAnsi="Verdana"/>
        </w:rPr>
        <w:t xml:space="preserve">f shareholders are on the same </w:t>
      </w:r>
      <w:r w:rsidRPr="009A2B19">
        <w:rPr>
          <w:rFonts w:ascii="Verdana" w:eastAsia="Times New Roman" w:hAnsi="Verdana"/>
        </w:rPr>
        <w:t>footing, equally members and holding equal</w:t>
      </w:r>
      <w:r>
        <w:rPr>
          <w:rFonts w:ascii="Verdana" w:eastAsia="Times New Roman" w:hAnsi="Verdana"/>
        </w:rPr>
        <w:t xml:space="preserve"> shares in the company, and it </w:t>
      </w:r>
      <w:r w:rsidRPr="009A2B19">
        <w:rPr>
          <w:rFonts w:ascii="Verdana" w:eastAsia="Times New Roman" w:hAnsi="Verdana"/>
        </w:rPr>
        <w:t>appears to me that they ought to be trea</w:t>
      </w:r>
      <w:r>
        <w:rPr>
          <w:rFonts w:ascii="Verdana" w:eastAsia="Times New Roman" w:hAnsi="Verdana"/>
        </w:rPr>
        <w:t xml:space="preserve">ted as equally entitled to its </w:t>
      </w:r>
      <w:r w:rsidRPr="009A2B19">
        <w:rPr>
          <w:rFonts w:ascii="Verdana" w:eastAsia="Times New Roman" w:hAnsi="Verdana"/>
        </w:rPr>
        <w:t>property. It may be that the principle which</w:t>
      </w:r>
      <w:r>
        <w:rPr>
          <w:rFonts w:ascii="Verdana" w:eastAsia="Times New Roman" w:hAnsi="Verdana"/>
        </w:rPr>
        <w:t xml:space="preserve"> I recommend your Lordships to </w:t>
      </w:r>
      <w:r w:rsidRPr="009A2B19">
        <w:rPr>
          <w:rFonts w:ascii="Verdana" w:eastAsia="Times New Roman" w:hAnsi="Verdana"/>
        </w:rPr>
        <w:t>adopt will not secure absolutely equal or equ</w:t>
      </w:r>
      <w:r>
        <w:rPr>
          <w:rFonts w:ascii="Verdana" w:eastAsia="Times New Roman" w:hAnsi="Verdana"/>
        </w:rPr>
        <w:t xml:space="preserve">itable treatment in all cases, </w:t>
      </w:r>
      <w:r w:rsidRPr="009A2B19">
        <w:rPr>
          <w:rFonts w:ascii="Verdana" w:eastAsia="Times New Roman" w:hAnsi="Verdana"/>
        </w:rPr>
        <w:t>but I think that it will in general attain that</w:t>
      </w:r>
      <w:r>
        <w:rPr>
          <w:rFonts w:ascii="Verdana" w:eastAsia="Times New Roman" w:hAnsi="Verdana"/>
        </w:rPr>
        <w:t xml:space="preserve"> end more nearly than any other which has been proposed.</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I am therefore of opinion that the ju</w:t>
      </w:r>
      <w:r>
        <w:rPr>
          <w:rFonts w:ascii="Verdana" w:eastAsia="Times New Roman" w:hAnsi="Verdana"/>
        </w:rPr>
        <w:t xml:space="preserve">dgment appealed from should be  </w:t>
      </w:r>
      <w:r w:rsidRPr="009A2B19">
        <w:rPr>
          <w:rFonts w:ascii="Verdana" w:eastAsia="Times New Roman" w:hAnsi="Verdana"/>
        </w:rPr>
        <w:t xml:space="preserve">reversed; and that it should be declared that </w:t>
      </w:r>
      <w:r>
        <w:rPr>
          <w:rFonts w:ascii="Verdana" w:eastAsia="Times New Roman" w:hAnsi="Verdana"/>
        </w:rPr>
        <w:t xml:space="preserve">the balance of the proceeds of  </w:t>
      </w:r>
      <w:r w:rsidRPr="009A2B19">
        <w:rPr>
          <w:rFonts w:ascii="Verdana" w:eastAsia="Times New Roman" w:hAnsi="Verdana"/>
        </w:rPr>
        <w:t xml:space="preserve">sale ought to be divided amongst the holders of all </w:t>
      </w:r>
      <w:r>
        <w:rPr>
          <w:rFonts w:ascii="Verdana" w:eastAsia="Times New Roman" w:hAnsi="Verdana"/>
        </w:rPr>
        <w:t xml:space="preserve">the shares in the  Bridgewater Navigation </w:t>
      </w:r>
      <w:r w:rsidRPr="009A2B19">
        <w:rPr>
          <w:rFonts w:ascii="Verdana" w:eastAsia="Times New Roman" w:hAnsi="Verdana"/>
        </w:rPr>
        <w:t>Company Limited, in pr</w:t>
      </w:r>
      <w:r>
        <w:rPr>
          <w:rFonts w:ascii="Verdana" w:eastAsia="Times New Roman" w:hAnsi="Verdana"/>
        </w:rPr>
        <w:t>oportion to the shares held by  them respectively.</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I accordingly move your Lordships that</w:t>
      </w:r>
      <w:r>
        <w:rPr>
          <w:rFonts w:ascii="Verdana" w:eastAsia="Times New Roman" w:hAnsi="Verdana"/>
        </w:rPr>
        <w:t xml:space="preserve"> the judgment appealed from be  </w:t>
      </w:r>
      <w:r w:rsidRPr="009A2B19">
        <w:rPr>
          <w:rFonts w:ascii="Verdana" w:eastAsia="Times New Roman" w:hAnsi="Verdana"/>
        </w:rPr>
        <w:t xml:space="preserve">reversed, and that the declaration I have just read be made, and that </w:t>
      </w:r>
      <w:r>
        <w:rPr>
          <w:rFonts w:ascii="Verdana" w:eastAsia="Times New Roman" w:hAnsi="Verdana"/>
        </w:rPr>
        <w:t xml:space="preserve">(as  </w:t>
      </w:r>
      <w:r w:rsidRPr="009A2B19">
        <w:rPr>
          <w:rFonts w:ascii="Verdana" w:eastAsia="Times New Roman" w:hAnsi="Verdana"/>
        </w:rPr>
        <w:t xml:space="preserve">agreed between the parties) it be further </w:t>
      </w:r>
      <w:r>
        <w:rPr>
          <w:rFonts w:ascii="Verdana" w:eastAsia="Times New Roman" w:hAnsi="Verdana"/>
        </w:rPr>
        <w:t xml:space="preserve">declared that the costs of the  </w:t>
      </w:r>
      <w:r w:rsidRPr="009A2B19">
        <w:rPr>
          <w:rFonts w:ascii="Verdana" w:eastAsia="Times New Roman" w:hAnsi="Verdana"/>
        </w:rPr>
        <w:t>liquidators and of the appellant and the respon</w:t>
      </w:r>
      <w:r>
        <w:rPr>
          <w:rFonts w:ascii="Verdana" w:eastAsia="Times New Roman" w:hAnsi="Verdana"/>
        </w:rPr>
        <w:t xml:space="preserve">dents, both in the court below  </w:t>
      </w:r>
      <w:r w:rsidRPr="009A2B19">
        <w:rPr>
          <w:rFonts w:ascii="Verdana" w:eastAsia="Times New Roman" w:hAnsi="Verdana"/>
        </w:rPr>
        <w:t>and in your Lordships' House, as between solici</w:t>
      </w:r>
      <w:r>
        <w:rPr>
          <w:rFonts w:ascii="Verdana" w:eastAsia="Times New Roman" w:hAnsi="Verdana"/>
        </w:rPr>
        <w:t xml:space="preserve">tor and client upon the higher  </w:t>
      </w:r>
      <w:r w:rsidRPr="009A2B19">
        <w:rPr>
          <w:rFonts w:ascii="Verdana" w:eastAsia="Times New Roman" w:hAnsi="Verdana"/>
        </w:rPr>
        <w:t>scale, may properly be retained and paid by the</w:t>
      </w:r>
      <w:r>
        <w:rPr>
          <w:rFonts w:ascii="Verdana" w:eastAsia="Times New Roman" w:hAnsi="Verdana"/>
        </w:rPr>
        <w:t xml:space="preserve"> liquidators out of the assets  </w:t>
      </w:r>
      <w:r w:rsidRPr="009A2B19">
        <w:rPr>
          <w:rFonts w:ascii="Verdana" w:eastAsia="Times New Roman" w:hAnsi="Verdana"/>
        </w:rPr>
        <w:t>of the B</w:t>
      </w:r>
      <w:r>
        <w:rPr>
          <w:rFonts w:ascii="Verdana" w:eastAsia="Times New Roman" w:hAnsi="Verdana"/>
        </w:rPr>
        <w:t>ridgewater Navigation Company.</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lastRenderedPageBreak/>
        <w:t>LORD FITZGERALD:--</w:t>
      </w:r>
      <w:r w:rsidRPr="009A2B19">
        <w:rPr>
          <w:rFonts w:ascii="Verdana" w:eastAsia="Times New Roman" w:hAnsi="Verdana"/>
        </w:rPr>
        <w:br/>
      </w:r>
      <w:r w:rsidRPr="009A2B19">
        <w:rPr>
          <w:rFonts w:ascii="Verdana" w:eastAsia="Times New Roman" w:hAnsi="Verdana"/>
        </w:rPr>
        <w:br/>
        <w:t xml:space="preserve">My Lords, my noble and learned friend </w:t>
      </w:r>
      <w:r>
        <w:rPr>
          <w:rFonts w:ascii="Verdana" w:eastAsia="Times New Roman" w:hAnsi="Verdana"/>
        </w:rPr>
        <w:t xml:space="preserve">who has just spoken has in his  </w:t>
      </w:r>
      <w:r w:rsidRPr="009A2B19">
        <w:rPr>
          <w:rFonts w:ascii="Verdana" w:eastAsia="Times New Roman" w:hAnsi="Verdana"/>
        </w:rPr>
        <w:t>exhaustive judgment not only carefully given all the facts and cri</w:t>
      </w:r>
      <w:r>
        <w:rPr>
          <w:rFonts w:ascii="Verdana" w:eastAsia="Times New Roman" w:hAnsi="Verdana"/>
        </w:rPr>
        <w:t xml:space="preserve">ticised and  </w:t>
      </w:r>
      <w:r w:rsidRPr="009A2B19">
        <w:rPr>
          <w:rFonts w:ascii="Verdana" w:eastAsia="Times New Roman" w:hAnsi="Verdana"/>
        </w:rPr>
        <w:t>disposed of the various contentions, but he has</w:t>
      </w:r>
      <w:r>
        <w:rPr>
          <w:rFonts w:ascii="Verdana" w:eastAsia="Times New Roman" w:hAnsi="Verdana"/>
        </w:rPr>
        <w:t xml:space="preserve"> also examined the case in all  </w:t>
      </w:r>
      <w:r w:rsidRPr="009A2B19">
        <w:rPr>
          <w:rFonts w:ascii="Verdana" w:eastAsia="Times New Roman" w:hAnsi="Verdana"/>
        </w:rPr>
        <w:t xml:space="preserve">its bearings and fully and clearly indicated his reasons for not adopting the </w:t>
      </w:r>
      <w:r>
        <w:rPr>
          <w:rFonts w:ascii="Verdana" w:eastAsia="Times New Roman" w:hAnsi="Verdana"/>
        </w:rPr>
        <w:t xml:space="preserve"> </w:t>
      </w:r>
      <w:r w:rsidRPr="009A2B19">
        <w:rPr>
          <w:rFonts w:ascii="Verdana" w:eastAsia="Times New Roman" w:hAnsi="Verdana"/>
        </w:rPr>
        <w:t xml:space="preserve">decision of the Court of Appeal. I concur in </w:t>
      </w:r>
      <w:r>
        <w:rPr>
          <w:rFonts w:ascii="Verdana" w:eastAsia="Times New Roman" w:hAnsi="Verdana"/>
        </w:rPr>
        <w:t xml:space="preserve">the conclusion at which he has  </w:t>
      </w:r>
      <w:r w:rsidRPr="009A2B19">
        <w:rPr>
          <w:rFonts w:ascii="Verdana" w:eastAsia="Times New Roman" w:hAnsi="Verdana"/>
        </w:rPr>
        <w:t>arrived, though I do not find it necessar</w:t>
      </w:r>
      <w:r>
        <w:rPr>
          <w:rFonts w:ascii="Verdana" w:eastAsia="Times New Roman" w:hAnsi="Verdana"/>
        </w:rPr>
        <w:t xml:space="preserve">y to say that I accept all the  </w:t>
      </w:r>
      <w:r w:rsidRPr="009A2B19">
        <w:rPr>
          <w:rFonts w:ascii="Verdana" w:eastAsia="Times New Roman" w:hAnsi="Verdana"/>
        </w:rPr>
        <w:t>reasons of my noble and learned friend. I</w:t>
      </w:r>
      <w:r>
        <w:rPr>
          <w:rFonts w:ascii="Verdana" w:eastAsia="Times New Roman" w:hAnsi="Verdana"/>
        </w:rPr>
        <w:t xml:space="preserve"> am to be followed by a second  </w:t>
      </w:r>
      <w:r w:rsidRPr="009A2B19">
        <w:rPr>
          <w:rFonts w:ascii="Verdana" w:eastAsia="Times New Roman" w:hAnsi="Verdana"/>
        </w:rPr>
        <w:t>elaborate speech from my noble and learned frie</w:t>
      </w:r>
      <w:r>
        <w:rPr>
          <w:rFonts w:ascii="Verdana" w:eastAsia="Times New Roman" w:hAnsi="Verdana"/>
        </w:rPr>
        <w:t xml:space="preserve">nd (Lord Macnaghten), the notes </w:t>
      </w:r>
      <w:r w:rsidRPr="009A2B19">
        <w:rPr>
          <w:rFonts w:ascii="Verdana" w:eastAsia="Times New Roman" w:hAnsi="Verdana"/>
        </w:rPr>
        <w:t>of w</w:t>
      </w:r>
      <w:r>
        <w:rPr>
          <w:rFonts w:ascii="Verdana" w:eastAsia="Times New Roman" w:hAnsi="Verdana"/>
        </w:rPr>
        <w:t>hich I have read, and as he</w:t>
      </w:r>
      <w:r w:rsidRPr="009A2B19">
        <w:rPr>
          <w:rFonts w:ascii="Verdana" w:eastAsia="Times New Roman" w:hAnsi="Verdana"/>
        </w:rPr>
        <w:t xml:space="preserve"> arrives</w:t>
      </w:r>
      <w:r>
        <w:rPr>
          <w:rFonts w:ascii="Verdana" w:eastAsia="Times New Roman" w:hAnsi="Verdana"/>
        </w:rPr>
        <w:t xml:space="preserve"> at the same result I need not  </w:t>
      </w:r>
      <w:r w:rsidRPr="009A2B19">
        <w:rPr>
          <w:rFonts w:ascii="Verdana" w:eastAsia="Times New Roman" w:hAnsi="Verdana"/>
        </w:rPr>
        <w:t>express my concurrence a second time. Coming be</w:t>
      </w:r>
      <w:r>
        <w:rPr>
          <w:rFonts w:ascii="Verdana" w:eastAsia="Times New Roman" w:hAnsi="Verdana"/>
        </w:rPr>
        <w:t xml:space="preserve">tween such weighty authorities  </w:t>
      </w:r>
      <w:r w:rsidRPr="009A2B19">
        <w:rPr>
          <w:rFonts w:ascii="Verdana" w:eastAsia="Times New Roman" w:hAnsi="Verdana"/>
        </w:rPr>
        <w:t>I confidently anticipate your Lordships' sanction to my being concise.</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 xml:space="preserve">The Bridgewater Canal Company Limited, </w:t>
      </w:r>
      <w:r>
        <w:rPr>
          <w:rFonts w:ascii="Verdana" w:eastAsia="Times New Roman" w:hAnsi="Verdana"/>
        </w:rPr>
        <w:t xml:space="preserve">formed in 1872, had become the </w:t>
      </w:r>
      <w:r w:rsidRPr="009A2B19">
        <w:rPr>
          <w:rFonts w:ascii="Verdana" w:eastAsia="Times New Roman" w:hAnsi="Verdana"/>
        </w:rPr>
        <w:t>proprietors of an extensive and valuable undert</w:t>
      </w:r>
      <w:r>
        <w:rPr>
          <w:rFonts w:ascii="Verdana" w:eastAsia="Times New Roman" w:hAnsi="Verdana"/>
        </w:rPr>
        <w:t xml:space="preserve">aking which appears, as far as  </w:t>
      </w:r>
      <w:r w:rsidRPr="009A2B19">
        <w:rPr>
          <w:rFonts w:ascii="Verdana" w:eastAsia="Times New Roman" w:hAnsi="Verdana"/>
        </w:rPr>
        <w:t>we can judge, to have been worked ably and</w:t>
      </w:r>
      <w:r>
        <w:rPr>
          <w:rFonts w:ascii="Verdana" w:eastAsia="Times New Roman" w:hAnsi="Verdana"/>
        </w:rPr>
        <w:t xml:space="preserve"> profitably with an increasing  </w:t>
      </w:r>
      <w:r w:rsidRPr="009A2B19">
        <w:rPr>
          <w:rFonts w:ascii="Verdana" w:eastAsia="Times New Roman" w:hAnsi="Verdana"/>
        </w:rPr>
        <w:t>business down to 1880 when the compan</w:t>
      </w:r>
      <w:r>
        <w:rPr>
          <w:rFonts w:ascii="Verdana" w:eastAsia="Times New Roman" w:hAnsi="Verdana"/>
        </w:rPr>
        <w:t xml:space="preserve">y deemed it expedient to raise  </w:t>
      </w:r>
      <w:r w:rsidRPr="009A2B19">
        <w:rPr>
          <w:rFonts w:ascii="Verdana" w:eastAsia="Times New Roman" w:hAnsi="Verdana"/>
        </w:rPr>
        <w:t xml:space="preserve">£600,000 for the purpose of paying </w:t>
      </w:r>
      <w:r>
        <w:rPr>
          <w:rFonts w:ascii="Verdana" w:eastAsia="Times New Roman" w:hAnsi="Verdana"/>
        </w:rPr>
        <w:t xml:space="preserve">off a mortgage of the like </w:t>
      </w:r>
      <w:r w:rsidRPr="009A2B19">
        <w:rPr>
          <w:rFonts w:ascii="Verdana" w:eastAsia="Times New Roman" w:hAnsi="Verdana"/>
        </w:rPr>
        <w:t xml:space="preserve">amount, and their financial plan appeared to </w:t>
      </w:r>
      <w:r>
        <w:rPr>
          <w:rFonts w:ascii="Verdana" w:eastAsia="Times New Roman" w:hAnsi="Verdana"/>
        </w:rPr>
        <w:t xml:space="preserve">be as follows--the company had  </w:t>
      </w:r>
      <w:r w:rsidRPr="009A2B19">
        <w:rPr>
          <w:rFonts w:ascii="Verdana" w:eastAsia="Times New Roman" w:hAnsi="Verdana"/>
        </w:rPr>
        <w:t>already called up £ 250,000 of</w:t>
      </w:r>
      <w:r>
        <w:rPr>
          <w:rFonts w:ascii="Verdana" w:eastAsia="Times New Roman" w:hAnsi="Verdana"/>
        </w:rPr>
        <w:t xml:space="preserve"> their subscribed capital—they </w:t>
      </w:r>
      <w:r w:rsidRPr="009A2B19">
        <w:rPr>
          <w:rFonts w:ascii="Verdana" w:eastAsia="Times New Roman" w:hAnsi="Verdana"/>
        </w:rPr>
        <w:t>made a further ca</w:t>
      </w:r>
      <w:r>
        <w:rPr>
          <w:rFonts w:ascii="Verdana" w:eastAsia="Times New Roman" w:hAnsi="Verdana"/>
        </w:rPr>
        <w:t xml:space="preserve">ll of £1 a share, amounting to  </w:t>
      </w:r>
      <w:r w:rsidRPr="009A2B19">
        <w:rPr>
          <w:rFonts w:ascii="Verdana" w:eastAsia="Times New Roman" w:hAnsi="Verdana"/>
        </w:rPr>
        <w:t>£100,000, and, in the exercise of the pow</w:t>
      </w:r>
      <w:r>
        <w:rPr>
          <w:rFonts w:ascii="Verdana" w:eastAsia="Times New Roman" w:hAnsi="Verdana"/>
        </w:rPr>
        <w:t xml:space="preserve">ers which they  </w:t>
      </w:r>
      <w:r w:rsidRPr="009A2B19">
        <w:rPr>
          <w:rFonts w:ascii="Verdana" w:eastAsia="Times New Roman" w:hAnsi="Verdana"/>
        </w:rPr>
        <w:t>undoubtedly had, they passed a resolutio</w:t>
      </w:r>
      <w:r>
        <w:rPr>
          <w:rFonts w:ascii="Verdana" w:eastAsia="Times New Roman" w:hAnsi="Verdana"/>
        </w:rPr>
        <w:t xml:space="preserve">n calling into existence their  </w:t>
      </w:r>
      <w:r w:rsidRPr="009A2B19">
        <w:rPr>
          <w:rFonts w:ascii="Verdana" w:eastAsia="Times New Roman" w:hAnsi="Verdana"/>
        </w:rPr>
        <w:t>uncreated capital by the creati</w:t>
      </w:r>
      <w:r>
        <w:rPr>
          <w:rFonts w:ascii="Verdana" w:eastAsia="Times New Roman" w:hAnsi="Verdana"/>
        </w:rPr>
        <w:t xml:space="preserve">on of 30,000 further shares of  </w:t>
      </w:r>
      <w:r w:rsidRPr="009A2B19">
        <w:rPr>
          <w:rFonts w:ascii="Verdana" w:eastAsia="Times New Roman" w:hAnsi="Verdana"/>
        </w:rPr>
        <w:t>£10 each, to be paid u</w:t>
      </w:r>
      <w:r>
        <w:rPr>
          <w:rFonts w:ascii="Verdana" w:eastAsia="Times New Roman" w:hAnsi="Verdana"/>
        </w:rPr>
        <w:t xml:space="preserve">p in full within the two years  </w:t>
      </w:r>
      <w:r w:rsidRPr="009A2B19">
        <w:rPr>
          <w:rFonts w:ascii="Verdana" w:eastAsia="Times New Roman" w:hAnsi="Verdana"/>
        </w:rPr>
        <w:t>succeeding. The terms and conditions on which the n</w:t>
      </w:r>
      <w:r>
        <w:rPr>
          <w:rFonts w:ascii="Verdana" w:eastAsia="Times New Roman" w:hAnsi="Verdana"/>
        </w:rPr>
        <w:t xml:space="preserve">ew shares were to be issued </w:t>
      </w:r>
      <w:r w:rsidRPr="009A2B19">
        <w:rPr>
          <w:rFonts w:ascii="Verdana" w:eastAsia="Times New Roman" w:hAnsi="Verdana"/>
        </w:rPr>
        <w:t>and the new shareholders to be received in resp</w:t>
      </w:r>
      <w:r>
        <w:rPr>
          <w:rFonts w:ascii="Verdana" w:eastAsia="Times New Roman" w:hAnsi="Verdana"/>
        </w:rPr>
        <w:t xml:space="preserve">ect of those shares as members </w:t>
      </w:r>
      <w:r w:rsidRPr="009A2B19">
        <w:rPr>
          <w:rFonts w:ascii="Verdana" w:eastAsia="Times New Roman" w:hAnsi="Verdana"/>
        </w:rPr>
        <w:t>of the company are fully stated in the le</w:t>
      </w:r>
      <w:r>
        <w:rPr>
          <w:rFonts w:ascii="Verdana" w:eastAsia="Times New Roman" w:hAnsi="Verdana"/>
        </w:rPr>
        <w:t xml:space="preserve">tters of allotment. "Allotment  </w:t>
      </w:r>
      <w:r w:rsidRPr="009A2B19">
        <w:rPr>
          <w:rFonts w:ascii="Verdana" w:eastAsia="Times New Roman" w:hAnsi="Verdana"/>
        </w:rPr>
        <w:t xml:space="preserve">letter, dated 27th April, 1880. The Bridgewater Navigation Company Limited, </w:t>
      </w:r>
      <w:r>
        <w:rPr>
          <w:rFonts w:ascii="Verdana" w:eastAsia="Times New Roman" w:hAnsi="Verdana"/>
        </w:rPr>
        <w:t xml:space="preserve">5  </w:t>
      </w:r>
      <w:r w:rsidRPr="009A2B19">
        <w:rPr>
          <w:rFonts w:ascii="Verdana" w:eastAsia="Times New Roman" w:hAnsi="Verdana"/>
        </w:rPr>
        <w:t>per cent. preference shares. Sir, I beg to info</w:t>
      </w:r>
      <w:r>
        <w:rPr>
          <w:rFonts w:ascii="Verdana" w:eastAsia="Times New Roman" w:hAnsi="Verdana"/>
        </w:rPr>
        <w:t xml:space="preserve">rm you that at an extraordinary </w:t>
      </w:r>
      <w:r w:rsidRPr="009A2B19">
        <w:rPr>
          <w:rFonts w:ascii="Verdana" w:eastAsia="Times New Roman" w:hAnsi="Verdana"/>
        </w:rPr>
        <w:t>general meeting of the members of the Bridgewat</w:t>
      </w:r>
      <w:r>
        <w:rPr>
          <w:rFonts w:ascii="Verdana" w:eastAsia="Times New Roman" w:hAnsi="Verdana"/>
        </w:rPr>
        <w:t xml:space="preserve">er Navigation Company, Limited, </w:t>
      </w:r>
      <w:r w:rsidRPr="009A2B19">
        <w:rPr>
          <w:rFonts w:ascii="Verdana" w:eastAsia="Times New Roman" w:hAnsi="Verdana"/>
        </w:rPr>
        <w:t>held on the 27th April, 1880, the following re</w:t>
      </w:r>
      <w:r>
        <w:rPr>
          <w:rFonts w:ascii="Verdana" w:eastAsia="Times New Roman" w:hAnsi="Verdana"/>
        </w:rPr>
        <w:t xml:space="preserve">solution was passed:--That the  </w:t>
      </w:r>
      <w:r w:rsidRPr="009A2B19">
        <w:rPr>
          <w:rFonts w:ascii="Verdana" w:eastAsia="Times New Roman" w:hAnsi="Verdana"/>
        </w:rPr>
        <w:t>balance of the uncreated cap</w:t>
      </w:r>
      <w:r>
        <w:rPr>
          <w:rFonts w:ascii="Verdana" w:eastAsia="Times New Roman" w:hAnsi="Verdana"/>
        </w:rPr>
        <w:t xml:space="preserve">ital of the company, namely, £ </w:t>
      </w:r>
      <w:r w:rsidRPr="009A2B19">
        <w:rPr>
          <w:rFonts w:ascii="Verdana" w:eastAsia="Times New Roman" w:hAnsi="Verdana"/>
        </w:rPr>
        <w:t xml:space="preserve">300,000, be now created, and that there </w:t>
      </w:r>
      <w:r>
        <w:rPr>
          <w:rFonts w:ascii="Verdana" w:eastAsia="Times New Roman" w:hAnsi="Verdana"/>
        </w:rPr>
        <w:t xml:space="preserve">be issued 30,000 new shares of  </w:t>
      </w:r>
      <w:r w:rsidRPr="009A2B19">
        <w:rPr>
          <w:rFonts w:ascii="Verdana" w:eastAsia="Times New Roman" w:hAnsi="Verdana"/>
        </w:rPr>
        <w:t>£10 each on the following term</w:t>
      </w:r>
      <w:r>
        <w:rPr>
          <w:rFonts w:ascii="Verdana" w:eastAsia="Times New Roman" w:hAnsi="Verdana"/>
        </w:rPr>
        <w:t>s and conditions, namely—</w:t>
      </w:r>
    </w:p>
    <w:p w:rsidR="00215B3F" w:rsidRDefault="00215B3F" w:rsidP="00215B3F">
      <w:pPr>
        <w:spacing w:before="240" w:after="0"/>
        <w:ind w:left="720"/>
        <w:rPr>
          <w:rFonts w:ascii="Verdana" w:eastAsia="Times New Roman" w:hAnsi="Verdana"/>
        </w:rPr>
      </w:pPr>
      <w:r>
        <w:rPr>
          <w:rFonts w:ascii="Verdana" w:eastAsia="Times New Roman" w:hAnsi="Verdana"/>
        </w:rPr>
        <w:t>(1)</w:t>
      </w:r>
      <w:r>
        <w:rPr>
          <w:rFonts w:ascii="Verdana" w:eastAsia="Times New Roman" w:hAnsi="Verdana"/>
        </w:rPr>
        <w:tab/>
      </w:r>
      <w:r w:rsidRPr="009A2B19">
        <w:rPr>
          <w:rFonts w:ascii="Verdana" w:eastAsia="Times New Roman" w:hAnsi="Verdana"/>
        </w:rPr>
        <w:t>The new shares to entitle the holders thereof t</w:t>
      </w:r>
      <w:r>
        <w:rPr>
          <w:rFonts w:ascii="Verdana" w:eastAsia="Times New Roman" w:hAnsi="Verdana"/>
        </w:rPr>
        <w:t xml:space="preserve">o a dividend after the rate of  </w:t>
      </w:r>
      <w:r w:rsidRPr="009A2B19">
        <w:rPr>
          <w:rFonts w:ascii="Verdana" w:eastAsia="Times New Roman" w:hAnsi="Verdana"/>
        </w:rPr>
        <w:t xml:space="preserve">5 per cent. per annum upon the </w:t>
      </w:r>
      <w:r>
        <w:rPr>
          <w:rFonts w:ascii="Verdana" w:eastAsia="Times New Roman" w:hAnsi="Verdana"/>
        </w:rPr>
        <w:tab/>
      </w:r>
      <w:r w:rsidRPr="009A2B19">
        <w:rPr>
          <w:rFonts w:ascii="Verdana" w:eastAsia="Times New Roman" w:hAnsi="Verdana"/>
        </w:rPr>
        <w:t>amount for the</w:t>
      </w:r>
      <w:r>
        <w:rPr>
          <w:rFonts w:ascii="Verdana" w:eastAsia="Times New Roman" w:hAnsi="Verdana"/>
        </w:rPr>
        <w:t xml:space="preserve"> time being called up thereon,  </w:t>
      </w:r>
      <w:r w:rsidRPr="009A2B19">
        <w:rPr>
          <w:rFonts w:ascii="Verdana" w:eastAsia="Times New Roman" w:hAnsi="Verdana"/>
        </w:rPr>
        <w:t>and taking precedence of and priority over a</w:t>
      </w:r>
      <w:r>
        <w:rPr>
          <w:rFonts w:ascii="Verdana" w:eastAsia="Times New Roman" w:hAnsi="Verdana"/>
        </w:rPr>
        <w:t xml:space="preserve">ll dividends and </w:t>
      </w:r>
      <w:r>
        <w:rPr>
          <w:rFonts w:ascii="Verdana" w:eastAsia="Times New Roman" w:hAnsi="Verdana"/>
        </w:rPr>
        <w:tab/>
        <w:t xml:space="preserve">claims of the  </w:t>
      </w:r>
      <w:r w:rsidRPr="009A2B19">
        <w:rPr>
          <w:rFonts w:ascii="Verdana" w:eastAsia="Times New Roman" w:hAnsi="Verdana"/>
        </w:rPr>
        <w:t>holders of the ordinary shares of the compan</w:t>
      </w:r>
      <w:r>
        <w:rPr>
          <w:rFonts w:ascii="Verdana" w:eastAsia="Times New Roman" w:hAnsi="Verdana"/>
        </w:rPr>
        <w:t xml:space="preserve">y. </w:t>
      </w:r>
    </w:p>
    <w:p w:rsidR="00215B3F" w:rsidRDefault="00215B3F" w:rsidP="00215B3F">
      <w:pPr>
        <w:spacing w:before="240" w:after="0"/>
        <w:ind w:left="720"/>
        <w:rPr>
          <w:rFonts w:ascii="Verdana" w:eastAsia="Times New Roman" w:hAnsi="Verdana"/>
        </w:rPr>
      </w:pPr>
      <w:r>
        <w:rPr>
          <w:rFonts w:ascii="Verdana" w:eastAsia="Times New Roman" w:hAnsi="Verdana"/>
        </w:rPr>
        <w:lastRenderedPageBreak/>
        <w:t>(2)</w:t>
      </w:r>
      <w:r>
        <w:rPr>
          <w:rFonts w:ascii="Verdana" w:eastAsia="Times New Roman" w:hAnsi="Verdana"/>
        </w:rPr>
        <w:tab/>
        <w:t xml:space="preserve">The calls upon the new </w:t>
      </w:r>
      <w:r w:rsidRPr="009A2B19">
        <w:rPr>
          <w:rFonts w:ascii="Verdana" w:eastAsia="Times New Roman" w:hAnsi="Verdana"/>
        </w:rPr>
        <w:t>shares to be payable as foll</w:t>
      </w:r>
      <w:r>
        <w:rPr>
          <w:rFonts w:ascii="Verdana" w:eastAsia="Times New Roman" w:hAnsi="Verdana"/>
        </w:rPr>
        <w:t xml:space="preserve">ows:--£1 per share on the 30th  </w:t>
      </w:r>
      <w:r w:rsidRPr="009A2B19">
        <w:rPr>
          <w:rFonts w:ascii="Verdana" w:eastAsia="Times New Roman" w:hAnsi="Verdana"/>
        </w:rPr>
        <w:t xml:space="preserve">June, 1880; £1 10s. per </w:t>
      </w:r>
      <w:r>
        <w:rPr>
          <w:rFonts w:ascii="Verdana" w:eastAsia="Times New Roman" w:hAnsi="Verdana"/>
        </w:rPr>
        <w:tab/>
      </w:r>
      <w:r w:rsidRPr="009A2B19">
        <w:rPr>
          <w:rFonts w:ascii="Verdana" w:eastAsia="Times New Roman" w:hAnsi="Verdana"/>
        </w:rPr>
        <w:t>sha</w:t>
      </w:r>
      <w:r>
        <w:rPr>
          <w:rFonts w:ascii="Verdana" w:eastAsia="Times New Roman" w:hAnsi="Verdana"/>
        </w:rPr>
        <w:t xml:space="preserve">re on the 31st December, 1880;  </w:t>
      </w:r>
      <w:r w:rsidRPr="009A2B19">
        <w:rPr>
          <w:rFonts w:ascii="Verdana" w:eastAsia="Times New Roman" w:hAnsi="Verdana"/>
        </w:rPr>
        <w:t>£2 10s. per s</w:t>
      </w:r>
      <w:r>
        <w:rPr>
          <w:rFonts w:ascii="Verdana" w:eastAsia="Times New Roman" w:hAnsi="Verdana"/>
        </w:rPr>
        <w:t xml:space="preserve">hare on the 30th June, 1881; £2 </w:t>
      </w:r>
      <w:r w:rsidRPr="009A2B19">
        <w:rPr>
          <w:rFonts w:ascii="Verdana" w:eastAsia="Times New Roman" w:hAnsi="Verdana"/>
        </w:rPr>
        <w:t xml:space="preserve">10s. per share on the 31st </w:t>
      </w:r>
      <w:r>
        <w:rPr>
          <w:rFonts w:ascii="Verdana" w:eastAsia="Times New Roman" w:hAnsi="Verdana"/>
        </w:rPr>
        <w:tab/>
      </w:r>
      <w:r w:rsidRPr="009A2B19">
        <w:rPr>
          <w:rFonts w:ascii="Verdana" w:eastAsia="Times New Roman" w:hAnsi="Verdana"/>
        </w:rPr>
        <w:t>Dec</w:t>
      </w:r>
      <w:r>
        <w:rPr>
          <w:rFonts w:ascii="Verdana" w:eastAsia="Times New Roman" w:hAnsi="Verdana"/>
        </w:rPr>
        <w:t xml:space="preserve">ember, 1881; £2 10s. per share  </w:t>
      </w:r>
      <w:r w:rsidRPr="009A2B19">
        <w:rPr>
          <w:rFonts w:ascii="Verdana" w:eastAsia="Times New Roman" w:hAnsi="Verdana"/>
        </w:rPr>
        <w:t xml:space="preserve">on the 30th June, 1882. </w:t>
      </w:r>
    </w:p>
    <w:p w:rsidR="00215B3F" w:rsidRDefault="00215B3F" w:rsidP="00215B3F">
      <w:pPr>
        <w:spacing w:before="240" w:after="0"/>
        <w:ind w:left="720"/>
        <w:rPr>
          <w:rFonts w:ascii="Verdana" w:eastAsia="Times New Roman" w:hAnsi="Verdana"/>
        </w:rPr>
      </w:pPr>
      <w:r>
        <w:rPr>
          <w:rFonts w:ascii="Verdana" w:eastAsia="Times New Roman" w:hAnsi="Verdana"/>
        </w:rPr>
        <w:t>(3)</w:t>
      </w:r>
      <w:r>
        <w:rPr>
          <w:rFonts w:ascii="Verdana" w:eastAsia="Times New Roman" w:hAnsi="Verdana"/>
        </w:rPr>
        <w:tab/>
      </w:r>
      <w:r w:rsidRPr="009A2B19">
        <w:rPr>
          <w:rFonts w:ascii="Verdana" w:eastAsia="Times New Roman" w:hAnsi="Verdana"/>
        </w:rPr>
        <w:t>Interest at the rate of 5 pe</w:t>
      </w:r>
      <w:r>
        <w:rPr>
          <w:rFonts w:ascii="Verdana" w:eastAsia="Times New Roman" w:hAnsi="Verdana"/>
        </w:rPr>
        <w:t xml:space="preserve">r cent. per annum to  </w:t>
      </w:r>
      <w:r w:rsidRPr="009A2B19">
        <w:rPr>
          <w:rFonts w:ascii="Verdana" w:eastAsia="Times New Roman" w:hAnsi="Verdana"/>
        </w:rPr>
        <w:t xml:space="preserve">commence from the date </w:t>
      </w:r>
      <w:r>
        <w:rPr>
          <w:rFonts w:ascii="Verdana" w:eastAsia="Times New Roman" w:hAnsi="Verdana"/>
        </w:rPr>
        <w:t xml:space="preserve">when each call becomes due. </w:t>
      </w:r>
    </w:p>
    <w:p w:rsidR="00215B3F" w:rsidRDefault="00215B3F" w:rsidP="00215B3F">
      <w:pPr>
        <w:spacing w:before="240" w:after="0"/>
        <w:ind w:left="720"/>
        <w:rPr>
          <w:rFonts w:ascii="Verdana" w:eastAsia="Times New Roman" w:hAnsi="Verdana"/>
        </w:rPr>
      </w:pPr>
      <w:r>
        <w:rPr>
          <w:rFonts w:ascii="Verdana" w:eastAsia="Times New Roman" w:hAnsi="Verdana"/>
        </w:rPr>
        <w:t xml:space="preserve">(4) </w:t>
      </w:r>
      <w:r>
        <w:rPr>
          <w:rFonts w:ascii="Verdana" w:eastAsia="Times New Roman" w:hAnsi="Verdana"/>
        </w:rPr>
        <w:tab/>
        <w:t xml:space="preserve">Any moneys paid  </w:t>
      </w:r>
      <w:r w:rsidRPr="009A2B19">
        <w:rPr>
          <w:rFonts w:ascii="Verdana" w:eastAsia="Times New Roman" w:hAnsi="Verdana"/>
        </w:rPr>
        <w:t>and received with the consent of the directo</w:t>
      </w:r>
      <w:r>
        <w:rPr>
          <w:rFonts w:ascii="Verdana" w:eastAsia="Times New Roman" w:hAnsi="Verdana"/>
        </w:rPr>
        <w:t xml:space="preserve">rs in advance of calls to bear  </w:t>
      </w:r>
      <w:r w:rsidRPr="009A2B19">
        <w:rPr>
          <w:rFonts w:ascii="Verdana" w:eastAsia="Times New Roman" w:hAnsi="Verdana"/>
        </w:rPr>
        <w:t xml:space="preserve">interest at the rate </w:t>
      </w:r>
      <w:r>
        <w:rPr>
          <w:rFonts w:ascii="Verdana" w:eastAsia="Times New Roman" w:hAnsi="Verdana"/>
        </w:rPr>
        <w:tab/>
      </w:r>
      <w:r w:rsidRPr="009A2B19">
        <w:rPr>
          <w:rFonts w:ascii="Verdana" w:eastAsia="Times New Roman" w:hAnsi="Verdana"/>
        </w:rPr>
        <w:t xml:space="preserve">of 4 per cent. per annum. </w:t>
      </w:r>
      <w:r>
        <w:rPr>
          <w:rFonts w:ascii="Verdana" w:eastAsia="Times New Roman" w:hAnsi="Verdana"/>
        </w:rPr>
        <w:t xml:space="preserve">That in the first instance the </w:t>
      </w:r>
      <w:r w:rsidRPr="009A2B19">
        <w:rPr>
          <w:rFonts w:ascii="Verdana" w:eastAsia="Times New Roman" w:hAnsi="Verdana"/>
        </w:rPr>
        <w:t>new shares shall be allotted to the holders of</w:t>
      </w:r>
      <w:r>
        <w:rPr>
          <w:rFonts w:ascii="Verdana" w:eastAsia="Times New Roman" w:hAnsi="Verdana"/>
        </w:rPr>
        <w:t xml:space="preserve"> ordinary </w:t>
      </w:r>
      <w:r>
        <w:rPr>
          <w:rFonts w:ascii="Verdana" w:eastAsia="Times New Roman" w:hAnsi="Verdana"/>
        </w:rPr>
        <w:tab/>
        <w:t xml:space="preserve">shares registered in </w:t>
      </w:r>
      <w:r w:rsidRPr="009A2B19">
        <w:rPr>
          <w:rFonts w:ascii="Verdana" w:eastAsia="Times New Roman" w:hAnsi="Verdana"/>
        </w:rPr>
        <w:t xml:space="preserve">the books of the company at this date as near </w:t>
      </w:r>
      <w:r>
        <w:rPr>
          <w:rFonts w:ascii="Verdana" w:eastAsia="Times New Roman" w:hAnsi="Verdana"/>
        </w:rPr>
        <w:t xml:space="preserve">as may be in the proportion of  </w:t>
      </w:r>
      <w:r w:rsidRPr="009A2B19">
        <w:rPr>
          <w:rFonts w:ascii="Verdana" w:eastAsia="Times New Roman" w:hAnsi="Verdana"/>
        </w:rPr>
        <w:t xml:space="preserve">three new </w:t>
      </w:r>
      <w:r>
        <w:rPr>
          <w:rFonts w:ascii="Verdana" w:eastAsia="Times New Roman" w:hAnsi="Verdana"/>
        </w:rPr>
        <w:tab/>
      </w:r>
      <w:r w:rsidRPr="009A2B19">
        <w:rPr>
          <w:rFonts w:ascii="Verdana" w:eastAsia="Times New Roman" w:hAnsi="Verdana"/>
        </w:rPr>
        <w:t>shares for every ten ordinary s</w:t>
      </w:r>
      <w:r>
        <w:rPr>
          <w:rFonts w:ascii="Verdana" w:eastAsia="Times New Roman" w:hAnsi="Verdana"/>
        </w:rPr>
        <w:t xml:space="preserve">hares. That any new shares not </w:t>
      </w:r>
      <w:r w:rsidRPr="009A2B19">
        <w:rPr>
          <w:rFonts w:ascii="Verdana" w:eastAsia="Times New Roman" w:hAnsi="Verdana"/>
        </w:rPr>
        <w:t xml:space="preserve">accepted by the members to whom they are </w:t>
      </w:r>
      <w:r>
        <w:rPr>
          <w:rFonts w:ascii="Verdana" w:eastAsia="Times New Roman" w:hAnsi="Verdana"/>
        </w:rPr>
        <w:tab/>
      </w:r>
      <w:r w:rsidRPr="009A2B19">
        <w:rPr>
          <w:rFonts w:ascii="Verdana" w:eastAsia="Times New Roman" w:hAnsi="Verdana"/>
        </w:rPr>
        <w:t>allo</w:t>
      </w:r>
      <w:r>
        <w:rPr>
          <w:rFonts w:ascii="Verdana" w:eastAsia="Times New Roman" w:hAnsi="Verdana"/>
        </w:rPr>
        <w:t xml:space="preserve">tted remain at the disposal of </w:t>
      </w:r>
      <w:r w:rsidRPr="009A2B19">
        <w:rPr>
          <w:rFonts w:ascii="Verdana" w:eastAsia="Times New Roman" w:hAnsi="Verdana"/>
        </w:rPr>
        <w:t xml:space="preserve">the directors, to be issued at such times, on </w:t>
      </w:r>
      <w:r>
        <w:rPr>
          <w:rFonts w:ascii="Verdana" w:eastAsia="Times New Roman" w:hAnsi="Verdana"/>
        </w:rPr>
        <w:t xml:space="preserve">such terms, and in such manner </w:t>
      </w:r>
      <w:r>
        <w:rPr>
          <w:rFonts w:ascii="Verdana" w:eastAsia="Times New Roman" w:hAnsi="Verdana"/>
        </w:rPr>
        <w:tab/>
      </w:r>
      <w:r w:rsidRPr="009A2B19">
        <w:rPr>
          <w:rFonts w:ascii="Verdana" w:eastAsia="Times New Roman" w:hAnsi="Verdana"/>
        </w:rPr>
        <w:t xml:space="preserve">as they may think fit for the benefit of the company. An allotment of your proportion of the </w:t>
      </w:r>
      <w:r>
        <w:rPr>
          <w:rFonts w:ascii="Verdana" w:eastAsia="Times New Roman" w:hAnsi="Verdana"/>
        </w:rPr>
        <w:t xml:space="preserve">new shares is </w:t>
      </w:r>
      <w:r>
        <w:rPr>
          <w:rFonts w:ascii="Verdana" w:eastAsia="Times New Roman" w:hAnsi="Verdana"/>
        </w:rPr>
        <w:tab/>
        <w:t>annexed hereto."</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subsequent practice of the company se</w:t>
      </w:r>
      <w:r>
        <w:rPr>
          <w:rFonts w:ascii="Verdana" w:eastAsia="Times New Roman" w:hAnsi="Verdana"/>
        </w:rPr>
        <w:t xml:space="preserve">ems to have been to pay out of </w:t>
      </w:r>
      <w:r w:rsidRPr="009A2B19">
        <w:rPr>
          <w:rFonts w:ascii="Verdana" w:eastAsia="Times New Roman" w:hAnsi="Verdana"/>
        </w:rPr>
        <w:t>profits to the preference sharehold</w:t>
      </w:r>
      <w:r>
        <w:rPr>
          <w:rFonts w:ascii="Verdana" w:eastAsia="Times New Roman" w:hAnsi="Verdana"/>
        </w:rPr>
        <w:t>ers the preference dividend of  £5 per cent., and the ne</w:t>
      </w:r>
      <w:r w:rsidRPr="009A2B19">
        <w:rPr>
          <w:rFonts w:ascii="Verdana" w:eastAsia="Times New Roman" w:hAnsi="Verdana"/>
        </w:rPr>
        <w:t>t</w:t>
      </w:r>
      <w:r>
        <w:rPr>
          <w:rFonts w:ascii="Verdana" w:eastAsia="Times New Roman" w:hAnsi="Verdana"/>
        </w:rPr>
        <w:t xml:space="preserve"> residue of the annual profits </w:t>
      </w:r>
      <w:r w:rsidRPr="009A2B19">
        <w:rPr>
          <w:rFonts w:ascii="Verdana" w:eastAsia="Times New Roman" w:hAnsi="Verdana"/>
        </w:rPr>
        <w:t>after deducting all outgoings and providing for a reserve was</w:t>
      </w:r>
      <w:r>
        <w:rPr>
          <w:rFonts w:ascii="Verdana" w:eastAsia="Times New Roman" w:hAnsi="Verdana"/>
        </w:rPr>
        <w:t xml:space="preserve"> distributed  </w:t>
      </w:r>
      <w:r w:rsidRPr="009A2B19">
        <w:rPr>
          <w:rFonts w:ascii="Verdana" w:eastAsia="Times New Roman" w:hAnsi="Verdana"/>
        </w:rPr>
        <w:t>equally amongst the holders</w:t>
      </w:r>
      <w:r>
        <w:rPr>
          <w:rFonts w:ascii="Verdana" w:eastAsia="Times New Roman" w:hAnsi="Verdana"/>
        </w:rPr>
        <w:t xml:space="preserve"> of the original £10 shares on </w:t>
      </w:r>
      <w:r w:rsidRPr="009A2B19">
        <w:rPr>
          <w:rFonts w:ascii="Verdana" w:eastAsia="Times New Roman" w:hAnsi="Verdana"/>
        </w:rPr>
        <w:t xml:space="preserve">which </w:t>
      </w:r>
      <w:r>
        <w:rPr>
          <w:rFonts w:ascii="Verdana" w:eastAsia="Times New Roman" w:hAnsi="Verdana"/>
        </w:rPr>
        <w:t>£3 10s. only had been paid up.</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next step was the statute sale o</w:t>
      </w:r>
      <w:r>
        <w:rPr>
          <w:rFonts w:ascii="Verdana" w:eastAsia="Times New Roman" w:hAnsi="Verdana"/>
        </w:rPr>
        <w:t xml:space="preserve">f the whole undertaking to the </w:t>
      </w:r>
      <w:r w:rsidRPr="009A2B19">
        <w:rPr>
          <w:rFonts w:ascii="Verdana" w:eastAsia="Times New Roman" w:hAnsi="Verdana"/>
        </w:rPr>
        <w:t>Manchester Ship Canal Company. It seems to ha</w:t>
      </w:r>
      <w:r>
        <w:rPr>
          <w:rFonts w:ascii="Verdana" w:eastAsia="Times New Roman" w:hAnsi="Verdana"/>
        </w:rPr>
        <w:t xml:space="preserve">ve been a successful stroke of  </w:t>
      </w:r>
      <w:r w:rsidRPr="009A2B19">
        <w:rPr>
          <w:rFonts w:ascii="Verdana" w:eastAsia="Times New Roman" w:hAnsi="Verdana"/>
        </w:rPr>
        <w:t>business for the Bridgewater Company, and proba</w:t>
      </w:r>
      <w:r>
        <w:rPr>
          <w:rFonts w:ascii="Verdana" w:eastAsia="Times New Roman" w:hAnsi="Verdana"/>
        </w:rPr>
        <w:t xml:space="preserve">bly was not a losing one to the </w:t>
      </w:r>
      <w:r w:rsidRPr="009A2B19">
        <w:rPr>
          <w:rFonts w:ascii="Verdana" w:eastAsia="Times New Roman" w:hAnsi="Verdana"/>
        </w:rPr>
        <w:t>Manchester Company, as they got a property nece</w:t>
      </w:r>
      <w:r>
        <w:rPr>
          <w:rFonts w:ascii="Verdana" w:eastAsia="Times New Roman" w:hAnsi="Verdana"/>
        </w:rPr>
        <w:t xml:space="preserve">ssary for the purposes of their </w:t>
      </w:r>
      <w:r w:rsidRPr="009A2B19">
        <w:rPr>
          <w:rFonts w:ascii="Verdana" w:eastAsia="Times New Roman" w:hAnsi="Verdana"/>
        </w:rPr>
        <w:t>great undertaking, and got it as a going and</w:t>
      </w:r>
      <w:r>
        <w:rPr>
          <w:rFonts w:ascii="Verdana" w:eastAsia="Times New Roman" w:hAnsi="Verdana"/>
        </w:rPr>
        <w:t xml:space="preserve"> profitable concern, with fair  </w:t>
      </w:r>
      <w:r w:rsidRPr="009A2B19">
        <w:rPr>
          <w:rFonts w:ascii="Verdana" w:eastAsia="Times New Roman" w:hAnsi="Verdana"/>
        </w:rPr>
        <w:t>prospects of increasing annual profits. The Br</w:t>
      </w:r>
      <w:r>
        <w:rPr>
          <w:rFonts w:ascii="Verdana" w:eastAsia="Times New Roman" w:hAnsi="Verdana"/>
        </w:rPr>
        <w:t xml:space="preserve">idgewater Company as a working </w:t>
      </w:r>
      <w:r w:rsidRPr="009A2B19">
        <w:rPr>
          <w:rFonts w:ascii="Verdana" w:eastAsia="Times New Roman" w:hAnsi="Verdana"/>
        </w:rPr>
        <w:t>company having thus come to an end, a volunta</w:t>
      </w:r>
      <w:r>
        <w:rPr>
          <w:rFonts w:ascii="Verdana" w:eastAsia="Times New Roman" w:hAnsi="Verdana"/>
        </w:rPr>
        <w:t>ry winding-up was resorted to.</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lastRenderedPageBreak/>
        <w:t>The liquidators paid off every liability</w:t>
      </w:r>
      <w:r>
        <w:rPr>
          <w:rFonts w:ascii="Verdana" w:eastAsia="Times New Roman" w:hAnsi="Verdana"/>
        </w:rPr>
        <w:t xml:space="preserve">, and they further paid to the </w:t>
      </w:r>
      <w:r w:rsidRPr="009A2B19">
        <w:rPr>
          <w:rFonts w:ascii="Verdana" w:eastAsia="Times New Roman" w:hAnsi="Verdana"/>
        </w:rPr>
        <w:t>preference shareholders their whole capital with in</w:t>
      </w:r>
      <w:r>
        <w:rPr>
          <w:rFonts w:ascii="Verdana" w:eastAsia="Times New Roman" w:hAnsi="Verdana"/>
        </w:rPr>
        <w:t xml:space="preserve">terest at 5 per cent., and  </w:t>
      </w:r>
      <w:r w:rsidRPr="009A2B19">
        <w:rPr>
          <w:rFonts w:ascii="Verdana" w:eastAsia="Times New Roman" w:hAnsi="Verdana"/>
        </w:rPr>
        <w:t>to the ordinary shareholders their capital wi</w:t>
      </w:r>
      <w:r>
        <w:rPr>
          <w:rFonts w:ascii="Verdana" w:eastAsia="Times New Roman" w:hAnsi="Verdana"/>
        </w:rPr>
        <w:t xml:space="preserve">th their share of profits. The </w:t>
      </w:r>
      <w:r w:rsidRPr="009A2B19">
        <w:rPr>
          <w:rFonts w:ascii="Verdana" w:eastAsia="Times New Roman" w:hAnsi="Verdana"/>
        </w:rPr>
        <w:t xml:space="preserve">Bridgewater Company thus became clear of every </w:t>
      </w:r>
      <w:r>
        <w:rPr>
          <w:rFonts w:ascii="Verdana" w:eastAsia="Times New Roman" w:hAnsi="Verdana"/>
        </w:rPr>
        <w:t xml:space="preserve">liability, and the liquidators </w:t>
      </w:r>
      <w:r w:rsidRPr="009A2B19">
        <w:rPr>
          <w:rFonts w:ascii="Verdana" w:eastAsia="Times New Roman" w:hAnsi="Verdana"/>
        </w:rPr>
        <w:t xml:space="preserve">found that there remained the </w:t>
      </w:r>
      <w:r>
        <w:rPr>
          <w:rFonts w:ascii="Verdana" w:eastAsia="Times New Roman" w:hAnsi="Verdana"/>
        </w:rPr>
        <w:t xml:space="preserve">clear surplus of £550,000 to be </w:t>
      </w:r>
      <w:r w:rsidRPr="009A2B19">
        <w:rPr>
          <w:rFonts w:ascii="Verdana" w:eastAsia="Times New Roman" w:hAnsi="Verdana"/>
        </w:rPr>
        <w:t>distributed amongst those who had been the sha</w:t>
      </w:r>
      <w:r>
        <w:rPr>
          <w:rFonts w:ascii="Verdana" w:eastAsia="Times New Roman" w:hAnsi="Verdana"/>
        </w:rPr>
        <w:t xml:space="preserve">reholders, whether ordinary or  </w:t>
      </w:r>
      <w:r w:rsidRPr="009A2B19">
        <w:rPr>
          <w:rFonts w:ascii="Verdana" w:eastAsia="Times New Roman" w:hAnsi="Verdana"/>
        </w:rPr>
        <w:t xml:space="preserve">preference. The question is, on what principle </w:t>
      </w:r>
      <w:r>
        <w:rPr>
          <w:rFonts w:ascii="Verdana" w:eastAsia="Times New Roman" w:hAnsi="Verdana"/>
        </w:rPr>
        <w:t>is that surplus to be divided?</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case came first before North J. and t</w:t>
      </w:r>
      <w:r>
        <w:rPr>
          <w:rFonts w:ascii="Verdana" w:eastAsia="Times New Roman" w:hAnsi="Verdana"/>
        </w:rPr>
        <w:t xml:space="preserve">he Court of Appeal adopted his </w:t>
      </w:r>
      <w:r w:rsidRPr="009A2B19">
        <w:rPr>
          <w:rFonts w:ascii="Verdana" w:eastAsia="Times New Roman" w:hAnsi="Verdana"/>
        </w:rPr>
        <w:t xml:space="preserve">decision. North J. says, at page 113: </w:t>
      </w:r>
    </w:p>
    <w:p w:rsidR="00215B3F" w:rsidRDefault="00215B3F" w:rsidP="00215B3F">
      <w:pPr>
        <w:spacing w:before="240" w:after="0"/>
        <w:ind w:left="720"/>
        <w:rPr>
          <w:rFonts w:ascii="Verdana" w:eastAsia="Times New Roman" w:hAnsi="Verdana"/>
        </w:rPr>
      </w:pPr>
      <w:r w:rsidRPr="009A2B19">
        <w:rPr>
          <w:rFonts w:ascii="Verdana" w:eastAsia="Times New Roman" w:hAnsi="Verdana"/>
        </w:rPr>
        <w:t>"I fin</w:t>
      </w:r>
      <w:r>
        <w:rPr>
          <w:rFonts w:ascii="Verdana" w:eastAsia="Times New Roman" w:hAnsi="Verdana"/>
        </w:rPr>
        <w:t xml:space="preserve">d, therefore, that the parties </w:t>
      </w:r>
      <w:r w:rsidRPr="009A2B19">
        <w:rPr>
          <w:rFonts w:ascii="Verdana" w:eastAsia="Times New Roman" w:hAnsi="Verdana"/>
        </w:rPr>
        <w:t>have not entered into any contract as to the mo</w:t>
      </w:r>
      <w:r>
        <w:rPr>
          <w:rFonts w:ascii="Verdana" w:eastAsia="Times New Roman" w:hAnsi="Verdana"/>
        </w:rPr>
        <w:t>de of division of this surplus, and that it is to be</w:t>
      </w:r>
      <w:r w:rsidRPr="009A2B19">
        <w:rPr>
          <w:rFonts w:ascii="Verdana" w:eastAsia="Times New Roman" w:hAnsi="Verdana"/>
        </w:rPr>
        <w:t xml:space="preserve"> divided on equitab</w:t>
      </w:r>
      <w:r>
        <w:rPr>
          <w:rFonts w:ascii="Verdana" w:eastAsia="Times New Roman" w:hAnsi="Verdana"/>
        </w:rPr>
        <w:t xml:space="preserve">le principles. There is little </w:t>
      </w:r>
      <w:r w:rsidRPr="009A2B19">
        <w:rPr>
          <w:rFonts w:ascii="Verdana" w:eastAsia="Times New Roman" w:hAnsi="Verdana"/>
        </w:rPr>
        <w:t xml:space="preserve">direct authority to assist me in the matter." </w:t>
      </w:r>
    </w:p>
    <w:p w:rsidR="00215B3F" w:rsidRDefault="00215B3F" w:rsidP="00215B3F">
      <w:pPr>
        <w:spacing w:before="240" w:after="0"/>
        <w:rPr>
          <w:rFonts w:ascii="Verdana" w:eastAsia="Times New Roman" w:hAnsi="Verdana"/>
        </w:rPr>
      </w:pPr>
      <w:r w:rsidRPr="009A2B19">
        <w:rPr>
          <w:rFonts w:ascii="Verdana" w:eastAsia="Times New Roman" w:hAnsi="Verdana"/>
        </w:rPr>
        <w:t xml:space="preserve">I quite concur </w:t>
      </w:r>
      <w:r>
        <w:rPr>
          <w:rFonts w:ascii="Verdana" w:eastAsia="Times New Roman" w:hAnsi="Verdana"/>
        </w:rPr>
        <w:t xml:space="preserve">so far with the </w:t>
      </w:r>
      <w:r w:rsidRPr="009A2B19">
        <w:rPr>
          <w:rFonts w:ascii="Verdana" w:eastAsia="Times New Roman" w:hAnsi="Verdana"/>
        </w:rPr>
        <w:t xml:space="preserve">learned judge. At page 114 he adds: </w:t>
      </w:r>
    </w:p>
    <w:p w:rsidR="00215B3F" w:rsidRDefault="00215B3F" w:rsidP="00215B3F">
      <w:pPr>
        <w:spacing w:before="240" w:after="0"/>
        <w:ind w:left="720"/>
        <w:rPr>
          <w:rFonts w:ascii="Verdana" w:eastAsia="Times New Roman" w:hAnsi="Verdana"/>
        </w:rPr>
      </w:pPr>
      <w:r w:rsidRPr="009A2B19">
        <w:rPr>
          <w:rFonts w:ascii="Verdana" w:eastAsia="Times New Roman" w:hAnsi="Verdana"/>
        </w:rPr>
        <w:t>"But the qu</w:t>
      </w:r>
      <w:r>
        <w:rPr>
          <w:rFonts w:ascii="Verdana" w:eastAsia="Times New Roman" w:hAnsi="Verdana"/>
        </w:rPr>
        <w:t xml:space="preserve">estion I have to decide is not </w:t>
      </w:r>
      <w:r w:rsidRPr="009A2B19">
        <w:rPr>
          <w:rFonts w:ascii="Verdana" w:eastAsia="Times New Roman" w:hAnsi="Verdana"/>
        </w:rPr>
        <w:t>what is a reasonable mode, but what is the equi</w:t>
      </w:r>
      <w:r>
        <w:rPr>
          <w:rFonts w:ascii="Verdana" w:eastAsia="Times New Roman" w:hAnsi="Verdana"/>
        </w:rPr>
        <w:t xml:space="preserve">table mode of distributing the  </w:t>
      </w:r>
      <w:r w:rsidRPr="009A2B19">
        <w:rPr>
          <w:rFonts w:ascii="Verdana" w:eastAsia="Times New Roman" w:hAnsi="Verdana"/>
        </w:rPr>
        <w:t>increment in question. In my opinion the r</w:t>
      </w:r>
      <w:r>
        <w:rPr>
          <w:rFonts w:ascii="Verdana" w:eastAsia="Times New Roman" w:hAnsi="Verdana"/>
        </w:rPr>
        <w:t xml:space="preserve">ecent case before the Court of </w:t>
      </w:r>
      <w:r w:rsidRPr="009A2B19">
        <w:rPr>
          <w:rFonts w:ascii="Verdana" w:eastAsia="Times New Roman" w:hAnsi="Verdana"/>
        </w:rPr>
        <w:t>Appeal of Sheppard v. Scinde, Punjaub, and Delh</w:t>
      </w:r>
      <w:r>
        <w:rPr>
          <w:rFonts w:ascii="Verdana" w:eastAsia="Times New Roman" w:hAnsi="Verdana"/>
        </w:rPr>
        <w:t>i Ry. Co. [</w:t>
      </w:r>
      <w:r w:rsidRPr="009A2B19">
        <w:rPr>
          <w:rFonts w:ascii="Verdana" w:eastAsia="Times New Roman" w:hAnsi="Verdana"/>
        </w:rPr>
        <w:t>36 W. R. 1.</w:t>
      </w:r>
      <w:r>
        <w:rPr>
          <w:rFonts w:ascii="Verdana" w:eastAsia="Times New Roman" w:hAnsi="Verdana"/>
        </w:rPr>
        <w:t xml:space="preserve">] is so like the </w:t>
      </w:r>
      <w:r w:rsidRPr="009A2B19">
        <w:rPr>
          <w:rFonts w:ascii="Verdana" w:eastAsia="Times New Roman" w:hAnsi="Verdana"/>
        </w:rPr>
        <w:t>present as not only to assist me, but to f</w:t>
      </w:r>
      <w:r>
        <w:rPr>
          <w:rFonts w:ascii="Verdana" w:eastAsia="Times New Roman" w:hAnsi="Verdana"/>
        </w:rPr>
        <w:t xml:space="preserve">urnish an authority I ought to  </w:t>
      </w:r>
      <w:r w:rsidRPr="009A2B19">
        <w:rPr>
          <w:rFonts w:ascii="Verdana" w:eastAsia="Times New Roman" w:hAnsi="Verdana"/>
        </w:rPr>
        <w:t xml:space="preserve">follow." </w:t>
      </w:r>
    </w:p>
    <w:p w:rsidR="00215B3F" w:rsidRDefault="00215B3F" w:rsidP="00215B3F">
      <w:pPr>
        <w:spacing w:before="240" w:after="0"/>
        <w:rPr>
          <w:rFonts w:ascii="Verdana" w:eastAsia="Times New Roman" w:hAnsi="Verdana"/>
        </w:rPr>
      </w:pPr>
      <w:r w:rsidRPr="009A2B19">
        <w:rPr>
          <w:rFonts w:ascii="Verdana" w:eastAsia="Times New Roman" w:hAnsi="Verdana"/>
        </w:rPr>
        <w:t xml:space="preserve">That case as an authority on the present appeal has been already disposed of by my noble and learned friend. </w:t>
      </w:r>
      <w:r>
        <w:rPr>
          <w:rFonts w:ascii="Verdana" w:eastAsia="Times New Roman" w:hAnsi="Verdana"/>
        </w:rPr>
        <w:t xml:space="preserve">North J. then quotes a passage  </w:t>
      </w:r>
      <w:r w:rsidRPr="009A2B19">
        <w:rPr>
          <w:rFonts w:ascii="Verdana" w:eastAsia="Times New Roman" w:hAnsi="Verdana"/>
        </w:rPr>
        <w:t>from the judgment of Cotton L.J., in the Scin</w:t>
      </w:r>
      <w:r>
        <w:rPr>
          <w:rFonts w:ascii="Verdana" w:eastAsia="Times New Roman" w:hAnsi="Verdana"/>
        </w:rPr>
        <w:t>de Case:--</w:t>
      </w:r>
    </w:p>
    <w:p w:rsidR="00215B3F" w:rsidRDefault="00215B3F" w:rsidP="00215B3F">
      <w:pPr>
        <w:spacing w:before="240" w:after="0"/>
        <w:ind w:left="720"/>
        <w:rPr>
          <w:rFonts w:ascii="Verdana" w:eastAsia="Times New Roman" w:hAnsi="Verdana"/>
        </w:rPr>
      </w:pPr>
      <w:r>
        <w:rPr>
          <w:rFonts w:ascii="Verdana" w:eastAsia="Times New Roman" w:hAnsi="Verdana"/>
        </w:rPr>
        <w:t xml:space="preserve">"I think the general </w:t>
      </w:r>
      <w:r w:rsidRPr="009A2B19">
        <w:rPr>
          <w:rFonts w:ascii="Verdana" w:eastAsia="Times New Roman" w:hAnsi="Verdana"/>
        </w:rPr>
        <w:t xml:space="preserve">law is, that after providing for the capital </w:t>
      </w:r>
      <w:r>
        <w:rPr>
          <w:rFonts w:ascii="Verdana" w:eastAsia="Times New Roman" w:hAnsi="Verdana"/>
        </w:rPr>
        <w:t xml:space="preserve">at the credit of each partner, </w:t>
      </w:r>
      <w:r w:rsidRPr="009A2B19">
        <w:rPr>
          <w:rFonts w:ascii="Verdana" w:eastAsia="Times New Roman" w:hAnsi="Verdana"/>
        </w:rPr>
        <w:t>the surplus assets should be distributed in the proportions i</w:t>
      </w:r>
      <w:r>
        <w:rPr>
          <w:rFonts w:ascii="Verdana" w:eastAsia="Times New Roman" w:hAnsi="Verdana"/>
        </w:rPr>
        <w:t xml:space="preserve">n which the  </w:t>
      </w:r>
      <w:r w:rsidRPr="009A2B19">
        <w:rPr>
          <w:rFonts w:ascii="Verdana" w:eastAsia="Times New Roman" w:hAnsi="Verdana"/>
        </w:rPr>
        <w:t xml:space="preserve">capital has been contributed by the partners." </w:t>
      </w:r>
    </w:p>
    <w:p w:rsidR="00215B3F" w:rsidRDefault="00215B3F" w:rsidP="00215B3F">
      <w:pPr>
        <w:spacing w:before="240" w:after="0"/>
        <w:rPr>
          <w:rFonts w:ascii="Verdana" w:eastAsia="Times New Roman" w:hAnsi="Verdana"/>
        </w:rPr>
      </w:pPr>
      <w:r>
        <w:rPr>
          <w:rFonts w:ascii="Verdana" w:eastAsia="Times New Roman" w:hAnsi="Verdana"/>
        </w:rPr>
        <w:t xml:space="preserve">There is the principle on which </w:t>
      </w:r>
      <w:r w:rsidRPr="009A2B19">
        <w:rPr>
          <w:rFonts w:ascii="Verdana" w:eastAsia="Times New Roman" w:hAnsi="Verdana"/>
        </w:rPr>
        <w:t>North J. acted as the equitable mode of distrib</w:t>
      </w:r>
      <w:r>
        <w:rPr>
          <w:rFonts w:ascii="Verdana" w:eastAsia="Times New Roman" w:hAnsi="Verdana"/>
        </w:rPr>
        <w:t xml:space="preserve">uting the surplus. </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Pr>
          <w:rFonts w:ascii="Verdana" w:eastAsia="Times New Roman" w:hAnsi="Verdana"/>
        </w:rPr>
        <w:t>The Court of Appeal adopted it.</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My Lords, I have felt myself unable to act on t</w:t>
      </w:r>
      <w:r>
        <w:rPr>
          <w:rFonts w:ascii="Verdana" w:eastAsia="Times New Roman" w:hAnsi="Verdana"/>
        </w:rPr>
        <w:t xml:space="preserve">his supposed rule as </w:t>
      </w:r>
      <w:r w:rsidRPr="009A2B19">
        <w:rPr>
          <w:rFonts w:ascii="Verdana" w:eastAsia="Times New Roman" w:hAnsi="Verdana"/>
        </w:rPr>
        <w:t>applicable to such an undertaking as the Brid</w:t>
      </w:r>
      <w:r>
        <w:rPr>
          <w:rFonts w:ascii="Verdana" w:eastAsia="Times New Roman" w:hAnsi="Verdana"/>
        </w:rPr>
        <w:t xml:space="preserve">gewater Canal Company Limited, </w:t>
      </w:r>
      <w:r w:rsidRPr="009A2B19">
        <w:rPr>
          <w:rFonts w:ascii="Verdana" w:eastAsia="Times New Roman" w:hAnsi="Verdana"/>
        </w:rPr>
        <w:t xml:space="preserve">and there is no authority for doing so. It </w:t>
      </w:r>
      <w:r>
        <w:rPr>
          <w:rFonts w:ascii="Verdana" w:eastAsia="Times New Roman" w:hAnsi="Verdana"/>
        </w:rPr>
        <w:t xml:space="preserve">may fit an ordinary common law </w:t>
      </w:r>
      <w:r w:rsidRPr="009A2B19">
        <w:rPr>
          <w:rFonts w:ascii="Verdana" w:eastAsia="Times New Roman" w:hAnsi="Verdana"/>
        </w:rPr>
        <w:t>partnership, but when applied to an associatio</w:t>
      </w:r>
      <w:r>
        <w:rPr>
          <w:rFonts w:ascii="Verdana" w:eastAsia="Times New Roman" w:hAnsi="Verdana"/>
        </w:rPr>
        <w:t xml:space="preserve">n such as is now before us, it </w:t>
      </w:r>
      <w:r w:rsidRPr="009A2B19">
        <w:rPr>
          <w:rFonts w:ascii="Verdana" w:eastAsia="Times New Roman" w:hAnsi="Verdana"/>
        </w:rPr>
        <w:t>works out inequality and injustice and not eq</w:t>
      </w:r>
      <w:r>
        <w:rPr>
          <w:rFonts w:ascii="Verdana" w:eastAsia="Times New Roman" w:hAnsi="Verdana"/>
        </w:rPr>
        <w:t xml:space="preserve">uity. The error seems to me in </w:t>
      </w:r>
      <w:r w:rsidRPr="009A2B19">
        <w:rPr>
          <w:rFonts w:ascii="Verdana" w:eastAsia="Times New Roman" w:hAnsi="Verdana"/>
        </w:rPr>
        <w:t>supposing that there is an exact analogy between an ordinary commercial partnership and a statutable undertaking called</w:t>
      </w:r>
      <w:r>
        <w:rPr>
          <w:rFonts w:ascii="Verdana" w:eastAsia="Times New Roman" w:hAnsi="Verdana"/>
        </w:rPr>
        <w:t xml:space="preserve"> into existence under the Joint </w:t>
      </w:r>
      <w:r w:rsidRPr="009A2B19">
        <w:rPr>
          <w:rFonts w:ascii="Verdana" w:eastAsia="Times New Roman" w:hAnsi="Verdana"/>
        </w:rPr>
        <w:t>Stock Companies Acts and regulated by the sta</w:t>
      </w:r>
      <w:r>
        <w:rPr>
          <w:rFonts w:ascii="Verdana" w:eastAsia="Times New Roman" w:hAnsi="Verdana"/>
        </w:rPr>
        <w:t xml:space="preserve">tute and its own memorandum of </w:t>
      </w:r>
      <w:r w:rsidRPr="009A2B19">
        <w:rPr>
          <w:rFonts w:ascii="Verdana" w:eastAsia="Times New Roman" w:hAnsi="Verdana"/>
        </w:rPr>
        <w:t>association and articles. There may be likeness</w:t>
      </w:r>
      <w:r>
        <w:rPr>
          <w:rFonts w:ascii="Verdana" w:eastAsia="Times New Roman" w:hAnsi="Verdana"/>
        </w:rPr>
        <w:t xml:space="preserve"> in some particulars, but there </w:t>
      </w:r>
      <w:r w:rsidRPr="009A2B19">
        <w:rPr>
          <w:rFonts w:ascii="Verdana" w:eastAsia="Times New Roman" w:hAnsi="Verdana"/>
        </w:rPr>
        <w:t>is no real analogy.</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Then what rule is to guide this distribut</w:t>
      </w:r>
      <w:r>
        <w:rPr>
          <w:rFonts w:ascii="Verdana" w:eastAsia="Times New Roman" w:hAnsi="Verdana"/>
        </w:rPr>
        <w:t xml:space="preserve">ion? There is in my opinion no </w:t>
      </w:r>
      <w:r w:rsidRPr="009A2B19">
        <w:rPr>
          <w:rFonts w:ascii="Verdana" w:eastAsia="Times New Roman" w:hAnsi="Verdana"/>
        </w:rPr>
        <w:t>contract to guide us in the circumstances w</w:t>
      </w:r>
      <w:r>
        <w:rPr>
          <w:rFonts w:ascii="Verdana" w:eastAsia="Times New Roman" w:hAnsi="Verdana"/>
        </w:rPr>
        <w:t xml:space="preserve">hich have arisen, and there is  </w:t>
      </w:r>
      <w:r w:rsidRPr="009A2B19">
        <w:rPr>
          <w:rFonts w:ascii="Verdana" w:eastAsia="Times New Roman" w:hAnsi="Verdana"/>
        </w:rPr>
        <w:t>nothing to be found in the memorandum of assoc</w:t>
      </w:r>
      <w:r>
        <w:rPr>
          <w:rFonts w:ascii="Verdana" w:eastAsia="Times New Roman" w:hAnsi="Verdana"/>
        </w:rPr>
        <w:t xml:space="preserve">iation, or in the articles, or  </w:t>
      </w:r>
      <w:r w:rsidRPr="009A2B19">
        <w:rPr>
          <w:rFonts w:ascii="Verdana" w:eastAsia="Times New Roman" w:hAnsi="Verdana"/>
        </w:rPr>
        <w:t>in the statutes, to give us any real help</w:t>
      </w:r>
      <w:r>
        <w:rPr>
          <w:rFonts w:ascii="Verdana" w:eastAsia="Times New Roman" w:hAnsi="Verdana"/>
        </w:rPr>
        <w:t xml:space="preserve">. The resolutions calling into </w:t>
      </w:r>
      <w:r w:rsidRPr="009A2B19">
        <w:rPr>
          <w:rFonts w:ascii="Verdana" w:eastAsia="Times New Roman" w:hAnsi="Verdana"/>
        </w:rPr>
        <w:t>existence the preference shares are equally a blank on the subject,</w:t>
      </w:r>
      <w:r>
        <w:rPr>
          <w:rFonts w:ascii="Verdana" w:eastAsia="Times New Roman" w:hAnsi="Verdana"/>
        </w:rPr>
        <w:t xml:space="preserve"> but I have </w:t>
      </w:r>
      <w:r w:rsidRPr="009A2B19">
        <w:rPr>
          <w:rFonts w:ascii="Verdana" w:eastAsia="Times New Roman" w:hAnsi="Verdana"/>
        </w:rPr>
        <w:t xml:space="preserve">no doubt that the able men who then directed </w:t>
      </w:r>
      <w:r>
        <w:rPr>
          <w:rFonts w:ascii="Verdana" w:eastAsia="Times New Roman" w:hAnsi="Verdana"/>
        </w:rPr>
        <w:t xml:space="preserve">the affairs of the company, if </w:t>
      </w:r>
      <w:r w:rsidRPr="009A2B19">
        <w:rPr>
          <w:rFonts w:ascii="Verdana" w:eastAsia="Times New Roman" w:hAnsi="Verdana"/>
        </w:rPr>
        <w:t xml:space="preserve">they had foreseen the probability </w:t>
      </w:r>
      <w:r>
        <w:rPr>
          <w:rFonts w:ascii="Verdana" w:eastAsia="Times New Roman" w:hAnsi="Verdana"/>
        </w:rPr>
        <w:t xml:space="preserve">of a surplus on winding-up, would have  </w:t>
      </w:r>
      <w:r w:rsidRPr="009A2B19">
        <w:rPr>
          <w:rFonts w:ascii="Verdana" w:eastAsia="Times New Roman" w:hAnsi="Verdana"/>
        </w:rPr>
        <w:t xml:space="preserve">been the last to agree to give up the </w:t>
      </w:r>
      <w:r>
        <w:rPr>
          <w:rFonts w:ascii="Verdana" w:eastAsia="Times New Roman" w:hAnsi="Verdana"/>
        </w:rPr>
        <w:t>lion's share to the preference shareholders.</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Then, on what rule or principle are we to pro</w:t>
      </w:r>
      <w:r>
        <w:rPr>
          <w:rFonts w:ascii="Verdana" w:eastAsia="Times New Roman" w:hAnsi="Verdana"/>
        </w:rPr>
        <w:t xml:space="preserve">ceed? I concur in what my noble </w:t>
      </w:r>
      <w:r w:rsidRPr="009A2B19">
        <w:rPr>
          <w:rFonts w:ascii="Verdana" w:eastAsia="Times New Roman" w:hAnsi="Verdana"/>
        </w:rPr>
        <w:t>and learned friend has adopted as the equit</w:t>
      </w:r>
      <w:r>
        <w:rPr>
          <w:rFonts w:ascii="Verdana" w:eastAsia="Times New Roman" w:hAnsi="Verdana"/>
        </w:rPr>
        <w:t xml:space="preserve">able principle to be acted on.  </w:t>
      </w:r>
      <w:r w:rsidRPr="009A2B19">
        <w:rPr>
          <w:rFonts w:ascii="Verdana" w:eastAsia="Times New Roman" w:hAnsi="Verdana"/>
        </w:rPr>
        <w:t>There is a clear stage to act on. The shareho</w:t>
      </w:r>
      <w:r>
        <w:rPr>
          <w:rFonts w:ascii="Verdana" w:eastAsia="Times New Roman" w:hAnsi="Verdana"/>
        </w:rPr>
        <w:t xml:space="preserve">lders have been all reduced to </w:t>
      </w:r>
      <w:r w:rsidRPr="009A2B19">
        <w:rPr>
          <w:rFonts w:ascii="Verdana" w:eastAsia="Times New Roman" w:hAnsi="Verdana"/>
        </w:rPr>
        <w:t>one common level. Each shareholder of a share r</w:t>
      </w:r>
      <w:r>
        <w:rPr>
          <w:rFonts w:ascii="Verdana" w:eastAsia="Times New Roman" w:hAnsi="Verdana"/>
        </w:rPr>
        <w:t xml:space="preserve">epresents a former share in the </w:t>
      </w:r>
      <w:r w:rsidRPr="009A2B19">
        <w:rPr>
          <w:rFonts w:ascii="Verdana" w:eastAsia="Times New Roman" w:hAnsi="Verdana"/>
        </w:rPr>
        <w:t xml:space="preserve">company, and we have some authority that </w:t>
      </w:r>
      <w:r>
        <w:rPr>
          <w:rFonts w:ascii="Verdana" w:eastAsia="Times New Roman" w:hAnsi="Verdana"/>
        </w:rPr>
        <w:t xml:space="preserve">between the several classes of </w:t>
      </w:r>
      <w:r w:rsidRPr="009A2B19">
        <w:rPr>
          <w:rFonts w:ascii="Verdana" w:eastAsia="Times New Roman" w:hAnsi="Verdana"/>
        </w:rPr>
        <w:t>shareholders each represents £</w:t>
      </w:r>
      <w:r>
        <w:rPr>
          <w:rFonts w:ascii="Verdana" w:eastAsia="Times New Roman" w:hAnsi="Verdana"/>
        </w:rPr>
        <w:t xml:space="preserve">10 in the subscribed capital of </w:t>
      </w:r>
      <w:r w:rsidRPr="009A2B19">
        <w:rPr>
          <w:rFonts w:ascii="Verdana" w:eastAsia="Times New Roman" w:hAnsi="Verdana"/>
        </w:rPr>
        <w:t>the company, and that for the present purpose, and in this particular ca</w:t>
      </w:r>
      <w:r>
        <w:rPr>
          <w:rFonts w:ascii="Verdana" w:eastAsia="Times New Roman" w:hAnsi="Verdana"/>
        </w:rPr>
        <w:t xml:space="preserve">se, it </w:t>
      </w:r>
      <w:r w:rsidRPr="009A2B19">
        <w:rPr>
          <w:rFonts w:ascii="Verdana" w:eastAsia="Times New Roman" w:hAnsi="Verdana"/>
        </w:rPr>
        <w:t>matters not whether the £1</w:t>
      </w:r>
      <w:r>
        <w:rPr>
          <w:rFonts w:ascii="Verdana" w:eastAsia="Times New Roman" w:hAnsi="Verdana"/>
        </w:rPr>
        <w:t xml:space="preserve">0 had been actually paid up in  </w:t>
      </w:r>
      <w:r w:rsidRPr="009A2B19">
        <w:rPr>
          <w:rFonts w:ascii="Verdana" w:eastAsia="Times New Roman" w:hAnsi="Verdana"/>
        </w:rPr>
        <w:t>full, or subs</w:t>
      </w:r>
      <w:r>
        <w:rPr>
          <w:rFonts w:ascii="Verdana" w:eastAsia="Times New Roman" w:hAnsi="Verdana"/>
        </w:rPr>
        <w:t>cribed for and partially paid.</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We have some authority for this in Oakba</w:t>
      </w:r>
      <w:r>
        <w:rPr>
          <w:rFonts w:ascii="Verdana" w:eastAsia="Times New Roman" w:hAnsi="Verdana"/>
        </w:rPr>
        <w:t>nk Oil Company v. Crum [</w:t>
      </w:r>
      <w:r w:rsidRPr="009A2B19">
        <w:rPr>
          <w:rFonts w:ascii="Verdana" w:eastAsia="Times New Roman" w:hAnsi="Verdana"/>
        </w:rPr>
        <w:t>8 App. Cas. 65.</w:t>
      </w:r>
      <w:r>
        <w:rPr>
          <w:rFonts w:ascii="Verdana" w:eastAsia="Times New Roman" w:hAnsi="Verdana"/>
        </w:rPr>
        <w:t xml:space="preserve">],  </w:t>
      </w:r>
      <w:r w:rsidRPr="009A2B19">
        <w:rPr>
          <w:rFonts w:ascii="Verdana" w:eastAsia="Times New Roman" w:hAnsi="Verdana"/>
        </w:rPr>
        <w:t xml:space="preserve">which, though not an authority in point, at least imports that the proper </w:t>
      </w:r>
      <w:r>
        <w:rPr>
          <w:rFonts w:ascii="Verdana" w:eastAsia="Times New Roman" w:hAnsi="Verdana"/>
        </w:rPr>
        <w:t xml:space="preserve"> </w:t>
      </w:r>
      <w:r w:rsidRPr="009A2B19">
        <w:rPr>
          <w:rFonts w:ascii="Verdana" w:eastAsia="Times New Roman" w:hAnsi="Verdana"/>
        </w:rPr>
        <w:t>interpretation of "share" is the shareholder'</w:t>
      </w:r>
      <w:r>
        <w:rPr>
          <w:rFonts w:ascii="Verdana" w:eastAsia="Times New Roman" w:hAnsi="Verdana"/>
        </w:rPr>
        <w:t xml:space="preserve">s proportion in the subscribed  </w:t>
      </w:r>
      <w:r w:rsidRPr="009A2B19">
        <w:rPr>
          <w:rFonts w:ascii="Verdana" w:eastAsia="Times New Roman" w:hAnsi="Verdana"/>
        </w:rPr>
        <w:t xml:space="preserve">capital of the company which appears </w:t>
      </w:r>
      <w:r>
        <w:rPr>
          <w:rFonts w:ascii="Verdana" w:eastAsia="Times New Roman" w:hAnsi="Verdana"/>
        </w:rPr>
        <w:t>in his name on the register of  shareholders.</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My Lords, I am clearly of opinion that the only equitable principle to b</w:t>
      </w:r>
      <w:r>
        <w:rPr>
          <w:rFonts w:ascii="Verdana" w:eastAsia="Times New Roman" w:hAnsi="Verdana"/>
        </w:rPr>
        <w:t xml:space="preserve">e </w:t>
      </w:r>
      <w:r w:rsidRPr="009A2B19">
        <w:rPr>
          <w:rFonts w:ascii="Verdana" w:eastAsia="Times New Roman" w:hAnsi="Verdana"/>
        </w:rPr>
        <w:t>acted on in this case is that of equality. T</w:t>
      </w:r>
      <w:r>
        <w:rPr>
          <w:rFonts w:ascii="Verdana" w:eastAsia="Times New Roman" w:hAnsi="Verdana"/>
        </w:rPr>
        <w:t xml:space="preserve">hat is an equitable principle, </w:t>
      </w:r>
      <w:r w:rsidRPr="009A2B19">
        <w:rPr>
          <w:rFonts w:ascii="Verdana" w:eastAsia="Times New Roman" w:hAnsi="Verdana"/>
        </w:rPr>
        <w:t>and, in giving effect to that rule, each and ev</w:t>
      </w:r>
      <w:r>
        <w:rPr>
          <w:rFonts w:ascii="Verdana" w:eastAsia="Times New Roman" w:hAnsi="Verdana"/>
        </w:rPr>
        <w:t xml:space="preserve">ery shareholder should receive </w:t>
      </w:r>
      <w:r w:rsidRPr="009A2B19">
        <w:rPr>
          <w:rFonts w:ascii="Verdana" w:eastAsia="Times New Roman" w:hAnsi="Verdana"/>
        </w:rPr>
        <w:t>in respect of his share an equ</w:t>
      </w:r>
      <w:r>
        <w:rPr>
          <w:rFonts w:ascii="Verdana" w:eastAsia="Times New Roman" w:hAnsi="Verdana"/>
        </w:rPr>
        <w:t>al proportion of this surplus.</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L</w:t>
      </w:r>
      <w:r>
        <w:rPr>
          <w:rFonts w:ascii="Verdana" w:eastAsia="Times New Roman" w:hAnsi="Verdana"/>
        </w:rPr>
        <w:t>ORD MACNAGHTEN:--</w:t>
      </w:r>
    </w:p>
    <w:p w:rsidR="00215B3F" w:rsidRDefault="00215B3F" w:rsidP="00215B3F">
      <w:pPr>
        <w:spacing w:before="240" w:after="0"/>
        <w:rPr>
          <w:rFonts w:ascii="Verdana" w:eastAsia="Times New Roman" w:hAnsi="Verdana"/>
        </w:rPr>
      </w:pPr>
      <w:r w:rsidRPr="009A2B19">
        <w:rPr>
          <w:rFonts w:ascii="Verdana" w:eastAsia="Times New Roman" w:hAnsi="Verdana"/>
        </w:rPr>
        <w:t xml:space="preserve">My Lords, the question involved in this </w:t>
      </w:r>
      <w:r>
        <w:rPr>
          <w:rFonts w:ascii="Verdana" w:eastAsia="Times New Roman" w:hAnsi="Verdana"/>
        </w:rPr>
        <w:t xml:space="preserve">appeal is said to be novel. No </w:t>
      </w:r>
      <w:r w:rsidRPr="009A2B19">
        <w:rPr>
          <w:rFonts w:ascii="Verdana" w:eastAsia="Times New Roman" w:hAnsi="Verdana"/>
        </w:rPr>
        <w:t>direct authority on the point was cited. N</w:t>
      </w:r>
      <w:r>
        <w:rPr>
          <w:rFonts w:ascii="Verdana" w:eastAsia="Times New Roman" w:hAnsi="Verdana"/>
        </w:rPr>
        <w:t xml:space="preserve">or am I aware of any, except a  </w:t>
      </w:r>
      <w:r w:rsidRPr="009A2B19">
        <w:rPr>
          <w:rFonts w:ascii="Verdana" w:eastAsia="Times New Roman" w:hAnsi="Verdana"/>
        </w:rPr>
        <w:t>decision of Stirling J., In re London and Brigh</w:t>
      </w:r>
      <w:r>
        <w:rPr>
          <w:rFonts w:ascii="Verdana" w:eastAsia="Times New Roman" w:hAnsi="Verdana"/>
        </w:rPr>
        <w:t xml:space="preserve">ton Stock Exchange Co. Limited, </w:t>
      </w:r>
      <w:r w:rsidRPr="009A2B19">
        <w:rPr>
          <w:rFonts w:ascii="Verdana" w:eastAsia="Times New Roman" w:hAnsi="Verdana"/>
        </w:rPr>
        <w:t>on the 12th of August, 1887, which is only to b</w:t>
      </w:r>
      <w:r>
        <w:rPr>
          <w:rFonts w:ascii="Verdana" w:eastAsia="Times New Roman" w:hAnsi="Verdana"/>
        </w:rPr>
        <w:t xml:space="preserve">e found in the Times' Reports  </w:t>
      </w:r>
      <w:r w:rsidRPr="009A2B19">
        <w:rPr>
          <w:rFonts w:ascii="Verdana" w:eastAsia="Times New Roman" w:hAnsi="Verdana"/>
        </w:rPr>
        <w:t>[4 Times L. R. 2.]. The case of Sheppard v. Scinde, Pun</w:t>
      </w:r>
      <w:r>
        <w:rPr>
          <w:rFonts w:ascii="Verdana" w:eastAsia="Times New Roman" w:hAnsi="Verdana"/>
        </w:rPr>
        <w:t>jaub and Delhi Ry. Co. [</w:t>
      </w:r>
      <w:r w:rsidRPr="009A2B19">
        <w:rPr>
          <w:rFonts w:ascii="Verdana" w:eastAsia="Times New Roman" w:hAnsi="Verdana"/>
        </w:rPr>
        <w:t>36 W. R. 1.</w:t>
      </w:r>
      <w:r>
        <w:rPr>
          <w:rFonts w:ascii="Verdana" w:eastAsia="Times New Roman" w:hAnsi="Verdana"/>
        </w:rPr>
        <w:t xml:space="preserve">], </w:t>
      </w:r>
      <w:r w:rsidRPr="009A2B19">
        <w:rPr>
          <w:rFonts w:ascii="Verdana" w:eastAsia="Times New Roman" w:hAnsi="Verdana"/>
        </w:rPr>
        <w:t>which was treated as an authority in the courts</w:t>
      </w:r>
      <w:r>
        <w:rPr>
          <w:rFonts w:ascii="Verdana" w:eastAsia="Times New Roman" w:hAnsi="Verdana"/>
        </w:rPr>
        <w:t xml:space="preserve"> below, has since been reviewed </w:t>
      </w:r>
      <w:r w:rsidRPr="009A2B19">
        <w:rPr>
          <w:rFonts w:ascii="Verdana" w:eastAsia="Times New Roman" w:hAnsi="Verdana"/>
        </w:rPr>
        <w:t>in this House, and, in affirming the decision of the Court of Appeal, e</w:t>
      </w:r>
      <w:r>
        <w:rPr>
          <w:rFonts w:ascii="Verdana" w:eastAsia="Times New Roman" w:hAnsi="Verdana"/>
        </w:rPr>
        <w:t xml:space="preserve">very </w:t>
      </w:r>
      <w:r w:rsidRPr="009A2B19">
        <w:rPr>
          <w:rFonts w:ascii="Verdana" w:eastAsia="Times New Roman" w:hAnsi="Verdana"/>
        </w:rPr>
        <w:t>one of the noble and learned Lords who address</w:t>
      </w:r>
      <w:r>
        <w:rPr>
          <w:rFonts w:ascii="Verdana" w:eastAsia="Times New Roman" w:hAnsi="Verdana"/>
        </w:rPr>
        <w:t xml:space="preserve">ed the House relied simply and  </w:t>
      </w:r>
      <w:r w:rsidRPr="009A2B19">
        <w:rPr>
          <w:rFonts w:ascii="Verdana" w:eastAsia="Times New Roman" w:hAnsi="Verdana"/>
        </w:rPr>
        <w:t>solely on the spe</w:t>
      </w:r>
      <w:r>
        <w:rPr>
          <w:rFonts w:ascii="Verdana" w:eastAsia="Times New Roman" w:hAnsi="Verdana"/>
        </w:rPr>
        <w:t>cial circumstances of the case.</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question before your Lordships is this</w:t>
      </w:r>
      <w:r>
        <w:rPr>
          <w:rFonts w:ascii="Verdana" w:eastAsia="Times New Roman" w:hAnsi="Verdana"/>
        </w:rPr>
        <w:t xml:space="preserve">: In the liquidation of a  </w:t>
      </w:r>
      <w:r w:rsidRPr="009A2B19">
        <w:rPr>
          <w:rFonts w:ascii="Verdana" w:eastAsia="Times New Roman" w:hAnsi="Verdana"/>
        </w:rPr>
        <w:t>company limited by shares, what is the proper m</w:t>
      </w:r>
      <w:r>
        <w:rPr>
          <w:rFonts w:ascii="Verdana" w:eastAsia="Times New Roman" w:hAnsi="Verdana"/>
        </w:rPr>
        <w:t xml:space="preserve">ode of distributing assets not  </w:t>
      </w:r>
      <w:r w:rsidRPr="009A2B19">
        <w:rPr>
          <w:rFonts w:ascii="Verdana" w:eastAsia="Times New Roman" w:hAnsi="Verdana"/>
        </w:rPr>
        <w:t>required for payment of debts and liabil</w:t>
      </w:r>
      <w:r>
        <w:rPr>
          <w:rFonts w:ascii="Verdana" w:eastAsia="Times New Roman" w:hAnsi="Verdana"/>
        </w:rPr>
        <w:t xml:space="preserve">ities, or for the costs of the  </w:t>
      </w:r>
      <w:r w:rsidRPr="009A2B19">
        <w:rPr>
          <w:rFonts w:ascii="Verdana" w:eastAsia="Times New Roman" w:hAnsi="Verdana"/>
        </w:rPr>
        <w:t>winding-up, or for the adjustment of the rights</w:t>
      </w:r>
      <w:r>
        <w:rPr>
          <w:rFonts w:ascii="Verdana" w:eastAsia="Times New Roman" w:hAnsi="Verdana"/>
        </w:rPr>
        <w:t xml:space="preserve"> of the contributories amongst </w:t>
      </w:r>
      <w:r w:rsidRPr="009A2B19">
        <w:rPr>
          <w:rFonts w:ascii="Verdana" w:eastAsia="Times New Roman" w:hAnsi="Verdana"/>
        </w:rPr>
        <w:t>themselves? As incidental to that question, y</w:t>
      </w:r>
      <w:r>
        <w:rPr>
          <w:rFonts w:ascii="Verdana" w:eastAsia="Times New Roman" w:hAnsi="Verdana"/>
        </w:rPr>
        <w:t xml:space="preserve">our Lordships have to consider </w:t>
      </w:r>
      <w:r w:rsidRPr="009A2B19">
        <w:rPr>
          <w:rFonts w:ascii="Verdana" w:eastAsia="Times New Roman" w:hAnsi="Verdana"/>
        </w:rPr>
        <w:t xml:space="preserve">whether the mode of distribution can be </w:t>
      </w:r>
      <w:r>
        <w:rPr>
          <w:rFonts w:ascii="Verdana" w:eastAsia="Times New Roman" w:hAnsi="Verdana"/>
        </w:rPr>
        <w:t xml:space="preserve">affected by one or more of the </w:t>
      </w:r>
      <w:r w:rsidRPr="009A2B19">
        <w:rPr>
          <w:rFonts w:ascii="Verdana" w:eastAsia="Times New Roman" w:hAnsi="Verdana"/>
        </w:rPr>
        <w:t>following circumstances:--</w:t>
      </w:r>
    </w:p>
    <w:p w:rsidR="00215B3F" w:rsidRDefault="00215B3F" w:rsidP="00215B3F">
      <w:pPr>
        <w:spacing w:before="240" w:after="0"/>
        <w:rPr>
          <w:rFonts w:ascii="Verdana" w:eastAsia="Times New Roman" w:hAnsi="Verdana"/>
        </w:rPr>
      </w:pPr>
      <w:r>
        <w:rPr>
          <w:rFonts w:ascii="Verdana" w:eastAsia="Times New Roman" w:hAnsi="Verdana"/>
        </w:rPr>
        <w:tab/>
        <w:t>(1</w:t>
      </w:r>
      <w:r w:rsidRPr="009A2B19">
        <w:rPr>
          <w:rFonts w:ascii="Verdana" w:eastAsia="Times New Roman" w:hAnsi="Verdana"/>
        </w:rPr>
        <w:t xml:space="preserve">) </w:t>
      </w:r>
      <w:r>
        <w:rPr>
          <w:rFonts w:ascii="Verdana" w:eastAsia="Times New Roman" w:hAnsi="Verdana"/>
        </w:rPr>
        <w:tab/>
      </w:r>
      <w:r w:rsidRPr="009A2B19">
        <w:rPr>
          <w:rFonts w:ascii="Verdana" w:eastAsia="Times New Roman" w:hAnsi="Verdana"/>
        </w:rPr>
        <w:t>That the shar</w:t>
      </w:r>
      <w:r>
        <w:rPr>
          <w:rFonts w:ascii="Verdana" w:eastAsia="Times New Roman" w:hAnsi="Verdana"/>
        </w:rPr>
        <w:t xml:space="preserve">es of the company were paid up </w:t>
      </w:r>
      <w:r w:rsidRPr="009A2B19">
        <w:rPr>
          <w:rFonts w:ascii="Verdana" w:eastAsia="Times New Roman" w:hAnsi="Verdana"/>
        </w:rPr>
        <w:t>unequally, some being fully paid up, others being paid up only i</w:t>
      </w:r>
      <w:r>
        <w:rPr>
          <w:rFonts w:ascii="Verdana" w:eastAsia="Times New Roman" w:hAnsi="Verdana"/>
        </w:rPr>
        <w:t xml:space="preserve">n </w:t>
      </w:r>
      <w:r>
        <w:rPr>
          <w:rFonts w:ascii="Verdana" w:eastAsia="Times New Roman" w:hAnsi="Verdana"/>
        </w:rPr>
        <w:tab/>
      </w:r>
      <w:r>
        <w:rPr>
          <w:rFonts w:ascii="Verdana" w:eastAsia="Times New Roman" w:hAnsi="Verdana"/>
        </w:rPr>
        <w:tab/>
        <w:t xml:space="preserve">part. </w:t>
      </w:r>
    </w:p>
    <w:p w:rsidR="00215B3F" w:rsidRDefault="00215B3F" w:rsidP="00215B3F">
      <w:pPr>
        <w:spacing w:before="240" w:after="0"/>
        <w:rPr>
          <w:rFonts w:ascii="Verdana" w:eastAsia="Times New Roman" w:hAnsi="Verdana"/>
        </w:rPr>
      </w:pPr>
      <w:r>
        <w:rPr>
          <w:rFonts w:ascii="Verdana" w:eastAsia="Times New Roman" w:hAnsi="Verdana"/>
        </w:rPr>
        <w:tab/>
        <w:t xml:space="preserve">(2) </w:t>
      </w:r>
      <w:r>
        <w:rPr>
          <w:rFonts w:ascii="Verdana" w:eastAsia="Times New Roman" w:hAnsi="Verdana"/>
        </w:rPr>
        <w:tab/>
      </w:r>
      <w:r w:rsidRPr="009A2B19">
        <w:rPr>
          <w:rFonts w:ascii="Verdana" w:eastAsia="Times New Roman" w:hAnsi="Verdana"/>
        </w:rPr>
        <w:t>That the fully-paid-up shares were issued se</w:t>
      </w:r>
      <w:r>
        <w:rPr>
          <w:rFonts w:ascii="Verdana" w:eastAsia="Times New Roman" w:hAnsi="Verdana"/>
        </w:rPr>
        <w:t xml:space="preserve">parately as preference shares, </w:t>
      </w:r>
      <w:r w:rsidRPr="009A2B19">
        <w:rPr>
          <w:rFonts w:ascii="Verdana" w:eastAsia="Times New Roman" w:hAnsi="Verdana"/>
        </w:rPr>
        <w:t xml:space="preserve">carrying a preferential dividend of 5 </w:t>
      </w:r>
      <w:r>
        <w:rPr>
          <w:rFonts w:ascii="Verdana" w:eastAsia="Times New Roman" w:hAnsi="Verdana"/>
        </w:rPr>
        <w:tab/>
      </w:r>
      <w:r>
        <w:rPr>
          <w:rFonts w:ascii="Verdana" w:eastAsia="Times New Roman" w:hAnsi="Verdana"/>
        </w:rPr>
        <w:tab/>
      </w:r>
      <w:r w:rsidRPr="009A2B19">
        <w:rPr>
          <w:rFonts w:ascii="Verdana" w:eastAsia="Times New Roman" w:hAnsi="Verdana"/>
        </w:rPr>
        <w:t>per cent.</w:t>
      </w:r>
      <w:r>
        <w:rPr>
          <w:rFonts w:ascii="Verdana" w:eastAsia="Times New Roman" w:hAnsi="Verdana"/>
        </w:rPr>
        <w:t xml:space="preserve">, without any further right to </w:t>
      </w:r>
      <w:r w:rsidRPr="009A2B19">
        <w:rPr>
          <w:rFonts w:ascii="Verdana" w:eastAsia="Times New Roman" w:hAnsi="Verdana"/>
        </w:rPr>
        <w:t>participate in the profits of the business.</w:t>
      </w:r>
    </w:p>
    <w:p w:rsidR="00215B3F" w:rsidRDefault="00215B3F" w:rsidP="00215B3F">
      <w:pPr>
        <w:spacing w:before="240" w:after="0"/>
        <w:rPr>
          <w:rFonts w:ascii="Verdana" w:eastAsia="Times New Roman" w:hAnsi="Verdana"/>
        </w:rPr>
      </w:pPr>
      <w:r>
        <w:rPr>
          <w:rFonts w:ascii="Verdana" w:eastAsia="Times New Roman" w:hAnsi="Verdana"/>
        </w:rPr>
        <w:lastRenderedPageBreak/>
        <w:tab/>
      </w:r>
      <w:r w:rsidRPr="009A2B19">
        <w:rPr>
          <w:rFonts w:ascii="Verdana" w:eastAsia="Times New Roman" w:hAnsi="Verdana"/>
        </w:rPr>
        <w:t>(</w:t>
      </w:r>
      <w:r>
        <w:rPr>
          <w:rFonts w:ascii="Verdana" w:eastAsia="Times New Roman" w:hAnsi="Verdana"/>
        </w:rPr>
        <w:t xml:space="preserve">3) </w:t>
      </w:r>
      <w:r>
        <w:rPr>
          <w:rFonts w:ascii="Verdana" w:eastAsia="Times New Roman" w:hAnsi="Verdana"/>
        </w:rPr>
        <w:tab/>
        <w:t xml:space="preserve">That by the regulations of </w:t>
      </w:r>
      <w:r w:rsidRPr="009A2B19">
        <w:rPr>
          <w:rFonts w:ascii="Verdana" w:eastAsia="Times New Roman" w:hAnsi="Verdana"/>
        </w:rPr>
        <w:t>the company dividends on the company's shares</w:t>
      </w:r>
      <w:r>
        <w:rPr>
          <w:rFonts w:ascii="Verdana" w:eastAsia="Times New Roman" w:hAnsi="Verdana"/>
        </w:rPr>
        <w:t xml:space="preserve"> were payable in proportion to the </w:t>
      </w:r>
      <w:r>
        <w:rPr>
          <w:rFonts w:ascii="Verdana" w:eastAsia="Times New Roman" w:hAnsi="Verdana"/>
        </w:rPr>
        <w:tab/>
      </w:r>
      <w:r>
        <w:rPr>
          <w:rFonts w:ascii="Verdana" w:eastAsia="Times New Roman" w:hAnsi="Verdana"/>
        </w:rPr>
        <w:tab/>
      </w:r>
      <w:r>
        <w:rPr>
          <w:rFonts w:ascii="Verdana" w:eastAsia="Times New Roman" w:hAnsi="Verdana"/>
        </w:rPr>
        <w:tab/>
        <w:t>amounts paid up thereon.</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answer, as it seems to me, must depend o</w:t>
      </w:r>
      <w:r>
        <w:rPr>
          <w:rFonts w:ascii="Verdana" w:eastAsia="Times New Roman" w:hAnsi="Verdana"/>
        </w:rPr>
        <w:t xml:space="preserve">n the principles applicable to </w:t>
      </w:r>
      <w:r w:rsidRPr="009A2B19">
        <w:rPr>
          <w:rFonts w:ascii="Verdana" w:eastAsia="Times New Roman" w:hAnsi="Verdana"/>
        </w:rPr>
        <w:t>companies limited by shares, and on the provisi</w:t>
      </w:r>
      <w:r>
        <w:rPr>
          <w:rFonts w:ascii="Verdana" w:eastAsia="Times New Roman" w:hAnsi="Verdana"/>
        </w:rPr>
        <w:t xml:space="preserve">ons contained in the Companies </w:t>
      </w:r>
      <w:r w:rsidRPr="009A2B19">
        <w:rPr>
          <w:rFonts w:ascii="Verdana" w:eastAsia="Times New Roman" w:hAnsi="Verdana"/>
        </w:rPr>
        <w:t>Act, 1862. It is, perhaps, rather beside t</w:t>
      </w:r>
      <w:r>
        <w:rPr>
          <w:rFonts w:ascii="Verdana" w:eastAsia="Times New Roman" w:hAnsi="Verdana"/>
        </w:rPr>
        <w:t xml:space="preserve">he mark to discuss the general </w:t>
      </w:r>
      <w:r w:rsidRPr="009A2B19">
        <w:rPr>
          <w:rFonts w:ascii="Verdana" w:eastAsia="Times New Roman" w:hAnsi="Verdana"/>
        </w:rPr>
        <w:t>doctrines of partnerships and to examine p</w:t>
      </w:r>
      <w:r>
        <w:rPr>
          <w:rFonts w:ascii="Verdana" w:eastAsia="Times New Roman" w:hAnsi="Verdana"/>
        </w:rPr>
        <w:t xml:space="preserve">articular cases of partnership </w:t>
      </w:r>
      <w:r w:rsidRPr="009A2B19">
        <w:rPr>
          <w:rFonts w:ascii="Verdana" w:eastAsia="Times New Roman" w:hAnsi="Verdana"/>
        </w:rPr>
        <w:t>contracts. The scheme of the Act and the direc</w:t>
      </w:r>
      <w:r>
        <w:rPr>
          <w:rFonts w:ascii="Verdana" w:eastAsia="Times New Roman" w:hAnsi="Verdana"/>
        </w:rPr>
        <w:t xml:space="preserve">tions to be found there are, I </w:t>
      </w:r>
      <w:r w:rsidRPr="009A2B19">
        <w:rPr>
          <w:rFonts w:ascii="Verdana" w:eastAsia="Times New Roman" w:hAnsi="Verdana"/>
        </w:rPr>
        <w:t>think, a safer gu</w:t>
      </w:r>
      <w:r>
        <w:rPr>
          <w:rFonts w:ascii="Verdana" w:eastAsia="Times New Roman" w:hAnsi="Verdana"/>
        </w:rPr>
        <w:t>ide than any analogies can be.</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Every person who becomes a member of a comp</w:t>
      </w:r>
      <w:r>
        <w:rPr>
          <w:rFonts w:ascii="Verdana" w:eastAsia="Times New Roman" w:hAnsi="Verdana"/>
        </w:rPr>
        <w:t xml:space="preserve">any limited by shares of equal </w:t>
      </w:r>
      <w:r w:rsidRPr="009A2B19">
        <w:rPr>
          <w:rFonts w:ascii="Verdana" w:eastAsia="Times New Roman" w:hAnsi="Verdana"/>
        </w:rPr>
        <w:t>amount becomes entitled to a proportionate part</w:t>
      </w:r>
      <w:r>
        <w:rPr>
          <w:rFonts w:ascii="Verdana" w:eastAsia="Times New Roman" w:hAnsi="Verdana"/>
        </w:rPr>
        <w:t xml:space="preserve"> in the capital of the company, </w:t>
      </w:r>
      <w:r w:rsidRPr="009A2B19">
        <w:rPr>
          <w:rFonts w:ascii="Verdana" w:eastAsia="Times New Roman" w:hAnsi="Verdana"/>
        </w:rPr>
        <w:t>and, unless it be otherwise provided by t</w:t>
      </w:r>
      <w:r>
        <w:rPr>
          <w:rFonts w:ascii="Verdana" w:eastAsia="Times New Roman" w:hAnsi="Verdana"/>
        </w:rPr>
        <w:t xml:space="preserve">he regulations of the company, </w:t>
      </w:r>
      <w:r w:rsidRPr="009A2B19">
        <w:rPr>
          <w:rFonts w:ascii="Verdana" w:eastAsia="Times New Roman" w:hAnsi="Verdana"/>
        </w:rPr>
        <w:t xml:space="preserve">entitled, as a necessary consequence, to the </w:t>
      </w:r>
      <w:r>
        <w:rPr>
          <w:rFonts w:ascii="Verdana" w:eastAsia="Times New Roman" w:hAnsi="Verdana"/>
        </w:rPr>
        <w:t xml:space="preserve">same proportionate part in all </w:t>
      </w:r>
      <w:r w:rsidRPr="009A2B19">
        <w:rPr>
          <w:rFonts w:ascii="Verdana" w:eastAsia="Times New Roman" w:hAnsi="Verdana"/>
        </w:rPr>
        <w:t>the property of the company, including its unc</w:t>
      </w:r>
      <w:r>
        <w:rPr>
          <w:rFonts w:ascii="Verdana" w:eastAsia="Times New Roman" w:hAnsi="Verdana"/>
        </w:rPr>
        <w:t xml:space="preserve">alled capital. He is liable in </w:t>
      </w:r>
      <w:r w:rsidRPr="009A2B19">
        <w:rPr>
          <w:rFonts w:ascii="Verdana" w:eastAsia="Times New Roman" w:hAnsi="Verdana"/>
        </w:rPr>
        <w:t xml:space="preserve">respect of all moneys unpaid on his shares to </w:t>
      </w:r>
      <w:r>
        <w:rPr>
          <w:rFonts w:ascii="Verdana" w:eastAsia="Times New Roman" w:hAnsi="Verdana"/>
        </w:rPr>
        <w:t xml:space="preserve">pay up every call that is duly </w:t>
      </w:r>
      <w:r w:rsidRPr="009A2B19">
        <w:rPr>
          <w:rFonts w:ascii="Verdana" w:eastAsia="Times New Roman" w:hAnsi="Verdana"/>
        </w:rPr>
        <w:t>made upon him. But he does not by such paymen</w:t>
      </w:r>
      <w:r>
        <w:rPr>
          <w:rFonts w:ascii="Verdana" w:eastAsia="Times New Roman" w:hAnsi="Verdana"/>
        </w:rPr>
        <w:t xml:space="preserve">t acquire any further or other </w:t>
      </w:r>
      <w:r w:rsidRPr="009A2B19">
        <w:rPr>
          <w:rFonts w:ascii="Verdana" w:eastAsia="Times New Roman" w:hAnsi="Verdana"/>
        </w:rPr>
        <w:t>interest in the capital of the company. His sha</w:t>
      </w:r>
      <w:r>
        <w:rPr>
          <w:rFonts w:ascii="Verdana" w:eastAsia="Times New Roman" w:hAnsi="Verdana"/>
        </w:rPr>
        <w:t xml:space="preserve">re in the capital is just what </w:t>
      </w:r>
      <w:r w:rsidRPr="009A2B19">
        <w:rPr>
          <w:rFonts w:ascii="Verdana" w:eastAsia="Times New Roman" w:hAnsi="Verdana"/>
        </w:rPr>
        <w:t xml:space="preserve">it was before. His liability to the company is </w:t>
      </w:r>
      <w:r>
        <w:rPr>
          <w:rFonts w:ascii="Verdana" w:eastAsia="Times New Roman" w:hAnsi="Verdana"/>
        </w:rPr>
        <w:t xml:space="preserve">diminished by the amount paid.  </w:t>
      </w:r>
      <w:r w:rsidRPr="009A2B19">
        <w:rPr>
          <w:rFonts w:ascii="Verdana" w:eastAsia="Times New Roman" w:hAnsi="Verdana"/>
        </w:rPr>
        <w:t>His contribution is merged in the common</w:t>
      </w:r>
      <w:r>
        <w:rPr>
          <w:rFonts w:ascii="Verdana" w:eastAsia="Times New Roman" w:hAnsi="Verdana"/>
        </w:rPr>
        <w:t xml:space="preserve"> fund. And that is all.</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 xml:space="preserve">When the company is wound up, new rights and </w:t>
      </w:r>
      <w:r>
        <w:rPr>
          <w:rFonts w:ascii="Verdana" w:eastAsia="Times New Roman" w:hAnsi="Verdana"/>
        </w:rPr>
        <w:t xml:space="preserve">liabilities arise. The power of </w:t>
      </w:r>
      <w:r w:rsidRPr="009A2B19">
        <w:rPr>
          <w:rFonts w:ascii="Verdana" w:eastAsia="Times New Roman" w:hAnsi="Verdana"/>
        </w:rPr>
        <w:t>the directors to make calls is at an end; but e</w:t>
      </w:r>
      <w:r>
        <w:rPr>
          <w:rFonts w:ascii="Verdana" w:eastAsia="Times New Roman" w:hAnsi="Verdana"/>
        </w:rPr>
        <w:t xml:space="preserve">very present member, so far as  </w:t>
      </w:r>
      <w:r w:rsidRPr="009A2B19">
        <w:rPr>
          <w:rFonts w:ascii="Verdana" w:eastAsia="Times New Roman" w:hAnsi="Verdana"/>
        </w:rPr>
        <w:t xml:space="preserve">his shares are unpaid, is liable to contribute </w:t>
      </w:r>
      <w:r>
        <w:rPr>
          <w:rFonts w:ascii="Verdana" w:eastAsia="Times New Roman" w:hAnsi="Verdana"/>
        </w:rPr>
        <w:t xml:space="preserve">to the assets of the company to an amount </w:t>
      </w:r>
      <w:r w:rsidRPr="009A2B19">
        <w:rPr>
          <w:rFonts w:ascii="Verdana" w:eastAsia="Times New Roman" w:hAnsi="Verdana"/>
        </w:rPr>
        <w:t xml:space="preserve"> sufficient for the payment of </w:t>
      </w:r>
      <w:r>
        <w:rPr>
          <w:rFonts w:ascii="Verdana" w:eastAsia="Times New Roman" w:hAnsi="Verdana"/>
        </w:rPr>
        <w:t xml:space="preserve">its debts and liabilities, the  </w:t>
      </w:r>
      <w:r w:rsidRPr="009A2B19">
        <w:rPr>
          <w:rFonts w:ascii="Verdana" w:eastAsia="Times New Roman" w:hAnsi="Verdana"/>
        </w:rPr>
        <w:t xml:space="preserve">costs of winding-up, and such sums as may be </w:t>
      </w:r>
      <w:r>
        <w:rPr>
          <w:rFonts w:ascii="Verdana" w:eastAsia="Times New Roman" w:hAnsi="Verdana"/>
        </w:rPr>
        <w:t xml:space="preserve">required for the adjustment of  </w:t>
      </w:r>
      <w:r w:rsidRPr="009A2B19">
        <w:rPr>
          <w:rFonts w:ascii="Verdana" w:eastAsia="Times New Roman" w:hAnsi="Verdana"/>
        </w:rPr>
        <w:t>the rights of the cont</w:t>
      </w:r>
      <w:r>
        <w:rPr>
          <w:rFonts w:ascii="Verdana" w:eastAsia="Times New Roman" w:hAnsi="Verdana"/>
        </w:rPr>
        <w:t>ributories amongst themselves.</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In the case of compulsory winding up, the Act says, in sect. 1</w:t>
      </w:r>
      <w:r>
        <w:rPr>
          <w:rFonts w:ascii="Verdana" w:eastAsia="Times New Roman" w:hAnsi="Verdana"/>
        </w:rPr>
        <w:t xml:space="preserve">09, that "the </w:t>
      </w:r>
      <w:r w:rsidRPr="009A2B19">
        <w:rPr>
          <w:rFonts w:ascii="Verdana" w:eastAsia="Times New Roman" w:hAnsi="Verdana"/>
        </w:rPr>
        <w:t>Court shall adjust the rights of the contribu</w:t>
      </w:r>
      <w:r>
        <w:rPr>
          <w:rFonts w:ascii="Verdana" w:eastAsia="Times New Roman" w:hAnsi="Verdana"/>
        </w:rPr>
        <w:t xml:space="preserve">tories amongst themselves, and </w:t>
      </w:r>
      <w:r w:rsidRPr="009A2B19">
        <w:rPr>
          <w:rFonts w:ascii="Verdana" w:eastAsia="Times New Roman" w:hAnsi="Verdana"/>
        </w:rPr>
        <w:t>distribute any surplus that remains amongst the parties entitled thereto."</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In the case of voluntary winding up, the lang</w:t>
      </w:r>
      <w:r>
        <w:rPr>
          <w:rFonts w:ascii="Verdana" w:eastAsia="Times New Roman" w:hAnsi="Verdana"/>
        </w:rPr>
        <w:t xml:space="preserve">uage is not quite the same, and </w:t>
      </w:r>
      <w:r w:rsidRPr="009A2B19">
        <w:rPr>
          <w:rFonts w:ascii="Verdana" w:eastAsia="Times New Roman" w:hAnsi="Verdana"/>
        </w:rPr>
        <w:t>the directions are rather more explicit; not th</w:t>
      </w:r>
      <w:r>
        <w:rPr>
          <w:rFonts w:ascii="Verdana" w:eastAsia="Times New Roman" w:hAnsi="Verdana"/>
        </w:rPr>
        <w:t xml:space="preserve">at there can be any difference </w:t>
      </w:r>
      <w:r w:rsidRPr="009A2B19">
        <w:rPr>
          <w:rFonts w:ascii="Verdana" w:eastAsia="Times New Roman" w:hAnsi="Verdana"/>
        </w:rPr>
        <w:t>as to the proper mode of distributing asset</w:t>
      </w:r>
      <w:r>
        <w:rPr>
          <w:rFonts w:ascii="Verdana" w:eastAsia="Times New Roman" w:hAnsi="Verdana"/>
        </w:rPr>
        <w:t xml:space="preserve">s in the two cases; no one has </w:t>
      </w:r>
      <w:r w:rsidRPr="009A2B19">
        <w:rPr>
          <w:rFonts w:ascii="Verdana" w:eastAsia="Times New Roman" w:hAnsi="Verdana"/>
        </w:rPr>
        <w:t>suggested that. A sufficient reason for t</w:t>
      </w:r>
      <w:r>
        <w:rPr>
          <w:rFonts w:ascii="Verdana" w:eastAsia="Times New Roman" w:hAnsi="Verdana"/>
        </w:rPr>
        <w:t xml:space="preserve">he difference of language is, I </w:t>
      </w:r>
      <w:r w:rsidRPr="009A2B19">
        <w:rPr>
          <w:rFonts w:ascii="Verdana" w:eastAsia="Times New Roman" w:hAnsi="Verdana"/>
        </w:rPr>
        <w:t>think, to be found in the circumstance that wh</w:t>
      </w:r>
      <w:r>
        <w:rPr>
          <w:rFonts w:ascii="Verdana" w:eastAsia="Times New Roman" w:hAnsi="Verdana"/>
        </w:rPr>
        <w:t xml:space="preserve">ile the privilege of voluntary </w:t>
      </w:r>
      <w:r w:rsidRPr="009A2B19">
        <w:rPr>
          <w:rFonts w:ascii="Verdana" w:eastAsia="Times New Roman" w:hAnsi="Verdana"/>
        </w:rPr>
        <w:t>liquidation is confined to companies und</w:t>
      </w:r>
      <w:r>
        <w:rPr>
          <w:rFonts w:ascii="Verdana" w:eastAsia="Times New Roman" w:hAnsi="Verdana"/>
        </w:rPr>
        <w:t xml:space="preserve">er the Act, any partnership or </w:t>
      </w:r>
      <w:r w:rsidRPr="009A2B19">
        <w:rPr>
          <w:rFonts w:ascii="Verdana" w:eastAsia="Times New Roman" w:hAnsi="Verdana"/>
        </w:rPr>
        <w:t>association consisting of more than</w:t>
      </w:r>
      <w:r>
        <w:rPr>
          <w:rFonts w:ascii="Verdana" w:eastAsia="Times New Roman" w:hAnsi="Verdana"/>
        </w:rPr>
        <w:t xml:space="preserve"> seven members may be wound up </w:t>
      </w:r>
      <w:r w:rsidRPr="009A2B19">
        <w:rPr>
          <w:rFonts w:ascii="Verdana" w:eastAsia="Times New Roman" w:hAnsi="Verdana"/>
        </w:rPr>
        <w:t xml:space="preserve">compulsorily. To meet every case of compulsory </w:t>
      </w:r>
      <w:r>
        <w:rPr>
          <w:rFonts w:ascii="Verdana" w:eastAsia="Times New Roman" w:hAnsi="Verdana"/>
        </w:rPr>
        <w:t xml:space="preserve">liquidation it was necessary to </w:t>
      </w:r>
      <w:r w:rsidRPr="009A2B19">
        <w:rPr>
          <w:rFonts w:ascii="Verdana" w:eastAsia="Times New Roman" w:hAnsi="Verdana"/>
        </w:rPr>
        <w:t>use the most general language. Besides it is ob</w:t>
      </w:r>
      <w:r>
        <w:rPr>
          <w:rFonts w:ascii="Verdana" w:eastAsia="Times New Roman" w:hAnsi="Verdana"/>
        </w:rPr>
        <w:t xml:space="preserve">vious that specific directions, </w:t>
      </w:r>
      <w:r w:rsidRPr="009A2B19">
        <w:rPr>
          <w:rFonts w:ascii="Verdana" w:eastAsia="Times New Roman" w:hAnsi="Verdana"/>
        </w:rPr>
        <w:t>useful and proper for the guidance of vol</w:t>
      </w:r>
      <w:r>
        <w:rPr>
          <w:rFonts w:ascii="Verdana" w:eastAsia="Times New Roman" w:hAnsi="Verdana"/>
        </w:rPr>
        <w:t xml:space="preserve">untary liquidators, are not so </w:t>
      </w:r>
      <w:r w:rsidRPr="009A2B19">
        <w:rPr>
          <w:rFonts w:ascii="Verdana" w:eastAsia="Times New Roman" w:hAnsi="Verdana"/>
        </w:rPr>
        <w:t>requisite when the liquidation is under the Co</w:t>
      </w:r>
      <w:r>
        <w:rPr>
          <w:rFonts w:ascii="Verdana" w:eastAsia="Times New Roman" w:hAnsi="Verdana"/>
        </w:rPr>
        <w:t xml:space="preserve">urt. As Lord Cairns points out  </w:t>
      </w:r>
      <w:r w:rsidRPr="009A2B19">
        <w:rPr>
          <w:rFonts w:ascii="Verdana" w:eastAsia="Times New Roman" w:hAnsi="Verdana"/>
        </w:rPr>
        <w:t>in Webb v. Whiffin [Law Rep. 5 H. L. at p. 735.], "it was naturally thought important in the case of voluntary windings up to make specific p</w:t>
      </w:r>
      <w:r>
        <w:rPr>
          <w:rFonts w:ascii="Verdana" w:eastAsia="Times New Roman" w:hAnsi="Verdana"/>
        </w:rPr>
        <w:t xml:space="preserve">rovisions and to give specific  </w:t>
      </w:r>
      <w:r w:rsidRPr="009A2B19">
        <w:rPr>
          <w:rFonts w:ascii="Verdana" w:eastAsia="Times New Roman" w:hAnsi="Verdana"/>
        </w:rPr>
        <w:t>directions as to matters which were supposed to</w:t>
      </w:r>
      <w:r>
        <w:rPr>
          <w:rFonts w:ascii="Verdana" w:eastAsia="Times New Roman" w:hAnsi="Verdana"/>
        </w:rPr>
        <w:t xml:space="preserve"> be so plain and so necessarily </w:t>
      </w:r>
      <w:r w:rsidRPr="009A2B19">
        <w:rPr>
          <w:rFonts w:ascii="Verdana" w:eastAsia="Times New Roman" w:hAnsi="Verdana"/>
        </w:rPr>
        <w:t>consequential upon the general scheme of the Act, th</w:t>
      </w:r>
      <w:r>
        <w:rPr>
          <w:rFonts w:ascii="Verdana" w:eastAsia="Times New Roman" w:hAnsi="Verdana"/>
        </w:rPr>
        <w:t xml:space="preserve">at in a winding-up under  </w:t>
      </w:r>
      <w:r w:rsidRPr="009A2B19">
        <w:rPr>
          <w:rFonts w:ascii="Verdana" w:eastAsia="Times New Roman" w:hAnsi="Verdana"/>
        </w:rPr>
        <w:t>an order of the Court, it was not thought neces</w:t>
      </w:r>
      <w:r>
        <w:rPr>
          <w:rFonts w:ascii="Verdana" w:eastAsia="Times New Roman" w:hAnsi="Verdana"/>
        </w:rPr>
        <w:t>sary to give express directions upon these matters of detail."</w:t>
      </w:r>
      <w:r w:rsidRPr="009A2B19">
        <w:rPr>
          <w:rFonts w:ascii="Verdana" w:eastAsia="Times New Roman" w:hAnsi="Verdana"/>
        </w:rPr>
        <w:t>I cannot therefo</w:t>
      </w:r>
      <w:r>
        <w:rPr>
          <w:rFonts w:ascii="Verdana" w:eastAsia="Times New Roman" w:hAnsi="Verdana"/>
        </w:rPr>
        <w:t xml:space="preserve">re agree with Cotton L.J. that </w:t>
      </w:r>
      <w:r w:rsidRPr="009A2B19">
        <w:rPr>
          <w:rFonts w:ascii="Verdana" w:eastAsia="Times New Roman" w:hAnsi="Verdana"/>
        </w:rPr>
        <w:t>sects. 109 and 133 are to be read together, with the result that the mor</w:t>
      </w:r>
      <w:r>
        <w:rPr>
          <w:rFonts w:ascii="Verdana" w:eastAsia="Times New Roman" w:hAnsi="Verdana"/>
        </w:rPr>
        <w:t xml:space="preserve">e  </w:t>
      </w:r>
      <w:r w:rsidRPr="009A2B19">
        <w:rPr>
          <w:rFonts w:ascii="Verdana" w:eastAsia="Times New Roman" w:hAnsi="Verdana"/>
        </w:rPr>
        <w:t>general language of sect. 109is to neutral</w:t>
      </w:r>
      <w:r>
        <w:rPr>
          <w:rFonts w:ascii="Verdana" w:eastAsia="Times New Roman" w:hAnsi="Verdana"/>
        </w:rPr>
        <w:t xml:space="preserve">ise or obscure the prima facie  </w:t>
      </w:r>
      <w:r w:rsidRPr="009A2B19">
        <w:rPr>
          <w:rFonts w:ascii="Verdana" w:eastAsia="Times New Roman" w:hAnsi="Verdana"/>
        </w:rPr>
        <w:t>meaning of the more specific directions gi</w:t>
      </w:r>
      <w:r>
        <w:rPr>
          <w:rFonts w:ascii="Verdana" w:eastAsia="Times New Roman" w:hAnsi="Verdana"/>
        </w:rPr>
        <w:t>ven in the case of a voluntary  winding-up.</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consequences that are to ensue upon the voluntary wind</w:t>
      </w:r>
      <w:r>
        <w:rPr>
          <w:rFonts w:ascii="Verdana" w:eastAsia="Times New Roman" w:hAnsi="Verdana"/>
        </w:rPr>
        <w:t xml:space="preserve">ing-up of the </w:t>
      </w:r>
      <w:r w:rsidRPr="009A2B19">
        <w:rPr>
          <w:rFonts w:ascii="Verdana" w:eastAsia="Times New Roman" w:hAnsi="Verdana"/>
        </w:rPr>
        <w:t>company are to be found in sect. 133. It is the</w:t>
      </w:r>
      <w:r>
        <w:rPr>
          <w:rFonts w:ascii="Verdana" w:eastAsia="Times New Roman" w:hAnsi="Verdana"/>
        </w:rPr>
        <w:t xml:space="preserve">re provided that "the property  </w:t>
      </w:r>
      <w:r w:rsidRPr="009A2B19">
        <w:rPr>
          <w:rFonts w:ascii="Verdana" w:eastAsia="Times New Roman" w:hAnsi="Verdana"/>
        </w:rPr>
        <w:t>of the company shall be applied in satisfa</w:t>
      </w:r>
      <w:r>
        <w:rPr>
          <w:rFonts w:ascii="Verdana" w:eastAsia="Times New Roman" w:hAnsi="Verdana"/>
        </w:rPr>
        <w:t xml:space="preserve">ction of its liabilities, pari  </w:t>
      </w:r>
      <w:r w:rsidRPr="009A2B19">
        <w:rPr>
          <w:rFonts w:ascii="Verdana" w:eastAsia="Times New Roman" w:hAnsi="Verdana"/>
        </w:rPr>
        <w:t>passu, and subject thereto, shall, unless i</w:t>
      </w:r>
      <w:r>
        <w:rPr>
          <w:rFonts w:ascii="Verdana" w:eastAsia="Times New Roman" w:hAnsi="Verdana"/>
        </w:rPr>
        <w:t xml:space="preserve">t be otherwise provided by the </w:t>
      </w:r>
      <w:r w:rsidRPr="009A2B19">
        <w:rPr>
          <w:rFonts w:ascii="Verdana" w:eastAsia="Times New Roman" w:hAnsi="Verdana"/>
        </w:rPr>
        <w:t>regulations of the company, be distributed am</w:t>
      </w:r>
      <w:r>
        <w:rPr>
          <w:rFonts w:ascii="Verdana" w:eastAsia="Times New Roman" w:hAnsi="Verdana"/>
        </w:rPr>
        <w:t>ongst the members according to  their</w:t>
      </w:r>
      <w:r w:rsidRPr="009A2B19">
        <w:rPr>
          <w:rFonts w:ascii="Verdana" w:eastAsia="Times New Roman" w:hAnsi="Verdana"/>
        </w:rPr>
        <w:t xml:space="preserve"> rights and interests in the compan</w:t>
      </w:r>
      <w:r>
        <w:rPr>
          <w:rFonts w:ascii="Verdana" w:eastAsia="Times New Roman" w:hAnsi="Verdana"/>
        </w:rPr>
        <w:t xml:space="preserve">y." Then the section goes into </w:t>
      </w:r>
      <w:r w:rsidRPr="009A2B19">
        <w:rPr>
          <w:rFonts w:ascii="Verdana" w:eastAsia="Times New Roman" w:hAnsi="Verdana"/>
        </w:rPr>
        <w:t>details as to the powers of the liquidators</w:t>
      </w:r>
      <w:r>
        <w:rPr>
          <w:rFonts w:ascii="Verdana" w:eastAsia="Times New Roman" w:hAnsi="Verdana"/>
        </w:rPr>
        <w:t xml:space="preserve">, and ends by saying that "the  </w:t>
      </w:r>
      <w:r w:rsidRPr="009A2B19">
        <w:rPr>
          <w:rFonts w:ascii="Verdana" w:eastAsia="Times New Roman" w:hAnsi="Verdana"/>
        </w:rPr>
        <w:t>liquidators shall pay the debts of the company</w:t>
      </w:r>
      <w:r>
        <w:rPr>
          <w:rFonts w:ascii="Verdana" w:eastAsia="Times New Roman" w:hAnsi="Verdana"/>
        </w:rPr>
        <w:t xml:space="preserve">, and adjust the rights of the  </w:t>
      </w:r>
      <w:r w:rsidRPr="009A2B19">
        <w:rPr>
          <w:rFonts w:ascii="Verdana" w:eastAsia="Times New Roman" w:hAnsi="Verdana"/>
        </w:rPr>
        <w:t>cont</w:t>
      </w:r>
      <w:r>
        <w:rPr>
          <w:rFonts w:ascii="Verdana" w:eastAsia="Times New Roman" w:hAnsi="Verdana"/>
        </w:rPr>
        <w:t>ributories amongst themselves."</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Now in the case of members of a company limi</w:t>
      </w:r>
      <w:r>
        <w:rPr>
          <w:rFonts w:ascii="Verdana" w:eastAsia="Times New Roman" w:hAnsi="Verdana"/>
        </w:rPr>
        <w:t xml:space="preserve">ted by shares, what are "their </w:t>
      </w:r>
      <w:r w:rsidRPr="009A2B19">
        <w:rPr>
          <w:rFonts w:ascii="Verdana" w:eastAsia="Times New Roman" w:hAnsi="Verdana"/>
        </w:rPr>
        <w:t>rights and interests in the company,"</w:t>
      </w:r>
      <w:r>
        <w:rPr>
          <w:rFonts w:ascii="Verdana" w:eastAsia="Times New Roman" w:hAnsi="Verdana"/>
        </w:rPr>
        <w:t xml:space="preserve"> in the absence of any special </w:t>
      </w:r>
      <w:r w:rsidRPr="009A2B19">
        <w:rPr>
          <w:rFonts w:ascii="Verdana" w:eastAsia="Times New Roman" w:hAnsi="Verdana"/>
        </w:rPr>
        <w:t>regulation, and what are the rights of the con</w:t>
      </w:r>
      <w:r>
        <w:rPr>
          <w:rFonts w:ascii="Verdana" w:eastAsia="Times New Roman" w:hAnsi="Verdana"/>
        </w:rPr>
        <w:t xml:space="preserve">tributories amongst themselves </w:t>
      </w:r>
      <w:r w:rsidRPr="009A2B19">
        <w:rPr>
          <w:rFonts w:ascii="Verdana" w:eastAsia="Times New Roman" w:hAnsi="Verdana"/>
        </w:rPr>
        <w:t>which have to</w:t>
      </w:r>
      <w:r>
        <w:rPr>
          <w:rFonts w:ascii="Verdana" w:eastAsia="Times New Roman" w:hAnsi="Verdana"/>
        </w:rPr>
        <w:t xml:space="preserve"> be adjusted in the winding-up?</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Amongst the rights to be adjusted, the most i</w:t>
      </w:r>
      <w:r>
        <w:rPr>
          <w:rFonts w:ascii="Verdana" w:eastAsia="Times New Roman" w:hAnsi="Verdana"/>
        </w:rPr>
        <w:t xml:space="preserve">mportant are those which arise  </w:t>
      </w:r>
      <w:r w:rsidRPr="009A2B19">
        <w:rPr>
          <w:rFonts w:ascii="Verdana" w:eastAsia="Times New Roman" w:hAnsi="Verdana"/>
        </w:rPr>
        <w:t>when there is a difference between shareholders</w:t>
      </w:r>
      <w:r>
        <w:rPr>
          <w:rFonts w:ascii="Verdana" w:eastAsia="Times New Roman" w:hAnsi="Verdana"/>
        </w:rPr>
        <w:t xml:space="preserve"> in the amount of calls paid in </w:t>
      </w:r>
      <w:r w:rsidRPr="009A2B19">
        <w:rPr>
          <w:rFonts w:ascii="Verdana" w:eastAsia="Times New Roman" w:hAnsi="Verdana"/>
        </w:rPr>
        <w:t>respect of their shares. Before winding-up no s</w:t>
      </w:r>
      <w:r>
        <w:rPr>
          <w:rFonts w:ascii="Verdana" w:eastAsia="Times New Roman" w:hAnsi="Verdana"/>
        </w:rPr>
        <w:t xml:space="preserve">uch rights exist; whatever has  </w:t>
      </w:r>
      <w:r w:rsidRPr="009A2B19">
        <w:rPr>
          <w:rFonts w:ascii="Verdana" w:eastAsia="Times New Roman" w:hAnsi="Verdana"/>
        </w:rPr>
        <w:t xml:space="preserve">been paid by the shareholders of one issue in </w:t>
      </w:r>
      <w:r>
        <w:rPr>
          <w:rFonts w:ascii="Verdana" w:eastAsia="Times New Roman" w:hAnsi="Verdana"/>
        </w:rPr>
        <w:t xml:space="preserve">excess of the contributions of  </w:t>
      </w:r>
      <w:r w:rsidRPr="009A2B19">
        <w:rPr>
          <w:rFonts w:ascii="Verdana" w:eastAsia="Times New Roman" w:hAnsi="Verdana"/>
        </w:rPr>
        <w:t>their fellow shareholders of a different</w:t>
      </w:r>
      <w:r>
        <w:rPr>
          <w:rFonts w:ascii="Verdana" w:eastAsia="Times New Roman" w:hAnsi="Verdana"/>
        </w:rPr>
        <w:t xml:space="preserve"> issue, must have been paid in  </w:t>
      </w:r>
      <w:r w:rsidRPr="009A2B19">
        <w:rPr>
          <w:rFonts w:ascii="Verdana" w:eastAsia="Times New Roman" w:hAnsi="Verdana"/>
        </w:rPr>
        <w:t>pursuance of calls duly made or in accordance w</w:t>
      </w:r>
      <w:r>
        <w:rPr>
          <w:rFonts w:ascii="Verdana" w:eastAsia="Times New Roman" w:hAnsi="Verdana"/>
        </w:rPr>
        <w:t xml:space="preserve">ith the conditions under which  </w:t>
      </w:r>
      <w:r w:rsidRPr="009A2B19">
        <w:rPr>
          <w:rFonts w:ascii="Verdana" w:eastAsia="Times New Roman" w:hAnsi="Verdana"/>
        </w:rPr>
        <w:t>the shares were held. While the company is a g</w:t>
      </w:r>
      <w:r>
        <w:rPr>
          <w:rFonts w:ascii="Verdana" w:eastAsia="Times New Roman" w:hAnsi="Verdana"/>
        </w:rPr>
        <w:t xml:space="preserve">oing concern no capital can be  </w:t>
      </w:r>
      <w:r w:rsidRPr="009A2B19">
        <w:rPr>
          <w:rFonts w:ascii="Verdana" w:eastAsia="Times New Roman" w:hAnsi="Verdana"/>
        </w:rPr>
        <w:t>returned to the shareholders, except under th</w:t>
      </w:r>
      <w:r>
        <w:rPr>
          <w:rFonts w:ascii="Verdana" w:eastAsia="Times New Roman" w:hAnsi="Verdana"/>
        </w:rPr>
        <w:t xml:space="preserve">e statutory provisions in that </w:t>
      </w:r>
      <w:r w:rsidRPr="009A2B19">
        <w:rPr>
          <w:rFonts w:ascii="Verdana" w:eastAsia="Times New Roman" w:hAnsi="Verdana"/>
        </w:rPr>
        <w:t>behalf. There is therefore during that period no ground for c</w:t>
      </w:r>
      <w:r>
        <w:rPr>
          <w:rFonts w:ascii="Verdana" w:eastAsia="Times New Roman" w:hAnsi="Verdana"/>
        </w:rPr>
        <w:t xml:space="preserve">omplaint; no room </w:t>
      </w:r>
      <w:r w:rsidRPr="009A2B19">
        <w:rPr>
          <w:rFonts w:ascii="Verdana" w:eastAsia="Times New Roman" w:hAnsi="Verdana"/>
        </w:rPr>
        <w:t>for equities arising out of unequal contributi</w:t>
      </w:r>
      <w:r>
        <w:rPr>
          <w:rFonts w:ascii="Verdana" w:eastAsia="Times New Roman" w:hAnsi="Verdana"/>
        </w:rPr>
        <w:t xml:space="preserve">ons. In the case of winding-up </w:t>
      </w:r>
      <w:r w:rsidRPr="009A2B19">
        <w:rPr>
          <w:rFonts w:ascii="Verdana" w:eastAsia="Times New Roman" w:hAnsi="Verdana"/>
        </w:rPr>
        <w:t>everything is changed. The assets have to be d</w:t>
      </w:r>
      <w:r>
        <w:rPr>
          <w:rFonts w:ascii="Verdana" w:eastAsia="Times New Roman" w:hAnsi="Verdana"/>
        </w:rPr>
        <w:t xml:space="preserve">istributed. The rights arising </w:t>
      </w:r>
      <w:r w:rsidRPr="009A2B19">
        <w:rPr>
          <w:rFonts w:ascii="Verdana" w:eastAsia="Times New Roman" w:hAnsi="Verdana"/>
        </w:rPr>
        <w:t>from unequal contributions on shares of equal</w:t>
      </w:r>
      <w:r>
        <w:rPr>
          <w:rFonts w:ascii="Verdana" w:eastAsia="Times New Roman" w:hAnsi="Verdana"/>
        </w:rPr>
        <w:t xml:space="preserve"> amounts must be adjusted, and </w:t>
      </w:r>
      <w:r w:rsidRPr="009A2B19">
        <w:rPr>
          <w:rFonts w:ascii="Verdana" w:eastAsia="Times New Roman" w:hAnsi="Verdana"/>
        </w:rPr>
        <w:t>the property of the company, including its un</w:t>
      </w:r>
      <w:r>
        <w:rPr>
          <w:rFonts w:ascii="Verdana" w:eastAsia="Times New Roman" w:hAnsi="Verdana"/>
        </w:rPr>
        <w:t xml:space="preserve">called capital not required to </w:t>
      </w:r>
      <w:r w:rsidRPr="009A2B19">
        <w:rPr>
          <w:rFonts w:ascii="Verdana" w:eastAsia="Times New Roman" w:hAnsi="Verdana"/>
        </w:rPr>
        <w:t xml:space="preserve">satisfy prior claims, must be applied for that </w:t>
      </w:r>
      <w:r>
        <w:rPr>
          <w:rFonts w:ascii="Verdana" w:eastAsia="Times New Roman" w:hAnsi="Verdana"/>
        </w:rPr>
        <w:t xml:space="preserve">purpose. But when those rights </w:t>
      </w:r>
      <w:r w:rsidRPr="009A2B19">
        <w:rPr>
          <w:rFonts w:ascii="Verdana" w:eastAsia="Times New Roman" w:hAnsi="Verdana"/>
        </w:rPr>
        <w:t>are adjusted, when the capital is equalised, wh</w:t>
      </w:r>
      <w:r>
        <w:rPr>
          <w:rFonts w:ascii="Verdana" w:eastAsia="Times New Roman" w:hAnsi="Verdana"/>
        </w:rPr>
        <w:t xml:space="preserve">at equity founded on inequality </w:t>
      </w:r>
      <w:r w:rsidRPr="009A2B19">
        <w:rPr>
          <w:rFonts w:ascii="Verdana" w:eastAsia="Times New Roman" w:hAnsi="Verdana"/>
        </w:rPr>
        <w:t>of contribution can possibly remain? T</w:t>
      </w:r>
      <w:r>
        <w:rPr>
          <w:rFonts w:ascii="Verdana" w:eastAsia="Times New Roman" w:hAnsi="Verdana"/>
        </w:rPr>
        <w:t xml:space="preserve">he rights and interests of the </w:t>
      </w:r>
      <w:r w:rsidRPr="009A2B19">
        <w:rPr>
          <w:rFonts w:ascii="Verdana" w:eastAsia="Times New Roman" w:hAnsi="Verdana"/>
        </w:rPr>
        <w:t>contributories in the company must then be</w:t>
      </w:r>
      <w:r>
        <w:rPr>
          <w:rFonts w:ascii="Verdana" w:eastAsia="Times New Roman" w:hAnsi="Verdana"/>
        </w:rPr>
        <w:t xml:space="preserve"> simply in proportion to their </w:t>
      </w:r>
      <w:r w:rsidRPr="009A2B19">
        <w:rPr>
          <w:rFonts w:ascii="Verdana" w:eastAsia="Times New Roman" w:hAnsi="Verdana"/>
        </w:rPr>
        <w:t>shares. This was the view of Stirling J. in the</w:t>
      </w:r>
      <w:r>
        <w:rPr>
          <w:rFonts w:ascii="Verdana" w:eastAsia="Times New Roman" w:hAnsi="Verdana"/>
        </w:rPr>
        <w:t xml:space="preserve"> case I have referred to. Your </w:t>
      </w:r>
      <w:r w:rsidRPr="009A2B19">
        <w:rPr>
          <w:rFonts w:ascii="Verdana" w:eastAsia="Times New Roman" w:hAnsi="Verdana"/>
        </w:rPr>
        <w:t xml:space="preserve">Lordships, however, were reminded more than once that "the </w:t>
      </w:r>
      <w:r>
        <w:rPr>
          <w:rFonts w:ascii="Verdana" w:eastAsia="Times New Roman" w:hAnsi="Verdana"/>
        </w:rPr>
        <w:t xml:space="preserve">Act does not say </w:t>
      </w:r>
      <w:r w:rsidRPr="009A2B19">
        <w:rPr>
          <w:rFonts w:ascii="Verdana" w:eastAsia="Times New Roman" w:hAnsi="Verdana"/>
        </w:rPr>
        <w:t>so." You were told that if that had been t</w:t>
      </w:r>
      <w:r>
        <w:rPr>
          <w:rFonts w:ascii="Verdana" w:eastAsia="Times New Roman" w:hAnsi="Verdana"/>
        </w:rPr>
        <w:t xml:space="preserve">he meaning of the legislature, </w:t>
      </w:r>
      <w:r w:rsidRPr="009A2B19">
        <w:rPr>
          <w:rFonts w:ascii="Verdana" w:eastAsia="Times New Roman" w:hAnsi="Verdana"/>
        </w:rPr>
        <w:t xml:space="preserve">nothing would have been more easy than to have </w:t>
      </w:r>
      <w:r>
        <w:rPr>
          <w:rFonts w:ascii="Verdana" w:eastAsia="Times New Roman" w:hAnsi="Verdana"/>
        </w:rPr>
        <w:t xml:space="preserve">said in so many words that the </w:t>
      </w:r>
      <w:r w:rsidRPr="009A2B19">
        <w:rPr>
          <w:rFonts w:ascii="Verdana" w:eastAsia="Times New Roman" w:hAnsi="Verdana"/>
        </w:rPr>
        <w:t>distribution amongst the members should be "i</w:t>
      </w:r>
      <w:r>
        <w:rPr>
          <w:rFonts w:ascii="Verdana" w:eastAsia="Times New Roman" w:hAnsi="Verdana"/>
        </w:rPr>
        <w:t xml:space="preserve">n proportion to their shares." </w:t>
      </w:r>
      <w:r w:rsidRPr="009A2B19">
        <w:rPr>
          <w:rFonts w:ascii="Verdana" w:eastAsia="Times New Roman" w:hAnsi="Verdana"/>
        </w:rPr>
        <w:t>This argument would have had much weigh</w:t>
      </w:r>
      <w:r>
        <w:rPr>
          <w:rFonts w:ascii="Verdana" w:eastAsia="Times New Roman" w:hAnsi="Verdana"/>
        </w:rPr>
        <w:t xml:space="preserve">t but for one circumstance. It </w:t>
      </w:r>
      <w:r w:rsidRPr="009A2B19">
        <w:rPr>
          <w:rFonts w:ascii="Verdana" w:eastAsia="Times New Roman" w:hAnsi="Verdana"/>
        </w:rPr>
        <w:t>overlooks the fact that t</w:t>
      </w:r>
      <w:r>
        <w:rPr>
          <w:rFonts w:ascii="Verdana" w:eastAsia="Times New Roman" w:hAnsi="Verdana"/>
        </w:rPr>
        <w:t xml:space="preserve">he provisions for voluntary liquidation apply to </w:t>
      </w:r>
      <w:r w:rsidRPr="009A2B19">
        <w:rPr>
          <w:rFonts w:ascii="Verdana" w:eastAsia="Times New Roman" w:hAnsi="Verdana"/>
        </w:rPr>
        <w:t xml:space="preserve">some companies which have not </w:t>
      </w:r>
      <w:r>
        <w:rPr>
          <w:rFonts w:ascii="Verdana" w:eastAsia="Times New Roman" w:hAnsi="Verdana"/>
        </w:rPr>
        <w:t>a capital divided into shares.</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 xml:space="preserve">It now only remains to deal with the various claims </w:t>
      </w:r>
      <w:r>
        <w:rPr>
          <w:rFonts w:ascii="Verdana" w:eastAsia="Times New Roman" w:hAnsi="Verdana"/>
        </w:rPr>
        <w:t>put forward in the  course of the argument.</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 ordinary shareholders say that the prefer</w:t>
      </w:r>
      <w:r>
        <w:rPr>
          <w:rFonts w:ascii="Verdana" w:eastAsia="Times New Roman" w:hAnsi="Verdana"/>
        </w:rPr>
        <w:t xml:space="preserve">ence shareholders are entitled </w:t>
      </w:r>
      <w:r w:rsidRPr="009A2B19">
        <w:rPr>
          <w:rFonts w:ascii="Verdana" w:eastAsia="Times New Roman" w:hAnsi="Verdana"/>
        </w:rPr>
        <w:t>to a return of their capital, with 5 per c</w:t>
      </w:r>
      <w:r>
        <w:rPr>
          <w:rFonts w:ascii="Verdana" w:eastAsia="Times New Roman" w:hAnsi="Verdana"/>
        </w:rPr>
        <w:t xml:space="preserve">ent. interest up to the day of  </w:t>
      </w:r>
      <w:r w:rsidRPr="009A2B19">
        <w:rPr>
          <w:rFonts w:ascii="Verdana" w:eastAsia="Times New Roman" w:hAnsi="Verdana"/>
        </w:rPr>
        <w:t>payment, and to nothing more. That is treating them as if th</w:t>
      </w:r>
      <w:r>
        <w:rPr>
          <w:rFonts w:ascii="Verdana" w:eastAsia="Times New Roman" w:hAnsi="Verdana"/>
        </w:rPr>
        <w:t>ey were debenture-</w:t>
      </w:r>
      <w:r w:rsidRPr="009A2B19">
        <w:rPr>
          <w:rFonts w:ascii="Verdana" w:eastAsia="Times New Roman" w:hAnsi="Verdana"/>
        </w:rPr>
        <w:t>holders, liable to be paid off at a moment's no</w:t>
      </w:r>
      <w:r>
        <w:rPr>
          <w:rFonts w:ascii="Verdana" w:eastAsia="Times New Roman" w:hAnsi="Verdana"/>
        </w:rPr>
        <w:t xml:space="preserve">tice. Then they say that at the </w:t>
      </w:r>
      <w:r w:rsidRPr="009A2B19">
        <w:rPr>
          <w:rFonts w:ascii="Verdana" w:eastAsia="Times New Roman" w:hAnsi="Verdana"/>
        </w:rPr>
        <w:t>utmost the preference shareholders are only ent</w:t>
      </w:r>
      <w:r>
        <w:rPr>
          <w:rFonts w:ascii="Verdana" w:eastAsia="Times New Roman" w:hAnsi="Verdana"/>
        </w:rPr>
        <w:t xml:space="preserve">itled to the capital value of a </w:t>
      </w:r>
      <w:r w:rsidRPr="009A2B19">
        <w:rPr>
          <w:rFonts w:ascii="Verdana" w:eastAsia="Times New Roman" w:hAnsi="Verdana"/>
        </w:rPr>
        <w:t>perpetual annuity of 5 per cent. upon the am</w:t>
      </w:r>
      <w:r>
        <w:rPr>
          <w:rFonts w:ascii="Verdana" w:eastAsia="Times New Roman" w:hAnsi="Verdana"/>
        </w:rPr>
        <w:t xml:space="preserve">ounts paid up by them. That is </w:t>
      </w:r>
      <w:r w:rsidRPr="009A2B19">
        <w:rPr>
          <w:rFonts w:ascii="Verdana" w:eastAsia="Times New Roman" w:hAnsi="Verdana"/>
        </w:rPr>
        <w:t>treating them as if they were holders of irrede</w:t>
      </w:r>
      <w:r>
        <w:rPr>
          <w:rFonts w:ascii="Verdana" w:eastAsia="Times New Roman" w:hAnsi="Verdana"/>
        </w:rPr>
        <w:t xml:space="preserve">emable debentures. But they are </w:t>
      </w:r>
      <w:r w:rsidRPr="009A2B19">
        <w:rPr>
          <w:rFonts w:ascii="Verdana" w:eastAsia="Times New Roman" w:hAnsi="Verdana"/>
        </w:rPr>
        <w:t>not debenture-holders at all. For some reaso</w:t>
      </w:r>
      <w:r>
        <w:rPr>
          <w:rFonts w:ascii="Verdana" w:eastAsia="Times New Roman" w:hAnsi="Verdana"/>
        </w:rPr>
        <w:t xml:space="preserve">n or other the company invited </w:t>
      </w:r>
      <w:r w:rsidRPr="009A2B19">
        <w:rPr>
          <w:rFonts w:ascii="Verdana" w:eastAsia="Times New Roman" w:hAnsi="Verdana"/>
        </w:rPr>
        <w:t xml:space="preserve">them </w:t>
      </w:r>
      <w:r w:rsidRPr="009A2B19">
        <w:rPr>
          <w:rFonts w:ascii="Verdana" w:eastAsia="Times New Roman" w:hAnsi="Verdana"/>
        </w:rPr>
        <w:lastRenderedPageBreak/>
        <w:t>to come in as shareholders, and they mus</w:t>
      </w:r>
      <w:r>
        <w:rPr>
          <w:rFonts w:ascii="Verdana" w:eastAsia="Times New Roman" w:hAnsi="Verdana"/>
        </w:rPr>
        <w:t xml:space="preserve">t be treated as having all the </w:t>
      </w:r>
      <w:r w:rsidRPr="009A2B19">
        <w:rPr>
          <w:rFonts w:ascii="Verdana" w:eastAsia="Times New Roman" w:hAnsi="Verdana"/>
        </w:rPr>
        <w:t>rights of shareholders, except so far as they r</w:t>
      </w:r>
      <w:r>
        <w:rPr>
          <w:rFonts w:ascii="Verdana" w:eastAsia="Times New Roman" w:hAnsi="Verdana"/>
        </w:rPr>
        <w:t xml:space="preserve">enounced those rights on their </w:t>
      </w:r>
      <w:r w:rsidRPr="009A2B19">
        <w:rPr>
          <w:rFonts w:ascii="Verdana" w:eastAsia="Times New Roman" w:hAnsi="Verdana"/>
        </w:rPr>
        <w:t xml:space="preserve">admission to the company. There was an express </w:t>
      </w:r>
      <w:r>
        <w:rPr>
          <w:rFonts w:ascii="Verdana" w:eastAsia="Times New Roman" w:hAnsi="Verdana"/>
        </w:rPr>
        <w:t xml:space="preserve">bargain made as to their rights </w:t>
      </w:r>
      <w:r w:rsidRPr="009A2B19">
        <w:rPr>
          <w:rFonts w:ascii="Verdana" w:eastAsia="Times New Roman" w:hAnsi="Verdana"/>
        </w:rPr>
        <w:t>in respect of profits arising from the business</w:t>
      </w:r>
      <w:r>
        <w:rPr>
          <w:rFonts w:ascii="Verdana" w:eastAsia="Times New Roman" w:hAnsi="Verdana"/>
        </w:rPr>
        <w:t xml:space="preserve"> of the company. But there was </w:t>
      </w:r>
      <w:r w:rsidRPr="009A2B19">
        <w:rPr>
          <w:rFonts w:ascii="Verdana" w:eastAsia="Times New Roman" w:hAnsi="Verdana"/>
        </w:rPr>
        <w:t>no bargain--no provision of any sort--affectin</w:t>
      </w:r>
      <w:r>
        <w:rPr>
          <w:rFonts w:ascii="Verdana" w:eastAsia="Times New Roman" w:hAnsi="Verdana"/>
        </w:rPr>
        <w:t>g their rights as shareholders in the capital of the company.</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Then the preference shareholders say to the o</w:t>
      </w:r>
      <w:r>
        <w:rPr>
          <w:rFonts w:ascii="Verdana" w:eastAsia="Times New Roman" w:hAnsi="Verdana"/>
        </w:rPr>
        <w:t xml:space="preserve">rdinary shareholders, </w:t>
      </w:r>
    </w:p>
    <w:p w:rsidR="00215B3F" w:rsidRDefault="00215B3F" w:rsidP="00215B3F">
      <w:pPr>
        <w:spacing w:before="240" w:after="0"/>
        <w:ind w:left="720"/>
        <w:rPr>
          <w:rFonts w:ascii="Verdana" w:eastAsia="Times New Roman" w:hAnsi="Verdana"/>
        </w:rPr>
      </w:pPr>
      <w:r>
        <w:rPr>
          <w:rFonts w:ascii="Verdana" w:eastAsia="Times New Roman" w:hAnsi="Verdana"/>
        </w:rPr>
        <w:t xml:space="preserve">"We have </w:t>
      </w:r>
      <w:r w:rsidRPr="009A2B19">
        <w:rPr>
          <w:rFonts w:ascii="Verdana" w:eastAsia="Times New Roman" w:hAnsi="Verdana"/>
        </w:rPr>
        <w:t>paid up the whole of the amount due on o</w:t>
      </w:r>
      <w:r>
        <w:rPr>
          <w:rFonts w:ascii="Verdana" w:eastAsia="Times New Roman" w:hAnsi="Verdana"/>
        </w:rPr>
        <w:t xml:space="preserve">ur shares; you have paid but a </w:t>
      </w:r>
      <w:r w:rsidRPr="009A2B19">
        <w:rPr>
          <w:rFonts w:ascii="Verdana" w:eastAsia="Times New Roman" w:hAnsi="Verdana"/>
        </w:rPr>
        <w:t>fraction on yours. The prosperity of a comp</w:t>
      </w:r>
      <w:r>
        <w:rPr>
          <w:rFonts w:ascii="Verdana" w:eastAsia="Times New Roman" w:hAnsi="Verdana"/>
        </w:rPr>
        <w:t xml:space="preserve">any results from its paid-up </w:t>
      </w:r>
      <w:r w:rsidRPr="009A2B19">
        <w:rPr>
          <w:rFonts w:ascii="Verdana" w:eastAsia="Times New Roman" w:hAnsi="Verdana"/>
        </w:rPr>
        <w:t>capital; distribution must be in proportio</w:t>
      </w:r>
      <w:r>
        <w:rPr>
          <w:rFonts w:ascii="Verdana" w:eastAsia="Times New Roman" w:hAnsi="Verdana"/>
        </w:rPr>
        <w:t xml:space="preserve">n to contribution. The surplus </w:t>
      </w:r>
      <w:r w:rsidRPr="009A2B19">
        <w:rPr>
          <w:rFonts w:ascii="Verdana" w:eastAsia="Times New Roman" w:hAnsi="Verdana"/>
        </w:rPr>
        <w:t>assets must be divided in proportion to the a</w:t>
      </w:r>
      <w:r>
        <w:rPr>
          <w:rFonts w:ascii="Verdana" w:eastAsia="Times New Roman" w:hAnsi="Verdana"/>
        </w:rPr>
        <w:t xml:space="preserve">mounts paid up on the shares." </w:t>
      </w:r>
    </w:p>
    <w:p w:rsidR="00215B3F" w:rsidRDefault="00215B3F" w:rsidP="00215B3F">
      <w:pPr>
        <w:spacing w:before="240" w:after="0"/>
        <w:rPr>
          <w:rFonts w:ascii="Verdana" w:eastAsia="Times New Roman" w:hAnsi="Verdana"/>
        </w:rPr>
      </w:pPr>
      <w:r w:rsidRPr="009A2B19">
        <w:rPr>
          <w:rFonts w:ascii="Verdana" w:eastAsia="Times New Roman" w:hAnsi="Verdana"/>
        </w:rPr>
        <w:t>That seems to me to be ignoring altoge</w:t>
      </w:r>
      <w:r>
        <w:rPr>
          <w:rFonts w:ascii="Verdana" w:eastAsia="Times New Roman" w:hAnsi="Verdana"/>
        </w:rPr>
        <w:t xml:space="preserve">ther the elementary principles </w:t>
      </w:r>
      <w:r w:rsidRPr="009A2B19">
        <w:rPr>
          <w:rFonts w:ascii="Verdana" w:eastAsia="Times New Roman" w:hAnsi="Verdana"/>
        </w:rPr>
        <w:t xml:space="preserve">applicable to joint-stock companies of this </w:t>
      </w:r>
      <w:r>
        <w:rPr>
          <w:rFonts w:ascii="Verdana" w:eastAsia="Times New Roman" w:hAnsi="Verdana"/>
        </w:rPr>
        <w:t xml:space="preserve">description. I think it rather </w:t>
      </w:r>
      <w:r w:rsidRPr="009A2B19">
        <w:rPr>
          <w:rFonts w:ascii="Verdana" w:eastAsia="Times New Roman" w:hAnsi="Verdana"/>
        </w:rPr>
        <w:t>leads to confusion to speak of the assets</w:t>
      </w:r>
      <w:r>
        <w:rPr>
          <w:rFonts w:ascii="Verdana" w:eastAsia="Times New Roman" w:hAnsi="Verdana"/>
        </w:rPr>
        <w:t xml:space="preserve"> which are the subject of this </w:t>
      </w:r>
      <w:r w:rsidRPr="009A2B19">
        <w:rPr>
          <w:rFonts w:ascii="Verdana" w:eastAsia="Times New Roman" w:hAnsi="Verdana"/>
        </w:rPr>
        <w:t>application as "surplus assets" as if they we</w:t>
      </w:r>
      <w:r>
        <w:rPr>
          <w:rFonts w:ascii="Verdana" w:eastAsia="Times New Roman" w:hAnsi="Verdana"/>
        </w:rPr>
        <w:t xml:space="preserve">re an accretion or addition to </w:t>
      </w:r>
      <w:r w:rsidRPr="009A2B19">
        <w:rPr>
          <w:rFonts w:ascii="Verdana" w:eastAsia="Times New Roman" w:hAnsi="Verdana"/>
        </w:rPr>
        <w:t>the capital of the company capable of being dis</w:t>
      </w:r>
      <w:r>
        <w:rPr>
          <w:rFonts w:ascii="Verdana" w:eastAsia="Times New Roman" w:hAnsi="Verdana"/>
        </w:rPr>
        <w:t xml:space="preserve">tinguished from it and open to </w:t>
      </w:r>
      <w:r w:rsidRPr="009A2B19">
        <w:rPr>
          <w:rFonts w:ascii="Verdana" w:eastAsia="Times New Roman" w:hAnsi="Verdana"/>
        </w:rPr>
        <w:t>different considerations. They are part and</w:t>
      </w:r>
      <w:r>
        <w:rPr>
          <w:rFonts w:ascii="Verdana" w:eastAsia="Times New Roman" w:hAnsi="Verdana"/>
        </w:rPr>
        <w:t xml:space="preserve"> parcel of the property of the </w:t>
      </w:r>
      <w:r w:rsidRPr="009A2B19">
        <w:rPr>
          <w:rFonts w:ascii="Verdana" w:eastAsia="Times New Roman" w:hAnsi="Verdana"/>
        </w:rPr>
        <w:t xml:space="preserve">company--part and parcel of the joint stock or </w:t>
      </w:r>
      <w:r>
        <w:rPr>
          <w:rFonts w:ascii="Verdana" w:eastAsia="Times New Roman" w:hAnsi="Verdana"/>
        </w:rPr>
        <w:t xml:space="preserve">common fund--which at the date </w:t>
      </w:r>
      <w:r w:rsidRPr="009A2B19">
        <w:rPr>
          <w:rFonts w:ascii="Verdana" w:eastAsia="Times New Roman" w:hAnsi="Verdana"/>
        </w:rPr>
        <w:t xml:space="preserve">of the winding-up represented the capital of the company. </w:t>
      </w:r>
      <w:r>
        <w:rPr>
          <w:rFonts w:ascii="Verdana" w:eastAsia="Times New Roman" w:hAnsi="Verdana"/>
        </w:rPr>
        <w:t xml:space="preserve">It is through their </w:t>
      </w:r>
      <w:r w:rsidRPr="009A2B19">
        <w:rPr>
          <w:rFonts w:ascii="Verdana" w:eastAsia="Times New Roman" w:hAnsi="Verdana"/>
        </w:rPr>
        <w:t>shares in the capital, and through their s</w:t>
      </w:r>
      <w:r>
        <w:rPr>
          <w:rFonts w:ascii="Verdana" w:eastAsia="Times New Roman" w:hAnsi="Verdana"/>
        </w:rPr>
        <w:t xml:space="preserve">hares alone, that members of a  company limited </w:t>
      </w:r>
      <w:r w:rsidRPr="009A2B19">
        <w:rPr>
          <w:rFonts w:ascii="Verdana" w:eastAsia="Times New Roman" w:hAnsi="Verdana"/>
        </w:rPr>
        <w:t xml:space="preserve">by shares become entitled </w:t>
      </w:r>
      <w:r>
        <w:rPr>
          <w:rFonts w:ascii="Verdana" w:eastAsia="Times New Roman" w:hAnsi="Verdana"/>
        </w:rPr>
        <w:t xml:space="preserve">to participate in the property  </w:t>
      </w:r>
      <w:r w:rsidRPr="009A2B19">
        <w:rPr>
          <w:rFonts w:ascii="Verdana" w:eastAsia="Times New Roman" w:hAnsi="Verdana"/>
        </w:rPr>
        <w:t>of the company. The shares in this company were</w:t>
      </w:r>
      <w:r>
        <w:rPr>
          <w:rFonts w:ascii="Verdana" w:eastAsia="Times New Roman" w:hAnsi="Verdana"/>
        </w:rPr>
        <w:t xml:space="preserve"> all of the same amount. Every </w:t>
      </w:r>
      <w:r w:rsidRPr="009A2B19">
        <w:rPr>
          <w:rFonts w:ascii="Verdana" w:eastAsia="Times New Roman" w:hAnsi="Verdana"/>
        </w:rPr>
        <w:t>contributory who held a preference share at t</w:t>
      </w:r>
      <w:r>
        <w:rPr>
          <w:rFonts w:ascii="Verdana" w:eastAsia="Times New Roman" w:hAnsi="Verdana"/>
        </w:rPr>
        <w:t xml:space="preserve">he date of the winding-up must </w:t>
      </w:r>
      <w:r w:rsidRPr="009A2B19">
        <w:rPr>
          <w:rFonts w:ascii="Verdana" w:eastAsia="Times New Roman" w:hAnsi="Verdana"/>
        </w:rPr>
        <w:t>have taken that share and must have held it</w:t>
      </w:r>
      <w:r>
        <w:rPr>
          <w:rFonts w:ascii="Verdana" w:eastAsia="Times New Roman" w:hAnsi="Verdana"/>
        </w:rPr>
        <w:t xml:space="preserve"> on the terms of paying up all </w:t>
      </w:r>
      <w:r w:rsidRPr="009A2B19">
        <w:rPr>
          <w:rFonts w:ascii="Verdana" w:eastAsia="Times New Roman" w:hAnsi="Verdana"/>
        </w:rPr>
        <w:t>calls duly made upon him in respect thereof. In</w:t>
      </w:r>
      <w:r>
        <w:rPr>
          <w:rFonts w:ascii="Verdana" w:eastAsia="Times New Roman" w:hAnsi="Verdana"/>
        </w:rPr>
        <w:t xml:space="preserve"> paying up his share in full he </w:t>
      </w:r>
      <w:r w:rsidRPr="009A2B19">
        <w:rPr>
          <w:rFonts w:ascii="Verdana" w:eastAsia="Times New Roman" w:hAnsi="Verdana"/>
        </w:rPr>
        <w:t>has done no more than he contracted to do; w</w:t>
      </w:r>
      <w:r>
        <w:rPr>
          <w:rFonts w:ascii="Verdana" w:eastAsia="Times New Roman" w:hAnsi="Verdana"/>
        </w:rPr>
        <w:t xml:space="preserve">hy should he have more than he </w:t>
      </w:r>
      <w:r w:rsidRPr="009A2B19">
        <w:rPr>
          <w:rFonts w:ascii="Verdana" w:eastAsia="Times New Roman" w:hAnsi="Verdana"/>
        </w:rPr>
        <w:t xml:space="preserve">bargained for? Every contributory who was the </w:t>
      </w:r>
      <w:r>
        <w:rPr>
          <w:rFonts w:ascii="Verdana" w:eastAsia="Times New Roman" w:hAnsi="Verdana"/>
        </w:rPr>
        <w:t xml:space="preserve">holder of an ordinary share at </w:t>
      </w:r>
      <w:r w:rsidRPr="009A2B19">
        <w:rPr>
          <w:rFonts w:ascii="Verdana" w:eastAsia="Times New Roman" w:hAnsi="Verdana"/>
        </w:rPr>
        <w:t>the date of the winding-up took his share and h</w:t>
      </w:r>
      <w:r>
        <w:rPr>
          <w:rFonts w:ascii="Verdana" w:eastAsia="Times New Roman" w:hAnsi="Verdana"/>
        </w:rPr>
        <w:t xml:space="preserve">eld it on similar terms. He has </w:t>
      </w:r>
      <w:r w:rsidRPr="009A2B19">
        <w:rPr>
          <w:rFonts w:ascii="Verdana" w:eastAsia="Times New Roman" w:hAnsi="Verdana"/>
        </w:rPr>
        <w:t>done all he contracted to do; why should he have less than his bargain? When the preference shareholders and the ordinary s</w:t>
      </w:r>
      <w:r>
        <w:rPr>
          <w:rFonts w:ascii="Verdana" w:eastAsia="Times New Roman" w:hAnsi="Verdana"/>
        </w:rPr>
        <w:t xml:space="preserve">hareholders are once placed on </w:t>
      </w:r>
      <w:r w:rsidRPr="009A2B19">
        <w:rPr>
          <w:rFonts w:ascii="Verdana" w:eastAsia="Times New Roman" w:hAnsi="Verdana"/>
        </w:rPr>
        <w:t>exactly the same footing in regard to the amou</w:t>
      </w:r>
      <w:r>
        <w:rPr>
          <w:rFonts w:ascii="Verdana" w:eastAsia="Times New Roman" w:hAnsi="Verdana"/>
        </w:rPr>
        <w:t xml:space="preserve">nts paid up upon their shares, </w:t>
      </w:r>
      <w:r w:rsidRPr="009A2B19">
        <w:rPr>
          <w:rFonts w:ascii="Verdana" w:eastAsia="Times New Roman" w:hAnsi="Verdana"/>
        </w:rPr>
        <w:t>what is there to alter rights which were th</w:t>
      </w:r>
      <w:r>
        <w:rPr>
          <w:rFonts w:ascii="Verdana" w:eastAsia="Times New Roman" w:hAnsi="Verdana"/>
        </w:rPr>
        <w:t>e subject of express contract?</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lastRenderedPageBreak/>
        <w:t>Observe how unreasonable this contention</w:t>
      </w:r>
      <w:r>
        <w:rPr>
          <w:rFonts w:ascii="Verdana" w:eastAsia="Times New Roman" w:hAnsi="Verdana"/>
        </w:rPr>
        <w:t xml:space="preserve"> on the part of the preference </w:t>
      </w:r>
      <w:r w:rsidRPr="009A2B19">
        <w:rPr>
          <w:rFonts w:ascii="Verdana" w:eastAsia="Times New Roman" w:hAnsi="Verdana"/>
        </w:rPr>
        <w:t>shareholders is. They do not propose to unravel</w:t>
      </w:r>
      <w:r>
        <w:rPr>
          <w:rFonts w:ascii="Verdana" w:eastAsia="Times New Roman" w:hAnsi="Verdana"/>
        </w:rPr>
        <w:t xml:space="preserve"> the accounts of the company or </w:t>
      </w:r>
      <w:r w:rsidRPr="009A2B19">
        <w:rPr>
          <w:rFonts w:ascii="Verdana" w:eastAsia="Times New Roman" w:hAnsi="Verdana"/>
        </w:rPr>
        <w:t>to inquire how long the company had the benefit</w:t>
      </w:r>
      <w:r>
        <w:rPr>
          <w:rFonts w:ascii="Verdana" w:eastAsia="Times New Roman" w:hAnsi="Verdana"/>
        </w:rPr>
        <w:t xml:space="preserve"> of the contributions from each </w:t>
      </w:r>
      <w:r w:rsidRPr="009A2B19">
        <w:rPr>
          <w:rFonts w:ascii="Verdana" w:eastAsia="Times New Roman" w:hAnsi="Verdana"/>
        </w:rPr>
        <w:t>of the two classes of shareholders, or what w</w:t>
      </w:r>
      <w:r>
        <w:rPr>
          <w:rFonts w:ascii="Verdana" w:eastAsia="Times New Roman" w:hAnsi="Verdana"/>
        </w:rPr>
        <w:t xml:space="preserve">as the position of the company </w:t>
      </w:r>
      <w:r w:rsidRPr="009A2B19">
        <w:rPr>
          <w:rFonts w:ascii="Verdana" w:eastAsia="Times New Roman" w:hAnsi="Verdana"/>
        </w:rPr>
        <w:t>when those contributions were made. It may be t</w:t>
      </w:r>
      <w:r>
        <w:rPr>
          <w:rFonts w:ascii="Verdana" w:eastAsia="Times New Roman" w:hAnsi="Verdana"/>
        </w:rPr>
        <w:t xml:space="preserve">hat the founders of the company </w:t>
      </w:r>
      <w:r w:rsidRPr="009A2B19">
        <w:rPr>
          <w:rFonts w:ascii="Verdana" w:eastAsia="Times New Roman" w:hAnsi="Verdana"/>
        </w:rPr>
        <w:t xml:space="preserve">made a lucky hit at the outset. Good management may have had something to do </w:t>
      </w:r>
      <w:r w:rsidRPr="009A2B19">
        <w:rPr>
          <w:rFonts w:ascii="Verdana" w:eastAsia="Times New Roman" w:hAnsi="Verdana"/>
        </w:rPr>
        <w:br/>
        <w:t>with the success of the company. And after all, something may perh</w:t>
      </w:r>
      <w:r>
        <w:rPr>
          <w:rFonts w:ascii="Verdana" w:eastAsia="Times New Roman" w:hAnsi="Verdana"/>
        </w:rPr>
        <w:t xml:space="preserve">aps be put </w:t>
      </w:r>
      <w:r w:rsidRPr="009A2B19">
        <w:rPr>
          <w:rFonts w:ascii="Verdana" w:eastAsia="Times New Roman" w:hAnsi="Verdana"/>
        </w:rPr>
        <w:t>down to the fact that the ship canal compan</w:t>
      </w:r>
      <w:r>
        <w:rPr>
          <w:rFonts w:ascii="Verdana" w:eastAsia="Times New Roman" w:hAnsi="Verdana"/>
        </w:rPr>
        <w:t xml:space="preserve">y was forced to buy a property </w:t>
      </w:r>
      <w:r w:rsidRPr="009A2B19">
        <w:rPr>
          <w:rFonts w:ascii="Verdana" w:eastAsia="Times New Roman" w:hAnsi="Verdana"/>
        </w:rPr>
        <w:t>which lay directly in the track of i</w:t>
      </w:r>
      <w:r>
        <w:rPr>
          <w:rFonts w:ascii="Verdana" w:eastAsia="Times New Roman" w:hAnsi="Verdana"/>
        </w:rPr>
        <w:t xml:space="preserve">ts undertaking. The preference </w:t>
      </w:r>
      <w:r w:rsidRPr="009A2B19">
        <w:rPr>
          <w:rFonts w:ascii="Verdana" w:eastAsia="Times New Roman" w:hAnsi="Verdana"/>
        </w:rPr>
        <w:t>shareholders discard all these considerati</w:t>
      </w:r>
      <w:r>
        <w:rPr>
          <w:rFonts w:ascii="Verdana" w:eastAsia="Times New Roman" w:hAnsi="Verdana"/>
        </w:rPr>
        <w:t xml:space="preserve">ons. They take the date of the </w:t>
      </w:r>
      <w:r w:rsidRPr="009A2B19">
        <w:rPr>
          <w:rFonts w:ascii="Verdana" w:eastAsia="Times New Roman" w:hAnsi="Verdana"/>
        </w:rPr>
        <w:t>winding-up as the date which governs the rig</w:t>
      </w:r>
      <w:r>
        <w:rPr>
          <w:rFonts w:ascii="Verdana" w:eastAsia="Times New Roman" w:hAnsi="Verdana"/>
        </w:rPr>
        <w:t xml:space="preserve">hts of the shareholders in the </w:t>
      </w:r>
      <w:r w:rsidRPr="009A2B19">
        <w:rPr>
          <w:rFonts w:ascii="Verdana" w:eastAsia="Times New Roman" w:hAnsi="Verdana"/>
        </w:rPr>
        <w:t>distribution of what they call surplus assets</w:t>
      </w:r>
      <w:r>
        <w:rPr>
          <w:rFonts w:ascii="Verdana" w:eastAsia="Times New Roman" w:hAnsi="Verdana"/>
        </w:rPr>
        <w:t xml:space="preserve">. </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Pr>
          <w:rFonts w:ascii="Verdana" w:eastAsia="Times New Roman" w:hAnsi="Verdana"/>
        </w:rPr>
        <w:t xml:space="preserve">They say, "Our payments then </w:t>
      </w:r>
      <w:r w:rsidRPr="009A2B19">
        <w:rPr>
          <w:rFonts w:ascii="Verdana" w:eastAsia="Times New Roman" w:hAnsi="Verdana"/>
        </w:rPr>
        <w:t>were in excess of the payments of the ordinar</w:t>
      </w:r>
      <w:r>
        <w:rPr>
          <w:rFonts w:ascii="Verdana" w:eastAsia="Times New Roman" w:hAnsi="Verdana"/>
        </w:rPr>
        <w:t xml:space="preserve">y shareholders." But that is a </w:t>
      </w:r>
      <w:r w:rsidRPr="009A2B19">
        <w:rPr>
          <w:rFonts w:ascii="Verdana" w:eastAsia="Times New Roman" w:hAnsi="Verdana"/>
        </w:rPr>
        <w:t>mere accident. There was a time not very long</w:t>
      </w:r>
      <w:r>
        <w:rPr>
          <w:rFonts w:ascii="Verdana" w:eastAsia="Times New Roman" w:hAnsi="Verdana"/>
        </w:rPr>
        <w:t xml:space="preserve"> ago when the contributions of </w:t>
      </w:r>
      <w:r w:rsidRPr="009A2B19">
        <w:rPr>
          <w:rFonts w:ascii="Verdana" w:eastAsia="Times New Roman" w:hAnsi="Verdana"/>
        </w:rPr>
        <w:t>the ordinary shareholders were in adva</w:t>
      </w:r>
      <w:r>
        <w:rPr>
          <w:rFonts w:ascii="Verdana" w:eastAsia="Times New Roman" w:hAnsi="Verdana"/>
        </w:rPr>
        <w:t xml:space="preserve">nce of those of the preference </w:t>
      </w:r>
      <w:r w:rsidRPr="009A2B19">
        <w:rPr>
          <w:rFonts w:ascii="Verdana" w:eastAsia="Times New Roman" w:hAnsi="Verdana"/>
        </w:rPr>
        <w:t>shareholders. If the company had gone on they m</w:t>
      </w:r>
      <w:r>
        <w:rPr>
          <w:rFonts w:ascii="Verdana" w:eastAsia="Times New Roman" w:hAnsi="Verdana"/>
        </w:rPr>
        <w:t xml:space="preserve">ight soon have been on a level </w:t>
      </w:r>
      <w:r w:rsidRPr="009A2B19">
        <w:rPr>
          <w:rFonts w:ascii="Verdana" w:eastAsia="Times New Roman" w:hAnsi="Verdana"/>
        </w:rPr>
        <w:t xml:space="preserve">again. The prosperity of this company was certainly not due to </w:t>
      </w:r>
      <w:r>
        <w:rPr>
          <w:rFonts w:ascii="Verdana" w:eastAsia="Times New Roman" w:hAnsi="Verdana"/>
        </w:rPr>
        <w:t xml:space="preserve">the </w:t>
      </w:r>
      <w:r w:rsidRPr="009A2B19">
        <w:rPr>
          <w:rFonts w:ascii="Verdana" w:eastAsia="Times New Roman" w:hAnsi="Verdana"/>
        </w:rPr>
        <w:t xml:space="preserve">contributions of the preference shareholders. </w:t>
      </w:r>
      <w:r>
        <w:rPr>
          <w:rFonts w:ascii="Verdana" w:eastAsia="Times New Roman" w:hAnsi="Verdana"/>
        </w:rPr>
        <w:t xml:space="preserve">They did not come on the scene </w:t>
      </w:r>
      <w:r w:rsidRPr="009A2B19">
        <w:rPr>
          <w:rFonts w:ascii="Verdana" w:eastAsia="Times New Roman" w:hAnsi="Verdana"/>
        </w:rPr>
        <w:t xml:space="preserve">till just before the last act. It so happens that the very same directors' </w:t>
      </w:r>
      <w:r>
        <w:rPr>
          <w:rFonts w:ascii="Verdana" w:eastAsia="Times New Roman" w:hAnsi="Verdana"/>
        </w:rPr>
        <w:t>report which records their</w:t>
      </w:r>
      <w:r w:rsidRPr="009A2B19">
        <w:rPr>
          <w:rFonts w:ascii="Verdana" w:eastAsia="Times New Roman" w:hAnsi="Verdana"/>
        </w:rPr>
        <w:t xml:space="preserve"> final paymen</w:t>
      </w:r>
      <w:r>
        <w:rPr>
          <w:rFonts w:ascii="Verdana" w:eastAsia="Times New Roman" w:hAnsi="Verdana"/>
        </w:rPr>
        <w:t xml:space="preserve">t, calls attention to the ship </w:t>
      </w:r>
      <w:r w:rsidRPr="009A2B19">
        <w:rPr>
          <w:rFonts w:ascii="Verdana" w:eastAsia="Times New Roman" w:hAnsi="Verdana"/>
        </w:rPr>
        <w:t>canal as a practical project. When the preferen</w:t>
      </w:r>
      <w:r>
        <w:rPr>
          <w:rFonts w:ascii="Verdana" w:eastAsia="Times New Roman" w:hAnsi="Verdana"/>
        </w:rPr>
        <w:t xml:space="preserve">ce shareholders were invited to </w:t>
      </w:r>
      <w:r w:rsidRPr="009A2B19">
        <w:rPr>
          <w:rFonts w:ascii="Verdana" w:eastAsia="Times New Roman" w:hAnsi="Verdana"/>
        </w:rPr>
        <w:t>come in the prosperity of the company</w:t>
      </w:r>
      <w:r>
        <w:rPr>
          <w:rFonts w:ascii="Verdana" w:eastAsia="Times New Roman" w:hAnsi="Verdana"/>
        </w:rPr>
        <w:t xml:space="preserve"> was assured. The business was </w:t>
      </w:r>
      <w:r w:rsidRPr="009A2B19">
        <w:rPr>
          <w:rFonts w:ascii="Verdana" w:eastAsia="Times New Roman" w:hAnsi="Verdana"/>
        </w:rPr>
        <w:t>flourishing; the shareholders were receiving</w:t>
      </w:r>
      <w:r>
        <w:rPr>
          <w:rFonts w:ascii="Verdana" w:eastAsia="Times New Roman" w:hAnsi="Verdana"/>
        </w:rPr>
        <w:t xml:space="preserve"> dividends of 8 per cent. with </w:t>
      </w:r>
      <w:r w:rsidRPr="009A2B19">
        <w:rPr>
          <w:rFonts w:ascii="Verdana" w:eastAsia="Times New Roman" w:hAnsi="Verdana"/>
        </w:rPr>
        <w:t>occasional bonuses, and the directors were in a posit</w:t>
      </w:r>
      <w:r>
        <w:rPr>
          <w:rFonts w:ascii="Verdana" w:eastAsia="Times New Roman" w:hAnsi="Verdana"/>
        </w:rPr>
        <w:t xml:space="preserve">ion to borrow at 4 per </w:t>
      </w:r>
      <w:r w:rsidRPr="009A2B19">
        <w:rPr>
          <w:rFonts w:ascii="Verdana" w:eastAsia="Times New Roman" w:hAnsi="Verdana"/>
        </w:rPr>
        <w:t>cent. Instead of borrowing, the company reso</w:t>
      </w:r>
      <w:r>
        <w:rPr>
          <w:rFonts w:ascii="Verdana" w:eastAsia="Times New Roman" w:hAnsi="Verdana"/>
        </w:rPr>
        <w:t xml:space="preserve">lved to issue these preference </w:t>
      </w:r>
      <w:r w:rsidRPr="009A2B19">
        <w:rPr>
          <w:rFonts w:ascii="Verdana" w:eastAsia="Times New Roman" w:hAnsi="Verdana"/>
        </w:rPr>
        <w:t xml:space="preserve">shares, on the condition that they should be </w:t>
      </w:r>
      <w:r>
        <w:rPr>
          <w:rFonts w:ascii="Verdana" w:eastAsia="Times New Roman" w:hAnsi="Verdana"/>
        </w:rPr>
        <w:t xml:space="preserve">fully paid up within a limited </w:t>
      </w:r>
      <w:r w:rsidRPr="009A2B19">
        <w:rPr>
          <w:rFonts w:ascii="Verdana" w:eastAsia="Times New Roman" w:hAnsi="Verdana"/>
        </w:rPr>
        <w:t>time. As the company chose to admit Mr. Rigby'</w:t>
      </w:r>
      <w:r>
        <w:rPr>
          <w:rFonts w:ascii="Verdana" w:eastAsia="Times New Roman" w:hAnsi="Verdana"/>
        </w:rPr>
        <w:t xml:space="preserve">s clients as shareholders they </w:t>
      </w:r>
      <w:r w:rsidRPr="009A2B19">
        <w:rPr>
          <w:rFonts w:ascii="Verdana" w:eastAsia="Times New Roman" w:hAnsi="Verdana"/>
        </w:rPr>
        <w:t>must have the rights of shareholders, but I ca</w:t>
      </w:r>
      <w:r>
        <w:rPr>
          <w:rFonts w:ascii="Verdana" w:eastAsia="Times New Roman" w:hAnsi="Verdana"/>
        </w:rPr>
        <w:t>nnot see why they should claim more.</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Then it is said on behalf of the preference s</w:t>
      </w:r>
      <w:r>
        <w:rPr>
          <w:rFonts w:ascii="Verdana" w:eastAsia="Times New Roman" w:hAnsi="Verdana"/>
        </w:rPr>
        <w:t xml:space="preserve">hareholders that the provision </w:t>
      </w:r>
      <w:r w:rsidRPr="009A2B19">
        <w:rPr>
          <w:rFonts w:ascii="Verdana" w:eastAsia="Times New Roman" w:hAnsi="Verdana"/>
        </w:rPr>
        <w:t>for payment of dividends in proportion to the</w:t>
      </w:r>
      <w:r>
        <w:rPr>
          <w:rFonts w:ascii="Verdana" w:eastAsia="Times New Roman" w:hAnsi="Verdana"/>
        </w:rPr>
        <w:t xml:space="preserve"> amounts paid up on the shares </w:t>
      </w:r>
      <w:r w:rsidRPr="009A2B19">
        <w:rPr>
          <w:rFonts w:ascii="Verdana" w:eastAsia="Times New Roman" w:hAnsi="Verdana"/>
        </w:rPr>
        <w:t>leads to an inference that the distribution of</w:t>
      </w:r>
      <w:r>
        <w:rPr>
          <w:rFonts w:ascii="Verdana" w:eastAsia="Times New Roman" w:hAnsi="Verdana"/>
        </w:rPr>
        <w:t xml:space="preserve"> surplus assets was to be made </w:t>
      </w:r>
      <w:r w:rsidRPr="009A2B19">
        <w:rPr>
          <w:rFonts w:ascii="Verdana" w:eastAsia="Times New Roman" w:hAnsi="Verdana"/>
        </w:rPr>
        <w:t>in the same proportion. I do not think that it</w:t>
      </w:r>
      <w:r>
        <w:rPr>
          <w:rFonts w:ascii="Verdana" w:eastAsia="Times New Roman" w:hAnsi="Verdana"/>
        </w:rPr>
        <w:t xml:space="preserve"> leads to any inference of the </w:t>
      </w:r>
      <w:r w:rsidRPr="009A2B19">
        <w:rPr>
          <w:rFonts w:ascii="Verdana" w:eastAsia="Times New Roman" w:hAnsi="Verdana"/>
        </w:rPr>
        <w:t xml:space="preserve">kind. It is a very common provision nowadays, </w:t>
      </w:r>
      <w:r>
        <w:rPr>
          <w:rFonts w:ascii="Verdana" w:eastAsia="Times New Roman" w:hAnsi="Verdana"/>
        </w:rPr>
        <w:t xml:space="preserve">though it is not what you find </w:t>
      </w:r>
      <w:r w:rsidRPr="009A2B19">
        <w:rPr>
          <w:rFonts w:ascii="Verdana" w:eastAsia="Times New Roman" w:hAnsi="Verdana"/>
        </w:rPr>
        <w:t xml:space="preserve">in Table A. And it is a very reasonable </w:t>
      </w:r>
      <w:r>
        <w:rPr>
          <w:rFonts w:ascii="Verdana" w:eastAsia="Times New Roman" w:hAnsi="Verdana"/>
        </w:rPr>
        <w:t xml:space="preserve">provision, because during the </w:t>
      </w:r>
      <w:r w:rsidRPr="009A2B19">
        <w:rPr>
          <w:rFonts w:ascii="Verdana" w:eastAsia="Times New Roman" w:hAnsi="Verdana"/>
        </w:rPr>
        <w:t xml:space="preserve">continuance of the company, and while it is a </w:t>
      </w:r>
      <w:r>
        <w:rPr>
          <w:rFonts w:ascii="Verdana" w:eastAsia="Times New Roman" w:hAnsi="Verdana"/>
        </w:rPr>
        <w:t xml:space="preserve">going concern, it prevents any </w:t>
      </w:r>
      <w:r w:rsidRPr="009A2B19">
        <w:rPr>
          <w:rFonts w:ascii="Verdana" w:eastAsia="Times New Roman" w:hAnsi="Verdana"/>
        </w:rPr>
        <w:t>sense of dissatisfaction on the part of tho</w:t>
      </w:r>
      <w:r>
        <w:rPr>
          <w:rFonts w:ascii="Verdana" w:eastAsia="Times New Roman" w:hAnsi="Verdana"/>
        </w:rPr>
        <w:t xml:space="preserve">se who have paid more on their </w:t>
      </w:r>
      <w:r w:rsidRPr="009A2B19">
        <w:rPr>
          <w:rFonts w:ascii="Verdana" w:eastAsia="Times New Roman" w:hAnsi="Verdana"/>
        </w:rPr>
        <w:t xml:space="preserve">shares than </w:t>
      </w:r>
      <w:r w:rsidRPr="009A2B19">
        <w:rPr>
          <w:rFonts w:ascii="Verdana" w:eastAsia="Times New Roman" w:hAnsi="Verdana"/>
        </w:rPr>
        <w:lastRenderedPageBreak/>
        <w:t xml:space="preserve">their fellow shareholders of a different issue. But when it </w:t>
      </w:r>
      <w:r>
        <w:rPr>
          <w:rFonts w:ascii="Verdana" w:eastAsia="Times New Roman" w:hAnsi="Verdana"/>
        </w:rPr>
        <w:t xml:space="preserve">has </w:t>
      </w:r>
      <w:r w:rsidRPr="009A2B19">
        <w:rPr>
          <w:rFonts w:ascii="Verdana" w:eastAsia="Times New Roman" w:hAnsi="Verdana"/>
        </w:rPr>
        <w:t>come to an end I cannot see how it can be used</w:t>
      </w:r>
      <w:r>
        <w:rPr>
          <w:rFonts w:ascii="Verdana" w:eastAsia="Times New Roman" w:hAnsi="Verdana"/>
        </w:rPr>
        <w:t xml:space="preserve"> to regulate or disturb rights </w:t>
      </w:r>
      <w:r w:rsidRPr="009A2B19">
        <w:rPr>
          <w:rFonts w:ascii="Verdana" w:eastAsia="Times New Roman" w:hAnsi="Verdana"/>
        </w:rPr>
        <w:t xml:space="preserve">with which it had nothing to </w:t>
      </w:r>
      <w:r>
        <w:rPr>
          <w:rFonts w:ascii="Verdana" w:eastAsia="Times New Roman" w:hAnsi="Verdana"/>
        </w:rPr>
        <w:t>do even while it was in force.</w:t>
      </w:r>
    </w:p>
    <w:p w:rsidR="00215B3F" w:rsidRDefault="00215B3F" w:rsidP="00215B3F">
      <w:pPr>
        <w:spacing w:before="240" w:after="0"/>
        <w:rPr>
          <w:rFonts w:ascii="Verdana" w:eastAsia="Times New Roman" w:hAnsi="Verdana"/>
        </w:rPr>
      </w:pPr>
    </w:p>
    <w:p w:rsidR="00215B3F" w:rsidRDefault="00215B3F" w:rsidP="00215B3F">
      <w:pPr>
        <w:spacing w:before="240" w:after="0"/>
        <w:rPr>
          <w:rFonts w:ascii="Verdana" w:eastAsia="Times New Roman" w:hAnsi="Verdana"/>
        </w:rPr>
      </w:pPr>
      <w:r w:rsidRPr="009A2B19">
        <w:rPr>
          <w:rFonts w:ascii="Verdana" w:eastAsia="Times New Roman" w:hAnsi="Verdana"/>
        </w:rPr>
        <w:t xml:space="preserve">I am therefore of opinion that the judgment </w:t>
      </w:r>
      <w:r>
        <w:rPr>
          <w:rFonts w:ascii="Verdana" w:eastAsia="Times New Roman" w:hAnsi="Verdana"/>
        </w:rPr>
        <w:t xml:space="preserve">of the Court of Appeal must be </w:t>
      </w:r>
      <w:r w:rsidRPr="009A2B19">
        <w:rPr>
          <w:rFonts w:ascii="Verdana" w:eastAsia="Times New Roman" w:hAnsi="Verdana"/>
        </w:rPr>
        <w:t>varied, and that it should be declared that</w:t>
      </w:r>
      <w:r>
        <w:rPr>
          <w:rFonts w:ascii="Verdana" w:eastAsia="Times New Roman" w:hAnsi="Verdana"/>
        </w:rPr>
        <w:t xml:space="preserve"> subject to the payment of the </w:t>
      </w:r>
      <w:r w:rsidRPr="009A2B19">
        <w:rPr>
          <w:rFonts w:ascii="Verdana" w:eastAsia="Times New Roman" w:hAnsi="Verdana"/>
        </w:rPr>
        <w:t>costs, charges and expenses of the winding-</w:t>
      </w:r>
      <w:r>
        <w:rPr>
          <w:rFonts w:ascii="Verdana" w:eastAsia="Times New Roman" w:hAnsi="Verdana"/>
        </w:rPr>
        <w:t xml:space="preserve">up, including the costs of all </w:t>
      </w:r>
      <w:r w:rsidRPr="009A2B19">
        <w:rPr>
          <w:rFonts w:ascii="Verdana" w:eastAsia="Times New Roman" w:hAnsi="Verdana"/>
        </w:rPr>
        <w:t>parties in this application here and in the c</w:t>
      </w:r>
      <w:r>
        <w:rPr>
          <w:rFonts w:ascii="Verdana" w:eastAsia="Times New Roman" w:hAnsi="Verdana"/>
        </w:rPr>
        <w:t xml:space="preserve">ourts below, the assets of the </w:t>
      </w:r>
      <w:r w:rsidRPr="009A2B19">
        <w:rPr>
          <w:rFonts w:ascii="Verdana" w:eastAsia="Times New Roman" w:hAnsi="Verdana"/>
        </w:rPr>
        <w:t xml:space="preserve">company remaining undistributed other than the reserve fund, which is not the subject of this application, ought to be </w:t>
      </w:r>
      <w:r>
        <w:rPr>
          <w:rFonts w:ascii="Verdana" w:eastAsia="Times New Roman" w:hAnsi="Verdana"/>
        </w:rPr>
        <w:t xml:space="preserve">distributed among all the </w:t>
      </w:r>
      <w:r w:rsidRPr="009A2B19">
        <w:rPr>
          <w:rFonts w:ascii="Verdana" w:eastAsia="Times New Roman" w:hAnsi="Verdana"/>
        </w:rPr>
        <w:t xml:space="preserve">shareholders </w:t>
      </w:r>
      <w:r>
        <w:rPr>
          <w:rFonts w:ascii="Verdana" w:eastAsia="Times New Roman" w:hAnsi="Verdana"/>
        </w:rPr>
        <w:t>in proportion to their shares.</w:t>
      </w:r>
    </w:p>
    <w:p w:rsidR="00215B3F" w:rsidRDefault="00215B3F" w:rsidP="00215B3F">
      <w:pPr>
        <w:spacing w:before="240" w:after="0"/>
        <w:rPr>
          <w:rFonts w:ascii="Verdana" w:eastAsia="Times New Roman" w:hAnsi="Verdana"/>
        </w:rPr>
      </w:pPr>
    </w:p>
    <w:p w:rsidR="00215B3F" w:rsidRPr="0029034D" w:rsidRDefault="00215B3F" w:rsidP="00215B3F">
      <w:pPr>
        <w:spacing w:before="240" w:after="0"/>
        <w:rPr>
          <w:rFonts w:ascii="Verdana" w:eastAsia="Times New Roman" w:hAnsi="Verdana"/>
        </w:rPr>
      </w:pPr>
      <w:r w:rsidRPr="009A2B19">
        <w:rPr>
          <w:rFonts w:ascii="Verdana" w:eastAsia="Times New Roman" w:hAnsi="Verdana"/>
        </w:rPr>
        <w:t>Order appealed from reversed, and order of Nor</w:t>
      </w:r>
      <w:r>
        <w:rPr>
          <w:rFonts w:ascii="Verdana" w:eastAsia="Times New Roman" w:hAnsi="Verdana"/>
        </w:rPr>
        <w:t xml:space="preserve">th J. varied by declaring that </w:t>
      </w:r>
      <w:r w:rsidRPr="009A2B19">
        <w:rPr>
          <w:rFonts w:ascii="Verdana" w:eastAsia="Times New Roman" w:hAnsi="Verdana"/>
        </w:rPr>
        <w:t>"the balance of the proceeds of sale o</w:t>
      </w:r>
      <w:r>
        <w:rPr>
          <w:rFonts w:ascii="Verdana" w:eastAsia="Times New Roman" w:hAnsi="Verdana"/>
        </w:rPr>
        <w:t xml:space="preserve">f the said undertakings to the </w:t>
      </w:r>
      <w:r w:rsidRPr="009A2B19">
        <w:rPr>
          <w:rFonts w:ascii="Verdana" w:eastAsia="Times New Roman" w:hAnsi="Verdana"/>
        </w:rPr>
        <w:t>Manchester Ship Canal Company remaining after</w:t>
      </w:r>
      <w:r>
        <w:rPr>
          <w:rFonts w:ascii="Verdana" w:eastAsia="Times New Roman" w:hAnsi="Verdana"/>
        </w:rPr>
        <w:t xml:space="preserve"> satisfaction of all the debts </w:t>
      </w:r>
      <w:r w:rsidRPr="009A2B19">
        <w:rPr>
          <w:rFonts w:ascii="Verdana" w:eastAsia="Times New Roman" w:hAnsi="Verdana"/>
        </w:rPr>
        <w:t>and liabilities Lords' Journals 9th Aug. 1889.</w:t>
      </w:r>
    </w:p>
    <w:p w:rsidR="004F6B0F" w:rsidRDefault="004F6B0F"/>
    <w:sectPr w:rsidR="004F6B0F" w:rsidSect="00F6539A">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740F9"/>
    <w:multiLevelType w:val="multilevel"/>
    <w:tmpl w:val="8F06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215B3F"/>
    <w:rsid w:val="00215B3F"/>
    <w:rsid w:val="004F6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3F"/>
    <w:rPr>
      <w:rFonts w:ascii="Calibri" w:eastAsia="Calibri" w:hAnsi="Calibri" w:cs="Times New Roman"/>
    </w:rPr>
  </w:style>
  <w:style w:type="paragraph" w:styleId="Heading1">
    <w:name w:val="heading 1"/>
    <w:basedOn w:val="Normal"/>
    <w:link w:val="Heading1Char"/>
    <w:uiPriority w:val="9"/>
    <w:qFormat/>
    <w:rsid w:val="00215B3F"/>
    <w:pPr>
      <w:spacing w:before="100" w:beforeAutospacing="1" w:after="100" w:afterAutospacing="1" w:line="240" w:lineRule="auto"/>
      <w:outlineLvl w:val="0"/>
    </w:pPr>
    <w:rPr>
      <w:rFonts w:ascii="Times New Roman" w:eastAsia="Times New Roman" w:hAnsi="Times New Roman"/>
      <w:b/>
      <w:bCs/>
      <w:kern w:val="36"/>
      <w:sz w:val="48"/>
      <w:szCs w:val="48"/>
      <w:lang/>
    </w:rPr>
  </w:style>
  <w:style w:type="paragraph" w:styleId="Heading2">
    <w:name w:val="heading 2"/>
    <w:basedOn w:val="Normal"/>
    <w:next w:val="Normal"/>
    <w:link w:val="Heading2Char"/>
    <w:uiPriority w:val="9"/>
    <w:semiHidden/>
    <w:unhideWhenUsed/>
    <w:qFormat/>
    <w:rsid w:val="00215B3F"/>
    <w:pPr>
      <w:keepNext/>
      <w:spacing w:before="240" w:after="60"/>
      <w:outlineLvl w:val="1"/>
    </w:pPr>
    <w:rPr>
      <w:rFonts w:ascii="Cambria" w:eastAsia="Times New Roman" w:hAnsi="Cambria"/>
      <w:b/>
      <w:bCs/>
      <w:i/>
      <w:iCs/>
      <w:sz w:val="28"/>
      <w:szCs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B3F"/>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semiHidden/>
    <w:rsid w:val="00215B3F"/>
    <w:rPr>
      <w:rFonts w:ascii="Cambria" w:eastAsia="Times New Roman" w:hAnsi="Cambria" w:cs="Times New Roman"/>
      <w:b/>
      <w:bCs/>
      <w:i/>
      <w:iCs/>
      <w:sz w:val="28"/>
      <w:szCs w:val="28"/>
      <w:lang/>
    </w:rPr>
  </w:style>
  <w:style w:type="paragraph" w:styleId="NormalWeb">
    <w:name w:val="Normal (Web)"/>
    <w:basedOn w:val="Normal"/>
    <w:uiPriority w:val="99"/>
    <w:unhideWhenUsed/>
    <w:rsid w:val="00215B3F"/>
    <w:pPr>
      <w:spacing w:before="100" w:beforeAutospacing="1" w:after="100" w:afterAutospacing="1" w:line="240" w:lineRule="auto"/>
    </w:pPr>
    <w:rPr>
      <w:rFonts w:ascii="Times New Roman" w:eastAsia="Times New Roman" w:hAnsi="Times New Roman"/>
      <w:sz w:val="24"/>
      <w:szCs w:val="24"/>
    </w:rPr>
  </w:style>
  <w:style w:type="paragraph" w:customStyle="1" w:styleId="t1cntr">
    <w:name w:val="t1cntr"/>
    <w:basedOn w:val="Normal"/>
    <w:rsid w:val="00215B3F"/>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215B3F"/>
    <w:pPr>
      <w:spacing w:before="100" w:beforeAutospacing="1" w:after="100" w:afterAutospacing="1" w:line="240" w:lineRule="auto"/>
    </w:pPr>
    <w:rPr>
      <w:rFonts w:ascii="Times New Roman" w:eastAsia="Times New Roman" w:hAnsi="Times New Roman"/>
      <w:sz w:val="24"/>
      <w:szCs w:val="24"/>
    </w:rPr>
  </w:style>
  <w:style w:type="character" w:customStyle="1" w:styleId="body2indtChar">
    <w:name w:val="body2+indt Char"/>
    <w:link w:val="body2indt0"/>
    <w:locked/>
    <w:rsid w:val="00215B3F"/>
    <w:rPr>
      <w:color w:val="000000"/>
    </w:rPr>
  </w:style>
  <w:style w:type="paragraph" w:customStyle="1" w:styleId="body2indt0">
    <w:name w:val="body2+indt"/>
    <w:link w:val="body2indtChar"/>
    <w:rsid w:val="00215B3F"/>
    <w:pPr>
      <w:autoSpaceDE w:val="0"/>
      <w:autoSpaceDN w:val="0"/>
      <w:adjustRightInd w:val="0"/>
      <w:spacing w:after="0" w:line="280" w:lineRule="atLeast"/>
      <w:ind w:firstLine="720"/>
      <w:jc w:val="both"/>
    </w:pPr>
    <w:rPr>
      <w:color w:val="000000"/>
    </w:rPr>
  </w:style>
  <w:style w:type="character" w:customStyle="1" w:styleId="T2italicsChar">
    <w:name w:val="T2(italics Char"/>
    <w:link w:val="T2italics"/>
    <w:locked/>
    <w:rsid w:val="00215B3F"/>
    <w:rPr>
      <w:i/>
      <w:iCs/>
      <w:color w:val="000000"/>
    </w:rPr>
  </w:style>
  <w:style w:type="paragraph" w:customStyle="1" w:styleId="T2italics">
    <w:name w:val="T2(italics"/>
    <w:basedOn w:val="body2indt0"/>
    <w:next w:val="body2indt0"/>
    <w:link w:val="T2italicsChar"/>
    <w:rsid w:val="00215B3F"/>
    <w:pPr>
      <w:ind w:firstLine="0"/>
      <w:jc w:val="left"/>
    </w:pPr>
    <w:rPr>
      <w:i/>
      <w:iCs/>
    </w:rPr>
  </w:style>
  <w:style w:type="paragraph" w:customStyle="1" w:styleId="T1cntr0">
    <w:name w:val="T1(cntr)"/>
    <w:basedOn w:val="body2indt0"/>
    <w:next w:val="body2indt0"/>
    <w:link w:val="T1cntrChar"/>
    <w:rsid w:val="00215B3F"/>
    <w:pPr>
      <w:ind w:firstLine="0"/>
      <w:jc w:val="center"/>
    </w:pPr>
    <w:rPr>
      <w:b/>
      <w:bCs/>
      <w:color w:val="auto"/>
      <w:lang/>
    </w:rPr>
  </w:style>
  <w:style w:type="character" w:styleId="Hyperlink">
    <w:name w:val="Hyperlink"/>
    <w:uiPriority w:val="99"/>
    <w:semiHidden/>
    <w:unhideWhenUsed/>
    <w:rsid w:val="00215B3F"/>
    <w:rPr>
      <w:color w:val="FF8080"/>
      <w:u w:val="single"/>
    </w:rPr>
  </w:style>
  <w:style w:type="character" w:styleId="FollowedHyperlink">
    <w:name w:val="FollowedHyperlink"/>
    <w:uiPriority w:val="99"/>
    <w:semiHidden/>
    <w:unhideWhenUsed/>
    <w:rsid w:val="00215B3F"/>
    <w:rPr>
      <w:color w:val="400080"/>
      <w:u w:val="single"/>
    </w:rPr>
  </w:style>
  <w:style w:type="character" w:customStyle="1" w:styleId="spelle">
    <w:name w:val="spelle"/>
    <w:rsid w:val="00215B3F"/>
  </w:style>
  <w:style w:type="character" w:customStyle="1" w:styleId="grame">
    <w:name w:val="grame"/>
    <w:rsid w:val="00215B3F"/>
  </w:style>
  <w:style w:type="paragraph" w:customStyle="1" w:styleId="defaultparagraph-1">
    <w:name w:val="defaultparagraph-1"/>
    <w:basedOn w:val="Normal"/>
    <w:rsid w:val="00215B3F"/>
    <w:pPr>
      <w:spacing w:before="100" w:beforeAutospacing="1" w:after="100" w:afterAutospacing="1" w:line="240" w:lineRule="auto"/>
    </w:pPr>
    <w:rPr>
      <w:rFonts w:ascii="Times New Roman" w:eastAsia="Times New Roman" w:hAnsi="Times New Roman"/>
      <w:sz w:val="24"/>
      <w:szCs w:val="24"/>
    </w:rPr>
  </w:style>
  <w:style w:type="paragraph" w:customStyle="1" w:styleId="title-1">
    <w:name w:val="title-1"/>
    <w:basedOn w:val="Normal"/>
    <w:rsid w:val="00215B3F"/>
    <w:pPr>
      <w:spacing w:before="100" w:beforeAutospacing="1" w:after="100" w:afterAutospacing="1" w:line="240" w:lineRule="auto"/>
    </w:pPr>
    <w:rPr>
      <w:rFonts w:ascii="Times New Roman" w:eastAsia="Times New Roman" w:hAnsi="Times New Roman"/>
      <w:sz w:val="24"/>
      <w:szCs w:val="24"/>
    </w:rPr>
  </w:style>
  <w:style w:type="paragraph" w:customStyle="1" w:styleId="body2indtcharcharcharcharcharcharcharcharcharcharcharcharcharcharcharcharcharcharcharcharchar">
    <w:name w:val="body2indtcharcharcharcharcharcharcharcharcharcharcharcharcharcharcharcharcharcharcharcharchar"/>
    <w:rsid w:val="00215B3F"/>
    <w:pPr>
      <w:autoSpaceDE w:val="0"/>
      <w:autoSpaceDN w:val="0"/>
      <w:spacing w:after="0" w:line="320" w:lineRule="atLeast"/>
      <w:ind w:firstLine="720"/>
      <w:jc w:val="both"/>
    </w:pPr>
    <w:rPr>
      <w:rFonts w:ascii="Times New Roman" w:eastAsia="Times New Roman" w:hAnsi="Times New Roman" w:cs="Times New Roman"/>
      <w:color w:val="000000"/>
      <w:sz w:val="20"/>
      <w:szCs w:val="20"/>
    </w:rPr>
  </w:style>
  <w:style w:type="paragraph" w:customStyle="1" w:styleId="t2italics0">
    <w:name w:val="t2italics"/>
    <w:basedOn w:val="Normal"/>
    <w:rsid w:val="00215B3F"/>
    <w:pPr>
      <w:autoSpaceDE w:val="0"/>
      <w:autoSpaceDN w:val="0"/>
      <w:spacing w:after="0" w:line="320" w:lineRule="atLeast"/>
    </w:pPr>
    <w:rPr>
      <w:rFonts w:ascii="Times New Roman" w:eastAsia="Times New Roman" w:hAnsi="Times New Roman"/>
      <w:i/>
      <w:iCs/>
      <w:sz w:val="20"/>
      <w:szCs w:val="20"/>
    </w:rPr>
  </w:style>
  <w:style w:type="character" w:styleId="Strong">
    <w:name w:val="Strong"/>
    <w:uiPriority w:val="22"/>
    <w:qFormat/>
    <w:rsid w:val="00215B3F"/>
    <w:rPr>
      <w:b/>
      <w:bCs/>
    </w:rPr>
  </w:style>
  <w:style w:type="paragraph" w:styleId="Title">
    <w:name w:val="Title"/>
    <w:basedOn w:val="Normal"/>
    <w:link w:val="TitleChar"/>
    <w:uiPriority w:val="10"/>
    <w:qFormat/>
    <w:rsid w:val="00215B3F"/>
    <w:pPr>
      <w:spacing w:before="100" w:beforeAutospacing="1" w:after="100" w:afterAutospacing="1" w:line="240" w:lineRule="auto"/>
    </w:pPr>
    <w:rPr>
      <w:rFonts w:ascii="Times New Roman" w:eastAsia="Times New Roman" w:hAnsi="Times New Roman"/>
      <w:sz w:val="24"/>
      <w:szCs w:val="24"/>
      <w:lang/>
    </w:rPr>
  </w:style>
  <w:style w:type="character" w:customStyle="1" w:styleId="TitleChar">
    <w:name w:val="Title Char"/>
    <w:basedOn w:val="DefaultParagraphFont"/>
    <w:link w:val="Title"/>
    <w:uiPriority w:val="10"/>
    <w:rsid w:val="00215B3F"/>
    <w:rPr>
      <w:rFonts w:ascii="Times New Roman" w:eastAsia="Times New Roman" w:hAnsi="Times New Roman" w:cs="Times New Roman"/>
      <w:sz w:val="24"/>
      <w:szCs w:val="24"/>
      <w:lang/>
    </w:rPr>
  </w:style>
  <w:style w:type="paragraph" w:styleId="Subtitle">
    <w:name w:val="Subtitle"/>
    <w:basedOn w:val="Normal"/>
    <w:link w:val="SubtitleChar"/>
    <w:uiPriority w:val="11"/>
    <w:qFormat/>
    <w:rsid w:val="00215B3F"/>
    <w:pPr>
      <w:spacing w:before="100" w:beforeAutospacing="1" w:after="100" w:afterAutospacing="1" w:line="240" w:lineRule="auto"/>
    </w:pPr>
    <w:rPr>
      <w:rFonts w:ascii="Times New Roman" w:eastAsia="Times New Roman" w:hAnsi="Times New Roman"/>
      <w:sz w:val="24"/>
      <w:szCs w:val="24"/>
      <w:lang/>
    </w:rPr>
  </w:style>
  <w:style w:type="character" w:customStyle="1" w:styleId="SubtitleChar">
    <w:name w:val="Subtitle Char"/>
    <w:basedOn w:val="DefaultParagraphFont"/>
    <w:link w:val="Subtitle"/>
    <w:uiPriority w:val="11"/>
    <w:rsid w:val="00215B3F"/>
    <w:rPr>
      <w:rFonts w:ascii="Times New Roman" w:eastAsia="Times New Roman" w:hAnsi="Times New Roman" w:cs="Times New Roman"/>
      <w:sz w:val="24"/>
      <w:szCs w:val="24"/>
      <w:lang/>
    </w:rPr>
  </w:style>
  <w:style w:type="paragraph" w:styleId="BodyText">
    <w:name w:val="Body Text"/>
    <w:basedOn w:val="Normal"/>
    <w:link w:val="BodyTextChar"/>
    <w:uiPriority w:val="99"/>
    <w:semiHidden/>
    <w:unhideWhenUsed/>
    <w:rsid w:val="00215B3F"/>
    <w:pPr>
      <w:spacing w:before="100" w:beforeAutospacing="1" w:after="100" w:afterAutospacing="1" w:line="240" w:lineRule="auto"/>
    </w:pPr>
    <w:rPr>
      <w:rFonts w:ascii="Times New Roman" w:eastAsia="Times New Roman" w:hAnsi="Times New Roman"/>
      <w:sz w:val="24"/>
      <w:szCs w:val="24"/>
      <w:lang/>
    </w:rPr>
  </w:style>
  <w:style w:type="character" w:customStyle="1" w:styleId="BodyTextChar">
    <w:name w:val="Body Text Char"/>
    <w:basedOn w:val="DefaultParagraphFont"/>
    <w:link w:val="BodyText"/>
    <w:uiPriority w:val="99"/>
    <w:semiHidden/>
    <w:rsid w:val="00215B3F"/>
    <w:rPr>
      <w:rFonts w:ascii="Times New Roman" w:eastAsia="Times New Roman" w:hAnsi="Times New Roman" w:cs="Times New Roman"/>
      <w:sz w:val="24"/>
      <w:szCs w:val="24"/>
      <w:lang/>
    </w:rPr>
  </w:style>
  <w:style w:type="paragraph" w:styleId="PlainText">
    <w:name w:val="Plain Text"/>
    <w:basedOn w:val="Normal"/>
    <w:link w:val="PlainTextChar"/>
    <w:uiPriority w:val="99"/>
    <w:semiHidden/>
    <w:unhideWhenUsed/>
    <w:rsid w:val="00215B3F"/>
    <w:pPr>
      <w:spacing w:before="100" w:beforeAutospacing="1" w:after="100" w:afterAutospacing="1" w:line="240" w:lineRule="auto"/>
    </w:pPr>
    <w:rPr>
      <w:rFonts w:ascii="Times New Roman" w:eastAsia="Times New Roman" w:hAnsi="Times New Roman"/>
      <w:sz w:val="24"/>
      <w:szCs w:val="24"/>
      <w:lang/>
    </w:rPr>
  </w:style>
  <w:style w:type="character" w:customStyle="1" w:styleId="PlainTextChar">
    <w:name w:val="Plain Text Char"/>
    <w:basedOn w:val="DefaultParagraphFont"/>
    <w:link w:val="PlainText"/>
    <w:uiPriority w:val="99"/>
    <w:semiHidden/>
    <w:rsid w:val="00215B3F"/>
    <w:rPr>
      <w:rFonts w:ascii="Times New Roman" w:eastAsia="Times New Roman" w:hAnsi="Times New Roman" w:cs="Times New Roman"/>
      <w:sz w:val="24"/>
      <w:szCs w:val="24"/>
      <w:lang/>
    </w:rPr>
  </w:style>
  <w:style w:type="character" w:customStyle="1" w:styleId="headukhrr1">
    <w:name w:val="headukhrr1"/>
    <w:rsid w:val="00215B3F"/>
  </w:style>
  <w:style w:type="character" w:customStyle="1" w:styleId="caserefcite1">
    <w:name w:val="caserefcite1"/>
    <w:rsid w:val="00215B3F"/>
  </w:style>
  <w:style w:type="paragraph" w:styleId="z-TopofForm">
    <w:name w:val="HTML Top of Form"/>
    <w:basedOn w:val="Normal"/>
    <w:next w:val="Normal"/>
    <w:link w:val="z-TopofFormChar"/>
    <w:hidden/>
    <w:uiPriority w:val="99"/>
    <w:semiHidden/>
    <w:unhideWhenUsed/>
    <w:rsid w:val="00215B3F"/>
    <w:pPr>
      <w:pBdr>
        <w:bottom w:val="single" w:sz="6" w:space="1" w:color="auto"/>
      </w:pBdr>
      <w:spacing w:after="0" w:line="240" w:lineRule="auto"/>
      <w:jc w:val="center"/>
    </w:pPr>
    <w:rPr>
      <w:rFonts w:ascii="Arial" w:eastAsia="Times New Roman" w:hAnsi="Arial"/>
      <w:vanish/>
      <w:sz w:val="16"/>
      <w:szCs w:val="16"/>
      <w:lang/>
    </w:rPr>
  </w:style>
  <w:style w:type="character" w:customStyle="1" w:styleId="z-TopofFormChar">
    <w:name w:val="z-Top of Form Char"/>
    <w:basedOn w:val="DefaultParagraphFont"/>
    <w:link w:val="z-TopofForm"/>
    <w:uiPriority w:val="99"/>
    <w:semiHidden/>
    <w:rsid w:val="00215B3F"/>
    <w:rPr>
      <w:rFonts w:ascii="Arial" w:eastAsia="Times New Roman" w:hAnsi="Arial" w:cs="Times New Roman"/>
      <w:vanish/>
      <w:sz w:val="16"/>
      <w:szCs w:val="16"/>
      <w:lang/>
    </w:rPr>
  </w:style>
  <w:style w:type="paragraph" w:styleId="z-BottomofForm">
    <w:name w:val="HTML Bottom of Form"/>
    <w:basedOn w:val="Normal"/>
    <w:next w:val="Normal"/>
    <w:link w:val="z-BottomofFormChar"/>
    <w:hidden/>
    <w:uiPriority w:val="99"/>
    <w:semiHidden/>
    <w:unhideWhenUsed/>
    <w:rsid w:val="00215B3F"/>
    <w:pPr>
      <w:pBdr>
        <w:top w:val="single" w:sz="6" w:space="1" w:color="auto"/>
      </w:pBdr>
      <w:spacing w:after="0" w:line="240" w:lineRule="auto"/>
      <w:jc w:val="center"/>
    </w:pPr>
    <w:rPr>
      <w:rFonts w:ascii="Arial" w:eastAsia="Times New Roman" w:hAnsi="Arial"/>
      <w:vanish/>
      <w:sz w:val="16"/>
      <w:szCs w:val="16"/>
      <w:lang/>
    </w:rPr>
  </w:style>
  <w:style w:type="character" w:customStyle="1" w:styleId="z-BottomofFormChar">
    <w:name w:val="z-Bottom of Form Char"/>
    <w:basedOn w:val="DefaultParagraphFont"/>
    <w:link w:val="z-BottomofForm"/>
    <w:uiPriority w:val="99"/>
    <w:semiHidden/>
    <w:rsid w:val="00215B3F"/>
    <w:rPr>
      <w:rFonts w:ascii="Arial" w:eastAsia="Times New Roman" w:hAnsi="Arial" w:cs="Times New Roman"/>
      <w:vanish/>
      <w:sz w:val="16"/>
      <w:szCs w:val="16"/>
      <w:lang/>
    </w:rPr>
  </w:style>
  <w:style w:type="paragraph" w:customStyle="1" w:styleId="1">
    <w:name w:val="1"/>
    <w:basedOn w:val="Normal"/>
    <w:rsid w:val="00215B3F"/>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215B3F"/>
    <w:rPr>
      <w:i/>
      <w:iCs/>
    </w:rPr>
  </w:style>
  <w:style w:type="character" w:customStyle="1" w:styleId="T1cntrChar">
    <w:name w:val="T1(cntr) Char"/>
    <w:link w:val="T1cntr0"/>
    <w:locked/>
    <w:rsid w:val="00215B3F"/>
    <w:rPr>
      <w:b/>
      <w:bCs/>
      <w:lang/>
    </w:rPr>
  </w:style>
  <w:style w:type="paragraph" w:customStyle="1" w:styleId="stylebody2indtauto">
    <w:name w:val="stylebody2indtauto"/>
    <w:basedOn w:val="Normal"/>
    <w:rsid w:val="00215B3F"/>
    <w:pPr>
      <w:autoSpaceDE w:val="0"/>
      <w:autoSpaceDN w:val="0"/>
      <w:spacing w:after="0" w:line="280" w:lineRule="atLeast"/>
      <w:ind w:firstLine="720"/>
      <w:jc w:val="both"/>
    </w:pPr>
    <w:rPr>
      <w:rFonts w:ascii="Times New Roman" w:eastAsia="Times New Roman" w:hAnsi="Times New Roman"/>
      <w:sz w:val="24"/>
      <w:szCs w:val="24"/>
    </w:rPr>
  </w:style>
  <w:style w:type="paragraph" w:styleId="HTMLAddress">
    <w:name w:val="HTML Address"/>
    <w:basedOn w:val="Normal"/>
    <w:link w:val="HTMLAddressChar"/>
    <w:uiPriority w:val="99"/>
    <w:semiHidden/>
    <w:unhideWhenUsed/>
    <w:rsid w:val="00215B3F"/>
    <w:pPr>
      <w:spacing w:after="0" w:line="240" w:lineRule="auto"/>
    </w:pPr>
    <w:rPr>
      <w:rFonts w:ascii="Times New Roman" w:eastAsia="Times New Roman" w:hAnsi="Times New Roman"/>
      <w:i/>
      <w:iCs/>
      <w:sz w:val="24"/>
      <w:szCs w:val="24"/>
      <w:lang/>
    </w:rPr>
  </w:style>
  <w:style w:type="character" w:customStyle="1" w:styleId="HTMLAddressChar">
    <w:name w:val="HTML Address Char"/>
    <w:basedOn w:val="DefaultParagraphFont"/>
    <w:link w:val="HTMLAddress"/>
    <w:uiPriority w:val="99"/>
    <w:semiHidden/>
    <w:rsid w:val="00215B3F"/>
    <w:rPr>
      <w:rFonts w:ascii="Times New Roman" w:eastAsia="Times New Roman" w:hAnsi="Times New Roman" w:cs="Times New Roman"/>
      <w:i/>
      <w:iCs/>
      <w:sz w:val="24"/>
      <w:szCs w:val="24"/>
      <w:lang/>
    </w:rPr>
  </w:style>
  <w:style w:type="character" w:customStyle="1" w:styleId="clsterm1">
    <w:name w:val="clsterm1"/>
    <w:rsid w:val="00215B3F"/>
  </w:style>
  <w:style w:type="paragraph" w:styleId="Header">
    <w:name w:val="header"/>
    <w:basedOn w:val="Normal"/>
    <w:link w:val="HeaderChar"/>
    <w:uiPriority w:val="99"/>
    <w:semiHidden/>
    <w:unhideWhenUsed/>
    <w:rsid w:val="00215B3F"/>
    <w:pPr>
      <w:tabs>
        <w:tab w:val="center" w:pos="4680"/>
        <w:tab w:val="right" w:pos="9360"/>
      </w:tabs>
    </w:pPr>
  </w:style>
  <w:style w:type="character" w:customStyle="1" w:styleId="HeaderChar">
    <w:name w:val="Header Char"/>
    <w:basedOn w:val="DefaultParagraphFont"/>
    <w:link w:val="Header"/>
    <w:uiPriority w:val="99"/>
    <w:semiHidden/>
    <w:rsid w:val="00215B3F"/>
    <w:rPr>
      <w:rFonts w:ascii="Calibri" w:eastAsia="Calibri" w:hAnsi="Calibri" w:cs="Times New Roman"/>
    </w:rPr>
  </w:style>
  <w:style w:type="paragraph" w:styleId="Footer">
    <w:name w:val="footer"/>
    <w:basedOn w:val="Normal"/>
    <w:link w:val="FooterChar"/>
    <w:uiPriority w:val="99"/>
    <w:semiHidden/>
    <w:unhideWhenUsed/>
    <w:rsid w:val="00215B3F"/>
    <w:pPr>
      <w:tabs>
        <w:tab w:val="center" w:pos="4680"/>
        <w:tab w:val="right" w:pos="9360"/>
      </w:tabs>
    </w:pPr>
  </w:style>
  <w:style w:type="character" w:customStyle="1" w:styleId="FooterChar">
    <w:name w:val="Footer Char"/>
    <w:basedOn w:val="DefaultParagraphFont"/>
    <w:link w:val="Footer"/>
    <w:uiPriority w:val="99"/>
    <w:semiHidden/>
    <w:rsid w:val="00215B3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8134</Words>
  <Characters>46368</Characters>
  <Application>Microsoft Office Word</Application>
  <DocSecurity>0</DocSecurity>
  <Lines>386</Lines>
  <Paragraphs>108</Paragraphs>
  <ScaleCrop>false</ScaleCrop>
  <Company/>
  <LinksUpToDate>false</LinksUpToDate>
  <CharactersWithSpaces>54394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2021-12-06T15:26:00Z</dcterms:created>
  <dcterms:modified xsi:type="dcterms:W3CDTF">2021-12-06T15:26:00Z</dcterms:modified>
</cp:coreProperties>
</file>