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5DF" w:rsidRPr="00E97F44" w:rsidRDefault="00D035DF" w:rsidP="00F14992">
      <w:pPr>
        <w:spacing w:before="240" w:line="276" w:lineRule="auto"/>
        <w:ind w:left="0" w:firstLine="0"/>
        <w:jc w:val="center"/>
        <w:rPr>
          <w:rFonts w:ascii="Verdana" w:hAnsi="Verdana"/>
          <w:b/>
          <w:sz w:val="28"/>
          <w:szCs w:val="28"/>
        </w:rPr>
      </w:pPr>
      <w:r w:rsidRPr="00E97F44">
        <w:rPr>
          <w:rFonts w:ascii="Verdana" w:hAnsi="Verdana"/>
          <w:b/>
          <w:sz w:val="28"/>
          <w:szCs w:val="28"/>
        </w:rPr>
        <w:t>FEDERAL UNIVERSITY OF TECHNOLOGY</w:t>
      </w:r>
      <w:r w:rsidR="00B634A0" w:rsidRPr="00E97F44">
        <w:rPr>
          <w:rFonts w:ascii="Verdana" w:hAnsi="Verdana"/>
          <w:b/>
          <w:sz w:val="28"/>
          <w:szCs w:val="28"/>
        </w:rPr>
        <w:t xml:space="preserve"> </w:t>
      </w:r>
      <w:r w:rsidRPr="00E97F44">
        <w:rPr>
          <w:rFonts w:ascii="Verdana" w:hAnsi="Verdana"/>
          <w:b/>
          <w:sz w:val="28"/>
          <w:szCs w:val="28"/>
        </w:rPr>
        <w:t>MINNA, NIGER STATE</w:t>
      </w:r>
      <w:r w:rsidR="00B634A0" w:rsidRPr="00E97F44">
        <w:rPr>
          <w:rFonts w:ascii="Verdana" w:hAnsi="Verdana"/>
          <w:b/>
          <w:sz w:val="28"/>
          <w:szCs w:val="28"/>
        </w:rPr>
        <w:t xml:space="preserve"> </w:t>
      </w:r>
      <w:r w:rsidR="00E97F44" w:rsidRPr="00E97F44">
        <w:rPr>
          <w:rFonts w:ascii="Verdana" w:hAnsi="Verdana"/>
          <w:b/>
          <w:sz w:val="28"/>
          <w:szCs w:val="28"/>
        </w:rPr>
        <w:t>AND</w:t>
      </w:r>
      <w:r w:rsidR="00B634A0" w:rsidRPr="00E97F44">
        <w:rPr>
          <w:rFonts w:ascii="Verdana" w:hAnsi="Verdana"/>
          <w:b/>
          <w:sz w:val="28"/>
          <w:szCs w:val="28"/>
        </w:rPr>
        <w:t xml:space="preserve"> O</w:t>
      </w:r>
      <w:r w:rsidR="00E97F44" w:rsidRPr="00E97F44">
        <w:rPr>
          <w:rFonts w:ascii="Verdana" w:hAnsi="Verdana"/>
          <w:b/>
          <w:sz w:val="28"/>
          <w:szCs w:val="28"/>
        </w:rPr>
        <w:t>THE</w:t>
      </w:r>
      <w:r w:rsidR="00B634A0" w:rsidRPr="00E97F44">
        <w:rPr>
          <w:rFonts w:ascii="Verdana" w:hAnsi="Verdana"/>
          <w:b/>
          <w:sz w:val="28"/>
          <w:szCs w:val="28"/>
        </w:rPr>
        <w:t>RS</w:t>
      </w:r>
    </w:p>
    <w:p w:rsidR="00B634A0" w:rsidRPr="00E97F44" w:rsidRDefault="00B634A0" w:rsidP="00F14992">
      <w:pPr>
        <w:spacing w:before="240" w:line="276" w:lineRule="auto"/>
        <w:ind w:left="0" w:firstLine="0"/>
        <w:jc w:val="center"/>
        <w:rPr>
          <w:rFonts w:ascii="Verdana" w:hAnsi="Verdana"/>
          <w:b/>
          <w:sz w:val="28"/>
          <w:szCs w:val="28"/>
        </w:rPr>
      </w:pPr>
      <w:r w:rsidRPr="00E97F44">
        <w:rPr>
          <w:rFonts w:ascii="Verdana" w:hAnsi="Verdana"/>
          <w:b/>
          <w:sz w:val="28"/>
          <w:szCs w:val="28"/>
        </w:rPr>
        <w:t>V.</w:t>
      </w:r>
    </w:p>
    <w:p w:rsidR="00B634A0" w:rsidRPr="00E97F44" w:rsidRDefault="00E97F44" w:rsidP="00F14992">
      <w:pPr>
        <w:spacing w:before="240" w:line="276" w:lineRule="auto"/>
        <w:jc w:val="center"/>
        <w:rPr>
          <w:rFonts w:ascii="Verdana" w:hAnsi="Verdana"/>
          <w:b/>
          <w:sz w:val="28"/>
          <w:szCs w:val="28"/>
        </w:rPr>
      </w:pPr>
      <w:r w:rsidRPr="00E97F44">
        <w:rPr>
          <w:rFonts w:ascii="Verdana" w:hAnsi="Verdana"/>
          <w:b/>
          <w:sz w:val="28"/>
          <w:szCs w:val="28"/>
        </w:rPr>
        <w:t>BUKOLA OLUWASEUN OLUTAYO</w:t>
      </w:r>
    </w:p>
    <w:p w:rsidR="00B634A0" w:rsidRPr="00E97F44" w:rsidRDefault="00B634A0" w:rsidP="00F14992">
      <w:pPr>
        <w:spacing w:before="240" w:line="276" w:lineRule="auto"/>
        <w:jc w:val="center"/>
        <w:rPr>
          <w:rFonts w:ascii="Verdana" w:hAnsi="Verdana"/>
          <w:sz w:val="24"/>
          <w:szCs w:val="24"/>
        </w:rPr>
      </w:pPr>
      <w:r w:rsidRPr="00E97F44">
        <w:rPr>
          <w:rFonts w:ascii="Verdana" w:hAnsi="Verdana"/>
          <w:sz w:val="24"/>
          <w:szCs w:val="24"/>
        </w:rPr>
        <w:t>SUPREME COURT OF NIGERIA</w:t>
      </w:r>
    </w:p>
    <w:p w:rsidR="00B634A0" w:rsidRPr="00E97F44" w:rsidRDefault="00B634A0" w:rsidP="00F14992">
      <w:pPr>
        <w:spacing w:before="240" w:line="276" w:lineRule="auto"/>
        <w:jc w:val="center"/>
        <w:rPr>
          <w:rFonts w:ascii="Verdana" w:hAnsi="Verdana"/>
          <w:sz w:val="24"/>
          <w:szCs w:val="24"/>
        </w:rPr>
      </w:pPr>
      <w:r w:rsidRPr="00E97F44">
        <w:rPr>
          <w:rFonts w:ascii="Verdana" w:hAnsi="Verdana"/>
          <w:sz w:val="24"/>
          <w:szCs w:val="24"/>
        </w:rPr>
        <w:t>15</w:t>
      </w:r>
      <w:r w:rsidR="00E97F44" w:rsidRPr="00E97F44">
        <w:rPr>
          <w:rFonts w:ascii="Verdana" w:hAnsi="Verdana"/>
          <w:sz w:val="24"/>
          <w:szCs w:val="24"/>
        </w:rPr>
        <w:t>TH</w:t>
      </w:r>
      <w:r w:rsidRPr="00E97F44">
        <w:rPr>
          <w:rFonts w:ascii="Verdana" w:hAnsi="Verdana"/>
          <w:sz w:val="24"/>
          <w:szCs w:val="24"/>
        </w:rPr>
        <w:t xml:space="preserve"> </w:t>
      </w:r>
      <w:r w:rsidR="00E97F44" w:rsidRPr="00E97F44">
        <w:rPr>
          <w:rFonts w:ascii="Verdana" w:hAnsi="Verdana"/>
          <w:sz w:val="24"/>
          <w:szCs w:val="24"/>
        </w:rPr>
        <w:t xml:space="preserve">DAY OF </w:t>
      </w:r>
      <w:r w:rsidRPr="00E97F44">
        <w:rPr>
          <w:rFonts w:ascii="Verdana" w:hAnsi="Verdana"/>
          <w:sz w:val="24"/>
          <w:szCs w:val="24"/>
        </w:rPr>
        <w:t>DECEMBER 2017</w:t>
      </w:r>
    </w:p>
    <w:p w:rsidR="00E97F44" w:rsidRPr="00E97F44" w:rsidRDefault="00E97F44" w:rsidP="00E97F44">
      <w:pPr>
        <w:spacing w:before="240" w:line="276" w:lineRule="auto"/>
        <w:jc w:val="center"/>
        <w:rPr>
          <w:rFonts w:ascii="Verdana" w:hAnsi="Verdana"/>
          <w:sz w:val="24"/>
          <w:szCs w:val="24"/>
        </w:rPr>
      </w:pPr>
      <w:r w:rsidRPr="00E97F44">
        <w:rPr>
          <w:rFonts w:ascii="Verdana" w:hAnsi="Verdana"/>
          <w:sz w:val="24"/>
          <w:szCs w:val="24"/>
        </w:rPr>
        <w:t>SC. 344/2009</w:t>
      </w:r>
    </w:p>
    <w:p w:rsidR="00187177" w:rsidRPr="00F14992" w:rsidRDefault="00187177" w:rsidP="00187177">
      <w:pPr>
        <w:spacing w:before="240" w:line="276" w:lineRule="auto"/>
        <w:jc w:val="center"/>
        <w:rPr>
          <w:rFonts w:ascii="Verdana" w:hAnsi="Verdana"/>
          <w:b/>
          <w:sz w:val="24"/>
          <w:szCs w:val="24"/>
        </w:rPr>
      </w:pPr>
      <w:r>
        <w:rPr>
          <w:rFonts w:ascii="Verdana" w:hAnsi="Verdana"/>
          <w:b/>
          <w:sz w:val="24"/>
          <w:szCs w:val="24"/>
        </w:rPr>
        <w:t xml:space="preserve">LEX (2017) - </w:t>
      </w:r>
      <w:r w:rsidRPr="00F14992">
        <w:rPr>
          <w:rFonts w:ascii="Verdana" w:hAnsi="Verdana"/>
          <w:b/>
          <w:sz w:val="24"/>
          <w:szCs w:val="24"/>
        </w:rPr>
        <w:t>SC.344/2009</w:t>
      </w:r>
    </w:p>
    <w:p w:rsidR="003F7B02" w:rsidRDefault="003F7B02" w:rsidP="00F14992">
      <w:pPr>
        <w:spacing w:before="240" w:line="276" w:lineRule="auto"/>
        <w:jc w:val="center"/>
        <w:rPr>
          <w:rFonts w:ascii="Verdana" w:hAnsi="Verdana"/>
          <w:sz w:val="24"/>
          <w:szCs w:val="24"/>
        </w:rPr>
      </w:pPr>
    </w:p>
    <w:p w:rsidR="00E97F44" w:rsidRDefault="00E97F44" w:rsidP="00F14992">
      <w:pPr>
        <w:spacing w:before="240" w:line="276" w:lineRule="auto"/>
        <w:jc w:val="center"/>
        <w:rPr>
          <w:rFonts w:ascii="Verdana" w:hAnsi="Verdana"/>
          <w:sz w:val="24"/>
          <w:szCs w:val="24"/>
        </w:rPr>
      </w:pPr>
    </w:p>
    <w:p w:rsidR="00E97F44" w:rsidRPr="00F14992" w:rsidRDefault="00E97F44" w:rsidP="00F14992">
      <w:pPr>
        <w:spacing w:before="240" w:line="276" w:lineRule="auto"/>
        <w:jc w:val="center"/>
        <w:rPr>
          <w:rFonts w:ascii="Verdana" w:hAnsi="Verdana"/>
          <w:sz w:val="24"/>
          <w:szCs w:val="24"/>
        </w:rPr>
      </w:pPr>
    </w:p>
    <w:p w:rsidR="00CF33C4" w:rsidRPr="00E97F44" w:rsidRDefault="00CF33C4" w:rsidP="00CF33C4">
      <w:pPr>
        <w:spacing w:line="276" w:lineRule="auto"/>
        <w:jc w:val="right"/>
        <w:rPr>
          <w:rFonts w:ascii="Verdana" w:hAnsi="Verdana"/>
          <w:sz w:val="20"/>
          <w:szCs w:val="20"/>
        </w:rPr>
      </w:pPr>
      <w:r w:rsidRPr="00E97F44">
        <w:rPr>
          <w:rFonts w:ascii="Verdana" w:hAnsi="Verdana"/>
          <w:sz w:val="20"/>
          <w:szCs w:val="20"/>
        </w:rPr>
        <w:t>OTHER CITATIONS</w:t>
      </w:r>
    </w:p>
    <w:p w:rsidR="00B634A0" w:rsidRPr="00E97F44" w:rsidRDefault="00E97F44" w:rsidP="00E97F44">
      <w:pPr>
        <w:spacing w:line="276" w:lineRule="auto"/>
        <w:jc w:val="right"/>
        <w:rPr>
          <w:rFonts w:ascii="Verdana" w:eastAsia="Times New Roman" w:hAnsi="Verdana"/>
          <w:color w:val="000000"/>
          <w:sz w:val="24"/>
          <w:szCs w:val="24"/>
          <w:lang w:eastAsia="en-GB"/>
        </w:rPr>
      </w:pPr>
      <w:r>
        <w:rPr>
          <w:rFonts w:ascii="Verdana" w:eastAsia="Times New Roman" w:hAnsi="Verdana"/>
          <w:color w:val="000000"/>
          <w:sz w:val="20"/>
          <w:szCs w:val="20"/>
          <w:lang w:eastAsia="en-GB"/>
        </w:rPr>
        <w:t>2</w:t>
      </w:r>
      <w:r w:rsidR="00CF33C4" w:rsidRPr="00E97F44">
        <w:rPr>
          <w:rFonts w:ascii="Verdana" w:eastAsia="Times New Roman" w:hAnsi="Verdana"/>
          <w:color w:val="000000"/>
          <w:sz w:val="20"/>
          <w:szCs w:val="20"/>
          <w:lang w:eastAsia="en-GB"/>
        </w:rPr>
        <w:t>PLR/2017/128 (SC)</w:t>
      </w:r>
    </w:p>
    <w:p w:rsidR="00B634A0" w:rsidRPr="00E97F44" w:rsidRDefault="00B634A0" w:rsidP="00F14992">
      <w:pPr>
        <w:spacing w:before="240" w:line="276" w:lineRule="auto"/>
        <w:ind w:left="0" w:firstLine="0"/>
        <w:rPr>
          <w:rFonts w:ascii="Verdana" w:hAnsi="Verdana"/>
          <w:b/>
          <w:sz w:val="24"/>
          <w:szCs w:val="24"/>
        </w:rPr>
      </w:pPr>
      <w:r w:rsidRPr="00E97F44">
        <w:rPr>
          <w:rFonts w:ascii="Verdana" w:hAnsi="Verdana"/>
          <w:b/>
          <w:sz w:val="24"/>
          <w:szCs w:val="24"/>
        </w:rPr>
        <w:t>BEFORE THEIR LORDSHIP</w:t>
      </w:r>
    </w:p>
    <w:p w:rsidR="00B634A0" w:rsidRPr="00F14992" w:rsidRDefault="00B634A0" w:rsidP="00F14992">
      <w:pPr>
        <w:spacing w:before="240" w:line="276" w:lineRule="auto"/>
        <w:ind w:left="0" w:firstLine="0"/>
        <w:rPr>
          <w:rFonts w:ascii="Verdana" w:hAnsi="Verdana"/>
          <w:sz w:val="24"/>
          <w:szCs w:val="24"/>
        </w:rPr>
      </w:pPr>
      <w:r w:rsidRPr="00F14992">
        <w:rPr>
          <w:rFonts w:ascii="Verdana" w:hAnsi="Verdana"/>
          <w:sz w:val="24"/>
          <w:szCs w:val="24"/>
        </w:rPr>
        <w:t>MUSA DATTIJO MUHAMMAD</w:t>
      </w:r>
      <w:r w:rsidR="00E97F44">
        <w:rPr>
          <w:rFonts w:ascii="Verdana" w:hAnsi="Verdana"/>
          <w:sz w:val="24"/>
          <w:szCs w:val="24"/>
        </w:rPr>
        <w:t>,</w:t>
      </w:r>
      <w:r w:rsidRPr="00F14992">
        <w:rPr>
          <w:rFonts w:ascii="Verdana" w:hAnsi="Verdana"/>
          <w:sz w:val="24"/>
          <w:szCs w:val="24"/>
        </w:rPr>
        <w:t xml:space="preserve"> JSC (Presided)</w:t>
      </w:r>
    </w:p>
    <w:p w:rsidR="00B634A0" w:rsidRPr="00F14992" w:rsidRDefault="00B634A0" w:rsidP="00F14992">
      <w:pPr>
        <w:spacing w:before="240" w:line="276" w:lineRule="auto"/>
        <w:ind w:left="0" w:firstLine="0"/>
        <w:rPr>
          <w:rFonts w:ascii="Verdana" w:hAnsi="Verdana"/>
          <w:sz w:val="24"/>
          <w:szCs w:val="24"/>
        </w:rPr>
      </w:pPr>
      <w:r w:rsidRPr="00F14992">
        <w:rPr>
          <w:rFonts w:ascii="Verdana" w:hAnsi="Verdana"/>
          <w:sz w:val="24"/>
          <w:szCs w:val="24"/>
        </w:rPr>
        <w:t>K. MOTONMORI OLATOKUNBO KEKERE-EKUN</w:t>
      </w:r>
      <w:r w:rsidR="00E97F44">
        <w:rPr>
          <w:rFonts w:ascii="Verdana" w:hAnsi="Verdana"/>
          <w:sz w:val="24"/>
          <w:szCs w:val="24"/>
        </w:rPr>
        <w:t>,</w:t>
      </w:r>
      <w:r w:rsidRPr="00F14992">
        <w:rPr>
          <w:rFonts w:ascii="Verdana" w:hAnsi="Verdana"/>
          <w:sz w:val="24"/>
          <w:szCs w:val="24"/>
        </w:rPr>
        <w:t xml:space="preserve"> JSC</w:t>
      </w:r>
    </w:p>
    <w:p w:rsidR="00B634A0" w:rsidRPr="00F14992" w:rsidRDefault="00B634A0" w:rsidP="00F14992">
      <w:pPr>
        <w:spacing w:before="240" w:line="276" w:lineRule="auto"/>
        <w:ind w:left="0" w:firstLine="0"/>
        <w:rPr>
          <w:rFonts w:ascii="Verdana" w:hAnsi="Verdana"/>
          <w:sz w:val="24"/>
          <w:szCs w:val="24"/>
        </w:rPr>
      </w:pPr>
      <w:r w:rsidRPr="00F14992">
        <w:rPr>
          <w:rFonts w:ascii="Verdana" w:hAnsi="Verdana"/>
          <w:sz w:val="24"/>
          <w:szCs w:val="24"/>
        </w:rPr>
        <w:t>JOHN INYANG OKORO</w:t>
      </w:r>
      <w:r w:rsidR="00E97F44">
        <w:rPr>
          <w:rFonts w:ascii="Verdana" w:hAnsi="Verdana"/>
          <w:sz w:val="24"/>
          <w:szCs w:val="24"/>
        </w:rPr>
        <w:t>,</w:t>
      </w:r>
      <w:r w:rsidRPr="00F14992">
        <w:rPr>
          <w:rFonts w:ascii="Verdana" w:hAnsi="Verdana"/>
          <w:sz w:val="24"/>
          <w:szCs w:val="24"/>
        </w:rPr>
        <w:t xml:space="preserve"> JSC</w:t>
      </w:r>
    </w:p>
    <w:p w:rsidR="00B634A0" w:rsidRPr="00F14992" w:rsidRDefault="00B634A0" w:rsidP="00F14992">
      <w:pPr>
        <w:spacing w:before="240" w:line="276" w:lineRule="auto"/>
        <w:ind w:left="0" w:firstLine="0"/>
        <w:rPr>
          <w:rFonts w:ascii="Verdana" w:hAnsi="Verdana"/>
          <w:sz w:val="24"/>
          <w:szCs w:val="24"/>
        </w:rPr>
      </w:pPr>
      <w:r w:rsidRPr="00F14992">
        <w:rPr>
          <w:rFonts w:ascii="Verdana" w:hAnsi="Verdana"/>
          <w:sz w:val="24"/>
          <w:szCs w:val="24"/>
        </w:rPr>
        <w:lastRenderedPageBreak/>
        <w:t>CHIMA CENTUS NWEZE</w:t>
      </w:r>
      <w:r w:rsidR="00E97F44">
        <w:rPr>
          <w:rFonts w:ascii="Verdana" w:hAnsi="Verdana"/>
          <w:sz w:val="24"/>
          <w:szCs w:val="24"/>
        </w:rPr>
        <w:t>,</w:t>
      </w:r>
      <w:r w:rsidRPr="00F14992">
        <w:rPr>
          <w:rFonts w:ascii="Verdana" w:hAnsi="Verdana"/>
          <w:sz w:val="24"/>
          <w:szCs w:val="24"/>
        </w:rPr>
        <w:t xml:space="preserve"> JSC</w:t>
      </w:r>
    </w:p>
    <w:p w:rsidR="00B634A0" w:rsidRPr="00F14992" w:rsidRDefault="00B634A0" w:rsidP="00F14992">
      <w:pPr>
        <w:spacing w:before="240" w:line="276" w:lineRule="auto"/>
        <w:rPr>
          <w:rFonts w:ascii="Verdana" w:hAnsi="Verdana"/>
          <w:sz w:val="24"/>
          <w:szCs w:val="24"/>
        </w:rPr>
      </w:pPr>
      <w:r w:rsidRPr="00F14992">
        <w:rPr>
          <w:rFonts w:ascii="Verdana" w:hAnsi="Verdana"/>
          <w:sz w:val="24"/>
          <w:szCs w:val="24"/>
        </w:rPr>
        <w:t>EJEMBI EKO</w:t>
      </w:r>
      <w:r w:rsidR="00E97F44">
        <w:rPr>
          <w:rFonts w:ascii="Verdana" w:hAnsi="Verdana"/>
          <w:sz w:val="24"/>
          <w:szCs w:val="24"/>
        </w:rPr>
        <w:t>,</w:t>
      </w:r>
      <w:r w:rsidRPr="00F14992">
        <w:rPr>
          <w:rFonts w:ascii="Verdana" w:hAnsi="Verdana"/>
          <w:sz w:val="24"/>
          <w:szCs w:val="24"/>
        </w:rPr>
        <w:t xml:space="preserve"> JSC (Read the Lead Judgment)</w:t>
      </w:r>
    </w:p>
    <w:p w:rsidR="00CF33C4" w:rsidRDefault="00CF33C4" w:rsidP="00F14992">
      <w:pPr>
        <w:spacing w:before="240" w:line="276" w:lineRule="auto"/>
        <w:rPr>
          <w:rFonts w:ascii="Verdana" w:hAnsi="Verdana"/>
          <w:b/>
          <w:sz w:val="24"/>
          <w:szCs w:val="24"/>
        </w:rPr>
      </w:pPr>
    </w:p>
    <w:p w:rsidR="00B634A0" w:rsidRPr="00CF33C4" w:rsidRDefault="00B634A0" w:rsidP="00F14992">
      <w:pPr>
        <w:spacing w:before="240" w:line="276" w:lineRule="auto"/>
        <w:rPr>
          <w:rFonts w:ascii="Verdana" w:hAnsi="Verdana"/>
          <w:b/>
          <w:sz w:val="24"/>
          <w:szCs w:val="24"/>
        </w:rPr>
      </w:pPr>
      <w:r w:rsidRPr="00CF33C4">
        <w:rPr>
          <w:rFonts w:ascii="Verdana" w:hAnsi="Verdana"/>
          <w:b/>
          <w:sz w:val="24"/>
          <w:szCs w:val="24"/>
        </w:rPr>
        <w:t>BETWEEN</w:t>
      </w:r>
    </w:p>
    <w:p w:rsidR="00B634A0" w:rsidRPr="00F14992" w:rsidRDefault="00B634A0" w:rsidP="00F14992">
      <w:pPr>
        <w:spacing w:before="240" w:line="276" w:lineRule="auto"/>
        <w:ind w:left="0" w:firstLine="0"/>
        <w:rPr>
          <w:rFonts w:ascii="Verdana" w:hAnsi="Verdana"/>
          <w:sz w:val="24"/>
          <w:szCs w:val="24"/>
        </w:rPr>
      </w:pPr>
      <w:r w:rsidRPr="00F14992">
        <w:rPr>
          <w:rFonts w:ascii="Verdana" w:hAnsi="Verdana"/>
          <w:sz w:val="24"/>
          <w:szCs w:val="24"/>
        </w:rPr>
        <w:t xml:space="preserve">1. </w:t>
      </w:r>
      <w:r w:rsidR="00E97F44">
        <w:rPr>
          <w:rFonts w:ascii="Verdana" w:hAnsi="Verdana"/>
          <w:sz w:val="24"/>
          <w:szCs w:val="24"/>
        </w:rPr>
        <w:tab/>
      </w:r>
      <w:r w:rsidRPr="00F14992">
        <w:rPr>
          <w:rFonts w:ascii="Verdana" w:hAnsi="Verdana"/>
          <w:sz w:val="24"/>
          <w:szCs w:val="24"/>
        </w:rPr>
        <w:t>FEDERAL</w:t>
      </w:r>
      <w:r w:rsidR="00E97F44">
        <w:rPr>
          <w:rFonts w:ascii="Verdana" w:hAnsi="Verdana"/>
          <w:sz w:val="24"/>
          <w:szCs w:val="24"/>
        </w:rPr>
        <w:t xml:space="preserve"> UNIVERSITY OF TECHNOLOGY MINNA – Appellant </w:t>
      </w:r>
    </w:p>
    <w:p w:rsidR="00D035DF" w:rsidRPr="00F14992" w:rsidRDefault="00D035DF" w:rsidP="00F14992">
      <w:pPr>
        <w:spacing w:before="240" w:line="276" w:lineRule="auto"/>
        <w:ind w:left="0" w:firstLine="0"/>
        <w:rPr>
          <w:rFonts w:ascii="Verdana" w:hAnsi="Verdana"/>
          <w:sz w:val="24"/>
          <w:szCs w:val="24"/>
        </w:rPr>
      </w:pPr>
      <w:proofErr w:type="gramStart"/>
      <w:r w:rsidRPr="00F14992">
        <w:rPr>
          <w:rFonts w:ascii="Verdana" w:hAnsi="Verdana"/>
          <w:sz w:val="24"/>
          <w:szCs w:val="24"/>
        </w:rPr>
        <w:t xml:space="preserve">2. </w:t>
      </w:r>
      <w:r w:rsidR="00E97F44">
        <w:rPr>
          <w:rFonts w:ascii="Verdana" w:hAnsi="Verdana"/>
          <w:sz w:val="24"/>
          <w:szCs w:val="24"/>
        </w:rPr>
        <w:tab/>
      </w:r>
      <w:r w:rsidRPr="00F14992">
        <w:rPr>
          <w:rFonts w:ascii="Verdana" w:hAnsi="Verdana"/>
          <w:sz w:val="24"/>
          <w:szCs w:val="24"/>
        </w:rPr>
        <w:t>PROF. TURKUR SA’AD (VICE</w:t>
      </w:r>
      <w:r w:rsidR="00B634A0" w:rsidRPr="00F14992">
        <w:rPr>
          <w:rFonts w:ascii="Verdana" w:hAnsi="Verdana"/>
          <w:sz w:val="24"/>
          <w:szCs w:val="24"/>
        </w:rPr>
        <w:t xml:space="preserve"> </w:t>
      </w:r>
      <w:r w:rsidRPr="00F14992">
        <w:rPr>
          <w:rFonts w:ascii="Verdana" w:hAnsi="Verdana"/>
          <w:sz w:val="24"/>
          <w:szCs w:val="24"/>
        </w:rPr>
        <w:t>CHANCELLOR) FEDERAL UNIVERSITY OF</w:t>
      </w:r>
      <w:r w:rsidR="00B634A0" w:rsidRPr="00F14992">
        <w:rPr>
          <w:rFonts w:ascii="Verdana" w:hAnsi="Verdana"/>
          <w:sz w:val="24"/>
          <w:szCs w:val="24"/>
        </w:rPr>
        <w:t xml:space="preserve"> </w:t>
      </w:r>
      <w:r w:rsidRPr="00F14992">
        <w:rPr>
          <w:rFonts w:ascii="Verdana" w:hAnsi="Verdana"/>
          <w:sz w:val="24"/>
          <w:szCs w:val="24"/>
        </w:rPr>
        <w:t>TECHNOLOGY, MINNA, NIGER STATE.</w:t>
      </w:r>
      <w:proofErr w:type="gramEnd"/>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 xml:space="preserve">3. </w:t>
      </w:r>
      <w:r w:rsidR="00E97F44">
        <w:rPr>
          <w:rFonts w:ascii="Verdana" w:hAnsi="Verdana"/>
          <w:sz w:val="24"/>
          <w:szCs w:val="24"/>
        </w:rPr>
        <w:tab/>
      </w:r>
      <w:r w:rsidRPr="00F14992">
        <w:rPr>
          <w:rFonts w:ascii="Verdana" w:hAnsi="Verdana"/>
          <w:sz w:val="24"/>
          <w:szCs w:val="24"/>
        </w:rPr>
        <w:t>MALLAM MOHAMMED DATI USMAN</w:t>
      </w:r>
      <w:r w:rsidR="00B634A0" w:rsidRPr="00F14992">
        <w:rPr>
          <w:rFonts w:ascii="Verdana" w:hAnsi="Verdana"/>
          <w:sz w:val="24"/>
          <w:szCs w:val="24"/>
        </w:rPr>
        <w:t xml:space="preserve"> </w:t>
      </w:r>
      <w:r w:rsidRPr="00F14992">
        <w:rPr>
          <w:rFonts w:ascii="Verdana" w:hAnsi="Verdana"/>
          <w:sz w:val="24"/>
          <w:szCs w:val="24"/>
        </w:rPr>
        <w:t>(ACTING REGISTRAR) FEDERAL</w:t>
      </w:r>
      <w:r w:rsidR="00B634A0" w:rsidRPr="00F14992">
        <w:rPr>
          <w:rFonts w:ascii="Verdana" w:hAnsi="Verdana"/>
          <w:sz w:val="24"/>
          <w:szCs w:val="24"/>
        </w:rPr>
        <w:t xml:space="preserve"> </w:t>
      </w:r>
      <w:r w:rsidRPr="00F14992">
        <w:rPr>
          <w:rFonts w:ascii="Verdana" w:hAnsi="Verdana"/>
          <w:sz w:val="24"/>
          <w:szCs w:val="24"/>
        </w:rPr>
        <w:t>UNIVERSITY OF TECHNOLOGY, MINNA,</w:t>
      </w:r>
      <w:r w:rsidR="00B634A0" w:rsidRPr="00F14992">
        <w:rPr>
          <w:rFonts w:ascii="Verdana" w:hAnsi="Verdana"/>
          <w:sz w:val="24"/>
          <w:szCs w:val="24"/>
        </w:rPr>
        <w:t xml:space="preserve"> </w:t>
      </w:r>
      <w:r w:rsidR="00E97F44">
        <w:rPr>
          <w:rFonts w:ascii="Verdana" w:hAnsi="Verdana"/>
          <w:sz w:val="24"/>
          <w:szCs w:val="24"/>
        </w:rPr>
        <w:tab/>
      </w:r>
      <w:r w:rsidRPr="00F14992">
        <w:rPr>
          <w:rFonts w:ascii="Verdana" w:hAnsi="Verdana"/>
          <w:sz w:val="24"/>
          <w:szCs w:val="24"/>
        </w:rPr>
        <w:t>NIGER STATE</w:t>
      </w: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 xml:space="preserve">4. </w:t>
      </w:r>
      <w:r w:rsidR="00E97F44">
        <w:rPr>
          <w:rFonts w:ascii="Verdana" w:hAnsi="Verdana"/>
          <w:sz w:val="24"/>
          <w:szCs w:val="24"/>
        </w:rPr>
        <w:tab/>
      </w:r>
      <w:r w:rsidRPr="00F14992">
        <w:rPr>
          <w:rFonts w:ascii="Verdana" w:hAnsi="Verdana"/>
          <w:sz w:val="24"/>
          <w:szCs w:val="24"/>
        </w:rPr>
        <w:t>A. N. KOLO (THE ACTING SECRETARY)</w:t>
      </w:r>
      <w:r w:rsidR="00B634A0" w:rsidRPr="00F14992">
        <w:rPr>
          <w:rFonts w:ascii="Verdana" w:hAnsi="Verdana"/>
          <w:sz w:val="24"/>
          <w:szCs w:val="24"/>
        </w:rPr>
        <w:t xml:space="preserve"> </w:t>
      </w:r>
      <w:r w:rsidRPr="00F14992">
        <w:rPr>
          <w:rFonts w:ascii="Verdana" w:hAnsi="Verdana"/>
          <w:sz w:val="24"/>
          <w:szCs w:val="24"/>
        </w:rPr>
        <w:t>FEDERAL UNIVERSITY OF TECHNOLOGY,</w:t>
      </w:r>
      <w:r w:rsidR="00B634A0" w:rsidRPr="00F14992">
        <w:rPr>
          <w:rFonts w:ascii="Verdana" w:hAnsi="Verdana"/>
          <w:sz w:val="24"/>
          <w:szCs w:val="24"/>
        </w:rPr>
        <w:t xml:space="preserve"> </w:t>
      </w:r>
      <w:r w:rsidRPr="00F14992">
        <w:rPr>
          <w:rFonts w:ascii="Verdana" w:hAnsi="Verdana"/>
          <w:sz w:val="24"/>
          <w:szCs w:val="24"/>
        </w:rPr>
        <w:t xml:space="preserve">MINNA, NIGER STATE </w:t>
      </w:r>
      <w:r w:rsidR="00E97F44">
        <w:rPr>
          <w:rFonts w:ascii="Verdana" w:hAnsi="Verdana"/>
          <w:sz w:val="24"/>
          <w:szCs w:val="24"/>
        </w:rPr>
        <w:tab/>
      </w:r>
      <w:r w:rsidRPr="00F14992">
        <w:rPr>
          <w:rFonts w:ascii="Verdana" w:hAnsi="Verdana"/>
          <w:sz w:val="24"/>
          <w:szCs w:val="24"/>
        </w:rPr>
        <w:t>UNIVERSITY OF</w:t>
      </w:r>
      <w:r w:rsidR="00B634A0" w:rsidRPr="00F14992">
        <w:rPr>
          <w:rFonts w:ascii="Verdana" w:hAnsi="Verdana"/>
          <w:sz w:val="24"/>
          <w:szCs w:val="24"/>
        </w:rPr>
        <w:t xml:space="preserve"> </w:t>
      </w:r>
      <w:r w:rsidRPr="00F14992">
        <w:rPr>
          <w:rFonts w:ascii="Verdana" w:hAnsi="Verdana"/>
          <w:sz w:val="24"/>
          <w:szCs w:val="24"/>
        </w:rPr>
        <w:t>TECHNOLOGY, MINNA, NIGER STATE</w:t>
      </w:r>
    </w:p>
    <w:p w:rsidR="00D035DF" w:rsidRPr="00E97F44" w:rsidRDefault="00B634A0" w:rsidP="00F14992">
      <w:pPr>
        <w:spacing w:before="240" w:line="276" w:lineRule="auto"/>
        <w:ind w:left="0" w:firstLine="0"/>
        <w:rPr>
          <w:rFonts w:ascii="Verdana" w:hAnsi="Verdana"/>
          <w:sz w:val="24"/>
          <w:szCs w:val="24"/>
        </w:rPr>
      </w:pPr>
      <w:r w:rsidRPr="00E97F44">
        <w:rPr>
          <w:rFonts w:ascii="Verdana" w:hAnsi="Verdana"/>
          <w:sz w:val="24"/>
          <w:szCs w:val="24"/>
        </w:rPr>
        <w:t>AND</w:t>
      </w:r>
    </w:p>
    <w:p w:rsidR="00B634A0"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BUKOLA OLUWASEUN OLUTAYO</w:t>
      </w:r>
      <w:r w:rsidR="00E97F44">
        <w:rPr>
          <w:rFonts w:ascii="Verdana" w:hAnsi="Verdana"/>
          <w:sz w:val="24"/>
          <w:szCs w:val="24"/>
        </w:rPr>
        <w:t xml:space="preserve"> – Respondent </w:t>
      </w:r>
    </w:p>
    <w:p w:rsidR="00CF33C4" w:rsidRDefault="00CF33C4" w:rsidP="00F14992">
      <w:pPr>
        <w:spacing w:before="240" w:line="276" w:lineRule="auto"/>
        <w:ind w:left="0" w:firstLine="0"/>
        <w:rPr>
          <w:rFonts w:ascii="Verdana" w:hAnsi="Verdana"/>
          <w:sz w:val="24"/>
          <w:szCs w:val="24"/>
        </w:rPr>
      </w:pPr>
    </w:p>
    <w:p w:rsidR="00EC22B4" w:rsidRPr="007760A7" w:rsidRDefault="00EC22B4" w:rsidP="00EC22B4">
      <w:pPr>
        <w:spacing w:before="240" w:line="276" w:lineRule="auto"/>
        <w:rPr>
          <w:rFonts w:ascii="Verdana" w:hAnsi="Verdana"/>
          <w:b/>
          <w:sz w:val="24"/>
          <w:szCs w:val="24"/>
        </w:rPr>
      </w:pPr>
      <w:r w:rsidRPr="007760A7">
        <w:rPr>
          <w:rFonts w:ascii="Verdana" w:hAnsi="Verdana"/>
          <w:b/>
          <w:sz w:val="24"/>
          <w:szCs w:val="24"/>
        </w:rPr>
        <w:t>ORIGINATING COURT</w:t>
      </w:r>
    </w:p>
    <w:p w:rsidR="00E97F44" w:rsidRPr="00F14992" w:rsidRDefault="006A35FC" w:rsidP="00E97F44">
      <w:pPr>
        <w:tabs>
          <w:tab w:val="left" w:pos="0"/>
        </w:tabs>
        <w:spacing w:before="240" w:line="276" w:lineRule="auto"/>
        <w:ind w:left="0" w:firstLine="0"/>
        <w:rPr>
          <w:rFonts w:ascii="Verdana" w:hAnsi="Verdana"/>
          <w:sz w:val="24"/>
          <w:szCs w:val="24"/>
        </w:rPr>
      </w:pPr>
      <w:r>
        <w:rPr>
          <w:rFonts w:ascii="Verdana" w:hAnsi="Verdana"/>
          <w:sz w:val="24"/>
          <w:szCs w:val="24"/>
        </w:rPr>
        <w:t>1.</w:t>
      </w:r>
      <w:r>
        <w:rPr>
          <w:rFonts w:ascii="Verdana" w:hAnsi="Verdana"/>
          <w:sz w:val="24"/>
          <w:szCs w:val="24"/>
        </w:rPr>
        <w:tab/>
      </w:r>
      <w:r w:rsidR="00E97F44" w:rsidRPr="007A1CCC">
        <w:rPr>
          <w:rFonts w:ascii="Verdana" w:hAnsi="Verdana"/>
          <w:sz w:val="24"/>
          <w:szCs w:val="24"/>
        </w:rPr>
        <w:t xml:space="preserve">COURT OF APPEAL </w:t>
      </w:r>
    </w:p>
    <w:p w:rsidR="00E97F44" w:rsidRDefault="006A35FC" w:rsidP="00EC22B4">
      <w:pPr>
        <w:spacing w:before="240" w:line="276" w:lineRule="auto"/>
        <w:ind w:left="0" w:firstLine="0"/>
        <w:rPr>
          <w:rFonts w:ascii="Verdana" w:hAnsi="Verdana"/>
          <w:sz w:val="24"/>
          <w:szCs w:val="24"/>
        </w:rPr>
      </w:pPr>
      <w:r>
        <w:rPr>
          <w:rFonts w:ascii="Verdana" w:hAnsi="Verdana"/>
          <w:sz w:val="24"/>
          <w:szCs w:val="24"/>
        </w:rPr>
        <w:t>2.</w:t>
      </w:r>
      <w:r>
        <w:rPr>
          <w:rFonts w:ascii="Verdana" w:hAnsi="Verdana"/>
          <w:sz w:val="24"/>
          <w:szCs w:val="24"/>
        </w:rPr>
        <w:tab/>
      </w:r>
      <w:r w:rsidR="00E97F44" w:rsidRPr="00F14992">
        <w:rPr>
          <w:rFonts w:ascii="Verdana" w:hAnsi="Verdana"/>
          <w:sz w:val="24"/>
          <w:szCs w:val="24"/>
        </w:rPr>
        <w:t>HIGH COURT OF NIGER STATE SITTING AT MINNA</w:t>
      </w:r>
      <w:r w:rsidR="00E97F44">
        <w:rPr>
          <w:rFonts w:ascii="Verdana" w:hAnsi="Verdana"/>
          <w:sz w:val="24"/>
          <w:szCs w:val="24"/>
        </w:rPr>
        <w:t xml:space="preserve"> (</w:t>
      </w:r>
      <w:r w:rsidR="00E97F44" w:rsidRPr="00F14992">
        <w:rPr>
          <w:rFonts w:ascii="Verdana" w:hAnsi="Verdana"/>
          <w:sz w:val="24"/>
          <w:szCs w:val="24"/>
        </w:rPr>
        <w:t xml:space="preserve">M.S. </w:t>
      </w:r>
      <w:proofErr w:type="spellStart"/>
      <w:r w:rsidR="00E97F44" w:rsidRPr="00F14992">
        <w:rPr>
          <w:rFonts w:ascii="Verdana" w:hAnsi="Verdana"/>
          <w:sz w:val="24"/>
          <w:szCs w:val="24"/>
        </w:rPr>
        <w:t>Zukogi</w:t>
      </w:r>
      <w:proofErr w:type="spellEnd"/>
      <w:r w:rsidR="00E97F44" w:rsidRPr="00F14992">
        <w:rPr>
          <w:rFonts w:ascii="Verdana" w:hAnsi="Verdana"/>
          <w:sz w:val="24"/>
          <w:szCs w:val="24"/>
        </w:rPr>
        <w:t>, J.</w:t>
      </w:r>
      <w:r w:rsidR="00E97F44">
        <w:rPr>
          <w:rFonts w:ascii="Verdana" w:hAnsi="Verdana"/>
          <w:sz w:val="24"/>
          <w:szCs w:val="24"/>
        </w:rPr>
        <w:t xml:space="preserve">, Presiding) </w:t>
      </w:r>
    </w:p>
    <w:p w:rsidR="00EC22B4" w:rsidRDefault="00EC22B4" w:rsidP="00EC22B4">
      <w:pPr>
        <w:spacing w:before="240" w:line="276" w:lineRule="auto"/>
        <w:rPr>
          <w:rFonts w:ascii="Verdana" w:hAnsi="Verdana"/>
          <w:b/>
          <w:sz w:val="24"/>
          <w:szCs w:val="24"/>
        </w:rPr>
      </w:pPr>
    </w:p>
    <w:p w:rsidR="00EC22B4" w:rsidRPr="00BE6558" w:rsidRDefault="00EC22B4" w:rsidP="00EC22B4">
      <w:pPr>
        <w:spacing w:before="240" w:line="276" w:lineRule="auto"/>
        <w:rPr>
          <w:rFonts w:ascii="Verdana" w:hAnsi="Verdana"/>
          <w:b/>
          <w:sz w:val="24"/>
          <w:szCs w:val="24"/>
        </w:rPr>
      </w:pPr>
      <w:r w:rsidRPr="00BE6558">
        <w:rPr>
          <w:rFonts w:ascii="Verdana" w:hAnsi="Verdana"/>
          <w:b/>
          <w:sz w:val="24"/>
          <w:szCs w:val="24"/>
        </w:rPr>
        <w:lastRenderedPageBreak/>
        <w:t xml:space="preserve">REPRESENTATION/LAWYERS </w:t>
      </w:r>
    </w:p>
    <w:p w:rsidR="00EC22B4" w:rsidRPr="00F14992" w:rsidRDefault="006A35FC" w:rsidP="00EC22B4">
      <w:pPr>
        <w:spacing w:before="240" w:line="276" w:lineRule="auto"/>
        <w:ind w:left="0" w:firstLine="0"/>
        <w:rPr>
          <w:rFonts w:ascii="Verdana" w:hAnsi="Verdana"/>
          <w:sz w:val="24"/>
          <w:szCs w:val="24"/>
        </w:rPr>
      </w:pPr>
      <w:r w:rsidRPr="00F14992">
        <w:rPr>
          <w:rFonts w:ascii="Verdana" w:hAnsi="Verdana"/>
          <w:sz w:val="24"/>
          <w:szCs w:val="24"/>
        </w:rPr>
        <w:t>JOSEPH OLUWAROTIMI OJO</w:t>
      </w:r>
      <w:r>
        <w:rPr>
          <w:rFonts w:ascii="Verdana" w:hAnsi="Verdana"/>
          <w:sz w:val="24"/>
          <w:szCs w:val="24"/>
        </w:rPr>
        <w:t xml:space="preserve">, </w:t>
      </w:r>
      <w:proofErr w:type="spellStart"/>
      <w:r>
        <w:rPr>
          <w:rFonts w:ascii="Verdana" w:hAnsi="Verdana"/>
          <w:sz w:val="24"/>
          <w:szCs w:val="24"/>
        </w:rPr>
        <w:t>Esq</w:t>
      </w:r>
      <w:proofErr w:type="spellEnd"/>
      <w:r>
        <w:rPr>
          <w:rFonts w:ascii="Verdana" w:hAnsi="Verdana"/>
          <w:sz w:val="24"/>
          <w:szCs w:val="24"/>
        </w:rPr>
        <w:t xml:space="preserve"> </w:t>
      </w:r>
      <w:r w:rsidR="00EC22B4" w:rsidRPr="00F14992">
        <w:rPr>
          <w:rFonts w:ascii="Verdana" w:hAnsi="Verdana"/>
          <w:sz w:val="24"/>
          <w:szCs w:val="24"/>
        </w:rPr>
        <w:t xml:space="preserve">with </w:t>
      </w:r>
      <w:r w:rsidRPr="00F14992">
        <w:rPr>
          <w:rFonts w:ascii="Verdana" w:hAnsi="Verdana"/>
          <w:sz w:val="24"/>
          <w:szCs w:val="24"/>
        </w:rPr>
        <w:t>C. A. AKINWALE</w:t>
      </w:r>
      <w:r>
        <w:rPr>
          <w:rFonts w:ascii="Verdana" w:hAnsi="Verdana"/>
          <w:sz w:val="24"/>
          <w:szCs w:val="24"/>
        </w:rPr>
        <w:t>,</w:t>
      </w:r>
      <w:r w:rsidR="00EC22B4" w:rsidRPr="00F14992">
        <w:rPr>
          <w:rFonts w:ascii="Verdana" w:hAnsi="Verdana"/>
          <w:sz w:val="24"/>
          <w:szCs w:val="24"/>
        </w:rPr>
        <w:t xml:space="preserve"> </w:t>
      </w:r>
      <w:proofErr w:type="spellStart"/>
      <w:r w:rsidR="00EC22B4" w:rsidRPr="00F14992">
        <w:rPr>
          <w:rFonts w:ascii="Verdana" w:hAnsi="Verdana"/>
          <w:sz w:val="24"/>
          <w:szCs w:val="24"/>
        </w:rPr>
        <w:t>Esq</w:t>
      </w:r>
      <w:proofErr w:type="spellEnd"/>
      <w:r w:rsidR="00EC22B4" w:rsidRPr="00F14992">
        <w:rPr>
          <w:rFonts w:ascii="Verdana" w:hAnsi="Verdana"/>
          <w:sz w:val="24"/>
          <w:szCs w:val="24"/>
        </w:rPr>
        <w:t xml:space="preserve">, </w:t>
      </w:r>
      <w:r w:rsidRPr="00F14992">
        <w:rPr>
          <w:rFonts w:ascii="Verdana" w:hAnsi="Verdana"/>
          <w:sz w:val="24"/>
          <w:szCs w:val="24"/>
        </w:rPr>
        <w:t>ITE THOMAS AGANTEMI</w:t>
      </w:r>
      <w:r>
        <w:rPr>
          <w:rFonts w:ascii="Verdana" w:hAnsi="Verdana"/>
          <w:sz w:val="24"/>
          <w:szCs w:val="24"/>
        </w:rPr>
        <w:t>,</w:t>
      </w:r>
      <w:r w:rsidR="00EC22B4" w:rsidRPr="00F14992">
        <w:rPr>
          <w:rFonts w:ascii="Verdana" w:hAnsi="Verdana"/>
          <w:sz w:val="24"/>
          <w:szCs w:val="24"/>
        </w:rPr>
        <w:t xml:space="preserve"> Esq., </w:t>
      </w:r>
      <w:r w:rsidRPr="00F14992">
        <w:rPr>
          <w:rFonts w:ascii="Verdana" w:hAnsi="Verdana"/>
          <w:sz w:val="24"/>
          <w:szCs w:val="24"/>
        </w:rPr>
        <w:t>TEMITOPE AYODELE-OSUNJIDE</w:t>
      </w:r>
      <w:r>
        <w:rPr>
          <w:rFonts w:ascii="Verdana" w:hAnsi="Verdana"/>
          <w:sz w:val="24"/>
          <w:szCs w:val="24"/>
        </w:rPr>
        <w:t>,</w:t>
      </w:r>
      <w:r w:rsidR="00EC22B4" w:rsidRPr="00F14992">
        <w:rPr>
          <w:rFonts w:ascii="Verdana" w:hAnsi="Verdana"/>
          <w:sz w:val="24"/>
          <w:szCs w:val="24"/>
        </w:rPr>
        <w:t xml:space="preserve"> </w:t>
      </w:r>
      <w:proofErr w:type="spellStart"/>
      <w:r w:rsidR="00EC22B4" w:rsidRPr="00F14992">
        <w:rPr>
          <w:rFonts w:ascii="Verdana" w:hAnsi="Verdana"/>
          <w:sz w:val="24"/>
          <w:szCs w:val="24"/>
        </w:rPr>
        <w:t>Esq</w:t>
      </w:r>
      <w:proofErr w:type="spellEnd"/>
      <w:r w:rsidR="00EC22B4" w:rsidRPr="00F14992">
        <w:rPr>
          <w:rFonts w:ascii="Verdana" w:hAnsi="Verdana"/>
          <w:sz w:val="24"/>
          <w:szCs w:val="24"/>
        </w:rPr>
        <w:t xml:space="preserve"> and </w:t>
      </w:r>
      <w:r w:rsidRPr="00F14992">
        <w:rPr>
          <w:rFonts w:ascii="Verdana" w:hAnsi="Verdana"/>
          <w:sz w:val="24"/>
          <w:szCs w:val="24"/>
        </w:rPr>
        <w:t>OLUWOME KOLAWOLE</w:t>
      </w:r>
      <w:r>
        <w:rPr>
          <w:rFonts w:ascii="Verdana" w:hAnsi="Verdana"/>
          <w:sz w:val="24"/>
          <w:szCs w:val="24"/>
        </w:rPr>
        <w:t>, Esq.,</w:t>
      </w:r>
      <w:r w:rsidR="00EC22B4" w:rsidRPr="00F14992">
        <w:rPr>
          <w:rFonts w:ascii="Verdana" w:hAnsi="Verdana"/>
          <w:sz w:val="24"/>
          <w:szCs w:val="24"/>
        </w:rPr>
        <w:t xml:space="preserve"> - for the Appellants.</w:t>
      </w:r>
    </w:p>
    <w:p w:rsidR="00EC22B4" w:rsidRPr="00F14992" w:rsidRDefault="006A35FC" w:rsidP="00EC22B4">
      <w:pPr>
        <w:spacing w:before="240" w:line="276" w:lineRule="auto"/>
        <w:ind w:left="0" w:firstLine="0"/>
        <w:rPr>
          <w:rFonts w:ascii="Verdana" w:hAnsi="Verdana"/>
          <w:sz w:val="24"/>
          <w:szCs w:val="24"/>
        </w:rPr>
      </w:pPr>
      <w:proofErr w:type="gramStart"/>
      <w:r w:rsidRPr="00F14992">
        <w:rPr>
          <w:rFonts w:ascii="Verdana" w:hAnsi="Verdana"/>
          <w:sz w:val="24"/>
          <w:szCs w:val="24"/>
        </w:rPr>
        <w:t>BOLA OLOTU</w:t>
      </w:r>
      <w:r>
        <w:rPr>
          <w:rFonts w:ascii="Verdana" w:hAnsi="Verdana"/>
          <w:sz w:val="24"/>
          <w:szCs w:val="24"/>
        </w:rPr>
        <w:t xml:space="preserve">, Esq., </w:t>
      </w:r>
      <w:r w:rsidR="00EC22B4" w:rsidRPr="00F14992">
        <w:rPr>
          <w:rFonts w:ascii="Verdana" w:hAnsi="Verdana"/>
          <w:sz w:val="24"/>
          <w:szCs w:val="24"/>
        </w:rPr>
        <w:t xml:space="preserve">with </w:t>
      </w:r>
      <w:r w:rsidRPr="00F14992">
        <w:rPr>
          <w:rFonts w:ascii="Verdana" w:hAnsi="Verdana"/>
          <w:sz w:val="24"/>
          <w:szCs w:val="24"/>
        </w:rPr>
        <w:t>CHINENYE ANEKE</w:t>
      </w:r>
      <w:r>
        <w:rPr>
          <w:rFonts w:ascii="Verdana" w:hAnsi="Verdana"/>
          <w:sz w:val="24"/>
          <w:szCs w:val="24"/>
        </w:rPr>
        <w:t>,</w:t>
      </w:r>
      <w:r w:rsidRPr="00F14992">
        <w:rPr>
          <w:rFonts w:ascii="Verdana" w:hAnsi="Verdana"/>
          <w:sz w:val="24"/>
          <w:szCs w:val="24"/>
        </w:rPr>
        <w:t xml:space="preserve"> </w:t>
      </w:r>
      <w:r w:rsidR="00EC22B4" w:rsidRPr="00F14992">
        <w:rPr>
          <w:rFonts w:ascii="Verdana" w:hAnsi="Verdana"/>
          <w:sz w:val="24"/>
          <w:szCs w:val="24"/>
        </w:rPr>
        <w:t xml:space="preserve">Esq., </w:t>
      </w:r>
      <w:r w:rsidRPr="00F14992">
        <w:rPr>
          <w:rFonts w:ascii="Verdana" w:hAnsi="Verdana"/>
          <w:sz w:val="24"/>
          <w:szCs w:val="24"/>
        </w:rPr>
        <w:t>KARIN</w:t>
      </w:r>
      <w:r>
        <w:rPr>
          <w:rFonts w:ascii="Verdana" w:hAnsi="Verdana"/>
          <w:sz w:val="24"/>
          <w:szCs w:val="24"/>
        </w:rPr>
        <w:t>A</w:t>
      </w:r>
      <w:r w:rsidR="00EC22B4" w:rsidRPr="00F14992">
        <w:rPr>
          <w:rFonts w:ascii="Verdana" w:hAnsi="Verdana"/>
          <w:sz w:val="24"/>
          <w:szCs w:val="24"/>
        </w:rPr>
        <w:t xml:space="preserve"> - for the Respondent.</w:t>
      </w:r>
      <w:proofErr w:type="gramEnd"/>
    </w:p>
    <w:p w:rsidR="00EC22B4" w:rsidRPr="00072B68" w:rsidRDefault="00EC22B4" w:rsidP="00EC22B4">
      <w:pPr>
        <w:spacing w:before="240" w:line="276" w:lineRule="auto"/>
        <w:rPr>
          <w:rFonts w:ascii="Verdana" w:hAnsi="Verdana"/>
          <w:b/>
          <w:sz w:val="24"/>
          <w:szCs w:val="24"/>
          <w:highlight w:val="yellow"/>
        </w:rPr>
      </w:pPr>
    </w:p>
    <w:p w:rsidR="00EC22B4" w:rsidRPr="008655E1" w:rsidRDefault="00EC22B4" w:rsidP="00EC22B4">
      <w:pPr>
        <w:spacing w:before="240" w:line="276" w:lineRule="auto"/>
        <w:rPr>
          <w:rFonts w:ascii="Verdana" w:hAnsi="Verdana"/>
          <w:b/>
          <w:sz w:val="24"/>
          <w:szCs w:val="24"/>
        </w:rPr>
      </w:pPr>
      <w:r w:rsidRPr="008655E1">
        <w:rPr>
          <w:rFonts w:ascii="Verdana" w:hAnsi="Verdana"/>
          <w:b/>
          <w:sz w:val="24"/>
          <w:szCs w:val="24"/>
        </w:rPr>
        <w:t xml:space="preserve">ISSUES FROM THE CAUSE(S) OF ACTION </w:t>
      </w:r>
    </w:p>
    <w:p w:rsidR="002546FA" w:rsidRPr="00F14992" w:rsidRDefault="002546FA" w:rsidP="00EC22B4">
      <w:pPr>
        <w:spacing w:before="240" w:line="276" w:lineRule="auto"/>
        <w:ind w:left="0" w:firstLine="0"/>
        <w:rPr>
          <w:rFonts w:ascii="Verdana" w:hAnsi="Verdana"/>
          <w:sz w:val="24"/>
          <w:szCs w:val="24"/>
        </w:rPr>
      </w:pPr>
      <w:r>
        <w:rPr>
          <w:rFonts w:ascii="Verdana" w:hAnsi="Verdana"/>
          <w:sz w:val="24"/>
          <w:szCs w:val="24"/>
        </w:rPr>
        <w:t xml:space="preserve">EDUCATION AND LAW:– Suits against educational institutions – Defence based on the limitation imposed under the Public Officers’ Protection Act, POPA – When would be deemed inapplicable – Burden of proof on defendant invoking same – Attitude of court to invitation to liberally interpret  the provisions of POPA and other limitations laws </w:t>
      </w:r>
    </w:p>
    <w:p w:rsidR="002546FA" w:rsidRDefault="002546FA" w:rsidP="0046356E">
      <w:pPr>
        <w:spacing w:before="240" w:line="276" w:lineRule="auto"/>
        <w:ind w:left="0" w:firstLine="0"/>
        <w:rPr>
          <w:rFonts w:ascii="Verdana" w:hAnsi="Verdana"/>
          <w:sz w:val="24"/>
          <w:szCs w:val="24"/>
        </w:rPr>
      </w:pPr>
      <w:r>
        <w:rPr>
          <w:rFonts w:ascii="Verdana" w:hAnsi="Verdana"/>
          <w:sz w:val="24"/>
          <w:szCs w:val="24"/>
        </w:rPr>
        <w:t>EDUCATION AND LAW – SENATE OF A STATUTORILY ESTABLISHED UNIVERSITY</w:t>
      </w:r>
      <w:proofErr w:type="gramStart"/>
      <w:r>
        <w:rPr>
          <w:rFonts w:ascii="Verdana" w:hAnsi="Verdana"/>
          <w:sz w:val="24"/>
          <w:szCs w:val="24"/>
        </w:rPr>
        <w:t>:-</w:t>
      </w:r>
      <w:proofErr w:type="gramEnd"/>
      <w:r>
        <w:rPr>
          <w:rFonts w:ascii="Verdana" w:hAnsi="Verdana"/>
          <w:sz w:val="24"/>
          <w:szCs w:val="24"/>
        </w:rPr>
        <w:t xml:space="preserve"> Functions of – How determined – Duty of the University authority to follow the prescription of its establishment law - S</w:t>
      </w:r>
      <w:r w:rsidRPr="00F14992">
        <w:rPr>
          <w:rFonts w:ascii="Verdana" w:hAnsi="Verdana"/>
          <w:sz w:val="24"/>
          <w:szCs w:val="24"/>
        </w:rPr>
        <w:t>ection 17(1) of the Federal Universities of Technology Act (FUTA), 2004</w:t>
      </w:r>
      <w:r>
        <w:rPr>
          <w:rFonts w:ascii="Verdana" w:hAnsi="Verdana"/>
          <w:sz w:val="24"/>
          <w:szCs w:val="24"/>
        </w:rPr>
        <w:t xml:space="preserve"> – Where statute provides </w:t>
      </w:r>
      <w:r w:rsidRPr="00F14992">
        <w:rPr>
          <w:rFonts w:ascii="Verdana" w:hAnsi="Verdana"/>
          <w:sz w:val="24"/>
          <w:szCs w:val="24"/>
        </w:rPr>
        <w:t xml:space="preserve">a </w:t>
      </w:r>
      <w:r>
        <w:rPr>
          <w:rFonts w:ascii="Verdana" w:hAnsi="Verdana"/>
          <w:sz w:val="24"/>
          <w:szCs w:val="24"/>
        </w:rPr>
        <w:t xml:space="preserve">procedure for the discipline students including a </w:t>
      </w:r>
      <w:r w:rsidRPr="00F14992">
        <w:rPr>
          <w:rFonts w:ascii="Verdana" w:hAnsi="Verdana"/>
          <w:sz w:val="24"/>
          <w:szCs w:val="24"/>
        </w:rPr>
        <w:t>right of appeal</w:t>
      </w:r>
      <w:r>
        <w:rPr>
          <w:rFonts w:ascii="Verdana" w:hAnsi="Verdana"/>
          <w:sz w:val="24"/>
          <w:szCs w:val="24"/>
        </w:rPr>
        <w:t xml:space="preserve"> – Effect of failure to afford the student of same </w:t>
      </w:r>
    </w:p>
    <w:p w:rsidR="002546FA" w:rsidRDefault="002546FA" w:rsidP="002546FA">
      <w:pPr>
        <w:spacing w:before="240" w:line="276" w:lineRule="auto"/>
        <w:ind w:left="0" w:firstLine="0"/>
        <w:rPr>
          <w:rFonts w:ascii="Verdana" w:hAnsi="Verdana"/>
          <w:sz w:val="24"/>
          <w:szCs w:val="24"/>
        </w:rPr>
      </w:pPr>
      <w:r w:rsidRPr="00F14992">
        <w:rPr>
          <w:rFonts w:ascii="Verdana" w:hAnsi="Verdana"/>
          <w:sz w:val="24"/>
          <w:szCs w:val="24"/>
        </w:rPr>
        <w:t>EDUCATION</w:t>
      </w:r>
      <w:r>
        <w:rPr>
          <w:rFonts w:ascii="Verdana" w:hAnsi="Verdana"/>
          <w:sz w:val="24"/>
          <w:szCs w:val="24"/>
        </w:rPr>
        <w:t xml:space="preserve"> AND LAW</w:t>
      </w:r>
      <w:r w:rsidRPr="00F14992">
        <w:rPr>
          <w:rFonts w:ascii="Verdana" w:hAnsi="Verdana"/>
          <w:sz w:val="24"/>
          <w:szCs w:val="24"/>
        </w:rPr>
        <w:t xml:space="preserve"> - E</w:t>
      </w:r>
      <w:r>
        <w:rPr>
          <w:rFonts w:ascii="Verdana" w:hAnsi="Verdana"/>
          <w:sz w:val="24"/>
          <w:szCs w:val="24"/>
        </w:rPr>
        <w:t>XPULSION OF UNIVERSITY STUDENT</w:t>
      </w:r>
      <w:proofErr w:type="gramStart"/>
      <w:r>
        <w:rPr>
          <w:rFonts w:ascii="Verdana" w:hAnsi="Verdana"/>
          <w:sz w:val="24"/>
          <w:szCs w:val="24"/>
        </w:rPr>
        <w:t>:</w:t>
      </w:r>
      <w:r w:rsidRPr="00F14992">
        <w:rPr>
          <w:rFonts w:ascii="Verdana" w:hAnsi="Verdana"/>
          <w:sz w:val="24"/>
          <w:szCs w:val="24"/>
        </w:rPr>
        <w:t>-</w:t>
      </w:r>
      <w:proofErr w:type="gramEnd"/>
      <w:r w:rsidRPr="00F14992">
        <w:rPr>
          <w:rFonts w:ascii="Verdana" w:hAnsi="Verdana"/>
          <w:sz w:val="24"/>
          <w:szCs w:val="24"/>
        </w:rPr>
        <w:t xml:space="preserve"> Action on </w:t>
      </w:r>
      <w:r>
        <w:rPr>
          <w:rFonts w:ascii="Verdana" w:hAnsi="Verdana"/>
          <w:sz w:val="24"/>
          <w:szCs w:val="24"/>
        </w:rPr>
        <w:t>–</w:t>
      </w:r>
      <w:r w:rsidRPr="00F14992">
        <w:rPr>
          <w:rFonts w:ascii="Verdana" w:hAnsi="Verdana"/>
          <w:sz w:val="24"/>
          <w:szCs w:val="24"/>
        </w:rPr>
        <w:t xml:space="preserve"> </w:t>
      </w:r>
      <w:r>
        <w:rPr>
          <w:rFonts w:ascii="Verdana" w:hAnsi="Verdana"/>
          <w:sz w:val="24"/>
          <w:szCs w:val="24"/>
        </w:rPr>
        <w:t xml:space="preserve">Defence that action statute barred - </w:t>
      </w:r>
      <w:r w:rsidRPr="00F14992">
        <w:rPr>
          <w:rFonts w:ascii="Verdana" w:hAnsi="Verdana"/>
          <w:sz w:val="24"/>
          <w:szCs w:val="24"/>
        </w:rPr>
        <w:t xml:space="preserve">How court determines </w:t>
      </w:r>
      <w:r>
        <w:rPr>
          <w:rFonts w:ascii="Verdana" w:hAnsi="Verdana"/>
          <w:sz w:val="24"/>
          <w:szCs w:val="24"/>
        </w:rPr>
        <w:t xml:space="preserve">same - </w:t>
      </w:r>
      <w:r w:rsidRPr="00F14992">
        <w:rPr>
          <w:rFonts w:ascii="Verdana" w:hAnsi="Verdana"/>
          <w:sz w:val="24"/>
          <w:szCs w:val="24"/>
        </w:rPr>
        <w:t>Section 2(a) of the Public Officers Protection Act, Laws of the Federation of Nigeria, 2004 construed</w:t>
      </w:r>
    </w:p>
    <w:p w:rsidR="002546FA" w:rsidRDefault="002546FA" w:rsidP="0046356E">
      <w:pPr>
        <w:spacing w:before="240" w:line="276" w:lineRule="auto"/>
        <w:ind w:left="0" w:firstLine="0"/>
        <w:rPr>
          <w:rFonts w:ascii="Verdana" w:hAnsi="Verdana"/>
          <w:sz w:val="24"/>
          <w:szCs w:val="24"/>
        </w:rPr>
      </w:pPr>
      <w:r>
        <w:rPr>
          <w:rFonts w:ascii="Verdana" w:hAnsi="Verdana"/>
          <w:sz w:val="24"/>
          <w:szCs w:val="24"/>
        </w:rPr>
        <w:t xml:space="preserve">EDUCATION AND LAW – EXPULSION OF STUDENT:- Date when cause of action relating thereto is deemed to arise – How determined – Date on letter of expulsion – Whether relevant – Onus of proving date when letter of expulsion brought to the notice of the student – On whom lies – Effect of failure to plead and prove notice to student of the letter </w:t>
      </w:r>
    </w:p>
    <w:p w:rsidR="002546FA" w:rsidRDefault="002546FA" w:rsidP="0046356E">
      <w:pPr>
        <w:spacing w:before="240" w:line="276" w:lineRule="auto"/>
        <w:ind w:left="0" w:firstLine="0"/>
        <w:rPr>
          <w:rFonts w:ascii="Verdana" w:hAnsi="Verdana"/>
          <w:sz w:val="24"/>
          <w:szCs w:val="24"/>
        </w:rPr>
      </w:pPr>
      <w:r>
        <w:rPr>
          <w:rFonts w:ascii="Verdana" w:hAnsi="Verdana"/>
          <w:sz w:val="24"/>
          <w:szCs w:val="24"/>
        </w:rPr>
        <w:lastRenderedPageBreak/>
        <w:t>EDUCATION AND LAW – EXAMINATION MALPRACTICE</w:t>
      </w:r>
      <w:proofErr w:type="gramStart"/>
      <w:r>
        <w:rPr>
          <w:rFonts w:ascii="Verdana" w:hAnsi="Verdana"/>
          <w:sz w:val="24"/>
          <w:szCs w:val="24"/>
        </w:rPr>
        <w:t>:-</w:t>
      </w:r>
      <w:proofErr w:type="gramEnd"/>
      <w:r>
        <w:rPr>
          <w:rFonts w:ascii="Verdana" w:hAnsi="Verdana"/>
          <w:sz w:val="24"/>
          <w:szCs w:val="24"/>
        </w:rPr>
        <w:t xml:space="preserve"> Duty of university authorities in the investigation and disciplining of students accused of examination malpractice – Where student cleared by investigating panel SET UP BY THE University – Reversal of by Senate of University without affording the student a right of hearing – Rule against double jeopardy - Validity of reversal of such clearance and subsequent expulsion by the Senate of the University – Attitude of court thereto   </w:t>
      </w:r>
    </w:p>
    <w:p w:rsidR="002546FA" w:rsidRDefault="002546FA" w:rsidP="0046356E">
      <w:pPr>
        <w:spacing w:before="240" w:line="276" w:lineRule="auto"/>
        <w:ind w:left="0" w:firstLine="0"/>
        <w:rPr>
          <w:rFonts w:ascii="Verdana" w:hAnsi="Verdana"/>
          <w:sz w:val="24"/>
          <w:szCs w:val="24"/>
        </w:rPr>
      </w:pPr>
      <w:r>
        <w:rPr>
          <w:rFonts w:ascii="Verdana" w:hAnsi="Verdana"/>
          <w:sz w:val="24"/>
          <w:szCs w:val="24"/>
        </w:rPr>
        <w:t>EDUCATION AND LAW – DISCIPLINING OF STUDENT</w:t>
      </w:r>
      <w:proofErr w:type="gramStart"/>
      <w:r>
        <w:rPr>
          <w:rFonts w:ascii="Verdana" w:hAnsi="Verdana"/>
          <w:sz w:val="24"/>
          <w:szCs w:val="24"/>
        </w:rPr>
        <w:t>:-</w:t>
      </w:r>
      <w:proofErr w:type="gramEnd"/>
      <w:r>
        <w:rPr>
          <w:rFonts w:ascii="Verdana" w:hAnsi="Verdana"/>
          <w:sz w:val="24"/>
          <w:szCs w:val="24"/>
        </w:rPr>
        <w:t xml:space="preserve"> Right to fair hearing of student thereto – Constitutional basis of – Primacy of the Constitution and the enforcement framework under the </w:t>
      </w:r>
      <w:r w:rsidRPr="00F14992">
        <w:rPr>
          <w:rFonts w:ascii="Verdana" w:hAnsi="Verdana"/>
          <w:sz w:val="24"/>
          <w:szCs w:val="24"/>
        </w:rPr>
        <w:t>Fundamental Rights (Enforcement</w:t>
      </w:r>
      <w:r>
        <w:rPr>
          <w:rFonts w:ascii="Verdana" w:hAnsi="Verdana"/>
          <w:sz w:val="24"/>
          <w:szCs w:val="24"/>
        </w:rPr>
        <w:t xml:space="preserve"> Procedure) Rules over other </w:t>
      </w:r>
      <w:r w:rsidRPr="00F14992">
        <w:rPr>
          <w:rFonts w:ascii="Verdana" w:hAnsi="Verdana"/>
          <w:sz w:val="24"/>
          <w:szCs w:val="24"/>
        </w:rPr>
        <w:t>ordinary laws, including section 2(a) of POPA</w:t>
      </w:r>
    </w:p>
    <w:p w:rsidR="002546FA" w:rsidRPr="00F14992" w:rsidRDefault="002546FA" w:rsidP="0005285B">
      <w:pPr>
        <w:spacing w:before="240" w:line="276" w:lineRule="auto"/>
        <w:ind w:left="0" w:firstLine="0"/>
        <w:rPr>
          <w:rFonts w:ascii="Verdana" w:hAnsi="Verdana"/>
          <w:sz w:val="24"/>
          <w:szCs w:val="24"/>
        </w:rPr>
      </w:pPr>
      <w:r>
        <w:rPr>
          <w:rFonts w:ascii="Verdana" w:hAnsi="Verdana"/>
          <w:sz w:val="24"/>
          <w:szCs w:val="24"/>
        </w:rPr>
        <w:t xml:space="preserve">EDUCATION AND HUMAN RIGHTS LAW </w:t>
      </w:r>
      <w:r w:rsidRPr="00F14992">
        <w:rPr>
          <w:rFonts w:ascii="Verdana" w:hAnsi="Verdana"/>
          <w:sz w:val="24"/>
          <w:szCs w:val="24"/>
        </w:rPr>
        <w:t>- FUNDAMENTA</w:t>
      </w:r>
      <w:r>
        <w:rPr>
          <w:rFonts w:ascii="Verdana" w:hAnsi="Verdana"/>
          <w:sz w:val="24"/>
          <w:szCs w:val="24"/>
        </w:rPr>
        <w:t>L RIGHTS OF UNIVERSITY STUDENTS</w:t>
      </w:r>
      <w:proofErr w:type="gramStart"/>
      <w:r>
        <w:rPr>
          <w:rFonts w:ascii="Verdana" w:hAnsi="Verdana"/>
          <w:sz w:val="24"/>
          <w:szCs w:val="24"/>
        </w:rPr>
        <w:t>:</w:t>
      </w:r>
      <w:r w:rsidRPr="00F14992">
        <w:rPr>
          <w:rFonts w:ascii="Verdana" w:hAnsi="Verdana"/>
          <w:sz w:val="24"/>
          <w:szCs w:val="24"/>
        </w:rPr>
        <w:t>-</w:t>
      </w:r>
      <w:proofErr w:type="gramEnd"/>
      <w:r w:rsidRPr="00F14992">
        <w:rPr>
          <w:rFonts w:ascii="Verdana" w:hAnsi="Verdana"/>
          <w:sz w:val="24"/>
          <w:szCs w:val="24"/>
        </w:rPr>
        <w:t xml:space="preserve"> Enforcement of where a Federal Government agent or agency is party to the suit - Court seized with jurisdiction to adjudicate on - Section 46(1) of the Constitution </w:t>
      </w:r>
      <w:r>
        <w:rPr>
          <w:rFonts w:ascii="Verdana" w:hAnsi="Verdana"/>
          <w:sz w:val="24"/>
          <w:szCs w:val="24"/>
        </w:rPr>
        <w:t xml:space="preserve">of the Federal Republic of Nigeria, </w:t>
      </w:r>
      <w:r w:rsidRPr="00F14992">
        <w:rPr>
          <w:rFonts w:ascii="Verdana" w:hAnsi="Verdana"/>
          <w:sz w:val="24"/>
          <w:szCs w:val="24"/>
        </w:rPr>
        <w:t>1999</w:t>
      </w:r>
      <w:r>
        <w:rPr>
          <w:rFonts w:ascii="Verdana" w:hAnsi="Verdana"/>
          <w:sz w:val="24"/>
          <w:szCs w:val="24"/>
        </w:rPr>
        <w:t xml:space="preserve"> (as amended)</w:t>
      </w:r>
      <w:r w:rsidRPr="00F14992">
        <w:rPr>
          <w:rFonts w:ascii="Verdana" w:hAnsi="Verdana"/>
          <w:sz w:val="24"/>
          <w:szCs w:val="24"/>
        </w:rPr>
        <w:t xml:space="preserve">  construed</w:t>
      </w:r>
    </w:p>
    <w:p w:rsidR="002546FA" w:rsidRPr="00F14992" w:rsidRDefault="002546FA" w:rsidP="00EC22B4">
      <w:pPr>
        <w:spacing w:before="240" w:line="276" w:lineRule="auto"/>
        <w:ind w:left="0" w:firstLine="0"/>
        <w:rPr>
          <w:rFonts w:ascii="Verdana" w:hAnsi="Verdana"/>
          <w:sz w:val="24"/>
          <w:szCs w:val="24"/>
        </w:rPr>
      </w:pPr>
      <w:r>
        <w:rPr>
          <w:rFonts w:ascii="Verdana" w:hAnsi="Verdana"/>
          <w:sz w:val="24"/>
          <w:szCs w:val="24"/>
        </w:rPr>
        <w:t>CONSTITUTIONAL LAW AND HUMAN RIGHTS</w:t>
      </w:r>
      <w:proofErr w:type="gramStart"/>
      <w:r>
        <w:rPr>
          <w:rFonts w:ascii="Verdana" w:hAnsi="Verdana"/>
          <w:sz w:val="24"/>
          <w:szCs w:val="24"/>
        </w:rPr>
        <w:t>:-</w:t>
      </w:r>
      <w:proofErr w:type="gramEnd"/>
      <w:r>
        <w:rPr>
          <w:rFonts w:ascii="Verdana" w:hAnsi="Verdana"/>
          <w:sz w:val="24"/>
          <w:szCs w:val="24"/>
        </w:rPr>
        <w:t xml:space="preserve"> </w:t>
      </w:r>
      <w:r w:rsidRPr="00F14992">
        <w:rPr>
          <w:rFonts w:ascii="Verdana" w:hAnsi="Verdana"/>
          <w:sz w:val="24"/>
          <w:szCs w:val="24"/>
        </w:rPr>
        <w:t xml:space="preserve">Fundamental Rights of University student - Enforcement of where a Federal Government agent or agency is a party to the suit - Court </w:t>
      </w:r>
      <w:proofErr w:type="spellStart"/>
      <w:r w:rsidRPr="00F14992">
        <w:rPr>
          <w:rFonts w:ascii="Verdana" w:hAnsi="Verdana"/>
          <w:sz w:val="24"/>
          <w:szCs w:val="24"/>
        </w:rPr>
        <w:t>seised</w:t>
      </w:r>
      <w:proofErr w:type="spellEnd"/>
      <w:r w:rsidRPr="00F14992">
        <w:rPr>
          <w:rFonts w:ascii="Verdana" w:hAnsi="Verdana"/>
          <w:sz w:val="24"/>
          <w:szCs w:val="24"/>
        </w:rPr>
        <w:t xml:space="preserve"> with jurisdiction to adjudicate on</w:t>
      </w:r>
    </w:p>
    <w:p w:rsidR="002546FA" w:rsidRPr="00F14992" w:rsidRDefault="002546FA" w:rsidP="00EC22B4">
      <w:pPr>
        <w:spacing w:before="240" w:line="276" w:lineRule="auto"/>
        <w:ind w:left="0" w:firstLine="0"/>
        <w:rPr>
          <w:rFonts w:ascii="Verdana" w:hAnsi="Verdana"/>
          <w:sz w:val="24"/>
          <w:szCs w:val="24"/>
        </w:rPr>
      </w:pPr>
      <w:r w:rsidRPr="00F14992">
        <w:rPr>
          <w:rFonts w:ascii="Verdana" w:hAnsi="Verdana"/>
          <w:sz w:val="24"/>
          <w:szCs w:val="24"/>
        </w:rPr>
        <w:t>CONSTITUTIONAL LAW -</w:t>
      </w:r>
      <w:r>
        <w:rPr>
          <w:rFonts w:ascii="Verdana" w:hAnsi="Verdana"/>
          <w:sz w:val="24"/>
          <w:szCs w:val="24"/>
        </w:rPr>
        <w:t xml:space="preserve"> CONSTITUTION 1999, SECTION 240:</w:t>
      </w:r>
      <w:r w:rsidRPr="00F14992">
        <w:rPr>
          <w:rFonts w:ascii="Verdana" w:hAnsi="Verdana"/>
          <w:sz w:val="24"/>
          <w:szCs w:val="24"/>
        </w:rPr>
        <w:t xml:space="preserve">- Jurisdiction of the Court of Appeal as vested by section 240 of the Constitution </w:t>
      </w:r>
      <w:r>
        <w:rPr>
          <w:rFonts w:ascii="Verdana" w:hAnsi="Verdana"/>
          <w:sz w:val="24"/>
          <w:szCs w:val="24"/>
        </w:rPr>
        <w:t xml:space="preserve">of the Federal Republic of Nigeria, </w:t>
      </w:r>
      <w:r w:rsidRPr="00F14992">
        <w:rPr>
          <w:rFonts w:ascii="Verdana" w:hAnsi="Verdana"/>
          <w:sz w:val="24"/>
          <w:szCs w:val="24"/>
        </w:rPr>
        <w:t>1999</w:t>
      </w:r>
      <w:r>
        <w:rPr>
          <w:rFonts w:ascii="Verdana" w:hAnsi="Verdana"/>
          <w:sz w:val="24"/>
          <w:szCs w:val="24"/>
        </w:rPr>
        <w:t xml:space="preserve"> (as amended)</w:t>
      </w:r>
      <w:r w:rsidRPr="00F14992">
        <w:rPr>
          <w:rFonts w:ascii="Verdana" w:hAnsi="Verdana"/>
          <w:sz w:val="24"/>
          <w:szCs w:val="24"/>
        </w:rPr>
        <w:t xml:space="preserve"> – Whether determined by cause of action</w:t>
      </w:r>
    </w:p>
    <w:p w:rsidR="002546FA" w:rsidRPr="00F14992" w:rsidRDefault="002546FA" w:rsidP="0005285B">
      <w:pPr>
        <w:spacing w:before="240" w:line="276" w:lineRule="auto"/>
        <w:ind w:left="0" w:firstLine="0"/>
        <w:rPr>
          <w:rFonts w:ascii="Verdana" w:hAnsi="Verdana"/>
          <w:sz w:val="24"/>
          <w:szCs w:val="24"/>
        </w:rPr>
      </w:pPr>
      <w:r>
        <w:rPr>
          <w:rFonts w:ascii="Verdana" w:hAnsi="Verdana"/>
          <w:sz w:val="24"/>
          <w:szCs w:val="24"/>
        </w:rPr>
        <w:t xml:space="preserve">CONSTITUTIONAL AND HUMAN RIGHTS - </w:t>
      </w:r>
      <w:r w:rsidRPr="00F14992">
        <w:rPr>
          <w:rFonts w:ascii="Verdana" w:hAnsi="Verdana"/>
          <w:sz w:val="24"/>
          <w:szCs w:val="24"/>
        </w:rPr>
        <w:t>FUNDAMENTAL RIGHTS - FAIR HEARING - Fundamental right to vis-a-vis ot</w:t>
      </w:r>
      <w:r>
        <w:rPr>
          <w:rFonts w:ascii="Verdana" w:hAnsi="Verdana"/>
          <w:sz w:val="24"/>
          <w:szCs w:val="24"/>
        </w:rPr>
        <w:t>her laws - Rights to enforce – Basis and s</w:t>
      </w:r>
      <w:r w:rsidRPr="00F14992">
        <w:rPr>
          <w:rFonts w:ascii="Verdana" w:hAnsi="Verdana"/>
          <w:sz w:val="24"/>
          <w:szCs w:val="24"/>
        </w:rPr>
        <w:t>tatus of</w:t>
      </w:r>
    </w:p>
    <w:p w:rsidR="002546FA" w:rsidRPr="00F14992" w:rsidRDefault="002546FA" w:rsidP="0005285B">
      <w:pPr>
        <w:spacing w:before="240" w:line="276" w:lineRule="auto"/>
        <w:ind w:left="0" w:firstLine="0"/>
        <w:rPr>
          <w:rFonts w:ascii="Verdana" w:hAnsi="Verdana"/>
          <w:sz w:val="24"/>
          <w:szCs w:val="24"/>
        </w:rPr>
      </w:pPr>
      <w:r w:rsidRPr="00F14992">
        <w:rPr>
          <w:rFonts w:ascii="Verdana" w:hAnsi="Verdana"/>
          <w:sz w:val="24"/>
          <w:szCs w:val="24"/>
        </w:rPr>
        <w:t xml:space="preserve">ADMINISTRATIVE </w:t>
      </w:r>
      <w:r>
        <w:rPr>
          <w:rFonts w:ascii="Verdana" w:hAnsi="Verdana"/>
          <w:sz w:val="24"/>
          <w:szCs w:val="24"/>
        </w:rPr>
        <w:t xml:space="preserve">AND GOVERNMENT </w:t>
      </w:r>
      <w:r w:rsidRPr="00F14992">
        <w:rPr>
          <w:rFonts w:ascii="Verdana" w:hAnsi="Verdana"/>
          <w:sz w:val="24"/>
          <w:szCs w:val="24"/>
        </w:rPr>
        <w:t xml:space="preserve">LAW - FAIR HEARING </w:t>
      </w:r>
      <w:r>
        <w:rPr>
          <w:rFonts w:ascii="Verdana" w:hAnsi="Verdana"/>
          <w:sz w:val="24"/>
          <w:szCs w:val="24"/>
        </w:rPr>
        <w:t>–</w:t>
      </w:r>
      <w:r w:rsidRPr="00F14992">
        <w:rPr>
          <w:rFonts w:ascii="Verdana" w:hAnsi="Verdana"/>
          <w:sz w:val="24"/>
          <w:szCs w:val="24"/>
        </w:rPr>
        <w:t xml:space="preserve"> </w:t>
      </w:r>
      <w:r>
        <w:rPr>
          <w:rFonts w:ascii="Verdana" w:hAnsi="Verdana"/>
          <w:sz w:val="24"/>
          <w:szCs w:val="24"/>
        </w:rPr>
        <w:t>RULES OF NATURAL JUSTICE</w:t>
      </w:r>
      <w:proofErr w:type="gramStart"/>
      <w:r>
        <w:rPr>
          <w:rFonts w:ascii="Verdana" w:hAnsi="Verdana"/>
          <w:sz w:val="24"/>
          <w:szCs w:val="24"/>
        </w:rPr>
        <w:t>:</w:t>
      </w:r>
      <w:r w:rsidRPr="00F14992">
        <w:rPr>
          <w:rFonts w:ascii="Verdana" w:hAnsi="Verdana"/>
          <w:sz w:val="24"/>
          <w:szCs w:val="24"/>
        </w:rPr>
        <w:t>-</w:t>
      </w:r>
      <w:proofErr w:type="gramEnd"/>
      <w:r w:rsidRPr="00F14992">
        <w:rPr>
          <w:rFonts w:ascii="Verdana" w:hAnsi="Verdana"/>
          <w:sz w:val="24"/>
          <w:szCs w:val="24"/>
        </w:rPr>
        <w:t xml:space="preserve"> </w:t>
      </w:r>
      <w:r>
        <w:rPr>
          <w:rFonts w:ascii="Verdana" w:hAnsi="Verdana"/>
          <w:sz w:val="24"/>
          <w:szCs w:val="24"/>
        </w:rPr>
        <w:t xml:space="preserve">Essence and purport </w:t>
      </w:r>
      <w:proofErr w:type="spellStart"/>
      <w:r>
        <w:rPr>
          <w:rFonts w:ascii="Verdana" w:hAnsi="Verdana"/>
          <w:sz w:val="24"/>
          <w:szCs w:val="24"/>
        </w:rPr>
        <w:t>of</w:t>
      </w:r>
      <w:proofErr w:type="spellEnd"/>
      <w:r>
        <w:rPr>
          <w:rFonts w:ascii="Verdana" w:hAnsi="Verdana"/>
          <w:sz w:val="24"/>
          <w:szCs w:val="24"/>
        </w:rPr>
        <w:t xml:space="preserve"> - Duty of  Administrative Panel of enquiry thereto - </w:t>
      </w:r>
      <w:r w:rsidRPr="00F14992">
        <w:rPr>
          <w:rFonts w:ascii="Verdana" w:hAnsi="Verdana"/>
          <w:sz w:val="24"/>
          <w:szCs w:val="24"/>
        </w:rPr>
        <w:t xml:space="preserve">Guiding principles to ensure observance </w:t>
      </w:r>
      <w:r>
        <w:rPr>
          <w:rFonts w:ascii="Verdana" w:hAnsi="Verdana"/>
          <w:sz w:val="24"/>
          <w:szCs w:val="24"/>
        </w:rPr>
        <w:t>there</w:t>
      </w:r>
      <w:r w:rsidRPr="00F14992">
        <w:rPr>
          <w:rFonts w:ascii="Verdana" w:hAnsi="Verdana"/>
          <w:sz w:val="24"/>
          <w:szCs w:val="24"/>
        </w:rPr>
        <w:t xml:space="preserve">of </w:t>
      </w:r>
      <w:r>
        <w:rPr>
          <w:rFonts w:ascii="Verdana" w:hAnsi="Verdana"/>
          <w:sz w:val="24"/>
          <w:szCs w:val="24"/>
        </w:rPr>
        <w:t>when dealing with alleged</w:t>
      </w:r>
      <w:r w:rsidRPr="00F14992">
        <w:rPr>
          <w:rFonts w:ascii="Verdana" w:hAnsi="Verdana"/>
          <w:sz w:val="24"/>
          <w:szCs w:val="24"/>
        </w:rPr>
        <w:t xml:space="preserve"> misconduct and expulsion of University student</w:t>
      </w:r>
    </w:p>
    <w:p w:rsidR="002546FA" w:rsidRPr="00F14992" w:rsidRDefault="002546FA" w:rsidP="00EC22B4">
      <w:pPr>
        <w:spacing w:before="240" w:line="276" w:lineRule="auto"/>
        <w:ind w:left="0" w:firstLine="0"/>
        <w:rPr>
          <w:rFonts w:ascii="Verdana" w:hAnsi="Verdana"/>
          <w:sz w:val="24"/>
          <w:szCs w:val="24"/>
        </w:rPr>
      </w:pPr>
      <w:r w:rsidRPr="00F14992">
        <w:rPr>
          <w:rFonts w:ascii="Verdana" w:hAnsi="Verdana"/>
          <w:sz w:val="24"/>
          <w:szCs w:val="24"/>
        </w:rPr>
        <w:lastRenderedPageBreak/>
        <w:t xml:space="preserve">ADMINISTRATIVE </w:t>
      </w:r>
      <w:r>
        <w:rPr>
          <w:rFonts w:ascii="Verdana" w:hAnsi="Verdana"/>
          <w:sz w:val="24"/>
          <w:szCs w:val="24"/>
        </w:rPr>
        <w:t xml:space="preserve">AND GOVERNMENT </w:t>
      </w:r>
      <w:r w:rsidRPr="00F14992">
        <w:rPr>
          <w:rFonts w:ascii="Verdana" w:hAnsi="Verdana"/>
          <w:sz w:val="24"/>
          <w:szCs w:val="24"/>
        </w:rPr>
        <w:t xml:space="preserve">LAW - ADMINISTRATIVE ENQUIRY SET UP TO DETERMINE MISCONDUCT AND </w:t>
      </w:r>
      <w:r>
        <w:rPr>
          <w:rFonts w:ascii="Verdana" w:hAnsi="Verdana"/>
          <w:sz w:val="24"/>
          <w:szCs w:val="24"/>
        </w:rPr>
        <w:t>EXPULSION OF UNIVERSITY STUDENT</w:t>
      </w:r>
      <w:proofErr w:type="gramStart"/>
      <w:r>
        <w:rPr>
          <w:rFonts w:ascii="Verdana" w:hAnsi="Verdana"/>
          <w:sz w:val="24"/>
          <w:szCs w:val="24"/>
        </w:rPr>
        <w:t>:</w:t>
      </w:r>
      <w:r w:rsidRPr="00F14992">
        <w:rPr>
          <w:rFonts w:ascii="Verdana" w:hAnsi="Verdana"/>
          <w:sz w:val="24"/>
          <w:szCs w:val="24"/>
        </w:rPr>
        <w:t>-</w:t>
      </w:r>
      <w:proofErr w:type="gramEnd"/>
      <w:r w:rsidRPr="00F14992">
        <w:rPr>
          <w:rFonts w:ascii="Verdana" w:hAnsi="Verdana"/>
          <w:sz w:val="24"/>
          <w:szCs w:val="24"/>
        </w:rPr>
        <w:t xml:space="preserve"> Natural Justice - Guiding principles to ensure </w:t>
      </w:r>
      <w:r>
        <w:rPr>
          <w:rFonts w:ascii="Verdana" w:hAnsi="Verdana"/>
          <w:sz w:val="24"/>
          <w:szCs w:val="24"/>
        </w:rPr>
        <w:t>fair hearing</w:t>
      </w:r>
    </w:p>
    <w:p w:rsidR="00EC22B4" w:rsidRPr="00072B68" w:rsidRDefault="00EC22B4" w:rsidP="00EC22B4">
      <w:pPr>
        <w:spacing w:before="240" w:line="276" w:lineRule="auto"/>
        <w:ind w:left="0" w:firstLine="0"/>
        <w:rPr>
          <w:rFonts w:ascii="Verdana" w:hAnsi="Verdana"/>
          <w:sz w:val="24"/>
          <w:szCs w:val="24"/>
          <w:highlight w:val="yellow"/>
        </w:rPr>
      </w:pPr>
    </w:p>
    <w:p w:rsidR="00EC22B4" w:rsidRPr="003D72AE" w:rsidRDefault="00EC22B4" w:rsidP="00EC22B4">
      <w:pPr>
        <w:spacing w:before="240" w:line="276" w:lineRule="auto"/>
        <w:ind w:left="0" w:firstLine="0"/>
        <w:rPr>
          <w:rFonts w:ascii="Verdana" w:hAnsi="Verdana"/>
          <w:b/>
          <w:sz w:val="24"/>
          <w:szCs w:val="24"/>
        </w:rPr>
      </w:pPr>
      <w:r w:rsidRPr="003D72AE">
        <w:rPr>
          <w:rFonts w:ascii="Verdana" w:hAnsi="Verdana"/>
          <w:b/>
          <w:sz w:val="24"/>
          <w:szCs w:val="24"/>
        </w:rPr>
        <w:t>PRACTICE AND PROCEDURE ISSUES</w:t>
      </w:r>
    </w:p>
    <w:p w:rsidR="0005285B" w:rsidRPr="00F14992" w:rsidRDefault="0005285B" w:rsidP="00EC22B4">
      <w:pPr>
        <w:spacing w:before="240" w:line="276" w:lineRule="auto"/>
        <w:rPr>
          <w:rFonts w:ascii="Verdana" w:hAnsi="Verdana"/>
          <w:sz w:val="24"/>
          <w:szCs w:val="24"/>
        </w:rPr>
      </w:pPr>
      <w:r>
        <w:rPr>
          <w:rFonts w:ascii="Verdana" w:hAnsi="Verdana"/>
          <w:sz w:val="24"/>
          <w:szCs w:val="24"/>
        </w:rPr>
        <w:t>ACTION - DEFENDANT IN AN ACTION</w:t>
      </w:r>
      <w:proofErr w:type="gramStart"/>
      <w:r>
        <w:rPr>
          <w:rFonts w:ascii="Verdana" w:hAnsi="Verdana"/>
          <w:sz w:val="24"/>
          <w:szCs w:val="24"/>
        </w:rPr>
        <w:t>:</w:t>
      </w:r>
      <w:r w:rsidRPr="00F14992">
        <w:rPr>
          <w:rFonts w:ascii="Verdana" w:hAnsi="Verdana"/>
          <w:sz w:val="24"/>
          <w:szCs w:val="24"/>
        </w:rPr>
        <w:t>-</w:t>
      </w:r>
      <w:proofErr w:type="gramEnd"/>
      <w:r w:rsidRPr="00F14992">
        <w:rPr>
          <w:rFonts w:ascii="Verdana" w:hAnsi="Verdana"/>
          <w:sz w:val="24"/>
          <w:szCs w:val="24"/>
        </w:rPr>
        <w:t xml:space="preserve"> Duty on to raise its defence</w:t>
      </w:r>
      <w:r>
        <w:rPr>
          <w:rFonts w:ascii="Verdana" w:hAnsi="Verdana"/>
          <w:sz w:val="24"/>
          <w:szCs w:val="24"/>
        </w:rPr>
        <w:t>.</w:t>
      </w:r>
    </w:p>
    <w:p w:rsidR="0005285B" w:rsidRPr="00F14992" w:rsidRDefault="0005285B" w:rsidP="00EC22B4">
      <w:pPr>
        <w:spacing w:before="240" w:line="276" w:lineRule="auto"/>
        <w:ind w:left="0" w:firstLine="0"/>
        <w:rPr>
          <w:rFonts w:ascii="Verdana" w:hAnsi="Verdana"/>
          <w:sz w:val="24"/>
          <w:szCs w:val="24"/>
        </w:rPr>
      </w:pPr>
      <w:r>
        <w:rPr>
          <w:rFonts w:ascii="Verdana" w:hAnsi="Verdana"/>
          <w:sz w:val="24"/>
          <w:szCs w:val="24"/>
        </w:rPr>
        <w:t xml:space="preserve">ACTION - </w:t>
      </w:r>
      <w:r w:rsidRPr="00F14992">
        <w:rPr>
          <w:rFonts w:ascii="Verdana" w:hAnsi="Verdana"/>
          <w:sz w:val="24"/>
          <w:szCs w:val="24"/>
        </w:rPr>
        <w:t>LIMITATION OF ACTION - EXPULSION OF</w:t>
      </w:r>
      <w:r>
        <w:rPr>
          <w:rFonts w:ascii="Verdana" w:hAnsi="Verdana"/>
          <w:sz w:val="24"/>
          <w:szCs w:val="24"/>
        </w:rPr>
        <w:t xml:space="preserve"> UNIVERSITY STUDENT</w:t>
      </w:r>
      <w:proofErr w:type="gramStart"/>
      <w:r>
        <w:rPr>
          <w:rFonts w:ascii="Verdana" w:hAnsi="Verdana"/>
          <w:sz w:val="24"/>
          <w:szCs w:val="24"/>
        </w:rPr>
        <w:t>:</w:t>
      </w:r>
      <w:r w:rsidRPr="00F14992">
        <w:rPr>
          <w:rFonts w:ascii="Verdana" w:hAnsi="Verdana"/>
          <w:sz w:val="24"/>
          <w:szCs w:val="24"/>
        </w:rPr>
        <w:t>-</w:t>
      </w:r>
      <w:proofErr w:type="gramEnd"/>
      <w:r w:rsidRPr="00F14992">
        <w:rPr>
          <w:rFonts w:ascii="Verdana" w:hAnsi="Verdana"/>
          <w:sz w:val="24"/>
          <w:szCs w:val="24"/>
        </w:rPr>
        <w:t xml:space="preserve"> Action on - How court determines whether statute-barred - Section 2(a) of the Public Officers Protection Act, Laws of the Federation of Nigeria, 2004 construed</w:t>
      </w:r>
    </w:p>
    <w:p w:rsidR="0005285B" w:rsidRPr="00F14992" w:rsidRDefault="0005285B" w:rsidP="00EC22B4">
      <w:pPr>
        <w:spacing w:before="240" w:line="276" w:lineRule="auto"/>
        <w:ind w:left="0" w:firstLine="0"/>
        <w:rPr>
          <w:rFonts w:ascii="Verdana" w:hAnsi="Verdana"/>
          <w:sz w:val="24"/>
          <w:szCs w:val="24"/>
        </w:rPr>
      </w:pPr>
      <w:r>
        <w:rPr>
          <w:rFonts w:ascii="Verdana" w:hAnsi="Verdana"/>
          <w:sz w:val="24"/>
          <w:szCs w:val="24"/>
        </w:rPr>
        <w:t>ACTION – PARTIES</w:t>
      </w:r>
      <w:proofErr w:type="gramStart"/>
      <w:r>
        <w:rPr>
          <w:rFonts w:ascii="Verdana" w:hAnsi="Verdana"/>
          <w:sz w:val="24"/>
          <w:szCs w:val="24"/>
        </w:rPr>
        <w:t>:</w:t>
      </w:r>
      <w:r w:rsidRPr="00F14992">
        <w:rPr>
          <w:rFonts w:ascii="Verdana" w:hAnsi="Verdana"/>
          <w:sz w:val="24"/>
          <w:szCs w:val="24"/>
        </w:rPr>
        <w:t>-</w:t>
      </w:r>
      <w:proofErr w:type="gramEnd"/>
      <w:r w:rsidRPr="00F14992">
        <w:rPr>
          <w:rFonts w:ascii="Verdana" w:hAnsi="Verdana"/>
          <w:sz w:val="24"/>
          <w:szCs w:val="24"/>
        </w:rPr>
        <w:t xml:space="preserve"> Defendant in an action - Duty on to raise its defence</w:t>
      </w:r>
      <w:r>
        <w:rPr>
          <w:rFonts w:ascii="Verdana" w:hAnsi="Verdana"/>
          <w:sz w:val="24"/>
          <w:szCs w:val="24"/>
        </w:rPr>
        <w:t>.</w:t>
      </w:r>
    </w:p>
    <w:p w:rsidR="0005285B" w:rsidRPr="00F14992" w:rsidRDefault="0005285B" w:rsidP="0005285B">
      <w:pPr>
        <w:spacing w:before="240" w:line="276" w:lineRule="auto"/>
        <w:rPr>
          <w:rFonts w:ascii="Verdana" w:hAnsi="Verdana"/>
          <w:sz w:val="24"/>
          <w:szCs w:val="24"/>
        </w:rPr>
      </w:pPr>
      <w:r>
        <w:rPr>
          <w:rFonts w:ascii="Verdana" w:hAnsi="Verdana"/>
          <w:sz w:val="24"/>
          <w:szCs w:val="24"/>
        </w:rPr>
        <w:t xml:space="preserve">ACTION </w:t>
      </w:r>
      <w:r w:rsidRPr="00F14992">
        <w:rPr>
          <w:rFonts w:ascii="Verdana" w:hAnsi="Verdana"/>
          <w:sz w:val="24"/>
          <w:szCs w:val="24"/>
        </w:rPr>
        <w:t>LIMITAT</w:t>
      </w:r>
      <w:r>
        <w:rPr>
          <w:rFonts w:ascii="Verdana" w:hAnsi="Verdana"/>
          <w:sz w:val="24"/>
          <w:szCs w:val="24"/>
        </w:rPr>
        <w:t>ION LAW - LIMITATION PROVISIONS</w:t>
      </w:r>
      <w:proofErr w:type="gramStart"/>
      <w:r>
        <w:rPr>
          <w:rFonts w:ascii="Verdana" w:hAnsi="Verdana"/>
          <w:sz w:val="24"/>
          <w:szCs w:val="24"/>
        </w:rPr>
        <w:t>:-</w:t>
      </w:r>
      <w:proofErr w:type="gramEnd"/>
      <w:r>
        <w:rPr>
          <w:rFonts w:ascii="Verdana" w:hAnsi="Verdana"/>
          <w:sz w:val="24"/>
          <w:szCs w:val="24"/>
        </w:rPr>
        <w:t xml:space="preserve"> How </w:t>
      </w:r>
      <w:r w:rsidRPr="00F14992">
        <w:rPr>
          <w:rFonts w:ascii="Verdana" w:hAnsi="Verdana"/>
          <w:sz w:val="24"/>
          <w:szCs w:val="24"/>
        </w:rPr>
        <w:t>construe</w:t>
      </w:r>
      <w:r>
        <w:rPr>
          <w:rFonts w:ascii="Verdana" w:hAnsi="Verdana"/>
          <w:sz w:val="24"/>
          <w:szCs w:val="24"/>
        </w:rPr>
        <w:t>d.</w:t>
      </w:r>
    </w:p>
    <w:p w:rsidR="0005285B" w:rsidRPr="00F14992" w:rsidRDefault="0005285B" w:rsidP="00EC22B4">
      <w:pPr>
        <w:spacing w:before="240" w:line="276" w:lineRule="auto"/>
        <w:ind w:left="0" w:firstLine="0"/>
        <w:rPr>
          <w:rFonts w:ascii="Verdana" w:hAnsi="Verdana"/>
          <w:sz w:val="24"/>
          <w:szCs w:val="24"/>
        </w:rPr>
      </w:pPr>
      <w:r>
        <w:rPr>
          <w:rFonts w:ascii="Verdana" w:hAnsi="Verdana"/>
          <w:sz w:val="24"/>
          <w:szCs w:val="24"/>
        </w:rPr>
        <w:t>COURT - COURT OF APPEAL</w:t>
      </w:r>
      <w:proofErr w:type="gramStart"/>
      <w:r>
        <w:rPr>
          <w:rFonts w:ascii="Verdana" w:hAnsi="Verdana"/>
          <w:sz w:val="24"/>
          <w:szCs w:val="24"/>
        </w:rPr>
        <w:t>:</w:t>
      </w:r>
      <w:r w:rsidRPr="00F14992">
        <w:rPr>
          <w:rFonts w:ascii="Verdana" w:hAnsi="Verdana"/>
          <w:sz w:val="24"/>
          <w:szCs w:val="24"/>
        </w:rPr>
        <w:t>-</w:t>
      </w:r>
      <w:proofErr w:type="gramEnd"/>
      <w:r w:rsidRPr="00F14992">
        <w:rPr>
          <w:rFonts w:ascii="Verdana" w:hAnsi="Verdana"/>
          <w:sz w:val="24"/>
          <w:szCs w:val="24"/>
        </w:rPr>
        <w:t xml:space="preserve"> Jurisdiction of as vested by section 240 of the Constitution </w:t>
      </w:r>
      <w:r>
        <w:rPr>
          <w:rFonts w:ascii="Verdana" w:hAnsi="Verdana"/>
          <w:sz w:val="24"/>
          <w:szCs w:val="24"/>
        </w:rPr>
        <w:t xml:space="preserve">of the Federal Republic of Nigeria, </w:t>
      </w:r>
      <w:r w:rsidRPr="00F14992">
        <w:rPr>
          <w:rFonts w:ascii="Verdana" w:hAnsi="Verdana"/>
          <w:sz w:val="24"/>
          <w:szCs w:val="24"/>
        </w:rPr>
        <w:t>1999</w:t>
      </w:r>
      <w:r>
        <w:rPr>
          <w:rFonts w:ascii="Verdana" w:hAnsi="Verdana"/>
          <w:sz w:val="24"/>
          <w:szCs w:val="24"/>
        </w:rPr>
        <w:t xml:space="preserve"> (as amended)</w:t>
      </w:r>
      <w:r w:rsidRPr="00F14992">
        <w:rPr>
          <w:rFonts w:ascii="Verdana" w:hAnsi="Verdana"/>
          <w:sz w:val="24"/>
          <w:szCs w:val="24"/>
        </w:rPr>
        <w:t xml:space="preserve"> - Operation of – Whether cause of action determines</w:t>
      </w:r>
      <w:r>
        <w:rPr>
          <w:rFonts w:ascii="Verdana" w:hAnsi="Verdana"/>
          <w:sz w:val="24"/>
          <w:szCs w:val="24"/>
        </w:rPr>
        <w:t>.</w:t>
      </w:r>
    </w:p>
    <w:p w:rsidR="0005285B" w:rsidRPr="00F14992" w:rsidRDefault="0005285B" w:rsidP="00EC22B4">
      <w:pPr>
        <w:spacing w:before="240" w:line="276" w:lineRule="auto"/>
        <w:ind w:left="0" w:firstLine="0"/>
        <w:rPr>
          <w:rFonts w:ascii="Verdana" w:hAnsi="Verdana"/>
          <w:sz w:val="24"/>
          <w:szCs w:val="24"/>
        </w:rPr>
      </w:pPr>
      <w:r w:rsidRPr="00F14992">
        <w:rPr>
          <w:rFonts w:ascii="Verdana" w:hAnsi="Verdana"/>
          <w:sz w:val="24"/>
          <w:szCs w:val="24"/>
        </w:rPr>
        <w:t xml:space="preserve">EVIDENCE - </w:t>
      </w:r>
      <w:r>
        <w:rPr>
          <w:rFonts w:ascii="Verdana" w:hAnsi="Verdana"/>
          <w:sz w:val="24"/>
          <w:szCs w:val="24"/>
        </w:rPr>
        <w:t>BURDEN OF PROOF IN A PROCEEDING</w:t>
      </w:r>
      <w:proofErr w:type="gramStart"/>
      <w:r>
        <w:rPr>
          <w:rFonts w:ascii="Verdana" w:hAnsi="Verdana"/>
          <w:sz w:val="24"/>
          <w:szCs w:val="24"/>
        </w:rPr>
        <w:t>:</w:t>
      </w:r>
      <w:r w:rsidRPr="00F14992">
        <w:rPr>
          <w:rFonts w:ascii="Verdana" w:hAnsi="Verdana"/>
          <w:sz w:val="24"/>
          <w:szCs w:val="24"/>
        </w:rPr>
        <w:t>-</w:t>
      </w:r>
      <w:proofErr w:type="gramEnd"/>
      <w:r w:rsidRPr="00F14992">
        <w:rPr>
          <w:rFonts w:ascii="Verdana" w:hAnsi="Verdana"/>
          <w:sz w:val="24"/>
          <w:szCs w:val="24"/>
        </w:rPr>
        <w:t xml:space="preserve"> On whom lies - section 132 of the Evidence Act, 2011 considered</w:t>
      </w:r>
      <w:r>
        <w:rPr>
          <w:rFonts w:ascii="Verdana" w:hAnsi="Verdana"/>
          <w:sz w:val="24"/>
          <w:szCs w:val="24"/>
        </w:rPr>
        <w:t>.</w:t>
      </w:r>
    </w:p>
    <w:p w:rsidR="0005285B" w:rsidRPr="00F14992" w:rsidRDefault="0005285B" w:rsidP="0005285B">
      <w:pPr>
        <w:spacing w:before="240" w:line="276" w:lineRule="auto"/>
        <w:ind w:left="0" w:firstLine="0"/>
        <w:rPr>
          <w:rFonts w:ascii="Verdana" w:hAnsi="Verdana"/>
          <w:sz w:val="24"/>
          <w:szCs w:val="24"/>
        </w:rPr>
      </w:pPr>
      <w:r>
        <w:rPr>
          <w:rFonts w:ascii="Verdana" w:hAnsi="Verdana"/>
          <w:sz w:val="24"/>
          <w:szCs w:val="24"/>
        </w:rPr>
        <w:t>EVIDENCE</w:t>
      </w:r>
      <w:r w:rsidRPr="00F14992">
        <w:rPr>
          <w:rFonts w:ascii="Verdana" w:hAnsi="Verdana"/>
          <w:sz w:val="24"/>
          <w:szCs w:val="24"/>
        </w:rPr>
        <w:t xml:space="preserve"> - </w:t>
      </w:r>
      <w:r>
        <w:rPr>
          <w:rFonts w:ascii="Verdana" w:hAnsi="Verdana"/>
          <w:sz w:val="24"/>
          <w:szCs w:val="24"/>
        </w:rPr>
        <w:t>EVIDENCE ACT, 2011, SECTION 132:</w:t>
      </w:r>
      <w:r w:rsidRPr="00F14992">
        <w:rPr>
          <w:rFonts w:ascii="Verdana" w:hAnsi="Verdana"/>
          <w:sz w:val="24"/>
          <w:szCs w:val="24"/>
        </w:rPr>
        <w:t>- Burden of proof in proceedings - On whom lies</w:t>
      </w:r>
      <w:r>
        <w:rPr>
          <w:rFonts w:ascii="Verdana" w:hAnsi="Verdana"/>
          <w:sz w:val="24"/>
          <w:szCs w:val="24"/>
        </w:rPr>
        <w:t>.</w:t>
      </w:r>
    </w:p>
    <w:p w:rsidR="0005285B" w:rsidRPr="00F14992" w:rsidRDefault="0005285B" w:rsidP="00EC22B4">
      <w:pPr>
        <w:spacing w:before="240" w:line="276" w:lineRule="auto"/>
        <w:rPr>
          <w:rFonts w:ascii="Verdana" w:hAnsi="Verdana"/>
          <w:sz w:val="24"/>
          <w:szCs w:val="24"/>
        </w:rPr>
      </w:pPr>
      <w:r>
        <w:rPr>
          <w:rFonts w:ascii="Verdana" w:hAnsi="Verdana"/>
          <w:sz w:val="24"/>
          <w:szCs w:val="24"/>
        </w:rPr>
        <w:t>EVIDENCE – FACTS</w:t>
      </w:r>
      <w:proofErr w:type="gramStart"/>
      <w:r>
        <w:rPr>
          <w:rFonts w:ascii="Verdana" w:hAnsi="Verdana"/>
          <w:sz w:val="24"/>
          <w:szCs w:val="24"/>
        </w:rPr>
        <w:t>:</w:t>
      </w:r>
      <w:r w:rsidRPr="00F14992">
        <w:rPr>
          <w:rFonts w:ascii="Verdana" w:hAnsi="Verdana"/>
          <w:sz w:val="24"/>
          <w:szCs w:val="24"/>
        </w:rPr>
        <w:t>-</w:t>
      </w:r>
      <w:proofErr w:type="gramEnd"/>
      <w:r w:rsidRPr="00F14992">
        <w:rPr>
          <w:rFonts w:ascii="Verdana" w:hAnsi="Verdana"/>
          <w:sz w:val="24"/>
          <w:szCs w:val="24"/>
        </w:rPr>
        <w:t xml:space="preserve"> Where undisputed </w:t>
      </w:r>
      <w:r>
        <w:rPr>
          <w:rFonts w:ascii="Verdana" w:hAnsi="Verdana"/>
          <w:sz w:val="24"/>
          <w:szCs w:val="24"/>
        </w:rPr>
        <w:t>– Legal e</w:t>
      </w:r>
      <w:r w:rsidRPr="00F14992">
        <w:rPr>
          <w:rFonts w:ascii="Verdana" w:hAnsi="Verdana"/>
          <w:sz w:val="24"/>
          <w:szCs w:val="24"/>
        </w:rPr>
        <w:t>ffect</w:t>
      </w:r>
      <w:r>
        <w:rPr>
          <w:rFonts w:ascii="Verdana" w:hAnsi="Verdana"/>
          <w:sz w:val="24"/>
          <w:szCs w:val="24"/>
        </w:rPr>
        <w:t xml:space="preserve"> – Duty of Court thereto </w:t>
      </w:r>
    </w:p>
    <w:p w:rsidR="0005285B" w:rsidRPr="00F14992" w:rsidRDefault="0005285B" w:rsidP="00EC22B4">
      <w:pPr>
        <w:spacing w:before="240" w:line="276" w:lineRule="auto"/>
        <w:ind w:left="0" w:firstLine="0"/>
        <w:rPr>
          <w:rFonts w:ascii="Verdana" w:hAnsi="Verdana"/>
          <w:sz w:val="24"/>
          <w:szCs w:val="24"/>
        </w:rPr>
      </w:pPr>
      <w:r w:rsidRPr="00F14992">
        <w:rPr>
          <w:rFonts w:ascii="Verdana" w:hAnsi="Verdana"/>
          <w:sz w:val="24"/>
          <w:szCs w:val="24"/>
        </w:rPr>
        <w:t>JURISDICTION - FUNDAMENTA</w:t>
      </w:r>
      <w:r>
        <w:rPr>
          <w:rFonts w:ascii="Verdana" w:hAnsi="Verdana"/>
          <w:sz w:val="24"/>
          <w:szCs w:val="24"/>
        </w:rPr>
        <w:t>L RIGHTS OF UNIVERSITY STUDENTS</w:t>
      </w:r>
      <w:proofErr w:type="gramStart"/>
      <w:r>
        <w:rPr>
          <w:rFonts w:ascii="Verdana" w:hAnsi="Verdana"/>
          <w:sz w:val="24"/>
          <w:szCs w:val="24"/>
        </w:rPr>
        <w:t>:</w:t>
      </w:r>
      <w:r w:rsidRPr="00F14992">
        <w:rPr>
          <w:rFonts w:ascii="Verdana" w:hAnsi="Verdana"/>
          <w:sz w:val="24"/>
          <w:szCs w:val="24"/>
        </w:rPr>
        <w:t>-</w:t>
      </w:r>
      <w:proofErr w:type="gramEnd"/>
      <w:r w:rsidRPr="00F14992">
        <w:rPr>
          <w:rFonts w:ascii="Verdana" w:hAnsi="Verdana"/>
          <w:sz w:val="24"/>
          <w:szCs w:val="24"/>
        </w:rPr>
        <w:t xml:space="preserve"> Enforcement of where a Federal Government agent or agency is party to the suit - Court </w:t>
      </w:r>
      <w:proofErr w:type="spellStart"/>
      <w:r w:rsidRPr="00F14992">
        <w:rPr>
          <w:rFonts w:ascii="Verdana" w:hAnsi="Verdana"/>
          <w:sz w:val="24"/>
          <w:szCs w:val="24"/>
        </w:rPr>
        <w:t>seised</w:t>
      </w:r>
      <w:proofErr w:type="spellEnd"/>
      <w:r w:rsidRPr="00F14992">
        <w:rPr>
          <w:rFonts w:ascii="Verdana" w:hAnsi="Verdana"/>
          <w:sz w:val="24"/>
          <w:szCs w:val="24"/>
        </w:rPr>
        <w:t xml:space="preserve"> with jurisdiction to adjudicate on - Section 46(1) of the Constitution </w:t>
      </w:r>
      <w:r>
        <w:rPr>
          <w:rFonts w:ascii="Verdana" w:hAnsi="Verdana"/>
          <w:sz w:val="24"/>
          <w:szCs w:val="24"/>
        </w:rPr>
        <w:t xml:space="preserve">of the Federal Republic of Nigeria, </w:t>
      </w:r>
      <w:r w:rsidRPr="00F14992">
        <w:rPr>
          <w:rFonts w:ascii="Verdana" w:hAnsi="Verdana"/>
          <w:sz w:val="24"/>
          <w:szCs w:val="24"/>
        </w:rPr>
        <w:t>1999</w:t>
      </w:r>
      <w:r>
        <w:rPr>
          <w:rFonts w:ascii="Verdana" w:hAnsi="Verdana"/>
          <w:sz w:val="24"/>
          <w:szCs w:val="24"/>
        </w:rPr>
        <w:t xml:space="preserve"> (as amended)</w:t>
      </w:r>
      <w:r w:rsidRPr="00F14992">
        <w:rPr>
          <w:rFonts w:ascii="Verdana" w:hAnsi="Verdana"/>
          <w:sz w:val="24"/>
          <w:szCs w:val="24"/>
        </w:rPr>
        <w:t xml:space="preserve"> construed</w:t>
      </w:r>
      <w:r>
        <w:rPr>
          <w:rFonts w:ascii="Verdana" w:hAnsi="Verdana"/>
          <w:sz w:val="24"/>
          <w:szCs w:val="24"/>
        </w:rPr>
        <w:t>.</w:t>
      </w:r>
    </w:p>
    <w:p w:rsidR="0005285B" w:rsidRPr="00F14992" w:rsidRDefault="0005285B" w:rsidP="00EC22B4">
      <w:pPr>
        <w:spacing w:before="240" w:line="276" w:lineRule="auto"/>
        <w:ind w:left="0" w:firstLine="0"/>
        <w:rPr>
          <w:rFonts w:ascii="Verdana" w:hAnsi="Verdana"/>
          <w:sz w:val="24"/>
          <w:szCs w:val="24"/>
        </w:rPr>
      </w:pPr>
      <w:r w:rsidRPr="00F14992">
        <w:rPr>
          <w:rFonts w:ascii="Verdana" w:hAnsi="Verdana"/>
          <w:sz w:val="24"/>
          <w:szCs w:val="24"/>
        </w:rPr>
        <w:lastRenderedPageBreak/>
        <w:t>JURISDICTION - JURISDICTION OF COURT OF APPEAL AS VESTED BY SECTI</w:t>
      </w:r>
      <w:r>
        <w:rPr>
          <w:rFonts w:ascii="Verdana" w:hAnsi="Verdana"/>
          <w:sz w:val="24"/>
          <w:szCs w:val="24"/>
        </w:rPr>
        <w:t>ON 240 OF THE 1999 CONSTITUTION</w:t>
      </w:r>
      <w:proofErr w:type="gramStart"/>
      <w:r>
        <w:rPr>
          <w:rFonts w:ascii="Verdana" w:hAnsi="Verdana"/>
          <w:sz w:val="24"/>
          <w:szCs w:val="24"/>
        </w:rPr>
        <w:t>:</w:t>
      </w:r>
      <w:r w:rsidRPr="00F14992">
        <w:rPr>
          <w:rFonts w:ascii="Verdana" w:hAnsi="Verdana"/>
          <w:sz w:val="24"/>
          <w:szCs w:val="24"/>
        </w:rPr>
        <w:t>-</w:t>
      </w:r>
      <w:proofErr w:type="gramEnd"/>
      <w:r w:rsidRPr="00F14992">
        <w:rPr>
          <w:rFonts w:ascii="Verdana" w:hAnsi="Verdana"/>
          <w:sz w:val="24"/>
          <w:szCs w:val="24"/>
        </w:rPr>
        <w:t xml:space="preserve"> Operation of - Whether cause of action determines</w:t>
      </w:r>
      <w:r>
        <w:rPr>
          <w:rFonts w:ascii="Verdana" w:hAnsi="Verdana"/>
          <w:sz w:val="24"/>
          <w:szCs w:val="24"/>
        </w:rPr>
        <w:t>.</w:t>
      </w:r>
    </w:p>
    <w:p w:rsidR="0005285B" w:rsidRPr="00F14992" w:rsidRDefault="0005285B" w:rsidP="0005285B">
      <w:pPr>
        <w:spacing w:before="240" w:line="276" w:lineRule="auto"/>
        <w:ind w:left="0" w:firstLine="0"/>
        <w:rPr>
          <w:rFonts w:ascii="Verdana" w:hAnsi="Verdana"/>
          <w:sz w:val="24"/>
          <w:szCs w:val="24"/>
        </w:rPr>
      </w:pPr>
      <w:r>
        <w:rPr>
          <w:rFonts w:ascii="Verdana" w:hAnsi="Verdana"/>
          <w:sz w:val="24"/>
          <w:szCs w:val="24"/>
        </w:rPr>
        <w:t>JURISDICTION</w:t>
      </w:r>
      <w:proofErr w:type="gramStart"/>
      <w:r>
        <w:rPr>
          <w:rFonts w:ascii="Verdana" w:hAnsi="Verdana"/>
          <w:sz w:val="24"/>
          <w:szCs w:val="24"/>
        </w:rPr>
        <w:t>:</w:t>
      </w:r>
      <w:r w:rsidRPr="00F14992">
        <w:rPr>
          <w:rFonts w:ascii="Verdana" w:hAnsi="Verdana"/>
          <w:sz w:val="24"/>
          <w:szCs w:val="24"/>
        </w:rPr>
        <w:t>-</w:t>
      </w:r>
      <w:proofErr w:type="gramEnd"/>
      <w:r w:rsidRPr="00F14992">
        <w:rPr>
          <w:rFonts w:ascii="Verdana" w:hAnsi="Verdana"/>
          <w:sz w:val="24"/>
          <w:szCs w:val="24"/>
        </w:rPr>
        <w:t xml:space="preserve"> Jurisdiction of the Court of Appeal as vested by section 240 of the Constitution </w:t>
      </w:r>
      <w:r>
        <w:rPr>
          <w:rFonts w:ascii="Verdana" w:hAnsi="Verdana"/>
          <w:sz w:val="24"/>
          <w:szCs w:val="24"/>
        </w:rPr>
        <w:t xml:space="preserve">of the Federal Republic of Nigeria, </w:t>
      </w:r>
      <w:r w:rsidRPr="00F14992">
        <w:rPr>
          <w:rFonts w:ascii="Verdana" w:hAnsi="Verdana"/>
          <w:sz w:val="24"/>
          <w:szCs w:val="24"/>
        </w:rPr>
        <w:t>1999</w:t>
      </w:r>
      <w:r>
        <w:rPr>
          <w:rFonts w:ascii="Verdana" w:hAnsi="Verdana"/>
          <w:sz w:val="24"/>
          <w:szCs w:val="24"/>
        </w:rPr>
        <w:t xml:space="preserve"> (as amended)</w:t>
      </w:r>
      <w:r w:rsidRPr="00F14992">
        <w:rPr>
          <w:rFonts w:ascii="Verdana" w:hAnsi="Verdana"/>
          <w:sz w:val="24"/>
          <w:szCs w:val="24"/>
        </w:rPr>
        <w:t xml:space="preserve"> </w:t>
      </w:r>
      <w:r>
        <w:rPr>
          <w:rFonts w:ascii="Verdana" w:hAnsi="Verdana"/>
          <w:sz w:val="24"/>
          <w:szCs w:val="24"/>
        </w:rPr>
        <w:t>–</w:t>
      </w:r>
      <w:r w:rsidRPr="00F14992">
        <w:rPr>
          <w:rFonts w:ascii="Verdana" w:hAnsi="Verdana"/>
          <w:sz w:val="24"/>
          <w:szCs w:val="24"/>
        </w:rPr>
        <w:t xml:space="preserve"> </w:t>
      </w:r>
      <w:r>
        <w:rPr>
          <w:rFonts w:ascii="Verdana" w:hAnsi="Verdana"/>
          <w:sz w:val="24"/>
          <w:szCs w:val="24"/>
        </w:rPr>
        <w:t xml:space="preserve">How determined </w:t>
      </w:r>
    </w:p>
    <w:p w:rsidR="0005285B" w:rsidRPr="00F14992" w:rsidRDefault="0005285B" w:rsidP="0005285B">
      <w:pPr>
        <w:spacing w:before="240" w:line="276" w:lineRule="auto"/>
        <w:ind w:left="0" w:firstLine="0"/>
        <w:rPr>
          <w:rFonts w:ascii="Verdana" w:hAnsi="Verdana"/>
          <w:sz w:val="24"/>
          <w:szCs w:val="24"/>
        </w:rPr>
      </w:pPr>
      <w:r>
        <w:rPr>
          <w:rFonts w:ascii="Verdana" w:hAnsi="Verdana"/>
          <w:sz w:val="24"/>
          <w:szCs w:val="24"/>
        </w:rPr>
        <w:t xml:space="preserve">INTERPRETATION OF </w:t>
      </w:r>
      <w:r w:rsidRPr="00F14992">
        <w:rPr>
          <w:rFonts w:ascii="Verdana" w:hAnsi="Verdana"/>
          <w:sz w:val="24"/>
          <w:szCs w:val="24"/>
        </w:rPr>
        <w:t>STATUTE - PUBLIC OFFICERS PROTECTION ACT, LAWS OF THE FEDERA</w:t>
      </w:r>
      <w:r>
        <w:rPr>
          <w:rFonts w:ascii="Verdana" w:hAnsi="Verdana"/>
          <w:sz w:val="24"/>
          <w:szCs w:val="24"/>
        </w:rPr>
        <w:t>TION, 2004, SECTION 2(A):</w:t>
      </w:r>
      <w:r w:rsidRPr="00F14992">
        <w:rPr>
          <w:rFonts w:ascii="Verdana" w:hAnsi="Verdana"/>
          <w:sz w:val="24"/>
          <w:szCs w:val="24"/>
        </w:rPr>
        <w:t xml:space="preserve">- </w:t>
      </w:r>
      <w:r>
        <w:rPr>
          <w:rFonts w:ascii="Verdana" w:hAnsi="Verdana"/>
          <w:sz w:val="24"/>
          <w:szCs w:val="24"/>
        </w:rPr>
        <w:t xml:space="preserve">Construction of </w:t>
      </w:r>
    </w:p>
    <w:p w:rsidR="0005285B" w:rsidRPr="00F14992" w:rsidRDefault="0005285B" w:rsidP="0005285B">
      <w:pPr>
        <w:spacing w:before="240" w:line="276" w:lineRule="auto"/>
        <w:ind w:left="0" w:firstLine="0"/>
        <w:rPr>
          <w:rFonts w:ascii="Verdana" w:hAnsi="Verdana"/>
          <w:sz w:val="24"/>
          <w:szCs w:val="24"/>
        </w:rPr>
      </w:pPr>
      <w:r w:rsidRPr="00F14992">
        <w:rPr>
          <w:rFonts w:ascii="Verdana" w:hAnsi="Verdana"/>
          <w:sz w:val="24"/>
          <w:szCs w:val="24"/>
        </w:rPr>
        <w:t>INTERPRETATION OF STATUTES - L</w:t>
      </w:r>
      <w:r>
        <w:rPr>
          <w:rFonts w:ascii="Verdana" w:hAnsi="Verdana"/>
          <w:sz w:val="24"/>
          <w:szCs w:val="24"/>
        </w:rPr>
        <w:t>IMITATION PROVISIONS</w:t>
      </w:r>
      <w:proofErr w:type="gramStart"/>
      <w:r>
        <w:rPr>
          <w:rFonts w:ascii="Verdana" w:hAnsi="Verdana"/>
          <w:sz w:val="24"/>
          <w:szCs w:val="24"/>
        </w:rPr>
        <w:t>:</w:t>
      </w:r>
      <w:r w:rsidRPr="00F14992">
        <w:rPr>
          <w:rFonts w:ascii="Verdana" w:hAnsi="Verdana"/>
          <w:sz w:val="24"/>
          <w:szCs w:val="24"/>
        </w:rPr>
        <w:t>-</w:t>
      </w:r>
      <w:proofErr w:type="gramEnd"/>
      <w:r w:rsidRPr="00F14992">
        <w:rPr>
          <w:rFonts w:ascii="Verdana" w:hAnsi="Verdana"/>
          <w:sz w:val="24"/>
          <w:szCs w:val="24"/>
        </w:rPr>
        <w:t xml:space="preserve"> </w:t>
      </w:r>
      <w:r>
        <w:rPr>
          <w:rFonts w:ascii="Verdana" w:hAnsi="Verdana"/>
          <w:sz w:val="24"/>
          <w:szCs w:val="24"/>
        </w:rPr>
        <w:t xml:space="preserve">How </w:t>
      </w:r>
      <w:r w:rsidRPr="00F14992">
        <w:rPr>
          <w:rFonts w:ascii="Verdana" w:hAnsi="Verdana"/>
          <w:sz w:val="24"/>
          <w:szCs w:val="24"/>
        </w:rPr>
        <w:t>construe</w:t>
      </w:r>
      <w:r>
        <w:rPr>
          <w:rFonts w:ascii="Verdana" w:hAnsi="Verdana"/>
          <w:sz w:val="24"/>
          <w:szCs w:val="24"/>
        </w:rPr>
        <w:t>d.</w:t>
      </w:r>
    </w:p>
    <w:p w:rsidR="0005285B" w:rsidRPr="00F14992" w:rsidRDefault="0005285B" w:rsidP="0005285B">
      <w:pPr>
        <w:spacing w:before="240" w:line="276" w:lineRule="auto"/>
        <w:rPr>
          <w:rFonts w:ascii="Verdana" w:hAnsi="Verdana"/>
          <w:sz w:val="24"/>
          <w:szCs w:val="24"/>
        </w:rPr>
      </w:pPr>
      <w:r>
        <w:rPr>
          <w:rFonts w:ascii="Verdana" w:hAnsi="Verdana"/>
          <w:sz w:val="24"/>
          <w:szCs w:val="24"/>
        </w:rPr>
        <w:t xml:space="preserve">WORD AND PHRASES – LATIN </w:t>
      </w:r>
      <w:r w:rsidRPr="00F14992">
        <w:rPr>
          <w:rFonts w:ascii="Verdana" w:hAnsi="Verdana"/>
          <w:sz w:val="24"/>
          <w:szCs w:val="24"/>
        </w:rPr>
        <w:t xml:space="preserve">MAXIM </w:t>
      </w:r>
      <w:r>
        <w:rPr>
          <w:rFonts w:ascii="Verdana" w:hAnsi="Verdana"/>
          <w:sz w:val="24"/>
          <w:szCs w:val="24"/>
        </w:rPr>
        <w:t>–</w:t>
      </w:r>
      <w:r w:rsidRPr="00F14992">
        <w:rPr>
          <w:rFonts w:ascii="Verdana" w:hAnsi="Verdana"/>
          <w:sz w:val="24"/>
          <w:szCs w:val="24"/>
        </w:rPr>
        <w:t xml:space="preserve"> </w:t>
      </w:r>
      <w:r>
        <w:rPr>
          <w:rFonts w:ascii="Verdana" w:hAnsi="Verdana"/>
          <w:sz w:val="24"/>
          <w:szCs w:val="24"/>
        </w:rPr>
        <w:t>“</w:t>
      </w:r>
      <w:r w:rsidRPr="00F14992">
        <w:rPr>
          <w:rFonts w:ascii="Verdana" w:hAnsi="Verdana"/>
          <w:sz w:val="24"/>
          <w:szCs w:val="24"/>
        </w:rPr>
        <w:t>NEMO JUDEX IN CAUSA SUA</w:t>
      </w:r>
      <w:r>
        <w:rPr>
          <w:rFonts w:ascii="Verdana" w:hAnsi="Verdana"/>
          <w:sz w:val="24"/>
          <w:szCs w:val="24"/>
        </w:rPr>
        <w:t>”:</w:t>
      </w:r>
      <w:r w:rsidRPr="00F14992">
        <w:rPr>
          <w:rFonts w:ascii="Verdana" w:hAnsi="Verdana"/>
          <w:sz w:val="24"/>
          <w:szCs w:val="24"/>
        </w:rPr>
        <w:t xml:space="preserve"> - Meaning of</w:t>
      </w:r>
      <w:r>
        <w:rPr>
          <w:rFonts w:ascii="Verdana" w:hAnsi="Verdana"/>
          <w:sz w:val="24"/>
          <w:szCs w:val="24"/>
        </w:rPr>
        <w:t>.</w:t>
      </w:r>
    </w:p>
    <w:p w:rsidR="00EC22B4" w:rsidRPr="00072B68" w:rsidRDefault="00EC22B4" w:rsidP="00EC22B4">
      <w:pPr>
        <w:spacing w:before="240" w:line="276" w:lineRule="auto"/>
        <w:rPr>
          <w:rFonts w:ascii="Verdana" w:hAnsi="Verdana"/>
          <w:sz w:val="24"/>
          <w:szCs w:val="24"/>
          <w:highlight w:val="yellow"/>
        </w:rPr>
      </w:pPr>
    </w:p>
    <w:p w:rsidR="00EC22B4" w:rsidRPr="003D72AE" w:rsidRDefault="00EC22B4" w:rsidP="00EC22B4">
      <w:pPr>
        <w:spacing w:before="240" w:line="276" w:lineRule="auto"/>
        <w:rPr>
          <w:rFonts w:ascii="Verdana" w:hAnsi="Verdana"/>
          <w:b/>
          <w:sz w:val="24"/>
          <w:szCs w:val="24"/>
        </w:rPr>
      </w:pPr>
      <w:r w:rsidRPr="003D72AE">
        <w:rPr>
          <w:rFonts w:ascii="Verdana" w:hAnsi="Verdana"/>
          <w:b/>
          <w:sz w:val="24"/>
          <w:szCs w:val="24"/>
        </w:rPr>
        <w:t xml:space="preserve">CASE SUMMARY </w:t>
      </w:r>
    </w:p>
    <w:p w:rsidR="00EC22B4" w:rsidRPr="003D72AE" w:rsidRDefault="00EC22B4" w:rsidP="00EC22B4">
      <w:pPr>
        <w:spacing w:before="240" w:line="276" w:lineRule="auto"/>
        <w:ind w:left="1440"/>
        <w:rPr>
          <w:rFonts w:ascii="Verdana" w:hAnsi="Verdana"/>
          <w:sz w:val="24"/>
          <w:szCs w:val="24"/>
        </w:rPr>
      </w:pPr>
      <w:r w:rsidRPr="003D72AE">
        <w:rPr>
          <w:rFonts w:ascii="Verdana" w:hAnsi="Verdana"/>
          <w:sz w:val="24"/>
          <w:szCs w:val="24"/>
        </w:rPr>
        <w:t xml:space="preserve">ORIGINATING FACTS AND CLAIMS </w:t>
      </w:r>
    </w:p>
    <w:p w:rsidR="00EC22B4" w:rsidRPr="00F14992" w:rsidRDefault="00EC22B4" w:rsidP="00EC22B4">
      <w:pPr>
        <w:spacing w:before="240" w:line="276" w:lineRule="auto"/>
        <w:ind w:firstLine="0"/>
        <w:rPr>
          <w:rFonts w:ascii="Verdana" w:hAnsi="Verdana"/>
          <w:sz w:val="24"/>
          <w:szCs w:val="24"/>
        </w:rPr>
      </w:pPr>
      <w:r w:rsidRPr="00F14992">
        <w:rPr>
          <w:rFonts w:ascii="Verdana" w:hAnsi="Verdana"/>
          <w:sz w:val="24"/>
          <w:szCs w:val="24"/>
        </w:rPr>
        <w:t xml:space="preserve">The respondent a student of Federal University of Technology, </w:t>
      </w:r>
      <w:proofErr w:type="spellStart"/>
      <w:r w:rsidRPr="00F14992">
        <w:rPr>
          <w:rFonts w:ascii="Verdana" w:hAnsi="Verdana"/>
          <w:sz w:val="24"/>
          <w:szCs w:val="24"/>
        </w:rPr>
        <w:t>Minna</w:t>
      </w:r>
      <w:proofErr w:type="spellEnd"/>
      <w:r w:rsidRPr="00F14992">
        <w:rPr>
          <w:rFonts w:ascii="Verdana" w:hAnsi="Verdana"/>
          <w:sz w:val="24"/>
          <w:szCs w:val="24"/>
        </w:rPr>
        <w:t xml:space="preserve">, on allegation of examination malpractice in </w:t>
      </w:r>
      <w:proofErr w:type="spellStart"/>
      <w:r w:rsidRPr="00F14992">
        <w:rPr>
          <w:rFonts w:ascii="Verdana" w:hAnsi="Verdana"/>
          <w:sz w:val="24"/>
          <w:szCs w:val="24"/>
        </w:rPr>
        <w:t>Chem</w:t>
      </w:r>
      <w:proofErr w:type="spellEnd"/>
      <w:r w:rsidRPr="00F14992">
        <w:rPr>
          <w:rFonts w:ascii="Verdana" w:hAnsi="Verdana"/>
          <w:sz w:val="24"/>
          <w:szCs w:val="24"/>
        </w:rPr>
        <w:t xml:space="preserve"> III, was ordered to appear before the Student Disciplinary Committee (SDC). She was placed on suspension until the final determination of her case. After the SDC sitting, the report of the SDC showed that allegations against her were unfounded. Instead of reinstating the respondent, who had lost a session due to the misunderstanding, the senate of the appellants expelled the respondent from the university without affording her the right to be heard or allowing her the right to exercise her right of appeal as provided by sections 17(1), 17(2) and 7(6) of the Federal University of Technology Act, (FUTA), 2004.</w:t>
      </w:r>
    </w:p>
    <w:p w:rsidR="00EC22B4" w:rsidRPr="00F14992" w:rsidRDefault="00EC22B4" w:rsidP="00EC22B4">
      <w:pPr>
        <w:spacing w:before="240" w:line="276" w:lineRule="auto"/>
        <w:ind w:firstLine="0"/>
        <w:rPr>
          <w:rFonts w:ascii="Verdana" w:hAnsi="Verdana"/>
          <w:sz w:val="24"/>
          <w:szCs w:val="24"/>
        </w:rPr>
      </w:pPr>
      <w:r w:rsidRPr="00F14992">
        <w:rPr>
          <w:rFonts w:ascii="Verdana" w:hAnsi="Verdana"/>
          <w:sz w:val="24"/>
          <w:szCs w:val="24"/>
        </w:rPr>
        <w:t xml:space="preserve">The respondent instituted an action at the High Court of Niger State to enforce her fundamental right to a fair hearing as guaranteed by section 36(1) of the 1999 Constitution and enforceable under section 46(1) of </w:t>
      </w:r>
      <w:r w:rsidRPr="00F14992">
        <w:rPr>
          <w:rFonts w:ascii="Verdana" w:hAnsi="Verdana"/>
          <w:sz w:val="24"/>
          <w:szCs w:val="24"/>
        </w:rPr>
        <w:lastRenderedPageBreak/>
        <w:t>the same Constitution, and Fundamental Rights (Enforcement Procedure) Rules. The trial court dismissed the case after trial. Dissatisfied, the respondent appealed to the Court of Appeal, which court allowed the appeal and declared the respondent’s suspension, null and void.</w:t>
      </w:r>
    </w:p>
    <w:p w:rsidR="00EC22B4" w:rsidRPr="00F14992" w:rsidRDefault="00EC22B4" w:rsidP="00EC22B4">
      <w:pPr>
        <w:spacing w:before="240" w:line="276" w:lineRule="auto"/>
        <w:ind w:firstLine="0"/>
        <w:rPr>
          <w:rFonts w:ascii="Verdana" w:hAnsi="Verdana"/>
          <w:sz w:val="24"/>
          <w:szCs w:val="24"/>
        </w:rPr>
      </w:pPr>
      <w:r w:rsidRPr="00F14992">
        <w:rPr>
          <w:rFonts w:ascii="Verdana" w:hAnsi="Verdana"/>
          <w:sz w:val="24"/>
          <w:szCs w:val="24"/>
        </w:rPr>
        <w:t>Dissatisfied, the appellants appealed at the Supreme Court where they challenged the decision of the Court of Appeal on grounds that the trial court lacked requisite jurisdiction to adjudicate on an action instituted against a Federal Government Agency and that the action was statute-barred vide provisions of the Public Officers Protection Act, section 2(a) thereof.</w:t>
      </w:r>
    </w:p>
    <w:p w:rsidR="00EC22B4" w:rsidRPr="00072B68" w:rsidRDefault="00EC22B4" w:rsidP="00EC22B4">
      <w:pPr>
        <w:spacing w:before="240" w:line="276" w:lineRule="auto"/>
        <w:rPr>
          <w:rFonts w:ascii="Verdana" w:hAnsi="Verdana"/>
          <w:sz w:val="24"/>
          <w:szCs w:val="24"/>
          <w:highlight w:val="yellow"/>
        </w:rPr>
      </w:pPr>
    </w:p>
    <w:p w:rsidR="00EC22B4" w:rsidRPr="005A7BE2" w:rsidRDefault="00EC22B4" w:rsidP="00EC22B4">
      <w:pPr>
        <w:spacing w:before="240" w:line="276" w:lineRule="auto"/>
        <w:rPr>
          <w:rFonts w:ascii="Verdana" w:hAnsi="Verdana"/>
          <w:b/>
          <w:sz w:val="24"/>
          <w:szCs w:val="24"/>
        </w:rPr>
      </w:pPr>
      <w:r w:rsidRPr="005A7BE2">
        <w:rPr>
          <w:rFonts w:ascii="Verdana" w:hAnsi="Verdana"/>
          <w:b/>
          <w:sz w:val="24"/>
          <w:szCs w:val="24"/>
        </w:rPr>
        <w:t>DECISION(S) APPEALED AGAINST</w:t>
      </w:r>
    </w:p>
    <w:p w:rsidR="00EC22B4" w:rsidRPr="00545BFF" w:rsidRDefault="00EC22B4" w:rsidP="00EC22B4">
      <w:pPr>
        <w:spacing w:before="240" w:line="276" w:lineRule="auto"/>
        <w:ind w:left="0" w:firstLine="0"/>
        <w:rPr>
          <w:rFonts w:ascii="Verdana" w:hAnsi="Verdana"/>
          <w:sz w:val="24"/>
          <w:szCs w:val="24"/>
        </w:rPr>
      </w:pPr>
      <w:r w:rsidRPr="00545BFF">
        <w:rPr>
          <w:rFonts w:ascii="Verdana" w:hAnsi="Verdana"/>
          <w:sz w:val="24"/>
          <w:szCs w:val="24"/>
        </w:rPr>
        <w:t>The Court of Appeal entered judgment, setting aside the decision of the trial court that dismissed the Respondent’s claims</w:t>
      </w:r>
      <w:r>
        <w:rPr>
          <w:rFonts w:ascii="Verdana" w:hAnsi="Verdana"/>
          <w:sz w:val="24"/>
          <w:szCs w:val="24"/>
        </w:rPr>
        <w:t xml:space="preserve"> and consequently </w:t>
      </w:r>
      <w:r w:rsidRPr="00F14992">
        <w:rPr>
          <w:rFonts w:ascii="Verdana" w:hAnsi="Verdana"/>
          <w:sz w:val="24"/>
          <w:szCs w:val="24"/>
        </w:rPr>
        <w:t xml:space="preserve">declared null and void the suspension and expulsion of the respondent from the </w:t>
      </w:r>
      <w:r>
        <w:rPr>
          <w:rFonts w:ascii="Verdana" w:hAnsi="Verdana"/>
          <w:sz w:val="24"/>
          <w:szCs w:val="24"/>
        </w:rPr>
        <w:t xml:space="preserve">Appellant </w:t>
      </w:r>
      <w:r w:rsidRPr="00F14992">
        <w:rPr>
          <w:rFonts w:ascii="Verdana" w:hAnsi="Verdana"/>
          <w:sz w:val="24"/>
          <w:szCs w:val="24"/>
        </w:rPr>
        <w:t xml:space="preserve">University, vide exhibits D and </w:t>
      </w:r>
      <w:proofErr w:type="gramStart"/>
      <w:r w:rsidRPr="00F14992">
        <w:rPr>
          <w:rFonts w:ascii="Verdana" w:hAnsi="Verdana"/>
          <w:sz w:val="24"/>
          <w:szCs w:val="24"/>
        </w:rPr>
        <w:t>E.</w:t>
      </w:r>
      <w:r w:rsidRPr="00545BFF">
        <w:rPr>
          <w:rFonts w:ascii="Verdana" w:hAnsi="Verdana"/>
          <w:sz w:val="24"/>
          <w:szCs w:val="24"/>
        </w:rPr>
        <w:t>.</w:t>
      </w:r>
      <w:proofErr w:type="gramEnd"/>
      <w:r w:rsidRPr="00545BFF">
        <w:rPr>
          <w:rFonts w:ascii="Verdana" w:hAnsi="Verdana"/>
          <w:sz w:val="24"/>
          <w:szCs w:val="24"/>
        </w:rPr>
        <w:t xml:space="preserve"> Dissatisfied, the Appellant appealed to the Supreme Court. </w:t>
      </w:r>
    </w:p>
    <w:p w:rsidR="00EC22B4" w:rsidRPr="00072B68" w:rsidRDefault="00EC22B4" w:rsidP="00EC22B4">
      <w:pPr>
        <w:spacing w:before="240" w:line="276" w:lineRule="auto"/>
        <w:rPr>
          <w:rFonts w:ascii="Verdana" w:hAnsi="Verdana"/>
          <w:sz w:val="24"/>
          <w:szCs w:val="24"/>
          <w:highlight w:val="yellow"/>
        </w:rPr>
      </w:pPr>
    </w:p>
    <w:p w:rsidR="00EC22B4" w:rsidRPr="009B6A03" w:rsidRDefault="00EC22B4" w:rsidP="00EC22B4">
      <w:pPr>
        <w:spacing w:before="240" w:line="276" w:lineRule="auto"/>
        <w:rPr>
          <w:rFonts w:ascii="Verdana" w:hAnsi="Verdana"/>
          <w:b/>
          <w:sz w:val="24"/>
          <w:szCs w:val="24"/>
        </w:rPr>
      </w:pPr>
      <w:r w:rsidRPr="009B6A03">
        <w:rPr>
          <w:rFonts w:ascii="Verdana" w:hAnsi="Verdana"/>
          <w:b/>
          <w:sz w:val="24"/>
          <w:szCs w:val="24"/>
        </w:rPr>
        <w:t>ISSUE(S) FOR DETERMINATION ON APPEAL</w:t>
      </w:r>
    </w:p>
    <w:p w:rsidR="00EC22B4" w:rsidRPr="009B6A03" w:rsidRDefault="00EC22B4" w:rsidP="00EC22B4">
      <w:pPr>
        <w:spacing w:before="240" w:line="276" w:lineRule="auto"/>
        <w:rPr>
          <w:rFonts w:ascii="Verdana" w:hAnsi="Verdana"/>
          <w:i/>
          <w:sz w:val="24"/>
          <w:szCs w:val="24"/>
        </w:rPr>
      </w:pPr>
      <w:r w:rsidRPr="00A96602">
        <w:rPr>
          <w:rFonts w:ascii="Verdana" w:hAnsi="Verdana"/>
          <w:i/>
          <w:sz w:val="24"/>
          <w:szCs w:val="24"/>
        </w:rPr>
        <w:t>BY APPELLANT:</w:t>
      </w:r>
    </w:p>
    <w:p w:rsidR="00EC22B4" w:rsidRPr="00F14992" w:rsidRDefault="00EC22B4" w:rsidP="00EC22B4">
      <w:pPr>
        <w:spacing w:before="240" w:line="276" w:lineRule="auto"/>
        <w:ind w:left="1440"/>
        <w:rPr>
          <w:rFonts w:ascii="Verdana" w:hAnsi="Verdana"/>
          <w:sz w:val="24"/>
          <w:szCs w:val="24"/>
        </w:rPr>
      </w:pPr>
      <w:r w:rsidRPr="00F14992">
        <w:rPr>
          <w:rFonts w:ascii="Verdana" w:hAnsi="Verdana"/>
          <w:sz w:val="24"/>
          <w:szCs w:val="24"/>
        </w:rPr>
        <w:t xml:space="preserve">1. </w:t>
      </w:r>
      <w:r w:rsidRPr="00F14992">
        <w:rPr>
          <w:rFonts w:ascii="Verdana" w:hAnsi="Verdana"/>
          <w:sz w:val="24"/>
          <w:szCs w:val="24"/>
        </w:rPr>
        <w:tab/>
        <w:t>Whether the lower court had jurisdiction to entertain an appeal from a case that was instituted against a Federal Government agency in a State High Court; and</w:t>
      </w:r>
    </w:p>
    <w:p w:rsidR="00EC22B4" w:rsidRPr="00E97F44" w:rsidRDefault="00EC22B4" w:rsidP="00E97F44">
      <w:pPr>
        <w:spacing w:before="240" w:line="276" w:lineRule="auto"/>
        <w:ind w:left="1440"/>
        <w:rPr>
          <w:rFonts w:ascii="Verdana" w:hAnsi="Verdana"/>
          <w:sz w:val="24"/>
          <w:szCs w:val="24"/>
        </w:rPr>
      </w:pPr>
      <w:r w:rsidRPr="00F14992">
        <w:rPr>
          <w:rFonts w:ascii="Verdana" w:hAnsi="Verdana"/>
          <w:sz w:val="24"/>
          <w:szCs w:val="24"/>
        </w:rPr>
        <w:t xml:space="preserve">2. </w:t>
      </w:r>
      <w:r w:rsidRPr="00F14992">
        <w:rPr>
          <w:rFonts w:ascii="Verdana" w:hAnsi="Verdana"/>
          <w:sz w:val="24"/>
          <w:szCs w:val="24"/>
        </w:rPr>
        <w:tab/>
        <w:t>Whether the lower court had jurisdiction to entertain an appeal from a case that was instituted against Public Officers well outside the 3 months statutory period.</w:t>
      </w:r>
    </w:p>
    <w:p w:rsidR="00EC22B4" w:rsidRDefault="00EC22B4" w:rsidP="00EC22B4">
      <w:pPr>
        <w:spacing w:before="240" w:line="276" w:lineRule="auto"/>
        <w:rPr>
          <w:rFonts w:ascii="Verdana" w:hAnsi="Verdana"/>
          <w:i/>
          <w:sz w:val="24"/>
          <w:szCs w:val="24"/>
        </w:rPr>
      </w:pPr>
      <w:r w:rsidRPr="00A96602">
        <w:rPr>
          <w:rFonts w:ascii="Verdana" w:hAnsi="Verdana"/>
          <w:i/>
          <w:sz w:val="24"/>
          <w:szCs w:val="24"/>
        </w:rPr>
        <w:lastRenderedPageBreak/>
        <w:t xml:space="preserve">BY </w:t>
      </w:r>
      <w:r>
        <w:rPr>
          <w:rFonts w:ascii="Verdana" w:hAnsi="Verdana"/>
          <w:i/>
          <w:sz w:val="24"/>
          <w:szCs w:val="24"/>
        </w:rPr>
        <w:t>RESPONDENT</w:t>
      </w:r>
      <w:r w:rsidRPr="00A96602">
        <w:rPr>
          <w:rFonts w:ascii="Verdana" w:hAnsi="Verdana"/>
          <w:i/>
          <w:sz w:val="24"/>
          <w:szCs w:val="24"/>
        </w:rPr>
        <w:t>:</w:t>
      </w:r>
    </w:p>
    <w:p w:rsidR="00EC22B4" w:rsidRPr="00E2452E" w:rsidRDefault="00EC22B4" w:rsidP="00EC22B4">
      <w:pPr>
        <w:spacing w:before="240" w:line="276" w:lineRule="auto"/>
        <w:ind w:left="1440"/>
        <w:rPr>
          <w:rFonts w:ascii="Verdana" w:hAnsi="Verdana"/>
          <w:sz w:val="24"/>
          <w:szCs w:val="24"/>
        </w:rPr>
      </w:pPr>
      <w:r>
        <w:rPr>
          <w:rFonts w:ascii="Verdana" w:hAnsi="Verdana"/>
          <w:sz w:val="24"/>
          <w:szCs w:val="24"/>
        </w:rPr>
        <w:t>[The Respondent adopted the issues formulated by the Appellant].</w:t>
      </w:r>
    </w:p>
    <w:p w:rsidR="00EC22B4" w:rsidRPr="00072B68" w:rsidRDefault="00EC22B4" w:rsidP="00EC22B4">
      <w:pPr>
        <w:spacing w:before="240" w:line="276" w:lineRule="auto"/>
        <w:rPr>
          <w:rFonts w:ascii="Verdana" w:hAnsi="Verdana"/>
          <w:sz w:val="24"/>
          <w:szCs w:val="24"/>
          <w:highlight w:val="yellow"/>
        </w:rPr>
      </w:pPr>
    </w:p>
    <w:p w:rsidR="0046356E" w:rsidRDefault="0046356E" w:rsidP="0046356E">
      <w:pPr>
        <w:spacing w:before="240" w:line="276" w:lineRule="auto"/>
        <w:ind w:left="0" w:firstLine="0"/>
        <w:rPr>
          <w:rFonts w:ascii="Verdana" w:hAnsi="Verdana"/>
          <w:sz w:val="24"/>
          <w:szCs w:val="24"/>
        </w:rPr>
      </w:pPr>
      <w:r>
        <w:rPr>
          <w:rFonts w:ascii="Verdana" w:hAnsi="Verdana"/>
          <w:sz w:val="24"/>
          <w:szCs w:val="24"/>
        </w:rPr>
        <w:t xml:space="preserve">DECISION OF THE SUPREME COURT </w:t>
      </w:r>
    </w:p>
    <w:p w:rsidR="0046356E" w:rsidRDefault="0046356E" w:rsidP="0046356E">
      <w:pPr>
        <w:spacing w:before="240" w:line="276" w:lineRule="auto"/>
        <w:ind w:left="0" w:firstLine="0"/>
        <w:rPr>
          <w:rFonts w:ascii="Verdana" w:hAnsi="Verdana"/>
          <w:sz w:val="24"/>
          <w:szCs w:val="24"/>
        </w:rPr>
      </w:pPr>
      <w:r>
        <w:rPr>
          <w:rFonts w:ascii="Verdana" w:hAnsi="Verdana"/>
          <w:sz w:val="24"/>
          <w:szCs w:val="24"/>
        </w:rPr>
        <w:t>1.</w:t>
      </w:r>
      <w:r>
        <w:rPr>
          <w:rFonts w:ascii="Verdana" w:hAnsi="Verdana"/>
          <w:sz w:val="24"/>
          <w:szCs w:val="24"/>
        </w:rPr>
        <w:tab/>
      </w:r>
      <w:r w:rsidRPr="00F14992">
        <w:rPr>
          <w:rFonts w:ascii="Verdana" w:hAnsi="Verdana"/>
          <w:sz w:val="24"/>
          <w:szCs w:val="24"/>
        </w:rPr>
        <w:t>Section 46(1) of the 1999 Constitution (</w:t>
      </w:r>
      <w:proofErr w:type="spellStart"/>
      <w:r w:rsidRPr="00F14992">
        <w:rPr>
          <w:rFonts w:ascii="Verdana" w:hAnsi="Verdana"/>
          <w:sz w:val="24"/>
          <w:szCs w:val="24"/>
        </w:rPr>
        <w:t>ipssma</w:t>
      </w:r>
      <w:proofErr w:type="spellEnd"/>
      <w:r w:rsidRPr="00F14992">
        <w:rPr>
          <w:rFonts w:ascii="Verdana" w:hAnsi="Verdana"/>
          <w:sz w:val="24"/>
          <w:szCs w:val="24"/>
        </w:rPr>
        <w:t xml:space="preserve"> </w:t>
      </w:r>
      <w:proofErr w:type="spellStart"/>
      <w:r w:rsidRPr="00F14992">
        <w:rPr>
          <w:rFonts w:ascii="Verdana" w:hAnsi="Verdana"/>
          <w:sz w:val="24"/>
          <w:szCs w:val="24"/>
        </w:rPr>
        <w:t>verba</w:t>
      </w:r>
      <w:proofErr w:type="spellEnd"/>
      <w:r w:rsidRPr="00F14992">
        <w:rPr>
          <w:rFonts w:ascii="Verdana" w:hAnsi="Verdana"/>
          <w:sz w:val="24"/>
          <w:szCs w:val="24"/>
        </w:rPr>
        <w:t xml:space="preserve"> with section 42(1) of the 1979 Constitution) clearly, </w:t>
      </w:r>
      <w:r>
        <w:rPr>
          <w:rFonts w:ascii="Verdana" w:hAnsi="Verdana"/>
          <w:sz w:val="24"/>
          <w:szCs w:val="24"/>
        </w:rPr>
        <w:tab/>
      </w:r>
      <w:r w:rsidRPr="00F14992">
        <w:rPr>
          <w:rFonts w:ascii="Verdana" w:hAnsi="Verdana"/>
          <w:sz w:val="24"/>
          <w:szCs w:val="24"/>
        </w:rPr>
        <w:t xml:space="preserve">vests concurrent jurisdiction in both the Federal High Court and the State High Court in the matters for the </w:t>
      </w:r>
      <w:r>
        <w:rPr>
          <w:rFonts w:ascii="Verdana" w:hAnsi="Verdana"/>
          <w:sz w:val="24"/>
          <w:szCs w:val="24"/>
        </w:rPr>
        <w:tab/>
      </w:r>
      <w:r w:rsidRPr="00F14992">
        <w:rPr>
          <w:rFonts w:ascii="Verdana" w:hAnsi="Verdana"/>
          <w:sz w:val="24"/>
          <w:szCs w:val="24"/>
        </w:rPr>
        <w:t>enforcement of a citizen’s fundamental right. A High Court in section 46(1) of the Constitution and FREP</w:t>
      </w:r>
      <w:r>
        <w:rPr>
          <w:rFonts w:ascii="Verdana" w:hAnsi="Verdana"/>
          <w:sz w:val="24"/>
          <w:szCs w:val="24"/>
        </w:rPr>
        <w:t xml:space="preserve"> </w:t>
      </w:r>
      <w:r>
        <w:rPr>
          <w:rFonts w:ascii="Verdana" w:hAnsi="Verdana"/>
          <w:sz w:val="24"/>
          <w:szCs w:val="24"/>
        </w:rPr>
        <w:tab/>
        <w:t xml:space="preserve">(Fundamental Rights Enforcement Procedure) </w:t>
      </w:r>
      <w:r w:rsidRPr="00F14992">
        <w:rPr>
          <w:rFonts w:ascii="Verdana" w:hAnsi="Verdana"/>
          <w:sz w:val="24"/>
          <w:szCs w:val="24"/>
        </w:rPr>
        <w:t xml:space="preserve">means and includes the Federal High Court and or a State </w:t>
      </w:r>
      <w:r>
        <w:rPr>
          <w:rFonts w:ascii="Verdana" w:hAnsi="Verdana"/>
          <w:sz w:val="24"/>
          <w:szCs w:val="24"/>
        </w:rPr>
        <w:tab/>
      </w:r>
      <w:r w:rsidRPr="00F14992">
        <w:rPr>
          <w:rFonts w:ascii="Verdana" w:hAnsi="Verdana"/>
          <w:sz w:val="24"/>
          <w:szCs w:val="24"/>
        </w:rPr>
        <w:t xml:space="preserve">High Court. </w:t>
      </w:r>
    </w:p>
    <w:p w:rsidR="0046356E" w:rsidRDefault="0046356E" w:rsidP="0046356E">
      <w:pPr>
        <w:spacing w:before="240" w:line="276" w:lineRule="auto"/>
        <w:ind w:left="0" w:firstLine="0"/>
        <w:rPr>
          <w:rFonts w:ascii="Verdana" w:hAnsi="Verdana"/>
          <w:sz w:val="24"/>
          <w:szCs w:val="24"/>
        </w:rPr>
      </w:pPr>
      <w:r>
        <w:rPr>
          <w:rFonts w:ascii="Verdana" w:hAnsi="Verdana"/>
          <w:sz w:val="24"/>
          <w:szCs w:val="24"/>
        </w:rPr>
        <w:t>2.</w:t>
      </w:r>
      <w:r>
        <w:rPr>
          <w:rFonts w:ascii="Verdana" w:hAnsi="Verdana"/>
          <w:sz w:val="24"/>
          <w:szCs w:val="24"/>
        </w:rPr>
        <w:tab/>
        <w:t>B</w:t>
      </w:r>
      <w:r w:rsidRPr="00F14992">
        <w:rPr>
          <w:rFonts w:ascii="Verdana" w:hAnsi="Verdana"/>
          <w:sz w:val="24"/>
          <w:szCs w:val="24"/>
        </w:rPr>
        <w:t xml:space="preserve">oth the Federal High Court and the High Court of a State have concurrent - jurisdiction. An application may </w:t>
      </w:r>
      <w:r>
        <w:rPr>
          <w:rFonts w:ascii="Verdana" w:hAnsi="Verdana"/>
          <w:sz w:val="24"/>
          <w:szCs w:val="24"/>
        </w:rPr>
        <w:tab/>
      </w:r>
      <w:r w:rsidRPr="00F14992">
        <w:rPr>
          <w:rFonts w:ascii="Verdana" w:hAnsi="Verdana"/>
          <w:sz w:val="24"/>
          <w:szCs w:val="24"/>
        </w:rPr>
        <w:t xml:space="preserve">therefore be made either to the judicial division of the Federal High Court in the State or the High Court of </w:t>
      </w:r>
      <w:r>
        <w:rPr>
          <w:rFonts w:ascii="Verdana" w:hAnsi="Verdana"/>
          <w:sz w:val="24"/>
          <w:szCs w:val="24"/>
        </w:rPr>
        <w:tab/>
      </w:r>
      <w:r w:rsidRPr="00F14992">
        <w:rPr>
          <w:rFonts w:ascii="Verdana" w:hAnsi="Verdana"/>
          <w:sz w:val="24"/>
          <w:szCs w:val="24"/>
        </w:rPr>
        <w:t>the State in which the breach occurred, is occurring or about to occur.</w:t>
      </w:r>
      <w:r>
        <w:rPr>
          <w:rFonts w:ascii="Verdana" w:hAnsi="Verdana"/>
          <w:sz w:val="24"/>
          <w:szCs w:val="24"/>
        </w:rPr>
        <w:t xml:space="preserve"> That</w:t>
      </w:r>
      <w:r w:rsidRPr="00F14992">
        <w:rPr>
          <w:rFonts w:ascii="Verdana" w:hAnsi="Verdana"/>
          <w:sz w:val="24"/>
          <w:szCs w:val="24"/>
        </w:rPr>
        <w:t xml:space="preserve"> is without prejudice to whether </w:t>
      </w:r>
      <w:r>
        <w:rPr>
          <w:rFonts w:ascii="Verdana" w:hAnsi="Verdana"/>
          <w:sz w:val="24"/>
          <w:szCs w:val="24"/>
        </w:rPr>
        <w:tab/>
      </w:r>
      <w:r w:rsidRPr="00F14992">
        <w:rPr>
          <w:rFonts w:ascii="Verdana" w:hAnsi="Verdana"/>
          <w:sz w:val="24"/>
          <w:szCs w:val="24"/>
        </w:rPr>
        <w:t xml:space="preserve">any of the parties is either the Federal Government or an agent or agency of the Federal Government. </w:t>
      </w:r>
    </w:p>
    <w:p w:rsidR="0046356E" w:rsidRPr="00F14992" w:rsidRDefault="0046356E" w:rsidP="0046356E">
      <w:pPr>
        <w:spacing w:before="240" w:line="276" w:lineRule="auto"/>
        <w:ind w:left="0" w:firstLine="0"/>
        <w:rPr>
          <w:rFonts w:ascii="Verdana" w:hAnsi="Verdana"/>
          <w:sz w:val="24"/>
          <w:szCs w:val="24"/>
        </w:rPr>
      </w:pPr>
      <w:r>
        <w:rPr>
          <w:rFonts w:ascii="Verdana" w:hAnsi="Verdana"/>
          <w:sz w:val="24"/>
          <w:szCs w:val="24"/>
        </w:rPr>
        <w:t>3.</w:t>
      </w:r>
      <w:r>
        <w:rPr>
          <w:rFonts w:ascii="Verdana" w:hAnsi="Verdana"/>
          <w:sz w:val="24"/>
          <w:szCs w:val="24"/>
        </w:rPr>
        <w:tab/>
      </w:r>
      <w:r w:rsidRPr="00F14992">
        <w:rPr>
          <w:rFonts w:ascii="Verdana" w:hAnsi="Verdana"/>
          <w:sz w:val="24"/>
          <w:szCs w:val="24"/>
        </w:rPr>
        <w:t xml:space="preserve">The principles of natural justice, demand that a student accused of examination misconduct and expelled for </w:t>
      </w:r>
      <w:r>
        <w:rPr>
          <w:rFonts w:ascii="Verdana" w:hAnsi="Verdana"/>
          <w:sz w:val="24"/>
          <w:szCs w:val="24"/>
        </w:rPr>
        <w:tab/>
      </w:r>
      <w:r w:rsidRPr="00F14992">
        <w:rPr>
          <w:rFonts w:ascii="Verdana" w:hAnsi="Verdana"/>
          <w:sz w:val="24"/>
          <w:szCs w:val="24"/>
        </w:rPr>
        <w:t xml:space="preserve">that misconduct must be afforded an opportunity by the body statutorily empowered to take such decision, </w:t>
      </w:r>
      <w:r>
        <w:rPr>
          <w:rFonts w:ascii="Verdana" w:hAnsi="Verdana"/>
          <w:sz w:val="24"/>
          <w:szCs w:val="24"/>
        </w:rPr>
        <w:tab/>
      </w:r>
      <w:r w:rsidRPr="00F14992">
        <w:rPr>
          <w:rFonts w:ascii="Verdana" w:hAnsi="Verdana"/>
          <w:sz w:val="24"/>
          <w:szCs w:val="24"/>
        </w:rPr>
        <w:t>either judicially or quasi-judicially, to:</w:t>
      </w:r>
    </w:p>
    <w:p w:rsidR="0046356E" w:rsidRPr="00F14992" w:rsidRDefault="0046356E" w:rsidP="0046356E">
      <w:pPr>
        <w:spacing w:before="240" w:line="276" w:lineRule="auto"/>
        <w:ind w:left="0" w:firstLine="720"/>
        <w:rPr>
          <w:rFonts w:ascii="Verdana" w:hAnsi="Verdana"/>
          <w:sz w:val="24"/>
          <w:szCs w:val="24"/>
        </w:rPr>
      </w:pPr>
      <w:proofErr w:type="gramStart"/>
      <w:r w:rsidRPr="00F14992">
        <w:rPr>
          <w:rFonts w:ascii="Verdana" w:hAnsi="Verdana"/>
          <w:sz w:val="24"/>
          <w:szCs w:val="24"/>
        </w:rPr>
        <w:t>a</w:t>
      </w:r>
      <w:proofErr w:type="gramEnd"/>
      <w:r w:rsidRPr="00F14992">
        <w:rPr>
          <w:rFonts w:ascii="Verdana" w:hAnsi="Verdana"/>
          <w:sz w:val="24"/>
          <w:szCs w:val="24"/>
        </w:rPr>
        <w:t xml:space="preserve">. </w:t>
      </w:r>
      <w:r w:rsidRPr="00F14992">
        <w:rPr>
          <w:rFonts w:ascii="Verdana" w:hAnsi="Verdana"/>
          <w:sz w:val="24"/>
          <w:szCs w:val="24"/>
        </w:rPr>
        <w:tab/>
        <w:t>know the allegation against him;</w:t>
      </w:r>
    </w:p>
    <w:p w:rsidR="0046356E" w:rsidRPr="00F14992" w:rsidRDefault="0046356E" w:rsidP="0046356E">
      <w:pPr>
        <w:spacing w:before="240" w:line="276" w:lineRule="auto"/>
        <w:ind w:left="0" w:firstLine="720"/>
        <w:rPr>
          <w:rFonts w:ascii="Verdana" w:hAnsi="Verdana"/>
          <w:sz w:val="24"/>
          <w:szCs w:val="24"/>
        </w:rPr>
      </w:pPr>
      <w:proofErr w:type="gramStart"/>
      <w:r w:rsidRPr="00F14992">
        <w:rPr>
          <w:rFonts w:ascii="Verdana" w:hAnsi="Verdana"/>
          <w:sz w:val="24"/>
          <w:szCs w:val="24"/>
        </w:rPr>
        <w:t>b</w:t>
      </w:r>
      <w:proofErr w:type="gramEnd"/>
      <w:r w:rsidRPr="00F14992">
        <w:rPr>
          <w:rFonts w:ascii="Verdana" w:hAnsi="Verdana"/>
          <w:sz w:val="24"/>
          <w:szCs w:val="24"/>
        </w:rPr>
        <w:t xml:space="preserve">. </w:t>
      </w:r>
      <w:r w:rsidRPr="00F14992">
        <w:rPr>
          <w:rFonts w:ascii="Verdana" w:hAnsi="Verdana"/>
          <w:sz w:val="24"/>
          <w:szCs w:val="24"/>
        </w:rPr>
        <w:tab/>
        <w:t>be present when the case against him is heard, and</w:t>
      </w:r>
    </w:p>
    <w:p w:rsidR="0046356E" w:rsidRPr="00F14992" w:rsidRDefault="0046356E" w:rsidP="0046356E">
      <w:pPr>
        <w:spacing w:before="240" w:line="276" w:lineRule="auto"/>
        <w:ind w:left="1440"/>
        <w:rPr>
          <w:rFonts w:ascii="Verdana" w:hAnsi="Verdana"/>
          <w:sz w:val="24"/>
          <w:szCs w:val="24"/>
        </w:rPr>
      </w:pPr>
      <w:proofErr w:type="gramStart"/>
      <w:r w:rsidRPr="00F14992">
        <w:rPr>
          <w:rFonts w:ascii="Verdana" w:hAnsi="Verdana"/>
          <w:sz w:val="24"/>
          <w:szCs w:val="24"/>
        </w:rPr>
        <w:t>c</w:t>
      </w:r>
      <w:proofErr w:type="gramEnd"/>
      <w:r w:rsidRPr="00F14992">
        <w:rPr>
          <w:rFonts w:ascii="Verdana" w:hAnsi="Verdana"/>
          <w:sz w:val="24"/>
          <w:szCs w:val="24"/>
        </w:rPr>
        <w:t xml:space="preserve">. </w:t>
      </w:r>
      <w:r w:rsidRPr="00F14992">
        <w:rPr>
          <w:rFonts w:ascii="Verdana" w:hAnsi="Verdana"/>
          <w:sz w:val="24"/>
          <w:szCs w:val="24"/>
        </w:rPr>
        <w:tab/>
        <w:t>not only to state his side of the allegation but also to contradict the case against him by the cross-examination of the witnesses called by his accusers.</w:t>
      </w:r>
    </w:p>
    <w:p w:rsidR="0046356E" w:rsidRPr="00F14992" w:rsidRDefault="0046356E" w:rsidP="0046356E">
      <w:pPr>
        <w:spacing w:before="240" w:line="276" w:lineRule="auto"/>
        <w:ind w:left="0" w:firstLine="0"/>
        <w:rPr>
          <w:rFonts w:ascii="Verdana" w:hAnsi="Verdana"/>
          <w:sz w:val="24"/>
          <w:szCs w:val="24"/>
        </w:rPr>
      </w:pPr>
      <w:r>
        <w:rPr>
          <w:rFonts w:ascii="Verdana" w:hAnsi="Verdana"/>
          <w:sz w:val="24"/>
          <w:szCs w:val="24"/>
        </w:rPr>
        <w:lastRenderedPageBreak/>
        <w:t>4.</w:t>
      </w:r>
      <w:r>
        <w:rPr>
          <w:rFonts w:ascii="Verdana" w:hAnsi="Verdana"/>
          <w:sz w:val="24"/>
          <w:szCs w:val="24"/>
        </w:rPr>
        <w:tab/>
      </w:r>
      <w:r w:rsidRPr="00F14992">
        <w:rPr>
          <w:rFonts w:ascii="Verdana" w:hAnsi="Verdana"/>
          <w:sz w:val="24"/>
          <w:szCs w:val="24"/>
        </w:rPr>
        <w:t xml:space="preserve">The undisputed facts clearly, established that the Senate of the University, in their decision to expel the </w:t>
      </w:r>
      <w:r>
        <w:rPr>
          <w:rFonts w:ascii="Verdana" w:hAnsi="Verdana"/>
          <w:sz w:val="24"/>
          <w:szCs w:val="24"/>
        </w:rPr>
        <w:tab/>
      </w:r>
      <w:r w:rsidRPr="00F14992">
        <w:rPr>
          <w:rFonts w:ascii="Verdana" w:hAnsi="Verdana"/>
          <w:sz w:val="24"/>
          <w:szCs w:val="24"/>
        </w:rPr>
        <w:t xml:space="preserve">respondent for examination misconduct acted capriciously and arbitrarily and thereby violated the </w:t>
      </w:r>
      <w:r>
        <w:rPr>
          <w:rFonts w:ascii="Verdana" w:hAnsi="Verdana"/>
          <w:sz w:val="24"/>
          <w:szCs w:val="24"/>
        </w:rPr>
        <w:tab/>
      </w:r>
      <w:r w:rsidRPr="00F14992">
        <w:rPr>
          <w:rFonts w:ascii="Verdana" w:hAnsi="Verdana"/>
          <w:sz w:val="24"/>
          <w:szCs w:val="24"/>
        </w:rPr>
        <w:t xml:space="preserve">respondent’s right to fair hearing, not only in the context of </w:t>
      </w:r>
      <w:proofErr w:type="spellStart"/>
      <w:r w:rsidRPr="00F14992">
        <w:rPr>
          <w:rFonts w:ascii="Verdana" w:hAnsi="Verdana"/>
          <w:sz w:val="24"/>
          <w:szCs w:val="24"/>
        </w:rPr>
        <w:t>audi</w:t>
      </w:r>
      <w:proofErr w:type="spellEnd"/>
      <w:r w:rsidRPr="00F14992">
        <w:rPr>
          <w:rFonts w:ascii="Verdana" w:hAnsi="Verdana"/>
          <w:sz w:val="24"/>
          <w:szCs w:val="24"/>
        </w:rPr>
        <w:t xml:space="preserve"> </w:t>
      </w:r>
      <w:proofErr w:type="spellStart"/>
      <w:r w:rsidRPr="00F14992">
        <w:rPr>
          <w:rFonts w:ascii="Verdana" w:hAnsi="Verdana"/>
          <w:sz w:val="24"/>
          <w:szCs w:val="24"/>
        </w:rPr>
        <w:t>alteram</w:t>
      </w:r>
      <w:proofErr w:type="spellEnd"/>
      <w:r w:rsidRPr="00F14992">
        <w:rPr>
          <w:rFonts w:ascii="Verdana" w:hAnsi="Verdana"/>
          <w:sz w:val="24"/>
          <w:szCs w:val="24"/>
        </w:rPr>
        <w:t xml:space="preserve"> </w:t>
      </w:r>
      <w:proofErr w:type="spellStart"/>
      <w:r w:rsidRPr="00F14992">
        <w:rPr>
          <w:rFonts w:ascii="Verdana" w:hAnsi="Verdana"/>
          <w:sz w:val="24"/>
          <w:szCs w:val="24"/>
        </w:rPr>
        <w:t>partem</w:t>
      </w:r>
      <w:proofErr w:type="spellEnd"/>
      <w:r w:rsidRPr="00F14992">
        <w:rPr>
          <w:rFonts w:ascii="Verdana" w:hAnsi="Verdana"/>
          <w:sz w:val="24"/>
          <w:szCs w:val="24"/>
        </w:rPr>
        <w:t xml:space="preserve"> (i.e. denying her an </w:t>
      </w:r>
      <w:r>
        <w:rPr>
          <w:rFonts w:ascii="Verdana" w:hAnsi="Verdana"/>
          <w:sz w:val="24"/>
          <w:szCs w:val="24"/>
        </w:rPr>
        <w:tab/>
      </w:r>
      <w:r w:rsidRPr="00F14992">
        <w:rPr>
          <w:rFonts w:ascii="Verdana" w:hAnsi="Verdana"/>
          <w:sz w:val="24"/>
          <w:szCs w:val="24"/>
        </w:rPr>
        <w:t>opportunity</w:t>
      </w:r>
      <w:r>
        <w:rPr>
          <w:rFonts w:ascii="Verdana" w:hAnsi="Verdana"/>
          <w:sz w:val="24"/>
          <w:szCs w:val="24"/>
        </w:rPr>
        <w:t xml:space="preserve"> to be heard) under section 36(1</w:t>
      </w:r>
      <w:r w:rsidRPr="00F14992">
        <w:rPr>
          <w:rFonts w:ascii="Verdana" w:hAnsi="Verdana"/>
          <w:sz w:val="24"/>
          <w:szCs w:val="24"/>
        </w:rPr>
        <w:t xml:space="preserve">) of the Constitution, but also in terms of the right against </w:t>
      </w:r>
      <w:r>
        <w:rPr>
          <w:rFonts w:ascii="Verdana" w:hAnsi="Verdana"/>
          <w:sz w:val="24"/>
          <w:szCs w:val="24"/>
        </w:rPr>
        <w:tab/>
      </w:r>
      <w:r w:rsidRPr="00F14992">
        <w:rPr>
          <w:rFonts w:ascii="Verdana" w:hAnsi="Verdana"/>
          <w:sz w:val="24"/>
          <w:szCs w:val="24"/>
        </w:rPr>
        <w:t xml:space="preserve">double jeopardy, on the basis of her plea of </w:t>
      </w:r>
      <w:proofErr w:type="spellStart"/>
      <w:r w:rsidRPr="00F14992">
        <w:rPr>
          <w:rFonts w:ascii="Verdana" w:hAnsi="Verdana"/>
          <w:sz w:val="24"/>
          <w:szCs w:val="24"/>
        </w:rPr>
        <w:t>autrefois</w:t>
      </w:r>
      <w:proofErr w:type="spellEnd"/>
      <w:r w:rsidRPr="00F14992">
        <w:rPr>
          <w:rFonts w:ascii="Verdana" w:hAnsi="Verdana"/>
          <w:sz w:val="24"/>
          <w:szCs w:val="24"/>
        </w:rPr>
        <w:t xml:space="preserve"> acquit (the exoneration or acquittal) by the SDC, </w:t>
      </w:r>
      <w:r>
        <w:rPr>
          <w:rFonts w:ascii="Verdana" w:hAnsi="Verdana"/>
          <w:sz w:val="24"/>
          <w:szCs w:val="24"/>
        </w:rPr>
        <w:tab/>
      </w:r>
      <w:r w:rsidRPr="00F14992">
        <w:rPr>
          <w:rFonts w:ascii="Verdana" w:hAnsi="Verdana"/>
          <w:sz w:val="24"/>
          <w:szCs w:val="24"/>
        </w:rPr>
        <w:t>guaranteed by section 36(9) of the Constitution.</w:t>
      </w:r>
    </w:p>
    <w:p w:rsidR="0046356E" w:rsidRDefault="0046356E" w:rsidP="0046356E">
      <w:pPr>
        <w:spacing w:before="240" w:line="276" w:lineRule="auto"/>
        <w:ind w:left="0" w:firstLine="0"/>
        <w:rPr>
          <w:rFonts w:ascii="Verdana" w:hAnsi="Verdana"/>
          <w:sz w:val="24"/>
          <w:szCs w:val="24"/>
        </w:rPr>
      </w:pPr>
      <w:r>
        <w:rPr>
          <w:rFonts w:ascii="Verdana" w:hAnsi="Verdana"/>
          <w:sz w:val="24"/>
          <w:szCs w:val="24"/>
        </w:rPr>
        <w:t>5.</w:t>
      </w:r>
      <w:r>
        <w:rPr>
          <w:rFonts w:ascii="Verdana" w:hAnsi="Verdana"/>
          <w:sz w:val="24"/>
          <w:szCs w:val="24"/>
        </w:rPr>
        <w:tab/>
        <w:t xml:space="preserve">The student showed by evidence that she was administratively </w:t>
      </w:r>
      <w:r w:rsidRPr="00F14992">
        <w:rPr>
          <w:rFonts w:ascii="Verdana" w:hAnsi="Verdana"/>
          <w:sz w:val="24"/>
          <w:szCs w:val="24"/>
        </w:rPr>
        <w:t xml:space="preserve">tried her and acquitted her on the same </w:t>
      </w:r>
      <w:r>
        <w:rPr>
          <w:rFonts w:ascii="Verdana" w:hAnsi="Verdana"/>
          <w:sz w:val="24"/>
          <w:szCs w:val="24"/>
        </w:rPr>
        <w:tab/>
      </w:r>
      <w:r w:rsidRPr="00F14992">
        <w:rPr>
          <w:rFonts w:ascii="Verdana" w:hAnsi="Verdana"/>
          <w:sz w:val="24"/>
          <w:szCs w:val="24"/>
        </w:rPr>
        <w:t xml:space="preserve">allegation of examination misconduct </w:t>
      </w:r>
      <w:r>
        <w:rPr>
          <w:rFonts w:ascii="Verdana" w:hAnsi="Verdana"/>
          <w:sz w:val="24"/>
          <w:szCs w:val="24"/>
        </w:rPr>
        <w:t xml:space="preserve">which </w:t>
      </w:r>
      <w:r w:rsidRPr="00F14992">
        <w:rPr>
          <w:rFonts w:ascii="Verdana" w:hAnsi="Verdana"/>
          <w:sz w:val="24"/>
          <w:szCs w:val="24"/>
        </w:rPr>
        <w:t xml:space="preserve">the Senate of the same University “convicted and sentenced” </w:t>
      </w:r>
      <w:r>
        <w:rPr>
          <w:rFonts w:ascii="Verdana" w:hAnsi="Verdana"/>
          <w:sz w:val="24"/>
          <w:szCs w:val="24"/>
        </w:rPr>
        <w:tab/>
      </w:r>
      <w:r w:rsidRPr="00F14992">
        <w:rPr>
          <w:rFonts w:ascii="Verdana" w:hAnsi="Verdana"/>
          <w:sz w:val="24"/>
          <w:szCs w:val="24"/>
        </w:rPr>
        <w:t>her for</w:t>
      </w:r>
      <w:r>
        <w:rPr>
          <w:rFonts w:ascii="Verdana" w:hAnsi="Verdana"/>
          <w:sz w:val="24"/>
          <w:szCs w:val="24"/>
        </w:rPr>
        <w:t xml:space="preserve">. </w:t>
      </w:r>
    </w:p>
    <w:p w:rsidR="0046356E" w:rsidRPr="00F14992" w:rsidRDefault="0046356E" w:rsidP="0046356E">
      <w:pPr>
        <w:spacing w:before="240" w:line="276" w:lineRule="auto"/>
        <w:ind w:left="0" w:firstLine="0"/>
        <w:rPr>
          <w:rFonts w:ascii="Verdana" w:hAnsi="Verdana"/>
          <w:sz w:val="24"/>
          <w:szCs w:val="24"/>
        </w:rPr>
      </w:pPr>
      <w:r>
        <w:rPr>
          <w:rFonts w:ascii="Verdana" w:hAnsi="Verdana"/>
          <w:sz w:val="24"/>
          <w:szCs w:val="24"/>
        </w:rPr>
        <w:t>6.</w:t>
      </w:r>
      <w:r>
        <w:rPr>
          <w:rFonts w:ascii="Verdana" w:hAnsi="Verdana"/>
          <w:sz w:val="24"/>
          <w:szCs w:val="24"/>
        </w:rPr>
        <w:tab/>
        <w:t>It is erroneous to believe that</w:t>
      </w:r>
      <w:r w:rsidRPr="00F14992">
        <w:rPr>
          <w:rFonts w:ascii="Verdana" w:hAnsi="Verdana"/>
          <w:sz w:val="24"/>
          <w:szCs w:val="24"/>
        </w:rPr>
        <w:t xml:space="preserve"> the cause of action at the trial court determines the substantive jurisdiction of </w:t>
      </w:r>
      <w:r>
        <w:rPr>
          <w:rFonts w:ascii="Verdana" w:hAnsi="Verdana"/>
          <w:sz w:val="24"/>
          <w:szCs w:val="24"/>
        </w:rPr>
        <w:tab/>
      </w:r>
      <w:r w:rsidRPr="00F14992">
        <w:rPr>
          <w:rFonts w:ascii="Verdana" w:hAnsi="Verdana"/>
          <w:sz w:val="24"/>
          <w:szCs w:val="24"/>
        </w:rPr>
        <w:t xml:space="preserve">the appellate court. The cause of action does not determine the substantive jurisdiction of the Court of </w:t>
      </w:r>
      <w:r>
        <w:rPr>
          <w:rFonts w:ascii="Verdana" w:hAnsi="Verdana"/>
          <w:sz w:val="24"/>
          <w:szCs w:val="24"/>
        </w:rPr>
        <w:tab/>
      </w:r>
      <w:r w:rsidRPr="00F14992">
        <w:rPr>
          <w:rFonts w:ascii="Verdana" w:hAnsi="Verdana"/>
          <w:sz w:val="24"/>
          <w:szCs w:val="24"/>
        </w:rPr>
        <w:t>Appeal vested by section 240 of the Constitution.</w:t>
      </w:r>
      <w:r>
        <w:rPr>
          <w:rFonts w:ascii="Verdana" w:hAnsi="Verdana"/>
          <w:sz w:val="24"/>
          <w:szCs w:val="24"/>
        </w:rPr>
        <w:t xml:space="preserve"> The Court of Appeal </w:t>
      </w:r>
      <w:r w:rsidRPr="00F14992">
        <w:rPr>
          <w:rFonts w:ascii="Verdana" w:hAnsi="Verdana"/>
          <w:sz w:val="24"/>
          <w:szCs w:val="24"/>
        </w:rPr>
        <w:t xml:space="preserve">is not a court of first instance. It is an </w:t>
      </w:r>
      <w:r>
        <w:rPr>
          <w:rFonts w:ascii="Verdana" w:hAnsi="Verdana"/>
          <w:sz w:val="24"/>
          <w:szCs w:val="24"/>
        </w:rPr>
        <w:tab/>
      </w:r>
      <w:r w:rsidRPr="00F14992">
        <w:rPr>
          <w:rFonts w:ascii="Verdana" w:hAnsi="Verdana"/>
          <w:sz w:val="24"/>
          <w:szCs w:val="24"/>
        </w:rPr>
        <w:t xml:space="preserve">appellate court. What was before it was the complaint that the decision of the trial court was either wrong or </w:t>
      </w:r>
      <w:r>
        <w:rPr>
          <w:rFonts w:ascii="Verdana" w:hAnsi="Verdana"/>
          <w:sz w:val="24"/>
          <w:szCs w:val="24"/>
        </w:rPr>
        <w:tab/>
      </w:r>
      <w:proofErr w:type="gramStart"/>
      <w:r w:rsidRPr="00F14992">
        <w:rPr>
          <w:rFonts w:ascii="Verdana" w:hAnsi="Verdana"/>
          <w:sz w:val="24"/>
          <w:szCs w:val="24"/>
        </w:rPr>
        <w:t>right.</w:t>
      </w:r>
      <w:proofErr w:type="gramEnd"/>
      <w:r w:rsidRPr="00F14992">
        <w:rPr>
          <w:rFonts w:ascii="Verdana" w:hAnsi="Verdana"/>
          <w:sz w:val="24"/>
          <w:szCs w:val="24"/>
        </w:rPr>
        <w:t xml:space="preserve"> What the appellants sought for at the lower court, was a remedy, upon review, to correct the error(s) </w:t>
      </w:r>
      <w:r>
        <w:rPr>
          <w:rFonts w:ascii="Verdana" w:hAnsi="Verdana"/>
          <w:sz w:val="24"/>
          <w:szCs w:val="24"/>
        </w:rPr>
        <w:tab/>
      </w:r>
      <w:r w:rsidRPr="00F14992">
        <w:rPr>
          <w:rFonts w:ascii="Verdana" w:hAnsi="Verdana"/>
          <w:sz w:val="24"/>
          <w:szCs w:val="24"/>
        </w:rPr>
        <w:t xml:space="preserve">committed by the trial court and give the correct decision as regards the issues at the trial. </w:t>
      </w:r>
      <w:r>
        <w:rPr>
          <w:rFonts w:ascii="Verdana" w:hAnsi="Verdana"/>
          <w:sz w:val="24"/>
          <w:szCs w:val="24"/>
        </w:rPr>
        <w:t>A</w:t>
      </w:r>
      <w:r w:rsidRPr="00F14992">
        <w:rPr>
          <w:rFonts w:ascii="Verdana" w:hAnsi="Verdana"/>
          <w:sz w:val="24"/>
          <w:szCs w:val="24"/>
        </w:rPr>
        <w:t xml:space="preserve">n appeal is not </w:t>
      </w:r>
      <w:r>
        <w:rPr>
          <w:rFonts w:ascii="Verdana" w:hAnsi="Verdana"/>
          <w:sz w:val="24"/>
          <w:szCs w:val="24"/>
        </w:rPr>
        <w:tab/>
      </w:r>
      <w:r w:rsidRPr="00F14992">
        <w:rPr>
          <w:rFonts w:ascii="Verdana" w:hAnsi="Verdana"/>
          <w:sz w:val="24"/>
          <w:szCs w:val="24"/>
        </w:rPr>
        <w:t xml:space="preserve">a new action, but a continuation of the matter which is a subject of the appeal; and that it is a complaint </w:t>
      </w:r>
      <w:r>
        <w:rPr>
          <w:rFonts w:ascii="Verdana" w:hAnsi="Verdana"/>
          <w:sz w:val="24"/>
          <w:szCs w:val="24"/>
        </w:rPr>
        <w:tab/>
      </w:r>
      <w:r w:rsidRPr="00F14992">
        <w:rPr>
          <w:rFonts w:ascii="Verdana" w:hAnsi="Verdana"/>
          <w:sz w:val="24"/>
          <w:szCs w:val="24"/>
        </w:rPr>
        <w:t xml:space="preserve">against the decision of the court below. </w:t>
      </w:r>
      <w:r>
        <w:rPr>
          <w:rFonts w:ascii="Verdana" w:hAnsi="Verdana"/>
          <w:sz w:val="24"/>
          <w:szCs w:val="24"/>
        </w:rPr>
        <w:t>I</w:t>
      </w:r>
      <w:r w:rsidRPr="00F14992">
        <w:rPr>
          <w:rFonts w:ascii="Verdana" w:hAnsi="Verdana"/>
          <w:sz w:val="24"/>
          <w:szCs w:val="24"/>
        </w:rPr>
        <w:t xml:space="preserve">t amounts to a complete review of the proceedings and the decision </w:t>
      </w:r>
      <w:r>
        <w:rPr>
          <w:rFonts w:ascii="Verdana" w:hAnsi="Verdana"/>
          <w:sz w:val="24"/>
          <w:szCs w:val="24"/>
        </w:rPr>
        <w:tab/>
      </w:r>
      <w:r w:rsidRPr="00F14992">
        <w:rPr>
          <w:rFonts w:ascii="Verdana" w:hAnsi="Verdana"/>
          <w:sz w:val="24"/>
          <w:szCs w:val="24"/>
        </w:rPr>
        <w:t>appealed against.</w:t>
      </w:r>
    </w:p>
    <w:p w:rsidR="0046356E" w:rsidRPr="00F14992" w:rsidRDefault="0046356E" w:rsidP="0046356E">
      <w:pPr>
        <w:spacing w:before="240" w:line="276" w:lineRule="auto"/>
        <w:ind w:left="0" w:firstLine="0"/>
        <w:rPr>
          <w:rFonts w:ascii="Verdana" w:hAnsi="Verdana"/>
          <w:sz w:val="24"/>
          <w:szCs w:val="24"/>
        </w:rPr>
      </w:pPr>
      <w:r>
        <w:rPr>
          <w:rFonts w:ascii="Verdana" w:hAnsi="Verdana"/>
          <w:sz w:val="24"/>
          <w:szCs w:val="24"/>
        </w:rPr>
        <w:t>9.</w:t>
      </w:r>
      <w:r>
        <w:rPr>
          <w:rFonts w:ascii="Verdana" w:hAnsi="Verdana"/>
          <w:sz w:val="24"/>
          <w:szCs w:val="24"/>
        </w:rPr>
        <w:tab/>
      </w:r>
      <w:r w:rsidRPr="00F14992">
        <w:rPr>
          <w:rFonts w:ascii="Verdana" w:hAnsi="Verdana"/>
          <w:sz w:val="24"/>
          <w:szCs w:val="24"/>
        </w:rPr>
        <w:t xml:space="preserve">In the proceedings at the court of first instance, culminating in the appeal at the lower court, the appellants </w:t>
      </w:r>
      <w:r>
        <w:rPr>
          <w:rFonts w:ascii="Verdana" w:hAnsi="Verdana"/>
          <w:sz w:val="24"/>
          <w:szCs w:val="24"/>
        </w:rPr>
        <w:tab/>
      </w:r>
      <w:r w:rsidRPr="00F14992">
        <w:rPr>
          <w:rFonts w:ascii="Verdana" w:hAnsi="Verdana"/>
          <w:sz w:val="24"/>
          <w:szCs w:val="24"/>
        </w:rPr>
        <w:t xml:space="preserve">filed no defence or counter-affidavit. The facts constituting the cause of action were deemed taken as </w:t>
      </w:r>
      <w:r>
        <w:rPr>
          <w:rFonts w:ascii="Verdana" w:hAnsi="Verdana"/>
          <w:sz w:val="24"/>
          <w:szCs w:val="24"/>
        </w:rPr>
        <w:tab/>
      </w:r>
      <w:r w:rsidRPr="00F14992">
        <w:rPr>
          <w:rFonts w:ascii="Verdana" w:hAnsi="Verdana"/>
          <w:sz w:val="24"/>
          <w:szCs w:val="24"/>
        </w:rPr>
        <w:t xml:space="preserve">admitted and therefore established against the appellants. The basic principle of our adversarial </w:t>
      </w:r>
      <w:r>
        <w:rPr>
          <w:rFonts w:ascii="Verdana" w:hAnsi="Verdana"/>
          <w:sz w:val="24"/>
          <w:szCs w:val="24"/>
        </w:rPr>
        <w:tab/>
      </w:r>
      <w:r w:rsidRPr="00F14992">
        <w:rPr>
          <w:rFonts w:ascii="Verdana" w:hAnsi="Verdana"/>
          <w:sz w:val="24"/>
          <w:szCs w:val="24"/>
        </w:rPr>
        <w:t xml:space="preserve">jurisprudence is that it is the duty of the defendant to raise his defence. The trial court owes the defendant </w:t>
      </w:r>
      <w:r>
        <w:rPr>
          <w:rFonts w:ascii="Verdana" w:hAnsi="Verdana"/>
          <w:sz w:val="24"/>
          <w:szCs w:val="24"/>
        </w:rPr>
        <w:tab/>
      </w:r>
      <w:r w:rsidRPr="00F14992">
        <w:rPr>
          <w:rFonts w:ascii="Verdana" w:hAnsi="Verdana"/>
          <w:sz w:val="24"/>
          <w:szCs w:val="24"/>
        </w:rPr>
        <w:t xml:space="preserve">no duty to raise a defence to the claims against him. </w:t>
      </w:r>
      <w:proofErr w:type="gramStart"/>
      <w:r w:rsidRPr="00F14992">
        <w:rPr>
          <w:rFonts w:ascii="Verdana" w:hAnsi="Verdana"/>
          <w:sz w:val="24"/>
          <w:szCs w:val="24"/>
        </w:rPr>
        <w:t xml:space="preserve">Doing that offends section 36(1) of the Constitution </w:t>
      </w:r>
      <w:r>
        <w:rPr>
          <w:rFonts w:ascii="Verdana" w:hAnsi="Verdana"/>
          <w:sz w:val="24"/>
          <w:szCs w:val="24"/>
        </w:rPr>
        <w:tab/>
      </w:r>
      <w:r w:rsidRPr="00F14992">
        <w:rPr>
          <w:rFonts w:ascii="Verdana" w:hAnsi="Verdana"/>
          <w:sz w:val="24"/>
          <w:szCs w:val="24"/>
        </w:rPr>
        <w:t xml:space="preserve">and the principles of natural justice, particularly, the rule that the court or tribunal established by law shall </w:t>
      </w:r>
      <w:r>
        <w:rPr>
          <w:rFonts w:ascii="Verdana" w:hAnsi="Verdana"/>
          <w:sz w:val="24"/>
          <w:szCs w:val="24"/>
        </w:rPr>
        <w:lastRenderedPageBreak/>
        <w:tab/>
      </w:r>
      <w:r w:rsidRPr="00F14992">
        <w:rPr>
          <w:rFonts w:ascii="Verdana" w:hAnsi="Verdana"/>
          <w:sz w:val="24"/>
          <w:szCs w:val="24"/>
        </w:rPr>
        <w:t>be “constituted in such a manner as to secure its independence and impartiality”.</w:t>
      </w:r>
      <w:proofErr w:type="gramEnd"/>
      <w:r w:rsidRPr="00F14992">
        <w:rPr>
          <w:rFonts w:ascii="Verdana" w:hAnsi="Verdana"/>
          <w:sz w:val="24"/>
          <w:szCs w:val="24"/>
        </w:rPr>
        <w:t xml:space="preserve"> This injunction is what, in </w:t>
      </w:r>
      <w:r>
        <w:rPr>
          <w:rFonts w:ascii="Verdana" w:hAnsi="Verdana"/>
          <w:sz w:val="24"/>
          <w:szCs w:val="24"/>
        </w:rPr>
        <w:tab/>
      </w:r>
      <w:r w:rsidRPr="00F14992">
        <w:rPr>
          <w:rFonts w:ascii="Verdana" w:hAnsi="Verdana"/>
          <w:sz w:val="24"/>
          <w:szCs w:val="24"/>
        </w:rPr>
        <w:t xml:space="preserve">common law, </w:t>
      </w:r>
      <w:proofErr w:type="gramStart"/>
      <w:r w:rsidRPr="00F14992">
        <w:rPr>
          <w:rFonts w:ascii="Verdana" w:hAnsi="Verdana"/>
          <w:sz w:val="24"/>
          <w:szCs w:val="24"/>
        </w:rPr>
        <w:t>is</w:t>
      </w:r>
      <w:proofErr w:type="gramEnd"/>
      <w:r w:rsidRPr="00F14992">
        <w:rPr>
          <w:rFonts w:ascii="Verdana" w:hAnsi="Verdana"/>
          <w:sz w:val="24"/>
          <w:szCs w:val="24"/>
        </w:rPr>
        <w:t xml:space="preserve"> expressed as </w:t>
      </w:r>
      <w:proofErr w:type="spellStart"/>
      <w:r w:rsidRPr="00F14992">
        <w:rPr>
          <w:rFonts w:ascii="Verdana" w:hAnsi="Verdana"/>
          <w:sz w:val="24"/>
          <w:szCs w:val="24"/>
        </w:rPr>
        <w:t>nemo</w:t>
      </w:r>
      <w:proofErr w:type="spellEnd"/>
      <w:r w:rsidRPr="00F14992">
        <w:rPr>
          <w:rFonts w:ascii="Verdana" w:hAnsi="Verdana"/>
          <w:sz w:val="24"/>
          <w:szCs w:val="24"/>
        </w:rPr>
        <w:t xml:space="preserve"> </w:t>
      </w:r>
      <w:proofErr w:type="spellStart"/>
      <w:r w:rsidRPr="00F14992">
        <w:rPr>
          <w:rFonts w:ascii="Verdana" w:hAnsi="Verdana"/>
          <w:sz w:val="24"/>
          <w:szCs w:val="24"/>
        </w:rPr>
        <w:t>judex</w:t>
      </w:r>
      <w:proofErr w:type="spellEnd"/>
      <w:r w:rsidRPr="00F14992">
        <w:rPr>
          <w:rFonts w:ascii="Verdana" w:hAnsi="Verdana"/>
          <w:sz w:val="24"/>
          <w:szCs w:val="24"/>
        </w:rPr>
        <w:t xml:space="preserve"> in </w:t>
      </w:r>
      <w:proofErr w:type="spellStart"/>
      <w:r w:rsidRPr="00F14992">
        <w:rPr>
          <w:rFonts w:ascii="Verdana" w:hAnsi="Verdana"/>
          <w:sz w:val="24"/>
          <w:szCs w:val="24"/>
        </w:rPr>
        <w:t>causa</w:t>
      </w:r>
      <w:proofErr w:type="spellEnd"/>
      <w:r w:rsidRPr="00F14992">
        <w:rPr>
          <w:rFonts w:ascii="Verdana" w:hAnsi="Verdana"/>
          <w:sz w:val="24"/>
          <w:szCs w:val="24"/>
        </w:rPr>
        <w:t xml:space="preserve"> </w:t>
      </w:r>
      <w:proofErr w:type="spellStart"/>
      <w:r w:rsidRPr="00F14992">
        <w:rPr>
          <w:rFonts w:ascii="Verdana" w:hAnsi="Verdana"/>
          <w:sz w:val="24"/>
          <w:szCs w:val="24"/>
        </w:rPr>
        <w:t>sua</w:t>
      </w:r>
      <w:proofErr w:type="spellEnd"/>
      <w:r w:rsidRPr="00F14992">
        <w:rPr>
          <w:rFonts w:ascii="Verdana" w:hAnsi="Verdana"/>
          <w:sz w:val="24"/>
          <w:szCs w:val="24"/>
        </w:rPr>
        <w:t xml:space="preserve">. The rule prohibits or restrains the judge or court of </w:t>
      </w:r>
      <w:r>
        <w:rPr>
          <w:rFonts w:ascii="Verdana" w:hAnsi="Verdana"/>
          <w:sz w:val="24"/>
          <w:szCs w:val="24"/>
        </w:rPr>
        <w:tab/>
      </w:r>
      <w:r w:rsidRPr="00F14992">
        <w:rPr>
          <w:rFonts w:ascii="Verdana" w:hAnsi="Verdana"/>
          <w:sz w:val="24"/>
          <w:szCs w:val="24"/>
        </w:rPr>
        <w:t>law from being a judge in his own cause in order to actualise his or its impartiality.</w:t>
      </w:r>
    </w:p>
    <w:p w:rsidR="0046356E" w:rsidRPr="00F14992" w:rsidRDefault="0046356E" w:rsidP="0046356E">
      <w:pPr>
        <w:spacing w:before="240" w:line="276" w:lineRule="auto"/>
        <w:ind w:left="0" w:firstLine="0"/>
        <w:rPr>
          <w:rFonts w:ascii="Verdana" w:hAnsi="Verdana"/>
          <w:sz w:val="24"/>
          <w:szCs w:val="24"/>
        </w:rPr>
      </w:pPr>
      <w:r>
        <w:rPr>
          <w:rFonts w:ascii="Verdana" w:hAnsi="Verdana"/>
          <w:sz w:val="24"/>
          <w:szCs w:val="24"/>
        </w:rPr>
        <w:t>10.</w:t>
      </w:r>
      <w:r>
        <w:rPr>
          <w:rFonts w:ascii="Verdana" w:hAnsi="Verdana"/>
          <w:sz w:val="24"/>
          <w:szCs w:val="24"/>
        </w:rPr>
        <w:tab/>
      </w:r>
      <w:r w:rsidRPr="00F14992">
        <w:rPr>
          <w:rFonts w:ascii="Verdana" w:hAnsi="Verdana"/>
          <w:sz w:val="24"/>
          <w:szCs w:val="24"/>
        </w:rPr>
        <w:t xml:space="preserve">The appellants contended that section 2(a) of the Public Officers Protection Act Cap P41 Laws of the </w:t>
      </w:r>
      <w:r>
        <w:rPr>
          <w:rFonts w:ascii="Verdana" w:hAnsi="Verdana"/>
          <w:sz w:val="24"/>
          <w:szCs w:val="24"/>
        </w:rPr>
        <w:tab/>
      </w:r>
      <w:r w:rsidRPr="00F14992">
        <w:rPr>
          <w:rFonts w:ascii="Verdana" w:hAnsi="Verdana"/>
          <w:sz w:val="24"/>
          <w:szCs w:val="24"/>
        </w:rPr>
        <w:t xml:space="preserve">Federation of Nigeria, 2004 (POPA) has rendered the respondent’s cause of action statute-barred. In the first </w:t>
      </w:r>
      <w:r>
        <w:rPr>
          <w:rFonts w:ascii="Verdana" w:hAnsi="Verdana"/>
          <w:sz w:val="24"/>
          <w:szCs w:val="24"/>
        </w:rPr>
        <w:tab/>
      </w:r>
      <w:r w:rsidRPr="00F14992">
        <w:rPr>
          <w:rFonts w:ascii="Verdana" w:hAnsi="Verdana"/>
          <w:sz w:val="24"/>
          <w:szCs w:val="24"/>
        </w:rPr>
        <w:t xml:space="preserve">place, the appellants did not raise this special defence at the trial. They did not file any defence or counter </w:t>
      </w:r>
      <w:r>
        <w:rPr>
          <w:rFonts w:ascii="Verdana" w:hAnsi="Verdana"/>
          <w:sz w:val="24"/>
          <w:szCs w:val="24"/>
        </w:rPr>
        <w:tab/>
      </w:r>
      <w:r w:rsidRPr="00F14992">
        <w:rPr>
          <w:rFonts w:ascii="Verdana" w:hAnsi="Verdana"/>
          <w:sz w:val="24"/>
          <w:szCs w:val="24"/>
        </w:rPr>
        <w:t xml:space="preserve">affidavit to challenge the facts which the respondent’s cause of action was predicated. The averments in the </w:t>
      </w:r>
      <w:r>
        <w:rPr>
          <w:rFonts w:ascii="Verdana" w:hAnsi="Verdana"/>
          <w:sz w:val="24"/>
          <w:szCs w:val="24"/>
        </w:rPr>
        <w:tab/>
      </w:r>
      <w:r w:rsidRPr="00F14992">
        <w:rPr>
          <w:rFonts w:ascii="Verdana" w:hAnsi="Verdana"/>
          <w:sz w:val="24"/>
          <w:szCs w:val="24"/>
        </w:rPr>
        <w:t xml:space="preserve">supporting affidavit of the respondent remain unchallenged, and are consequently taken or deemed to have </w:t>
      </w:r>
      <w:r>
        <w:rPr>
          <w:rFonts w:ascii="Verdana" w:hAnsi="Verdana"/>
          <w:sz w:val="24"/>
          <w:szCs w:val="24"/>
        </w:rPr>
        <w:tab/>
      </w:r>
      <w:r w:rsidRPr="00F14992">
        <w:rPr>
          <w:rFonts w:ascii="Verdana" w:hAnsi="Verdana"/>
          <w:sz w:val="24"/>
          <w:szCs w:val="24"/>
        </w:rPr>
        <w:t xml:space="preserve">been admitted. The appellants have not pointed at or shown on what legal </w:t>
      </w:r>
      <w:proofErr w:type="gramStart"/>
      <w:r w:rsidRPr="00F14992">
        <w:rPr>
          <w:rFonts w:ascii="Verdana" w:hAnsi="Verdana"/>
          <w:sz w:val="24"/>
          <w:szCs w:val="24"/>
        </w:rPr>
        <w:t xml:space="preserve">evidence have they situated their </w:t>
      </w:r>
      <w:proofErr w:type="gramEnd"/>
      <w:r>
        <w:rPr>
          <w:rFonts w:ascii="Verdana" w:hAnsi="Verdana"/>
          <w:sz w:val="24"/>
          <w:szCs w:val="24"/>
        </w:rPr>
        <w:tab/>
      </w:r>
      <w:r w:rsidRPr="00F14992">
        <w:rPr>
          <w:rFonts w:ascii="Verdana" w:hAnsi="Verdana"/>
          <w:sz w:val="24"/>
          <w:szCs w:val="24"/>
        </w:rPr>
        <w:t xml:space="preserve">invocation of section 2(a) of POPA. </w:t>
      </w:r>
    </w:p>
    <w:p w:rsidR="0046356E" w:rsidRPr="00F14992" w:rsidRDefault="0046356E" w:rsidP="0046356E">
      <w:pPr>
        <w:spacing w:before="240" w:line="276" w:lineRule="auto"/>
        <w:ind w:left="0" w:firstLine="0"/>
        <w:rPr>
          <w:rFonts w:ascii="Verdana" w:hAnsi="Verdana"/>
          <w:sz w:val="24"/>
          <w:szCs w:val="24"/>
        </w:rPr>
      </w:pPr>
      <w:r>
        <w:rPr>
          <w:rFonts w:ascii="Verdana" w:hAnsi="Verdana"/>
          <w:sz w:val="24"/>
          <w:szCs w:val="24"/>
        </w:rPr>
        <w:t>11.</w:t>
      </w:r>
      <w:r>
        <w:rPr>
          <w:rFonts w:ascii="Verdana" w:hAnsi="Verdana"/>
          <w:sz w:val="24"/>
          <w:szCs w:val="24"/>
        </w:rPr>
        <w:tab/>
      </w:r>
      <w:r w:rsidRPr="00F14992">
        <w:rPr>
          <w:rFonts w:ascii="Verdana" w:hAnsi="Verdana"/>
          <w:sz w:val="24"/>
          <w:szCs w:val="24"/>
        </w:rPr>
        <w:t xml:space="preserve">The appellants may have obtained leave to raise and argue this fresh issue about the suit or claim of the </w:t>
      </w:r>
      <w:r>
        <w:rPr>
          <w:rFonts w:ascii="Verdana" w:hAnsi="Verdana"/>
          <w:sz w:val="24"/>
          <w:szCs w:val="24"/>
        </w:rPr>
        <w:tab/>
      </w:r>
      <w:r w:rsidRPr="00F14992">
        <w:rPr>
          <w:rFonts w:ascii="Verdana" w:hAnsi="Verdana"/>
          <w:sz w:val="24"/>
          <w:szCs w:val="24"/>
        </w:rPr>
        <w:t xml:space="preserve">respondent at the trial court being statute-barred by the operation of section 2(a) of POPA. They, however, </w:t>
      </w:r>
      <w:r>
        <w:rPr>
          <w:rFonts w:ascii="Verdana" w:hAnsi="Verdana"/>
          <w:sz w:val="24"/>
          <w:szCs w:val="24"/>
        </w:rPr>
        <w:tab/>
      </w:r>
      <w:r w:rsidRPr="00F14992">
        <w:rPr>
          <w:rFonts w:ascii="Verdana" w:hAnsi="Verdana"/>
          <w:sz w:val="24"/>
          <w:szCs w:val="24"/>
        </w:rPr>
        <w:t xml:space="preserve">did not obtain any leave to adduce fresh or additional evidence. The operational facts in this case are those </w:t>
      </w:r>
      <w:r>
        <w:rPr>
          <w:rFonts w:ascii="Verdana" w:hAnsi="Verdana"/>
          <w:sz w:val="24"/>
          <w:szCs w:val="24"/>
        </w:rPr>
        <w:tab/>
      </w:r>
      <w:r w:rsidRPr="00F14992">
        <w:rPr>
          <w:rFonts w:ascii="Verdana" w:hAnsi="Verdana"/>
          <w:sz w:val="24"/>
          <w:szCs w:val="24"/>
        </w:rPr>
        <w:t>facts in the claim of the respondent as contained in her supporting affidavit.</w:t>
      </w:r>
    </w:p>
    <w:p w:rsidR="0046356E" w:rsidRDefault="0046356E" w:rsidP="0046356E">
      <w:pPr>
        <w:spacing w:before="240" w:line="276" w:lineRule="auto"/>
        <w:ind w:left="0" w:firstLine="0"/>
        <w:rPr>
          <w:rFonts w:ascii="Verdana" w:hAnsi="Verdana"/>
          <w:sz w:val="24"/>
          <w:szCs w:val="24"/>
        </w:rPr>
      </w:pPr>
      <w:r>
        <w:rPr>
          <w:rFonts w:ascii="Verdana" w:hAnsi="Verdana"/>
          <w:sz w:val="24"/>
          <w:szCs w:val="24"/>
        </w:rPr>
        <w:t>12.</w:t>
      </w:r>
      <w:r>
        <w:rPr>
          <w:rFonts w:ascii="Verdana" w:hAnsi="Verdana"/>
          <w:sz w:val="24"/>
          <w:szCs w:val="24"/>
        </w:rPr>
        <w:tab/>
      </w:r>
      <w:r w:rsidRPr="00F14992">
        <w:rPr>
          <w:rFonts w:ascii="Verdana" w:hAnsi="Verdana"/>
          <w:sz w:val="24"/>
          <w:szCs w:val="24"/>
        </w:rPr>
        <w:t xml:space="preserve">The appellants cannot insist on the cause of action accruing from the date the letter of expulsion </w:t>
      </w:r>
      <w:r>
        <w:rPr>
          <w:rFonts w:ascii="Verdana" w:hAnsi="Verdana"/>
          <w:sz w:val="24"/>
          <w:szCs w:val="24"/>
        </w:rPr>
        <w:t xml:space="preserve">to the </w:t>
      </w:r>
      <w:r>
        <w:rPr>
          <w:rFonts w:ascii="Verdana" w:hAnsi="Verdana"/>
          <w:sz w:val="24"/>
          <w:szCs w:val="24"/>
        </w:rPr>
        <w:tab/>
        <w:t xml:space="preserve">student </w:t>
      </w:r>
      <w:r w:rsidRPr="00F14992">
        <w:rPr>
          <w:rFonts w:ascii="Verdana" w:hAnsi="Verdana"/>
          <w:sz w:val="24"/>
          <w:szCs w:val="24"/>
        </w:rPr>
        <w:t>was written without showing when the letter was in</w:t>
      </w:r>
      <w:r>
        <w:rPr>
          <w:rFonts w:ascii="Verdana" w:hAnsi="Verdana"/>
          <w:sz w:val="24"/>
          <w:szCs w:val="24"/>
        </w:rPr>
        <w:t xml:space="preserve"> </w:t>
      </w:r>
      <w:r w:rsidRPr="00F14992">
        <w:rPr>
          <w:rFonts w:ascii="Verdana" w:hAnsi="Verdana"/>
          <w:sz w:val="24"/>
          <w:szCs w:val="24"/>
        </w:rPr>
        <w:t xml:space="preserve">fact delivered to her, or when the fact of her </w:t>
      </w:r>
      <w:r>
        <w:rPr>
          <w:rFonts w:ascii="Verdana" w:hAnsi="Verdana"/>
          <w:sz w:val="24"/>
          <w:szCs w:val="24"/>
        </w:rPr>
        <w:tab/>
      </w:r>
      <w:r w:rsidRPr="00F14992">
        <w:rPr>
          <w:rFonts w:ascii="Verdana" w:hAnsi="Verdana"/>
          <w:sz w:val="24"/>
          <w:szCs w:val="24"/>
        </w:rPr>
        <w:t xml:space="preserve">expulsion was brought to her knowledge. The computation of the 3 months, for purposes of the limitation </w:t>
      </w:r>
      <w:r>
        <w:rPr>
          <w:rFonts w:ascii="Verdana" w:hAnsi="Verdana"/>
          <w:sz w:val="24"/>
          <w:szCs w:val="24"/>
        </w:rPr>
        <w:tab/>
      </w:r>
      <w:r w:rsidRPr="00F14992">
        <w:rPr>
          <w:rFonts w:ascii="Verdana" w:hAnsi="Verdana"/>
          <w:sz w:val="24"/>
          <w:szCs w:val="24"/>
        </w:rPr>
        <w:t xml:space="preserve">imposed by section 2(a) of POPA starts from the date the cause of action accrued. In this case, it should </w:t>
      </w:r>
      <w:r>
        <w:rPr>
          <w:rFonts w:ascii="Verdana" w:hAnsi="Verdana"/>
          <w:sz w:val="24"/>
          <w:szCs w:val="24"/>
        </w:rPr>
        <w:tab/>
      </w:r>
      <w:r w:rsidRPr="00F14992">
        <w:rPr>
          <w:rFonts w:ascii="Verdana" w:hAnsi="Verdana"/>
          <w:sz w:val="24"/>
          <w:szCs w:val="24"/>
        </w:rPr>
        <w:t xml:space="preserve">start from when the expulsion or the letter of expulsion, exhibit E, was either brought to the knowledge of </w:t>
      </w:r>
      <w:r>
        <w:rPr>
          <w:rFonts w:ascii="Verdana" w:hAnsi="Verdana"/>
          <w:sz w:val="24"/>
          <w:szCs w:val="24"/>
        </w:rPr>
        <w:tab/>
      </w:r>
      <w:r w:rsidRPr="00F14992">
        <w:rPr>
          <w:rFonts w:ascii="Verdana" w:hAnsi="Verdana"/>
          <w:sz w:val="24"/>
          <w:szCs w:val="24"/>
        </w:rPr>
        <w:t xml:space="preserve">the respondent or from the date the letter exhibit E was delivered. It is, therefore, not enough that the letter </w:t>
      </w:r>
      <w:r>
        <w:rPr>
          <w:rFonts w:ascii="Verdana" w:hAnsi="Verdana"/>
          <w:sz w:val="24"/>
          <w:szCs w:val="24"/>
        </w:rPr>
        <w:tab/>
      </w:r>
      <w:r w:rsidRPr="00F14992">
        <w:rPr>
          <w:rFonts w:ascii="Verdana" w:hAnsi="Verdana"/>
          <w:sz w:val="24"/>
          <w:szCs w:val="24"/>
        </w:rPr>
        <w:t xml:space="preserve">was written. </w:t>
      </w:r>
    </w:p>
    <w:p w:rsidR="0046356E" w:rsidRPr="00F14992" w:rsidRDefault="0046356E" w:rsidP="0046356E">
      <w:pPr>
        <w:spacing w:before="240" w:line="276" w:lineRule="auto"/>
        <w:ind w:left="0" w:firstLine="0"/>
        <w:rPr>
          <w:rFonts w:ascii="Verdana" w:hAnsi="Verdana"/>
          <w:sz w:val="24"/>
          <w:szCs w:val="24"/>
        </w:rPr>
      </w:pPr>
      <w:r>
        <w:rPr>
          <w:rFonts w:ascii="Verdana" w:hAnsi="Verdana"/>
          <w:sz w:val="24"/>
          <w:szCs w:val="24"/>
        </w:rPr>
        <w:t>13.</w:t>
      </w:r>
      <w:r>
        <w:rPr>
          <w:rFonts w:ascii="Verdana" w:hAnsi="Verdana"/>
          <w:sz w:val="24"/>
          <w:szCs w:val="24"/>
        </w:rPr>
        <w:tab/>
        <w:t xml:space="preserve">For </w:t>
      </w:r>
      <w:r w:rsidRPr="00F14992">
        <w:rPr>
          <w:rFonts w:ascii="Verdana" w:hAnsi="Verdana"/>
          <w:sz w:val="24"/>
          <w:szCs w:val="24"/>
        </w:rPr>
        <w:t xml:space="preserve">the appellants to successfully plead the three month limitation, on the basis of their letter of expulsion, </w:t>
      </w:r>
      <w:r>
        <w:rPr>
          <w:rFonts w:ascii="Verdana" w:hAnsi="Verdana"/>
          <w:sz w:val="24"/>
          <w:szCs w:val="24"/>
        </w:rPr>
        <w:tab/>
      </w:r>
      <w:r w:rsidRPr="00F14992">
        <w:rPr>
          <w:rFonts w:ascii="Verdana" w:hAnsi="Verdana"/>
          <w:sz w:val="24"/>
          <w:szCs w:val="24"/>
        </w:rPr>
        <w:t xml:space="preserve">they must also prove the date the said letter was delivered to the respondent and that she became </w:t>
      </w:r>
      <w:proofErr w:type="spellStart"/>
      <w:r w:rsidRPr="00F14992">
        <w:rPr>
          <w:rFonts w:ascii="Verdana" w:hAnsi="Verdana"/>
          <w:sz w:val="24"/>
          <w:szCs w:val="24"/>
        </w:rPr>
        <w:t>seised</w:t>
      </w:r>
      <w:proofErr w:type="spellEnd"/>
      <w:r w:rsidRPr="00F14992">
        <w:rPr>
          <w:rFonts w:ascii="Verdana" w:hAnsi="Verdana"/>
          <w:sz w:val="24"/>
          <w:szCs w:val="24"/>
        </w:rPr>
        <w:t xml:space="preserve"> of </w:t>
      </w:r>
      <w:r>
        <w:rPr>
          <w:rFonts w:ascii="Verdana" w:hAnsi="Verdana"/>
          <w:sz w:val="24"/>
          <w:szCs w:val="24"/>
        </w:rPr>
        <w:tab/>
      </w:r>
      <w:r w:rsidRPr="00F14992">
        <w:rPr>
          <w:rFonts w:ascii="Verdana" w:hAnsi="Verdana"/>
          <w:sz w:val="24"/>
          <w:szCs w:val="24"/>
        </w:rPr>
        <w:t xml:space="preserve">the fact and knowledge of her expulsion from thence. </w:t>
      </w:r>
      <w:r>
        <w:rPr>
          <w:rFonts w:ascii="Verdana" w:hAnsi="Verdana"/>
          <w:sz w:val="24"/>
          <w:szCs w:val="24"/>
        </w:rPr>
        <w:t>T</w:t>
      </w:r>
      <w:r w:rsidRPr="00F14992">
        <w:rPr>
          <w:rFonts w:ascii="Verdana" w:hAnsi="Verdana"/>
          <w:sz w:val="24"/>
          <w:szCs w:val="24"/>
        </w:rPr>
        <w:t xml:space="preserve">he burden of proving their defence or objection </w:t>
      </w:r>
      <w:r>
        <w:rPr>
          <w:rFonts w:ascii="Verdana" w:hAnsi="Verdana"/>
          <w:sz w:val="24"/>
          <w:szCs w:val="24"/>
        </w:rPr>
        <w:lastRenderedPageBreak/>
        <w:tab/>
      </w:r>
      <w:r w:rsidRPr="00F14992">
        <w:rPr>
          <w:rFonts w:ascii="Verdana" w:hAnsi="Verdana"/>
          <w:sz w:val="24"/>
          <w:szCs w:val="24"/>
        </w:rPr>
        <w:t xml:space="preserve">founded on section 2(a) of POPA is on the appellants to discharge. This evidential burden they have failed to </w:t>
      </w:r>
      <w:r>
        <w:rPr>
          <w:rFonts w:ascii="Verdana" w:hAnsi="Verdana"/>
          <w:sz w:val="24"/>
          <w:szCs w:val="24"/>
        </w:rPr>
        <w:tab/>
      </w:r>
      <w:r w:rsidRPr="00F14992">
        <w:rPr>
          <w:rFonts w:ascii="Verdana" w:hAnsi="Verdana"/>
          <w:sz w:val="24"/>
          <w:szCs w:val="24"/>
        </w:rPr>
        <w:t xml:space="preserve">discharge. They failed to prove the date the cause of action accrued to the respondent. This, of course, is </w:t>
      </w:r>
      <w:r>
        <w:rPr>
          <w:rFonts w:ascii="Verdana" w:hAnsi="Verdana"/>
          <w:sz w:val="24"/>
          <w:szCs w:val="24"/>
        </w:rPr>
        <w:tab/>
      </w:r>
      <w:r w:rsidRPr="00F14992">
        <w:rPr>
          <w:rFonts w:ascii="Verdana" w:hAnsi="Verdana"/>
          <w:sz w:val="24"/>
          <w:szCs w:val="24"/>
        </w:rPr>
        <w:t>fatal to the appellants’ case.</w:t>
      </w:r>
    </w:p>
    <w:p w:rsidR="0046356E" w:rsidRPr="00F14992" w:rsidRDefault="0046356E" w:rsidP="0046356E">
      <w:pPr>
        <w:spacing w:before="240" w:line="276" w:lineRule="auto"/>
        <w:ind w:left="0" w:firstLine="0"/>
        <w:rPr>
          <w:rFonts w:ascii="Verdana" w:hAnsi="Verdana"/>
          <w:sz w:val="24"/>
          <w:szCs w:val="24"/>
        </w:rPr>
      </w:pPr>
      <w:r>
        <w:rPr>
          <w:rFonts w:ascii="Verdana" w:hAnsi="Verdana"/>
          <w:sz w:val="24"/>
          <w:szCs w:val="24"/>
        </w:rPr>
        <w:t>14.</w:t>
      </w:r>
      <w:r>
        <w:rPr>
          <w:rFonts w:ascii="Verdana" w:hAnsi="Verdana"/>
          <w:sz w:val="24"/>
          <w:szCs w:val="24"/>
        </w:rPr>
        <w:tab/>
      </w:r>
      <w:r w:rsidRPr="00F14992">
        <w:rPr>
          <w:rFonts w:ascii="Verdana" w:hAnsi="Verdana"/>
          <w:sz w:val="24"/>
          <w:szCs w:val="24"/>
        </w:rPr>
        <w:t xml:space="preserve">Limitation provisions, like penal provisions, take away or derogate from vested rights. They have to be </w:t>
      </w:r>
      <w:r>
        <w:rPr>
          <w:rFonts w:ascii="Verdana" w:hAnsi="Verdana"/>
          <w:sz w:val="24"/>
          <w:szCs w:val="24"/>
        </w:rPr>
        <w:tab/>
      </w:r>
      <w:r w:rsidRPr="00F14992">
        <w:rPr>
          <w:rFonts w:ascii="Verdana" w:hAnsi="Verdana"/>
          <w:sz w:val="24"/>
          <w:szCs w:val="24"/>
        </w:rPr>
        <w:t xml:space="preserve">construed strictly. The right of the respondent vested by law cannot just be set aside by the mere </w:t>
      </w:r>
      <w:proofErr w:type="spellStart"/>
      <w:r w:rsidRPr="00F14992">
        <w:rPr>
          <w:rFonts w:ascii="Verdana" w:hAnsi="Verdana"/>
          <w:sz w:val="24"/>
          <w:szCs w:val="24"/>
        </w:rPr>
        <w:t>ipsi</w:t>
      </w:r>
      <w:proofErr w:type="spellEnd"/>
      <w:r w:rsidRPr="00F14992">
        <w:rPr>
          <w:rFonts w:ascii="Verdana" w:hAnsi="Verdana"/>
          <w:sz w:val="24"/>
          <w:szCs w:val="24"/>
        </w:rPr>
        <w:t xml:space="preserve"> dixit </w:t>
      </w:r>
      <w:r>
        <w:rPr>
          <w:rFonts w:ascii="Verdana" w:hAnsi="Verdana"/>
          <w:sz w:val="24"/>
          <w:szCs w:val="24"/>
        </w:rPr>
        <w:tab/>
      </w:r>
      <w:r w:rsidRPr="00F14992">
        <w:rPr>
          <w:rFonts w:ascii="Verdana" w:hAnsi="Verdana"/>
          <w:sz w:val="24"/>
          <w:szCs w:val="24"/>
        </w:rPr>
        <w:t>of the appellants.</w:t>
      </w:r>
    </w:p>
    <w:p w:rsidR="0046356E" w:rsidRDefault="0046356E" w:rsidP="0046356E">
      <w:pPr>
        <w:spacing w:before="240" w:line="276" w:lineRule="auto"/>
        <w:ind w:left="0" w:firstLine="0"/>
        <w:rPr>
          <w:rFonts w:ascii="Verdana" w:hAnsi="Verdana"/>
          <w:sz w:val="24"/>
          <w:szCs w:val="24"/>
        </w:rPr>
      </w:pPr>
      <w:r>
        <w:rPr>
          <w:rFonts w:ascii="Verdana" w:hAnsi="Verdana"/>
          <w:sz w:val="24"/>
          <w:szCs w:val="24"/>
        </w:rPr>
        <w:t>15.</w:t>
      </w:r>
      <w:r>
        <w:rPr>
          <w:rFonts w:ascii="Verdana" w:hAnsi="Verdana"/>
          <w:sz w:val="24"/>
          <w:szCs w:val="24"/>
        </w:rPr>
        <w:tab/>
        <w:t>T</w:t>
      </w:r>
      <w:r w:rsidRPr="00F14992">
        <w:rPr>
          <w:rFonts w:ascii="Verdana" w:hAnsi="Verdana"/>
          <w:sz w:val="24"/>
          <w:szCs w:val="24"/>
        </w:rPr>
        <w:t xml:space="preserve">he respondent’s right to enforce her fundamental right to fair hearing is one specially vested by section </w:t>
      </w:r>
      <w:r>
        <w:rPr>
          <w:rFonts w:ascii="Verdana" w:hAnsi="Verdana"/>
          <w:sz w:val="24"/>
          <w:szCs w:val="24"/>
        </w:rPr>
        <w:tab/>
      </w:r>
      <w:r w:rsidRPr="00F14992">
        <w:rPr>
          <w:rFonts w:ascii="Verdana" w:hAnsi="Verdana"/>
          <w:sz w:val="24"/>
          <w:szCs w:val="24"/>
        </w:rPr>
        <w:t xml:space="preserve">46(1) of the 1999 Constitution and the Fundamental Rights (Enforcement Procedure) </w:t>
      </w:r>
      <w:proofErr w:type="spellStart"/>
      <w:r w:rsidRPr="00F14992">
        <w:rPr>
          <w:rFonts w:ascii="Verdana" w:hAnsi="Verdana"/>
          <w:sz w:val="24"/>
          <w:szCs w:val="24"/>
        </w:rPr>
        <w:t>Rules.</w:t>
      </w:r>
      <w:r>
        <w:rPr>
          <w:rFonts w:ascii="Verdana" w:hAnsi="Verdana"/>
          <w:sz w:val="24"/>
          <w:szCs w:val="24"/>
        </w:rPr>
        <w:t>T</w:t>
      </w:r>
      <w:r w:rsidRPr="00F14992">
        <w:rPr>
          <w:rFonts w:ascii="Verdana" w:hAnsi="Verdana"/>
          <w:sz w:val="24"/>
          <w:szCs w:val="24"/>
        </w:rPr>
        <w:t>he</w:t>
      </w:r>
      <w:proofErr w:type="spellEnd"/>
      <w:r w:rsidRPr="00F14992">
        <w:rPr>
          <w:rFonts w:ascii="Verdana" w:hAnsi="Verdana"/>
          <w:sz w:val="24"/>
          <w:szCs w:val="24"/>
        </w:rPr>
        <w:t xml:space="preserve"> right to </w:t>
      </w:r>
      <w:r>
        <w:rPr>
          <w:rFonts w:ascii="Verdana" w:hAnsi="Verdana"/>
          <w:sz w:val="24"/>
          <w:szCs w:val="24"/>
        </w:rPr>
        <w:tab/>
      </w:r>
      <w:r w:rsidRPr="00F14992">
        <w:rPr>
          <w:rFonts w:ascii="Verdana" w:hAnsi="Verdana"/>
          <w:sz w:val="24"/>
          <w:szCs w:val="24"/>
        </w:rPr>
        <w:t xml:space="preserve">enforce fundamental rights stands above the ordinary laws, including section 2(a) of POPA; which in my firm </w:t>
      </w:r>
      <w:r>
        <w:rPr>
          <w:rFonts w:ascii="Verdana" w:hAnsi="Verdana"/>
          <w:sz w:val="24"/>
          <w:szCs w:val="24"/>
        </w:rPr>
        <w:tab/>
      </w:r>
      <w:r w:rsidRPr="00F14992">
        <w:rPr>
          <w:rFonts w:ascii="Verdana" w:hAnsi="Verdana"/>
          <w:sz w:val="24"/>
          <w:szCs w:val="24"/>
        </w:rPr>
        <w:t>view is inapplicable in the circumstance.</w:t>
      </w:r>
    </w:p>
    <w:p w:rsidR="0046356E" w:rsidRPr="00F14992" w:rsidRDefault="0046356E" w:rsidP="0046356E">
      <w:pPr>
        <w:spacing w:before="240" w:line="276" w:lineRule="auto"/>
        <w:ind w:left="0" w:firstLine="0"/>
        <w:rPr>
          <w:rFonts w:ascii="Verdana" w:hAnsi="Verdana"/>
          <w:sz w:val="24"/>
          <w:szCs w:val="24"/>
        </w:rPr>
      </w:pPr>
      <w:r>
        <w:rPr>
          <w:rFonts w:ascii="Verdana" w:hAnsi="Verdana"/>
          <w:sz w:val="24"/>
          <w:szCs w:val="24"/>
        </w:rPr>
        <w:t>16.</w:t>
      </w:r>
      <w:r>
        <w:rPr>
          <w:rFonts w:ascii="Verdana" w:hAnsi="Verdana"/>
          <w:sz w:val="24"/>
          <w:szCs w:val="24"/>
        </w:rPr>
        <w:tab/>
      </w:r>
      <w:r w:rsidRPr="00F14992">
        <w:rPr>
          <w:rFonts w:ascii="Verdana" w:hAnsi="Verdana"/>
          <w:sz w:val="24"/>
          <w:szCs w:val="24"/>
        </w:rPr>
        <w:t xml:space="preserve">The expulsion resulting in this litigation culminating in this </w:t>
      </w:r>
      <w:proofErr w:type="gramStart"/>
      <w:r w:rsidRPr="00F14992">
        <w:rPr>
          <w:rFonts w:ascii="Verdana" w:hAnsi="Verdana"/>
          <w:sz w:val="24"/>
          <w:szCs w:val="24"/>
        </w:rPr>
        <w:t>appeal,</w:t>
      </w:r>
      <w:proofErr w:type="gramEnd"/>
      <w:r w:rsidRPr="00F14992">
        <w:rPr>
          <w:rFonts w:ascii="Verdana" w:hAnsi="Verdana"/>
          <w:sz w:val="24"/>
          <w:szCs w:val="24"/>
        </w:rPr>
        <w:t xml:space="preserve"> was itself an unwarranted and capricious </w:t>
      </w:r>
      <w:r>
        <w:rPr>
          <w:rFonts w:ascii="Verdana" w:hAnsi="Verdana"/>
          <w:sz w:val="24"/>
          <w:szCs w:val="24"/>
        </w:rPr>
        <w:tab/>
      </w:r>
      <w:r w:rsidRPr="00F14992">
        <w:rPr>
          <w:rFonts w:ascii="Verdana" w:hAnsi="Verdana"/>
          <w:sz w:val="24"/>
          <w:szCs w:val="24"/>
        </w:rPr>
        <w:t xml:space="preserve">violation of the respondent’s right to fair hearing. The appellants had all the opportunity to make amends to </w:t>
      </w:r>
      <w:r>
        <w:rPr>
          <w:rFonts w:ascii="Verdana" w:hAnsi="Verdana"/>
          <w:sz w:val="24"/>
          <w:szCs w:val="24"/>
        </w:rPr>
        <w:tab/>
      </w:r>
      <w:r w:rsidRPr="00F14992">
        <w:rPr>
          <w:rFonts w:ascii="Verdana" w:hAnsi="Verdana"/>
          <w:sz w:val="24"/>
          <w:szCs w:val="24"/>
        </w:rPr>
        <w:t xml:space="preserve">alleviate costs. They chose not to. Upon proper counselling, which they never had unfortunately, this </w:t>
      </w:r>
      <w:r>
        <w:rPr>
          <w:rFonts w:ascii="Verdana" w:hAnsi="Verdana"/>
          <w:sz w:val="24"/>
          <w:szCs w:val="24"/>
        </w:rPr>
        <w:tab/>
      </w:r>
      <w:r w:rsidRPr="00F14992">
        <w:rPr>
          <w:rFonts w:ascii="Verdana" w:hAnsi="Verdana"/>
          <w:sz w:val="24"/>
          <w:szCs w:val="24"/>
        </w:rPr>
        <w:t xml:space="preserve">expensive litigation was avoidable. The appellants, however, chose the path of this ignoble and invidious </w:t>
      </w:r>
      <w:r>
        <w:rPr>
          <w:rFonts w:ascii="Verdana" w:hAnsi="Verdana"/>
          <w:sz w:val="24"/>
          <w:szCs w:val="24"/>
        </w:rPr>
        <w:tab/>
      </w:r>
      <w:r w:rsidRPr="00F14992">
        <w:rPr>
          <w:rFonts w:ascii="Verdana" w:hAnsi="Verdana"/>
          <w:sz w:val="24"/>
          <w:szCs w:val="24"/>
        </w:rPr>
        <w:t xml:space="preserve">litigation, hoping, probably, in wishful thinking that their outrageous decision to expel the respondent would </w:t>
      </w:r>
      <w:r>
        <w:rPr>
          <w:rFonts w:ascii="Verdana" w:hAnsi="Verdana"/>
          <w:sz w:val="24"/>
          <w:szCs w:val="24"/>
        </w:rPr>
        <w:tab/>
      </w:r>
      <w:r w:rsidRPr="00F14992">
        <w:rPr>
          <w:rFonts w:ascii="Verdana" w:hAnsi="Verdana"/>
          <w:sz w:val="24"/>
          <w:szCs w:val="24"/>
        </w:rPr>
        <w:t>by some devious judicial accident or default be ratified.</w:t>
      </w:r>
    </w:p>
    <w:p w:rsidR="00A640B3" w:rsidRDefault="00A640B3" w:rsidP="00F14992">
      <w:pPr>
        <w:spacing w:before="240" w:line="276" w:lineRule="auto"/>
        <w:ind w:left="0" w:firstLine="0"/>
        <w:rPr>
          <w:rFonts w:ascii="Verdana" w:hAnsi="Verdana"/>
          <w:sz w:val="24"/>
          <w:szCs w:val="24"/>
        </w:rPr>
      </w:pPr>
    </w:p>
    <w:p w:rsidR="00A640B3" w:rsidRDefault="00A640B3" w:rsidP="00F14992">
      <w:pPr>
        <w:spacing w:before="240" w:line="276" w:lineRule="auto"/>
        <w:ind w:left="0" w:firstLine="0"/>
        <w:rPr>
          <w:rFonts w:ascii="Verdana" w:hAnsi="Verdana"/>
          <w:sz w:val="24"/>
          <w:szCs w:val="24"/>
        </w:rPr>
      </w:pPr>
    </w:p>
    <w:p w:rsidR="00A640B3" w:rsidRPr="00E97F44" w:rsidRDefault="002B1B12" w:rsidP="00F14992">
      <w:pPr>
        <w:spacing w:before="240" w:line="276" w:lineRule="auto"/>
        <w:ind w:left="0" w:firstLine="0"/>
        <w:rPr>
          <w:rFonts w:ascii="Verdana" w:hAnsi="Verdana"/>
          <w:b/>
          <w:sz w:val="24"/>
          <w:szCs w:val="24"/>
        </w:rPr>
      </w:pPr>
      <w:r w:rsidRPr="00A640B3">
        <w:rPr>
          <w:rFonts w:ascii="Verdana" w:hAnsi="Verdana"/>
          <w:b/>
          <w:sz w:val="24"/>
          <w:szCs w:val="24"/>
        </w:rPr>
        <w:t>MAIN JUDGMENT</w:t>
      </w:r>
    </w:p>
    <w:p w:rsidR="00E97F44" w:rsidRDefault="00E97F44" w:rsidP="00F14992">
      <w:pPr>
        <w:spacing w:before="240" w:line="276" w:lineRule="auto"/>
        <w:ind w:left="0" w:firstLine="0"/>
        <w:rPr>
          <w:rFonts w:ascii="Verdana" w:hAnsi="Verdana"/>
          <w:sz w:val="24"/>
          <w:szCs w:val="24"/>
        </w:rPr>
      </w:pPr>
      <w:r w:rsidRPr="00A640B3">
        <w:rPr>
          <w:rFonts w:ascii="Verdana" w:hAnsi="Verdana"/>
          <w:b/>
          <w:sz w:val="24"/>
          <w:szCs w:val="24"/>
        </w:rPr>
        <w:t>EKO JSC:</w:t>
      </w:r>
      <w:r w:rsidRPr="00F14992">
        <w:rPr>
          <w:rFonts w:ascii="Verdana" w:hAnsi="Verdana"/>
          <w:sz w:val="24"/>
          <w:szCs w:val="24"/>
        </w:rPr>
        <w:t xml:space="preserve"> (DELIVERING THE LEAD JUDGMENT): </w:t>
      </w:r>
    </w:p>
    <w:p w:rsidR="00AE53C7"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lastRenderedPageBreak/>
        <w:t>The respondent</w:t>
      </w:r>
      <w:r w:rsidR="00AE53C7" w:rsidRPr="00F14992">
        <w:rPr>
          <w:rFonts w:ascii="Verdana" w:hAnsi="Verdana"/>
          <w:sz w:val="24"/>
          <w:szCs w:val="24"/>
        </w:rPr>
        <w:t xml:space="preserve"> </w:t>
      </w:r>
      <w:r w:rsidRPr="00F14992">
        <w:rPr>
          <w:rFonts w:ascii="Verdana" w:hAnsi="Verdana"/>
          <w:sz w:val="24"/>
          <w:szCs w:val="24"/>
        </w:rPr>
        <w:t>was, at all times material to this appeal, a student of the Federal</w:t>
      </w:r>
      <w:r w:rsidR="00AE53C7" w:rsidRPr="00F14992">
        <w:rPr>
          <w:rFonts w:ascii="Verdana" w:hAnsi="Verdana"/>
          <w:sz w:val="24"/>
          <w:szCs w:val="24"/>
        </w:rPr>
        <w:t xml:space="preserve"> </w:t>
      </w:r>
      <w:r w:rsidRPr="00F14992">
        <w:rPr>
          <w:rFonts w:ascii="Verdana" w:hAnsi="Verdana"/>
          <w:sz w:val="24"/>
          <w:szCs w:val="24"/>
        </w:rPr>
        <w:t xml:space="preserve">University of Technology, </w:t>
      </w:r>
      <w:proofErr w:type="spellStart"/>
      <w:r w:rsidRPr="00F14992">
        <w:rPr>
          <w:rFonts w:ascii="Verdana" w:hAnsi="Verdana"/>
          <w:sz w:val="24"/>
          <w:szCs w:val="24"/>
        </w:rPr>
        <w:t>Minna</w:t>
      </w:r>
      <w:proofErr w:type="spellEnd"/>
      <w:r w:rsidRPr="00F14992">
        <w:rPr>
          <w:rFonts w:ascii="Verdana" w:hAnsi="Verdana"/>
          <w:sz w:val="24"/>
          <w:szCs w:val="24"/>
        </w:rPr>
        <w:t>, particularly in the Department</w:t>
      </w:r>
      <w:r w:rsidR="00AE53C7" w:rsidRPr="00F14992">
        <w:rPr>
          <w:rFonts w:ascii="Verdana" w:hAnsi="Verdana"/>
          <w:sz w:val="24"/>
          <w:szCs w:val="24"/>
        </w:rPr>
        <w:t xml:space="preserve"> </w:t>
      </w:r>
      <w:r w:rsidRPr="00F14992">
        <w:rPr>
          <w:rFonts w:ascii="Verdana" w:hAnsi="Verdana"/>
          <w:sz w:val="24"/>
          <w:szCs w:val="24"/>
        </w:rPr>
        <w:t>of Agric Engineering within the School of Science and Engineering</w:t>
      </w:r>
      <w:r w:rsidR="00AE53C7" w:rsidRPr="00F14992">
        <w:rPr>
          <w:rFonts w:ascii="Verdana" w:hAnsi="Verdana"/>
          <w:sz w:val="24"/>
          <w:szCs w:val="24"/>
        </w:rPr>
        <w:t xml:space="preserve"> </w:t>
      </w:r>
      <w:r w:rsidRPr="00F14992">
        <w:rPr>
          <w:rFonts w:ascii="Verdana" w:hAnsi="Verdana"/>
          <w:sz w:val="24"/>
          <w:szCs w:val="24"/>
        </w:rPr>
        <w:t>Technology. In May 2004, she sat, as she claims, for the 2003/2004 First Semester Examination in Chem.III. She claims also</w:t>
      </w:r>
      <w:r w:rsidR="00AE53C7" w:rsidRPr="00F14992">
        <w:rPr>
          <w:rFonts w:ascii="Verdana" w:hAnsi="Verdana"/>
          <w:sz w:val="24"/>
          <w:szCs w:val="24"/>
        </w:rPr>
        <w:t xml:space="preserve"> </w:t>
      </w:r>
      <w:r w:rsidRPr="00F14992">
        <w:rPr>
          <w:rFonts w:ascii="Verdana" w:hAnsi="Verdana"/>
          <w:sz w:val="24"/>
          <w:szCs w:val="24"/>
        </w:rPr>
        <w:t>that bef</w:t>
      </w:r>
      <w:r w:rsidR="00AE53C7" w:rsidRPr="00F14992">
        <w:rPr>
          <w:rFonts w:ascii="Verdana" w:hAnsi="Verdana"/>
          <w:sz w:val="24"/>
          <w:szCs w:val="24"/>
        </w:rPr>
        <w:t xml:space="preserve">ore the examination, she signed </w:t>
      </w:r>
      <w:r w:rsidRPr="00F14992">
        <w:rPr>
          <w:rFonts w:ascii="Verdana" w:hAnsi="Verdana"/>
          <w:sz w:val="24"/>
          <w:szCs w:val="24"/>
        </w:rPr>
        <w:t>in, and later signed-out</w:t>
      </w:r>
      <w:r w:rsidR="00AE53C7" w:rsidRPr="00F14992">
        <w:rPr>
          <w:rFonts w:ascii="Verdana" w:hAnsi="Verdana"/>
          <w:sz w:val="24"/>
          <w:szCs w:val="24"/>
        </w:rPr>
        <w:t xml:space="preserve"> </w:t>
      </w:r>
      <w:r w:rsidRPr="00F14992">
        <w:rPr>
          <w:rFonts w:ascii="Verdana" w:hAnsi="Verdana"/>
          <w:sz w:val="24"/>
          <w:szCs w:val="24"/>
        </w:rPr>
        <w:t>after the examination. The custom is that no student must leave</w:t>
      </w:r>
      <w:r w:rsidR="00AE53C7" w:rsidRPr="00F14992">
        <w:rPr>
          <w:rFonts w:ascii="Verdana" w:hAnsi="Verdana"/>
          <w:sz w:val="24"/>
          <w:szCs w:val="24"/>
        </w:rPr>
        <w:t xml:space="preserve"> </w:t>
      </w:r>
      <w:r w:rsidRPr="00F14992">
        <w:rPr>
          <w:rFonts w:ascii="Verdana" w:hAnsi="Verdana"/>
          <w:sz w:val="24"/>
          <w:szCs w:val="24"/>
        </w:rPr>
        <w:t>the examination hall, after the examination, until he had duly</w:t>
      </w:r>
      <w:r w:rsidR="00AE53C7" w:rsidRPr="00F14992">
        <w:rPr>
          <w:rFonts w:ascii="Verdana" w:hAnsi="Verdana"/>
          <w:sz w:val="24"/>
          <w:szCs w:val="24"/>
        </w:rPr>
        <w:t xml:space="preserve"> </w:t>
      </w:r>
      <w:r w:rsidRPr="00F14992">
        <w:rPr>
          <w:rFonts w:ascii="Verdana" w:hAnsi="Verdana"/>
          <w:sz w:val="24"/>
          <w:szCs w:val="24"/>
        </w:rPr>
        <w:t>submitted his answer sheets, and had mandatorily signed-out.</w:t>
      </w:r>
    </w:p>
    <w:p w:rsidR="00F63EAD" w:rsidRDefault="00F63EAD"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The results of the said first semester examination were later</w:t>
      </w:r>
      <w:r w:rsidR="00AE53C7" w:rsidRPr="00F14992">
        <w:rPr>
          <w:rFonts w:ascii="Verdana" w:hAnsi="Verdana"/>
          <w:sz w:val="24"/>
          <w:szCs w:val="24"/>
        </w:rPr>
        <w:t xml:space="preserve"> </w:t>
      </w:r>
      <w:r w:rsidRPr="00F14992">
        <w:rPr>
          <w:rFonts w:ascii="Verdana" w:hAnsi="Verdana"/>
          <w:sz w:val="24"/>
          <w:szCs w:val="24"/>
        </w:rPr>
        <w:t>released and pasted at the notice board. The result posted showed</w:t>
      </w:r>
      <w:r w:rsidR="00AE53C7" w:rsidRPr="00F14992">
        <w:rPr>
          <w:rFonts w:ascii="Verdana" w:hAnsi="Verdana"/>
          <w:sz w:val="24"/>
          <w:szCs w:val="24"/>
        </w:rPr>
        <w:t xml:space="preserve"> </w:t>
      </w:r>
      <w:r w:rsidRPr="00F14992">
        <w:rPr>
          <w:rFonts w:ascii="Verdana" w:hAnsi="Verdana"/>
          <w:sz w:val="24"/>
          <w:szCs w:val="24"/>
        </w:rPr>
        <w:t>clearly, that the respondent got 37 marks for Chem.III. That result</w:t>
      </w:r>
      <w:r w:rsidR="00AE53C7" w:rsidRPr="00F14992">
        <w:rPr>
          <w:rFonts w:ascii="Verdana" w:hAnsi="Verdana"/>
          <w:sz w:val="24"/>
          <w:szCs w:val="24"/>
        </w:rPr>
        <w:t xml:space="preserve"> </w:t>
      </w:r>
      <w:r w:rsidRPr="00F14992">
        <w:rPr>
          <w:rFonts w:ascii="Verdana" w:hAnsi="Verdana"/>
          <w:sz w:val="24"/>
          <w:szCs w:val="24"/>
        </w:rPr>
        <w:t>was later withdrawn from the notice board, and replaced with</w:t>
      </w:r>
      <w:r w:rsidR="00AE53C7" w:rsidRPr="00F14992">
        <w:rPr>
          <w:rFonts w:ascii="Verdana" w:hAnsi="Verdana"/>
          <w:sz w:val="24"/>
          <w:szCs w:val="24"/>
        </w:rPr>
        <w:t xml:space="preserve"> </w:t>
      </w:r>
      <w:r w:rsidRPr="00F14992">
        <w:rPr>
          <w:rFonts w:ascii="Verdana" w:hAnsi="Verdana"/>
          <w:sz w:val="24"/>
          <w:szCs w:val="24"/>
        </w:rPr>
        <w:t>another result which showed and suggested that she was absent</w:t>
      </w:r>
      <w:r w:rsidR="00AE53C7" w:rsidRPr="00F14992">
        <w:rPr>
          <w:rFonts w:ascii="Verdana" w:hAnsi="Verdana"/>
          <w:sz w:val="24"/>
          <w:szCs w:val="24"/>
        </w:rPr>
        <w:t xml:space="preserve"> </w:t>
      </w:r>
      <w:r w:rsidRPr="00F14992">
        <w:rPr>
          <w:rFonts w:ascii="Verdana" w:hAnsi="Verdana"/>
          <w:sz w:val="24"/>
          <w:szCs w:val="24"/>
        </w:rPr>
        <w:t>and did not write Chem.11I examination. The respondent protested.</w:t>
      </w:r>
    </w:p>
    <w:p w:rsidR="00F63EAD" w:rsidRDefault="00F63EAD" w:rsidP="00F14992">
      <w:pPr>
        <w:spacing w:before="240" w:line="276" w:lineRule="auto"/>
        <w:ind w:left="0" w:firstLine="0"/>
        <w:rPr>
          <w:rFonts w:ascii="Verdana" w:hAnsi="Verdana"/>
          <w:sz w:val="24"/>
          <w:szCs w:val="24"/>
        </w:rPr>
      </w:pPr>
    </w:p>
    <w:p w:rsidR="00AE53C7"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Her complaints at the Department fell on deaf ears. She persisted.</w:t>
      </w:r>
      <w:r w:rsidR="00AE53C7" w:rsidRPr="00F14992">
        <w:rPr>
          <w:rFonts w:ascii="Verdana" w:hAnsi="Verdana"/>
          <w:sz w:val="24"/>
          <w:szCs w:val="24"/>
        </w:rPr>
        <w:t xml:space="preserve"> </w:t>
      </w:r>
    </w:p>
    <w:p w:rsidR="00F63EAD" w:rsidRDefault="00F63EAD"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The next thing she got was a letter inviting her to appear before</w:t>
      </w:r>
      <w:r w:rsidR="00AE53C7" w:rsidRPr="00F14992">
        <w:rPr>
          <w:rFonts w:ascii="Verdana" w:hAnsi="Verdana"/>
          <w:sz w:val="24"/>
          <w:szCs w:val="24"/>
        </w:rPr>
        <w:t xml:space="preserve"> </w:t>
      </w:r>
      <w:r w:rsidRPr="00F14992">
        <w:rPr>
          <w:rFonts w:ascii="Verdana" w:hAnsi="Verdana"/>
          <w:sz w:val="24"/>
          <w:szCs w:val="24"/>
        </w:rPr>
        <w:t>the Students Disciplinary Committee (SDC) for alleged</w:t>
      </w:r>
      <w:r w:rsidR="00AE53C7" w:rsidRPr="00F14992">
        <w:rPr>
          <w:rFonts w:ascii="Verdana" w:hAnsi="Verdana"/>
          <w:sz w:val="24"/>
          <w:szCs w:val="24"/>
        </w:rPr>
        <w:t xml:space="preserve"> </w:t>
      </w:r>
      <w:r w:rsidRPr="00F14992">
        <w:rPr>
          <w:rFonts w:ascii="Verdana" w:hAnsi="Verdana"/>
          <w:sz w:val="24"/>
          <w:szCs w:val="24"/>
        </w:rPr>
        <w:t>examination misconduct in respect of the same Chem.111. The</w:t>
      </w:r>
      <w:r w:rsidR="00AE53C7" w:rsidRPr="00F14992">
        <w:rPr>
          <w:rFonts w:ascii="Verdana" w:hAnsi="Verdana"/>
          <w:sz w:val="24"/>
          <w:szCs w:val="24"/>
        </w:rPr>
        <w:t xml:space="preserve"> </w:t>
      </w:r>
      <w:r w:rsidRPr="00F14992">
        <w:rPr>
          <w:rFonts w:ascii="Verdana" w:hAnsi="Verdana"/>
          <w:sz w:val="24"/>
          <w:szCs w:val="24"/>
        </w:rPr>
        <w:t>letter is dated 20 October 2005. Before then, a letter dated 6</w:t>
      </w:r>
      <w:r w:rsidR="00AE53C7" w:rsidRPr="00F14992">
        <w:rPr>
          <w:rFonts w:ascii="Verdana" w:hAnsi="Verdana"/>
          <w:sz w:val="24"/>
          <w:szCs w:val="24"/>
        </w:rPr>
        <w:t xml:space="preserve"> </w:t>
      </w:r>
      <w:r w:rsidRPr="00F14992">
        <w:rPr>
          <w:rFonts w:ascii="Verdana" w:hAnsi="Verdana"/>
          <w:sz w:val="24"/>
          <w:szCs w:val="24"/>
        </w:rPr>
        <w:t>October 2005 had placed her on suspension and informed her,</w:t>
      </w:r>
      <w:r w:rsidR="00AE53C7" w:rsidRPr="00F14992">
        <w:rPr>
          <w:rFonts w:ascii="Verdana" w:hAnsi="Verdana"/>
          <w:sz w:val="24"/>
          <w:szCs w:val="24"/>
        </w:rPr>
        <w:t xml:space="preserve"> </w:t>
      </w:r>
      <w:r w:rsidRPr="00F14992">
        <w:rPr>
          <w:rFonts w:ascii="Verdana" w:hAnsi="Verdana"/>
          <w:sz w:val="24"/>
          <w:szCs w:val="24"/>
        </w:rPr>
        <w:t>that her case had “been referred to the Students Disciplinary</w:t>
      </w:r>
      <w:r w:rsidR="00AE53C7" w:rsidRPr="00F14992">
        <w:rPr>
          <w:rFonts w:ascii="Verdana" w:hAnsi="Verdana"/>
          <w:sz w:val="24"/>
          <w:szCs w:val="24"/>
        </w:rPr>
        <w:t xml:space="preserve"> </w:t>
      </w:r>
      <w:r w:rsidRPr="00F14992">
        <w:rPr>
          <w:rFonts w:ascii="Verdana" w:hAnsi="Verdana"/>
          <w:sz w:val="24"/>
          <w:szCs w:val="24"/>
        </w:rPr>
        <w:t>Committee for further investigation” and that she would “remain</w:t>
      </w:r>
      <w:r w:rsidR="00AE53C7" w:rsidRPr="00F14992">
        <w:rPr>
          <w:rFonts w:ascii="Verdana" w:hAnsi="Verdana"/>
          <w:sz w:val="24"/>
          <w:szCs w:val="24"/>
        </w:rPr>
        <w:t xml:space="preserve"> </w:t>
      </w:r>
      <w:r w:rsidRPr="00F14992">
        <w:rPr>
          <w:rFonts w:ascii="Verdana" w:hAnsi="Verdana"/>
          <w:sz w:val="24"/>
          <w:szCs w:val="24"/>
        </w:rPr>
        <w:t>on suspension until the final determination” of her case. She was</w:t>
      </w:r>
      <w:r w:rsidR="00AE53C7" w:rsidRPr="00F14992">
        <w:rPr>
          <w:rFonts w:ascii="Verdana" w:hAnsi="Verdana"/>
          <w:sz w:val="24"/>
          <w:szCs w:val="24"/>
        </w:rPr>
        <w:t xml:space="preserve"> </w:t>
      </w:r>
      <w:r w:rsidRPr="00F14992">
        <w:rPr>
          <w:rFonts w:ascii="Verdana" w:hAnsi="Verdana"/>
          <w:sz w:val="24"/>
          <w:szCs w:val="24"/>
        </w:rPr>
        <w:t>thereby “advised to keep-off the campus”.</w:t>
      </w:r>
    </w:p>
    <w:p w:rsidR="00F63EAD" w:rsidRDefault="00F63EAD"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lastRenderedPageBreak/>
        <w:t>The respondent appeared at the SDC hearing. She was</w:t>
      </w:r>
      <w:r w:rsidR="00AE53C7" w:rsidRPr="00F14992">
        <w:rPr>
          <w:rFonts w:ascii="Verdana" w:hAnsi="Verdana"/>
          <w:sz w:val="24"/>
          <w:szCs w:val="24"/>
        </w:rPr>
        <w:t xml:space="preserve"> </w:t>
      </w:r>
      <w:r w:rsidRPr="00F14992">
        <w:rPr>
          <w:rFonts w:ascii="Verdana" w:hAnsi="Verdana"/>
          <w:sz w:val="24"/>
          <w:szCs w:val="24"/>
        </w:rPr>
        <w:t>duly informed and given the particulars of the allegation against</w:t>
      </w:r>
      <w:r w:rsidR="00AE53C7" w:rsidRPr="00F14992">
        <w:rPr>
          <w:rFonts w:ascii="Verdana" w:hAnsi="Verdana"/>
          <w:sz w:val="24"/>
          <w:szCs w:val="24"/>
        </w:rPr>
        <w:t xml:space="preserve"> </w:t>
      </w:r>
      <w:r w:rsidRPr="00F14992">
        <w:rPr>
          <w:rFonts w:ascii="Verdana" w:hAnsi="Verdana"/>
          <w:sz w:val="24"/>
          <w:szCs w:val="24"/>
        </w:rPr>
        <w:t>her. That is: that she did not submit her answer booklet after</w:t>
      </w:r>
      <w:r w:rsidR="00AE53C7" w:rsidRPr="00F14992">
        <w:rPr>
          <w:rFonts w:ascii="Verdana" w:hAnsi="Verdana"/>
          <w:sz w:val="24"/>
          <w:szCs w:val="24"/>
        </w:rPr>
        <w:t xml:space="preserve"> </w:t>
      </w:r>
      <w:r w:rsidRPr="00F14992">
        <w:rPr>
          <w:rFonts w:ascii="Verdana" w:hAnsi="Verdana"/>
          <w:sz w:val="24"/>
          <w:szCs w:val="24"/>
        </w:rPr>
        <w:t xml:space="preserve">Chem.III </w:t>
      </w:r>
      <w:proofErr w:type="gramStart"/>
      <w:r w:rsidRPr="00F14992">
        <w:rPr>
          <w:rFonts w:ascii="Verdana" w:hAnsi="Verdana"/>
          <w:sz w:val="24"/>
          <w:szCs w:val="24"/>
        </w:rPr>
        <w:t>examination,</w:t>
      </w:r>
      <w:proofErr w:type="gramEnd"/>
      <w:r w:rsidRPr="00F14992">
        <w:rPr>
          <w:rFonts w:ascii="Verdana" w:hAnsi="Verdana"/>
          <w:sz w:val="24"/>
          <w:szCs w:val="24"/>
        </w:rPr>
        <w:t xml:space="preserve"> and that the answer booklet was found in</w:t>
      </w:r>
      <w:r w:rsidR="00AE53C7" w:rsidRPr="00F14992">
        <w:rPr>
          <w:rFonts w:ascii="Verdana" w:hAnsi="Verdana"/>
          <w:sz w:val="24"/>
          <w:szCs w:val="24"/>
        </w:rPr>
        <w:t xml:space="preserve"> </w:t>
      </w:r>
      <w:r w:rsidRPr="00F14992">
        <w:rPr>
          <w:rFonts w:ascii="Verdana" w:hAnsi="Verdana"/>
          <w:sz w:val="24"/>
          <w:szCs w:val="24"/>
        </w:rPr>
        <w:t xml:space="preserve">the School Examinations Officer’s office after 6.00p.m. </w:t>
      </w:r>
      <w:proofErr w:type="gramStart"/>
      <w:r w:rsidRPr="00F14992">
        <w:rPr>
          <w:rFonts w:ascii="Verdana" w:hAnsi="Verdana"/>
          <w:sz w:val="24"/>
          <w:szCs w:val="24"/>
        </w:rPr>
        <w:t>on</w:t>
      </w:r>
      <w:proofErr w:type="gramEnd"/>
      <w:r w:rsidRPr="00F14992">
        <w:rPr>
          <w:rFonts w:ascii="Verdana" w:hAnsi="Verdana"/>
          <w:sz w:val="24"/>
          <w:szCs w:val="24"/>
        </w:rPr>
        <w:t xml:space="preserve"> the</w:t>
      </w:r>
      <w:r w:rsidR="00AE53C7" w:rsidRPr="00F14992">
        <w:rPr>
          <w:rFonts w:ascii="Verdana" w:hAnsi="Verdana"/>
          <w:sz w:val="24"/>
          <w:szCs w:val="24"/>
        </w:rPr>
        <w:t xml:space="preserve"> </w:t>
      </w:r>
      <w:r w:rsidRPr="00F14992">
        <w:rPr>
          <w:rFonts w:ascii="Verdana" w:hAnsi="Verdana"/>
          <w:sz w:val="24"/>
          <w:szCs w:val="24"/>
        </w:rPr>
        <w:t>day of the examination, that is: 5 May 2004. The SDC, in their</w:t>
      </w:r>
      <w:r w:rsidR="00AE53C7" w:rsidRPr="00F14992">
        <w:rPr>
          <w:rFonts w:ascii="Verdana" w:hAnsi="Verdana"/>
          <w:sz w:val="24"/>
          <w:szCs w:val="24"/>
        </w:rPr>
        <w:t xml:space="preserve"> </w:t>
      </w:r>
      <w:r w:rsidRPr="00F14992">
        <w:rPr>
          <w:rFonts w:ascii="Verdana" w:hAnsi="Verdana"/>
          <w:sz w:val="24"/>
          <w:szCs w:val="24"/>
        </w:rPr>
        <w:t>report, dismissed the allegation and recommended that the</w:t>
      </w:r>
      <w:r w:rsidR="00AE53C7" w:rsidRPr="00F14992">
        <w:rPr>
          <w:rFonts w:ascii="Verdana" w:hAnsi="Verdana"/>
          <w:sz w:val="24"/>
          <w:szCs w:val="24"/>
        </w:rPr>
        <w:t xml:space="preserve"> </w:t>
      </w:r>
      <w:r w:rsidRPr="00F14992">
        <w:rPr>
          <w:rFonts w:ascii="Verdana" w:hAnsi="Verdana"/>
          <w:sz w:val="24"/>
          <w:szCs w:val="24"/>
        </w:rPr>
        <w:t>respondent be recalled to continue her studies, having already lost</w:t>
      </w:r>
      <w:r w:rsidR="00AE53C7" w:rsidRPr="00F14992">
        <w:rPr>
          <w:rFonts w:ascii="Verdana" w:hAnsi="Verdana"/>
          <w:sz w:val="24"/>
          <w:szCs w:val="24"/>
        </w:rPr>
        <w:t xml:space="preserve"> </w:t>
      </w:r>
      <w:r w:rsidRPr="00F14992">
        <w:rPr>
          <w:rFonts w:ascii="Verdana" w:hAnsi="Verdana"/>
          <w:sz w:val="24"/>
          <w:szCs w:val="24"/>
        </w:rPr>
        <w:t>one session.</w:t>
      </w:r>
    </w:p>
    <w:p w:rsidR="00F63EAD" w:rsidRDefault="00F63EAD" w:rsidP="00F14992">
      <w:pPr>
        <w:spacing w:before="240" w:line="276" w:lineRule="auto"/>
        <w:ind w:left="0" w:firstLine="0"/>
        <w:rPr>
          <w:rFonts w:ascii="Verdana" w:hAnsi="Verdana"/>
          <w:sz w:val="24"/>
          <w:szCs w:val="24"/>
        </w:rPr>
      </w:pPr>
    </w:p>
    <w:p w:rsidR="00AE53C7"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Notwithstanding the finding and report of the SDC that the</w:t>
      </w:r>
      <w:r w:rsidR="00AE53C7" w:rsidRPr="00F14992">
        <w:rPr>
          <w:rFonts w:ascii="Verdana" w:hAnsi="Verdana"/>
          <w:sz w:val="24"/>
          <w:szCs w:val="24"/>
        </w:rPr>
        <w:t xml:space="preserve"> </w:t>
      </w:r>
      <w:r w:rsidRPr="00F14992">
        <w:rPr>
          <w:rFonts w:ascii="Verdana" w:hAnsi="Verdana"/>
          <w:sz w:val="24"/>
          <w:szCs w:val="24"/>
        </w:rPr>
        <w:t>allegation of examination malpractice against the respondent</w:t>
      </w:r>
      <w:r w:rsidR="00AE53C7" w:rsidRPr="00F14992">
        <w:rPr>
          <w:rFonts w:ascii="Verdana" w:hAnsi="Verdana"/>
          <w:sz w:val="24"/>
          <w:szCs w:val="24"/>
        </w:rPr>
        <w:t xml:space="preserve"> </w:t>
      </w:r>
      <w:r w:rsidRPr="00F14992">
        <w:rPr>
          <w:rFonts w:ascii="Verdana" w:hAnsi="Verdana"/>
          <w:sz w:val="24"/>
          <w:szCs w:val="24"/>
        </w:rPr>
        <w:t>was not established, the University, the 1st appellant, went ahead</w:t>
      </w:r>
      <w:r w:rsidR="00AE53C7" w:rsidRPr="00F14992">
        <w:rPr>
          <w:rFonts w:ascii="Verdana" w:hAnsi="Verdana"/>
          <w:sz w:val="24"/>
          <w:szCs w:val="24"/>
        </w:rPr>
        <w:t xml:space="preserve"> </w:t>
      </w:r>
      <w:r w:rsidRPr="00F14992">
        <w:rPr>
          <w:rFonts w:ascii="Verdana" w:hAnsi="Verdana"/>
          <w:sz w:val="24"/>
          <w:szCs w:val="24"/>
        </w:rPr>
        <w:t>to issue, on 22 December 2005, a letter expelling the respondent</w:t>
      </w:r>
      <w:r w:rsidR="00AE53C7" w:rsidRPr="00F14992">
        <w:rPr>
          <w:rFonts w:ascii="Verdana" w:hAnsi="Verdana"/>
          <w:sz w:val="24"/>
          <w:szCs w:val="24"/>
        </w:rPr>
        <w:t xml:space="preserve"> </w:t>
      </w:r>
      <w:r w:rsidRPr="00F14992">
        <w:rPr>
          <w:rFonts w:ascii="Verdana" w:hAnsi="Verdana"/>
          <w:sz w:val="24"/>
          <w:szCs w:val="24"/>
        </w:rPr>
        <w:t>from the University. The letter, Exhibit E, states inter alia:</w:t>
      </w:r>
      <w:r w:rsidR="00AE53C7" w:rsidRPr="00F14992">
        <w:rPr>
          <w:rFonts w:ascii="Verdana" w:hAnsi="Verdana"/>
          <w:sz w:val="24"/>
          <w:szCs w:val="24"/>
        </w:rPr>
        <w:t xml:space="preserve"> </w:t>
      </w:r>
      <w:r w:rsidRPr="00F14992">
        <w:rPr>
          <w:rFonts w:ascii="Verdana" w:hAnsi="Verdana"/>
          <w:sz w:val="24"/>
          <w:szCs w:val="24"/>
        </w:rPr>
        <w:t>“Senate, at its 28th meeting held on 30 November</w:t>
      </w:r>
      <w:r w:rsidR="00AE53C7" w:rsidRPr="00F14992">
        <w:rPr>
          <w:rFonts w:ascii="Verdana" w:hAnsi="Verdana"/>
          <w:sz w:val="24"/>
          <w:szCs w:val="24"/>
        </w:rPr>
        <w:t xml:space="preserve"> </w:t>
      </w:r>
      <w:r w:rsidRPr="00F14992">
        <w:rPr>
          <w:rFonts w:ascii="Verdana" w:hAnsi="Verdana"/>
          <w:sz w:val="24"/>
          <w:szCs w:val="24"/>
        </w:rPr>
        <w:t>2005, considered and upheld the recommendation</w:t>
      </w:r>
      <w:r w:rsidR="00AE53C7" w:rsidRPr="00F14992">
        <w:rPr>
          <w:rFonts w:ascii="Verdana" w:hAnsi="Verdana"/>
          <w:sz w:val="24"/>
          <w:szCs w:val="24"/>
        </w:rPr>
        <w:t xml:space="preserve"> </w:t>
      </w:r>
      <w:r w:rsidRPr="00F14992">
        <w:rPr>
          <w:rFonts w:ascii="Verdana" w:hAnsi="Verdana"/>
          <w:sz w:val="24"/>
          <w:szCs w:val="24"/>
        </w:rPr>
        <w:t>of the Students Disciplinary Committee that you be</w:t>
      </w:r>
      <w:r w:rsidR="00AE53C7" w:rsidRPr="00F14992">
        <w:rPr>
          <w:rFonts w:ascii="Verdana" w:hAnsi="Verdana"/>
          <w:sz w:val="24"/>
          <w:szCs w:val="24"/>
        </w:rPr>
        <w:t xml:space="preserve"> </w:t>
      </w:r>
      <w:r w:rsidRPr="00F14992">
        <w:rPr>
          <w:rFonts w:ascii="Verdana" w:hAnsi="Verdana"/>
          <w:sz w:val="24"/>
          <w:szCs w:val="24"/>
        </w:rPr>
        <w:t>expelled from the University after you were found</w:t>
      </w:r>
      <w:r w:rsidR="00AE53C7" w:rsidRPr="00F14992">
        <w:rPr>
          <w:rFonts w:ascii="Verdana" w:hAnsi="Verdana"/>
          <w:sz w:val="24"/>
          <w:szCs w:val="24"/>
        </w:rPr>
        <w:t xml:space="preserve"> </w:t>
      </w:r>
      <w:r w:rsidRPr="00F14992">
        <w:rPr>
          <w:rFonts w:ascii="Verdana" w:hAnsi="Verdana"/>
          <w:sz w:val="24"/>
          <w:szCs w:val="24"/>
        </w:rPr>
        <w:t>guilty of examination misconduct during the first</w:t>
      </w:r>
      <w:r w:rsidR="00AE53C7" w:rsidRPr="00F14992">
        <w:rPr>
          <w:rFonts w:ascii="Verdana" w:hAnsi="Verdana"/>
          <w:sz w:val="24"/>
          <w:szCs w:val="24"/>
        </w:rPr>
        <w:t xml:space="preserve"> </w:t>
      </w:r>
      <w:r w:rsidRPr="00F14992">
        <w:rPr>
          <w:rFonts w:ascii="Verdana" w:hAnsi="Verdana"/>
          <w:sz w:val="24"/>
          <w:szCs w:val="24"/>
        </w:rPr>
        <w:t>semester of 2003/2004 Session”.</w:t>
      </w:r>
    </w:p>
    <w:p w:rsidR="00F63EAD" w:rsidRDefault="00F63EAD"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The Senate of the University, as it appears, may have</w:t>
      </w:r>
      <w:r w:rsidR="00AE53C7" w:rsidRPr="00F14992">
        <w:rPr>
          <w:rFonts w:ascii="Verdana" w:hAnsi="Verdana"/>
          <w:sz w:val="24"/>
          <w:szCs w:val="24"/>
        </w:rPr>
        <w:t xml:space="preserve"> </w:t>
      </w:r>
      <w:r w:rsidRPr="00F14992">
        <w:rPr>
          <w:rFonts w:ascii="Verdana" w:hAnsi="Verdana"/>
          <w:sz w:val="24"/>
          <w:szCs w:val="24"/>
        </w:rPr>
        <w:t>purportedly acted under section 7(2)(b) of the Federal</w:t>
      </w:r>
      <w:r w:rsidR="00AE53C7" w:rsidRPr="00F14992">
        <w:rPr>
          <w:rFonts w:ascii="Verdana" w:hAnsi="Verdana"/>
          <w:sz w:val="24"/>
          <w:szCs w:val="24"/>
        </w:rPr>
        <w:t xml:space="preserve"> </w:t>
      </w:r>
      <w:r w:rsidRPr="00F14992">
        <w:rPr>
          <w:rFonts w:ascii="Verdana" w:hAnsi="Verdana"/>
          <w:sz w:val="24"/>
          <w:szCs w:val="24"/>
        </w:rPr>
        <w:t>Universities of Technology Act, Cap F23, Laws of the Federation</w:t>
      </w:r>
      <w:r w:rsidR="00AE53C7" w:rsidRPr="00F14992">
        <w:rPr>
          <w:rFonts w:ascii="Verdana" w:hAnsi="Verdana"/>
          <w:sz w:val="24"/>
          <w:szCs w:val="24"/>
        </w:rPr>
        <w:t xml:space="preserve"> </w:t>
      </w:r>
      <w:r w:rsidRPr="00F14992">
        <w:rPr>
          <w:rFonts w:ascii="Verdana" w:hAnsi="Verdana"/>
          <w:sz w:val="24"/>
          <w:szCs w:val="24"/>
        </w:rPr>
        <w:t>of Nigeria, 2004, in the matter of the expulsion of the respondent.</w:t>
      </w:r>
      <w:r w:rsidR="00AE53C7" w:rsidRPr="00F14992">
        <w:rPr>
          <w:rFonts w:ascii="Verdana" w:hAnsi="Verdana"/>
          <w:sz w:val="24"/>
          <w:szCs w:val="24"/>
        </w:rPr>
        <w:t xml:space="preserve"> </w:t>
      </w:r>
      <w:r w:rsidRPr="00F14992">
        <w:rPr>
          <w:rFonts w:ascii="Verdana" w:hAnsi="Verdana"/>
          <w:sz w:val="24"/>
          <w:szCs w:val="24"/>
        </w:rPr>
        <w:t>The function of the Senate of the University, under section 7(2</w:t>
      </w:r>
      <w:proofErr w:type="gramStart"/>
      <w:r w:rsidRPr="00F14992">
        <w:rPr>
          <w:rFonts w:ascii="Verdana" w:hAnsi="Verdana"/>
          <w:sz w:val="24"/>
          <w:szCs w:val="24"/>
        </w:rPr>
        <w:t>)(</w:t>
      </w:r>
      <w:proofErr w:type="gramEnd"/>
      <w:r w:rsidRPr="00F14992">
        <w:rPr>
          <w:rFonts w:ascii="Verdana" w:hAnsi="Verdana"/>
          <w:sz w:val="24"/>
          <w:szCs w:val="24"/>
        </w:rPr>
        <w:t>b)</w:t>
      </w:r>
      <w:r w:rsidR="00AE53C7" w:rsidRPr="00F14992">
        <w:rPr>
          <w:rFonts w:ascii="Verdana" w:hAnsi="Verdana"/>
          <w:sz w:val="24"/>
          <w:szCs w:val="24"/>
        </w:rPr>
        <w:t xml:space="preserve"> </w:t>
      </w:r>
      <w:r w:rsidRPr="00F14992">
        <w:rPr>
          <w:rFonts w:ascii="Verdana" w:hAnsi="Verdana"/>
          <w:sz w:val="24"/>
          <w:szCs w:val="24"/>
        </w:rPr>
        <w:t>of the Act, includes “the organisation and control of examinations</w:t>
      </w:r>
      <w:r w:rsidR="00AE53C7" w:rsidRPr="00F14992">
        <w:rPr>
          <w:rFonts w:ascii="Verdana" w:hAnsi="Verdana"/>
          <w:sz w:val="24"/>
          <w:szCs w:val="24"/>
        </w:rPr>
        <w:t xml:space="preserve"> </w:t>
      </w:r>
      <w:r w:rsidRPr="00F14992">
        <w:rPr>
          <w:rFonts w:ascii="Verdana" w:hAnsi="Verdana"/>
          <w:sz w:val="24"/>
          <w:szCs w:val="24"/>
        </w:rPr>
        <w:t>held in conjunction with “the student’s course of study at the</w:t>
      </w:r>
      <w:r w:rsidR="00AE53C7" w:rsidRPr="00F14992">
        <w:rPr>
          <w:rFonts w:ascii="Verdana" w:hAnsi="Verdana"/>
          <w:sz w:val="24"/>
          <w:szCs w:val="24"/>
        </w:rPr>
        <w:t xml:space="preserve"> </w:t>
      </w:r>
      <w:r w:rsidRPr="00F14992">
        <w:rPr>
          <w:rFonts w:ascii="Verdana" w:hAnsi="Verdana"/>
          <w:sz w:val="24"/>
          <w:szCs w:val="24"/>
        </w:rPr>
        <w:t>University. Function and duty are usually co-related. The duty</w:t>
      </w:r>
      <w:r w:rsidR="00AE53C7" w:rsidRPr="00F14992">
        <w:rPr>
          <w:rFonts w:ascii="Verdana" w:hAnsi="Verdana"/>
          <w:sz w:val="24"/>
          <w:szCs w:val="24"/>
        </w:rPr>
        <w:t xml:space="preserve"> </w:t>
      </w:r>
      <w:r w:rsidRPr="00F14992">
        <w:rPr>
          <w:rFonts w:ascii="Verdana" w:hAnsi="Verdana"/>
          <w:sz w:val="24"/>
          <w:szCs w:val="24"/>
        </w:rPr>
        <w:t>to act fairly in the discharge of this -statutory function of the</w:t>
      </w:r>
      <w:r w:rsidR="00AE53C7" w:rsidRPr="00F14992">
        <w:rPr>
          <w:rFonts w:ascii="Verdana" w:hAnsi="Verdana"/>
          <w:sz w:val="24"/>
          <w:szCs w:val="24"/>
        </w:rPr>
        <w:t xml:space="preserve"> </w:t>
      </w:r>
      <w:r w:rsidRPr="00F14992">
        <w:rPr>
          <w:rFonts w:ascii="Verdana" w:hAnsi="Verdana"/>
          <w:sz w:val="24"/>
          <w:szCs w:val="24"/>
        </w:rPr>
        <w:t>Senate cannot be denied. I think it is for this reason that section</w:t>
      </w:r>
      <w:r w:rsidR="00AE53C7" w:rsidRPr="00F14992">
        <w:rPr>
          <w:rFonts w:ascii="Verdana" w:hAnsi="Verdana"/>
          <w:sz w:val="24"/>
          <w:szCs w:val="24"/>
        </w:rPr>
        <w:t xml:space="preserve"> </w:t>
      </w:r>
      <w:r w:rsidRPr="00F14992">
        <w:rPr>
          <w:rFonts w:ascii="Verdana" w:hAnsi="Verdana"/>
          <w:sz w:val="24"/>
          <w:szCs w:val="24"/>
        </w:rPr>
        <w:t>7(b) of the Act provides a right of appeal to the Council of the</w:t>
      </w:r>
      <w:r w:rsidR="00AE53C7" w:rsidRPr="00F14992">
        <w:rPr>
          <w:rFonts w:ascii="Verdana" w:hAnsi="Verdana"/>
          <w:sz w:val="24"/>
          <w:szCs w:val="24"/>
        </w:rPr>
        <w:t xml:space="preserve"> </w:t>
      </w:r>
      <w:r w:rsidRPr="00F14992">
        <w:rPr>
          <w:rFonts w:ascii="Verdana" w:hAnsi="Verdana"/>
          <w:sz w:val="24"/>
          <w:szCs w:val="24"/>
        </w:rPr>
        <w:t>University against the decision of the Senate.</w:t>
      </w:r>
    </w:p>
    <w:p w:rsidR="00F63EAD" w:rsidRDefault="00F63EAD" w:rsidP="00F14992">
      <w:pPr>
        <w:spacing w:before="240" w:line="276" w:lineRule="auto"/>
        <w:ind w:left="0" w:firstLine="0"/>
        <w:rPr>
          <w:rFonts w:ascii="Verdana" w:hAnsi="Verdana"/>
          <w:sz w:val="24"/>
          <w:szCs w:val="24"/>
        </w:rPr>
      </w:pPr>
    </w:p>
    <w:p w:rsidR="00AE53C7"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lastRenderedPageBreak/>
        <w:t>A student expelled, pursuant to the directive of the Vice</w:t>
      </w:r>
      <w:r w:rsidR="00AE53C7" w:rsidRPr="00F14992">
        <w:rPr>
          <w:rFonts w:ascii="Verdana" w:hAnsi="Verdana"/>
          <w:sz w:val="24"/>
          <w:szCs w:val="24"/>
        </w:rPr>
        <w:t xml:space="preserve"> </w:t>
      </w:r>
      <w:r w:rsidRPr="00F14992">
        <w:rPr>
          <w:rFonts w:ascii="Verdana" w:hAnsi="Verdana"/>
          <w:sz w:val="24"/>
          <w:szCs w:val="24"/>
        </w:rPr>
        <w:t xml:space="preserve">Chancellor of the University for </w:t>
      </w:r>
      <w:proofErr w:type="gramStart"/>
      <w:r w:rsidRPr="00F14992">
        <w:rPr>
          <w:rFonts w:ascii="Verdana" w:hAnsi="Verdana"/>
          <w:sz w:val="24"/>
          <w:szCs w:val="24"/>
        </w:rPr>
        <w:t>examination misconduct</w:t>
      </w:r>
      <w:proofErr w:type="gramEnd"/>
      <w:r w:rsidRPr="00F14992">
        <w:rPr>
          <w:rFonts w:ascii="Verdana" w:hAnsi="Verdana"/>
          <w:sz w:val="24"/>
          <w:szCs w:val="24"/>
        </w:rPr>
        <w:t xml:space="preserve"> under</w:t>
      </w:r>
      <w:r w:rsidR="00AE53C7" w:rsidRPr="00F14992">
        <w:rPr>
          <w:rFonts w:ascii="Verdana" w:hAnsi="Verdana"/>
          <w:sz w:val="24"/>
          <w:szCs w:val="24"/>
        </w:rPr>
        <w:t xml:space="preserve"> </w:t>
      </w:r>
      <w:r w:rsidRPr="00F14992">
        <w:rPr>
          <w:rFonts w:ascii="Verdana" w:hAnsi="Verdana"/>
          <w:sz w:val="24"/>
          <w:szCs w:val="24"/>
        </w:rPr>
        <w:t>section 17(1) of the Federal Universities of Technology Act</w:t>
      </w:r>
      <w:r w:rsidR="00AE53C7" w:rsidRPr="00F14992">
        <w:rPr>
          <w:rFonts w:ascii="Verdana" w:hAnsi="Verdana"/>
          <w:sz w:val="24"/>
          <w:szCs w:val="24"/>
        </w:rPr>
        <w:t xml:space="preserve"> </w:t>
      </w:r>
      <w:r w:rsidRPr="00F14992">
        <w:rPr>
          <w:rFonts w:ascii="Verdana" w:hAnsi="Verdana"/>
          <w:sz w:val="24"/>
          <w:szCs w:val="24"/>
        </w:rPr>
        <w:t>(FUTA), 2004, also has a right of appeal to the Council of the</w:t>
      </w:r>
      <w:r w:rsidR="00AE53C7" w:rsidRPr="00F14992">
        <w:rPr>
          <w:rFonts w:ascii="Verdana" w:hAnsi="Verdana"/>
          <w:sz w:val="24"/>
          <w:szCs w:val="24"/>
        </w:rPr>
        <w:t xml:space="preserve"> </w:t>
      </w:r>
      <w:r w:rsidRPr="00F14992">
        <w:rPr>
          <w:rFonts w:ascii="Verdana" w:hAnsi="Verdana"/>
          <w:sz w:val="24"/>
          <w:szCs w:val="24"/>
        </w:rPr>
        <w:t>University by virtue of section 17(2) of the same FUTA. It</w:t>
      </w:r>
      <w:r w:rsidR="00AE53C7" w:rsidRPr="00F14992">
        <w:rPr>
          <w:rFonts w:ascii="Verdana" w:hAnsi="Verdana"/>
          <w:sz w:val="24"/>
          <w:szCs w:val="24"/>
        </w:rPr>
        <w:t xml:space="preserve"> </w:t>
      </w:r>
      <w:r w:rsidRPr="00F14992">
        <w:rPr>
          <w:rFonts w:ascii="Verdana" w:hAnsi="Verdana"/>
          <w:sz w:val="24"/>
          <w:szCs w:val="24"/>
        </w:rPr>
        <w:t>appears to me that the respondent was exercising the rights of</w:t>
      </w:r>
      <w:r w:rsidR="00AE53C7" w:rsidRPr="00F14992">
        <w:rPr>
          <w:rFonts w:ascii="Verdana" w:hAnsi="Verdana"/>
          <w:sz w:val="24"/>
          <w:szCs w:val="24"/>
        </w:rPr>
        <w:t xml:space="preserve"> </w:t>
      </w:r>
      <w:r w:rsidRPr="00F14992">
        <w:rPr>
          <w:rFonts w:ascii="Verdana" w:hAnsi="Verdana"/>
          <w:sz w:val="24"/>
          <w:szCs w:val="24"/>
        </w:rPr>
        <w:t>appeal she had, by dint of sections 7(6) and 17(2) of the FUTA,</w:t>
      </w:r>
      <w:r w:rsidR="00AE53C7" w:rsidRPr="00F14992">
        <w:rPr>
          <w:rFonts w:ascii="Verdana" w:hAnsi="Verdana"/>
          <w:sz w:val="24"/>
          <w:szCs w:val="24"/>
        </w:rPr>
        <w:t xml:space="preserve"> </w:t>
      </w:r>
      <w:r w:rsidRPr="00F14992">
        <w:rPr>
          <w:rFonts w:ascii="Verdana" w:hAnsi="Verdana"/>
          <w:sz w:val="24"/>
          <w:szCs w:val="24"/>
        </w:rPr>
        <w:t>when she addressed her appeal to the Vice-Chancellor vide her</w:t>
      </w:r>
      <w:r w:rsidR="00AE53C7" w:rsidRPr="00F14992">
        <w:rPr>
          <w:rFonts w:ascii="Verdana" w:hAnsi="Verdana"/>
          <w:sz w:val="24"/>
          <w:szCs w:val="24"/>
        </w:rPr>
        <w:t xml:space="preserve"> </w:t>
      </w:r>
      <w:r w:rsidRPr="00F14992">
        <w:rPr>
          <w:rFonts w:ascii="Verdana" w:hAnsi="Verdana"/>
          <w:sz w:val="24"/>
          <w:szCs w:val="24"/>
        </w:rPr>
        <w:t>letter dated 14th February, 2006, exhibit F. In this letter of appeal,</w:t>
      </w:r>
      <w:r w:rsidR="00AE53C7" w:rsidRPr="00F14992">
        <w:rPr>
          <w:rFonts w:ascii="Verdana" w:hAnsi="Verdana"/>
          <w:sz w:val="24"/>
          <w:szCs w:val="24"/>
        </w:rPr>
        <w:t xml:space="preserve"> </w:t>
      </w:r>
      <w:r w:rsidRPr="00F14992">
        <w:rPr>
          <w:rFonts w:ascii="Verdana" w:hAnsi="Verdana"/>
          <w:sz w:val="24"/>
          <w:szCs w:val="24"/>
        </w:rPr>
        <w:t>the respondent asked, for the reconsideration of her expulsion</w:t>
      </w:r>
      <w:r w:rsidR="00AE53C7" w:rsidRPr="00F14992">
        <w:rPr>
          <w:rFonts w:ascii="Verdana" w:hAnsi="Verdana"/>
          <w:sz w:val="24"/>
          <w:szCs w:val="24"/>
        </w:rPr>
        <w:t xml:space="preserve"> </w:t>
      </w:r>
      <w:r w:rsidRPr="00F14992">
        <w:rPr>
          <w:rFonts w:ascii="Verdana" w:hAnsi="Verdana"/>
          <w:sz w:val="24"/>
          <w:szCs w:val="24"/>
        </w:rPr>
        <w:t>and reiterated the fact that she was called upon to face the panel</w:t>
      </w:r>
      <w:r w:rsidR="00AE53C7" w:rsidRPr="00F14992">
        <w:rPr>
          <w:rFonts w:ascii="Verdana" w:hAnsi="Verdana"/>
          <w:sz w:val="24"/>
          <w:szCs w:val="24"/>
        </w:rPr>
        <w:t xml:space="preserve"> </w:t>
      </w:r>
      <w:r w:rsidRPr="00F14992">
        <w:rPr>
          <w:rFonts w:ascii="Verdana" w:hAnsi="Verdana"/>
          <w:sz w:val="24"/>
          <w:szCs w:val="24"/>
        </w:rPr>
        <w:t>(that is the SDC), on the allegation of examination misconduct</w:t>
      </w:r>
      <w:r w:rsidR="00AE53C7" w:rsidRPr="00F14992">
        <w:rPr>
          <w:rFonts w:ascii="Verdana" w:hAnsi="Verdana"/>
          <w:sz w:val="24"/>
          <w:szCs w:val="24"/>
        </w:rPr>
        <w:t xml:space="preserve"> </w:t>
      </w:r>
      <w:r w:rsidRPr="00F14992">
        <w:rPr>
          <w:rFonts w:ascii="Verdana" w:hAnsi="Verdana"/>
          <w:sz w:val="24"/>
          <w:szCs w:val="24"/>
        </w:rPr>
        <w:t>and that at the time she left the SDC and upon the SDC findings</w:t>
      </w:r>
      <w:r w:rsidR="00AE53C7" w:rsidRPr="00F14992">
        <w:rPr>
          <w:rFonts w:ascii="Verdana" w:hAnsi="Verdana"/>
          <w:sz w:val="24"/>
          <w:szCs w:val="24"/>
        </w:rPr>
        <w:t xml:space="preserve"> </w:t>
      </w:r>
      <w:r w:rsidRPr="00F14992">
        <w:rPr>
          <w:rFonts w:ascii="Verdana" w:hAnsi="Verdana"/>
          <w:sz w:val="24"/>
          <w:szCs w:val="24"/>
        </w:rPr>
        <w:t>and report there was no evidence, and no evidence established,</w:t>
      </w:r>
      <w:r w:rsidR="00AE53C7" w:rsidRPr="00F14992">
        <w:rPr>
          <w:rFonts w:ascii="Verdana" w:hAnsi="Verdana"/>
          <w:sz w:val="24"/>
          <w:szCs w:val="24"/>
        </w:rPr>
        <w:t xml:space="preserve"> </w:t>
      </w:r>
      <w:r w:rsidRPr="00F14992">
        <w:rPr>
          <w:rFonts w:ascii="Verdana" w:hAnsi="Verdana"/>
          <w:sz w:val="24"/>
          <w:szCs w:val="24"/>
        </w:rPr>
        <w:t>that she committed the alleged examination misconduct.</w:t>
      </w:r>
      <w:r w:rsidR="00AE53C7" w:rsidRPr="00F14992">
        <w:rPr>
          <w:rFonts w:ascii="Verdana" w:hAnsi="Verdana"/>
          <w:sz w:val="24"/>
          <w:szCs w:val="24"/>
        </w:rPr>
        <w:t xml:space="preserve"> </w:t>
      </w:r>
    </w:p>
    <w:p w:rsidR="00F63EAD" w:rsidRDefault="00F63EAD"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Accordingly, the expulsion, conveyed by exhibit E, was an</w:t>
      </w:r>
      <w:r w:rsidR="00AE53C7" w:rsidRPr="00F14992">
        <w:rPr>
          <w:rFonts w:ascii="Verdana" w:hAnsi="Verdana"/>
          <w:sz w:val="24"/>
          <w:szCs w:val="24"/>
        </w:rPr>
        <w:t xml:space="preserve"> </w:t>
      </w:r>
      <w:r w:rsidRPr="00F14992">
        <w:rPr>
          <w:rFonts w:ascii="Verdana" w:hAnsi="Verdana"/>
          <w:sz w:val="24"/>
          <w:szCs w:val="24"/>
        </w:rPr>
        <w:t>embarrassment to her. Protesting her innocence of the allegation</w:t>
      </w:r>
      <w:r w:rsidR="00AE53C7" w:rsidRPr="00F14992">
        <w:rPr>
          <w:rFonts w:ascii="Verdana" w:hAnsi="Verdana"/>
          <w:sz w:val="24"/>
          <w:szCs w:val="24"/>
        </w:rPr>
        <w:t xml:space="preserve"> </w:t>
      </w:r>
      <w:r w:rsidRPr="00F14992">
        <w:rPr>
          <w:rFonts w:ascii="Verdana" w:hAnsi="Verdana"/>
          <w:sz w:val="24"/>
          <w:szCs w:val="24"/>
        </w:rPr>
        <w:t>of examination misconduct she pleaded, in exhibit F, that her</w:t>
      </w:r>
      <w:r w:rsidR="00AE53C7" w:rsidRPr="00F14992">
        <w:rPr>
          <w:rFonts w:ascii="Verdana" w:hAnsi="Verdana"/>
          <w:sz w:val="24"/>
          <w:szCs w:val="24"/>
        </w:rPr>
        <w:t xml:space="preserve"> </w:t>
      </w:r>
      <w:r w:rsidRPr="00F14992">
        <w:rPr>
          <w:rFonts w:ascii="Verdana" w:hAnsi="Verdana"/>
          <w:sz w:val="24"/>
          <w:szCs w:val="24"/>
        </w:rPr>
        <w:t>expulsion be reconsidered to save her the “countless loss” caused</w:t>
      </w:r>
      <w:r w:rsidR="00AE53C7" w:rsidRPr="00F14992">
        <w:rPr>
          <w:rFonts w:ascii="Verdana" w:hAnsi="Verdana"/>
          <w:sz w:val="24"/>
          <w:szCs w:val="24"/>
        </w:rPr>
        <w:t xml:space="preserve"> </w:t>
      </w:r>
      <w:r w:rsidRPr="00F14992">
        <w:rPr>
          <w:rFonts w:ascii="Verdana" w:hAnsi="Verdana"/>
          <w:sz w:val="24"/>
          <w:szCs w:val="24"/>
        </w:rPr>
        <w:t>by the expulsion.</w:t>
      </w:r>
    </w:p>
    <w:p w:rsidR="00F63EAD" w:rsidRDefault="00F63EAD"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The respondent heard nothing in response to her appeal,</w:t>
      </w:r>
      <w:r w:rsidR="00AE53C7" w:rsidRPr="00F14992">
        <w:rPr>
          <w:rFonts w:ascii="Verdana" w:hAnsi="Verdana"/>
          <w:sz w:val="24"/>
          <w:szCs w:val="24"/>
        </w:rPr>
        <w:t xml:space="preserve"> </w:t>
      </w:r>
      <w:r w:rsidRPr="00F14992">
        <w:rPr>
          <w:rFonts w:ascii="Verdana" w:hAnsi="Verdana"/>
          <w:sz w:val="24"/>
          <w:szCs w:val="24"/>
        </w:rPr>
        <w:t>contained in Exhibit F. On the 14 April 2006, she approached</w:t>
      </w:r>
      <w:r w:rsidR="00AE53C7" w:rsidRPr="00F14992">
        <w:rPr>
          <w:rFonts w:ascii="Verdana" w:hAnsi="Verdana"/>
          <w:sz w:val="24"/>
          <w:szCs w:val="24"/>
        </w:rPr>
        <w:t xml:space="preserve"> </w:t>
      </w:r>
      <w:r w:rsidRPr="00F14992">
        <w:rPr>
          <w:rFonts w:ascii="Verdana" w:hAnsi="Verdana"/>
          <w:sz w:val="24"/>
          <w:szCs w:val="24"/>
        </w:rPr>
        <w:t>the High Court of Niger State for enforcement of her right to fair</w:t>
      </w:r>
      <w:r w:rsidR="00AE53C7" w:rsidRPr="00F14992">
        <w:rPr>
          <w:rFonts w:ascii="Verdana" w:hAnsi="Verdana"/>
          <w:sz w:val="24"/>
          <w:szCs w:val="24"/>
        </w:rPr>
        <w:t xml:space="preserve"> </w:t>
      </w:r>
      <w:r w:rsidRPr="00F14992">
        <w:rPr>
          <w:rFonts w:ascii="Verdana" w:hAnsi="Verdana"/>
          <w:sz w:val="24"/>
          <w:szCs w:val="24"/>
        </w:rPr>
        <w:t>hearing, a fundamental right guaranteed by section 36(1) of the</w:t>
      </w:r>
      <w:r w:rsidR="00AE53C7" w:rsidRPr="00F14992">
        <w:rPr>
          <w:rFonts w:ascii="Verdana" w:hAnsi="Verdana"/>
          <w:sz w:val="24"/>
          <w:szCs w:val="24"/>
        </w:rPr>
        <w:t xml:space="preserve"> </w:t>
      </w:r>
      <w:r w:rsidRPr="00F14992">
        <w:rPr>
          <w:rFonts w:ascii="Verdana" w:hAnsi="Verdana"/>
          <w:sz w:val="24"/>
          <w:szCs w:val="24"/>
        </w:rPr>
        <w:t>Constitution of the Federal Republic of Nigeria, 1999, and</w:t>
      </w:r>
      <w:r w:rsidR="00AE53C7" w:rsidRPr="00F14992">
        <w:rPr>
          <w:rFonts w:ascii="Verdana" w:hAnsi="Verdana"/>
          <w:sz w:val="24"/>
          <w:szCs w:val="24"/>
        </w:rPr>
        <w:t xml:space="preserve"> </w:t>
      </w:r>
      <w:r w:rsidRPr="00F14992">
        <w:rPr>
          <w:rFonts w:ascii="Verdana" w:hAnsi="Verdana"/>
          <w:sz w:val="24"/>
          <w:szCs w:val="24"/>
        </w:rPr>
        <w:t>enforceable under section 46(1) of the said Constitution, and</w:t>
      </w:r>
      <w:r w:rsidR="00AE53C7" w:rsidRPr="00F14992">
        <w:rPr>
          <w:rFonts w:ascii="Verdana" w:hAnsi="Verdana"/>
          <w:sz w:val="24"/>
          <w:szCs w:val="24"/>
        </w:rPr>
        <w:t xml:space="preserve"> </w:t>
      </w:r>
      <w:r w:rsidRPr="00F14992">
        <w:rPr>
          <w:rFonts w:ascii="Verdana" w:hAnsi="Verdana"/>
          <w:sz w:val="24"/>
          <w:szCs w:val="24"/>
        </w:rPr>
        <w:t>the Fundamental Rights (Enforcement Procedure) Rules (FREP).</w:t>
      </w:r>
      <w:r w:rsidR="00AE53C7" w:rsidRPr="00F14992">
        <w:rPr>
          <w:rFonts w:ascii="Verdana" w:hAnsi="Verdana"/>
          <w:sz w:val="24"/>
          <w:szCs w:val="24"/>
        </w:rPr>
        <w:t xml:space="preserve"> </w:t>
      </w:r>
      <w:r w:rsidRPr="00F14992">
        <w:rPr>
          <w:rFonts w:ascii="Verdana" w:hAnsi="Verdana"/>
          <w:sz w:val="24"/>
          <w:szCs w:val="24"/>
        </w:rPr>
        <w:t>The originating motion was supported by an affidavit and 6</w:t>
      </w:r>
      <w:r w:rsidR="00AE53C7" w:rsidRPr="00F14992">
        <w:rPr>
          <w:rFonts w:ascii="Verdana" w:hAnsi="Verdana"/>
          <w:sz w:val="24"/>
          <w:szCs w:val="24"/>
        </w:rPr>
        <w:t xml:space="preserve"> </w:t>
      </w:r>
      <w:r w:rsidRPr="00F14992">
        <w:rPr>
          <w:rFonts w:ascii="Verdana" w:hAnsi="Verdana"/>
          <w:sz w:val="24"/>
          <w:szCs w:val="24"/>
        </w:rPr>
        <w:t>exhibits. The appellants did not file any counter-affidavit joining</w:t>
      </w:r>
      <w:r w:rsidR="00AE53C7" w:rsidRPr="00F14992">
        <w:rPr>
          <w:rFonts w:ascii="Verdana" w:hAnsi="Verdana"/>
          <w:sz w:val="24"/>
          <w:szCs w:val="24"/>
        </w:rPr>
        <w:t xml:space="preserve"> </w:t>
      </w:r>
      <w:r w:rsidRPr="00F14992">
        <w:rPr>
          <w:rFonts w:ascii="Verdana" w:hAnsi="Verdana"/>
          <w:sz w:val="24"/>
          <w:szCs w:val="24"/>
        </w:rPr>
        <w:t>issues with the respondent on all the facts constituting the cause</w:t>
      </w:r>
      <w:r w:rsidR="00AE53C7" w:rsidRPr="00F14992">
        <w:rPr>
          <w:rFonts w:ascii="Verdana" w:hAnsi="Verdana"/>
          <w:sz w:val="24"/>
          <w:szCs w:val="24"/>
        </w:rPr>
        <w:t xml:space="preserve"> </w:t>
      </w:r>
      <w:r w:rsidRPr="00F14992">
        <w:rPr>
          <w:rFonts w:ascii="Verdana" w:hAnsi="Verdana"/>
          <w:sz w:val="24"/>
          <w:szCs w:val="24"/>
        </w:rPr>
        <w:t>of action of the respondent, against them. The law is trite: Facts</w:t>
      </w:r>
      <w:r w:rsidR="00AE53C7" w:rsidRPr="00F14992">
        <w:rPr>
          <w:rFonts w:ascii="Verdana" w:hAnsi="Verdana"/>
          <w:sz w:val="24"/>
          <w:szCs w:val="24"/>
        </w:rPr>
        <w:t xml:space="preserve"> </w:t>
      </w:r>
      <w:r w:rsidRPr="00F14992">
        <w:rPr>
          <w:rFonts w:ascii="Verdana" w:hAnsi="Verdana"/>
          <w:sz w:val="24"/>
          <w:szCs w:val="24"/>
        </w:rPr>
        <w:t>not disputed are taken as admitted and/or established. They</w:t>
      </w:r>
      <w:r w:rsidR="00AE53C7" w:rsidRPr="00F14992">
        <w:rPr>
          <w:rFonts w:ascii="Verdana" w:hAnsi="Verdana"/>
          <w:sz w:val="24"/>
          <w:szCs w:val="24"/>
        </w:rPr>
        <w:t xml:space="preserve"> </w:t>
      </w:r>
      <w:r w:rsidRPr="00F14992">
        <w:rPr>
          <w:rFonts w:ascii="Verdana" w:hAnsi="Verdana"/>
          <w:sz w:val="24"/>
          <w:szCs w:val="24"/>
        </w:rPr>
        <w:t>accordingly require no further proof. Admitted facts are, usually</w:t>
      </w:r>
      <w:r w:rsidR="00AE53C7" w:rsidRPr="00F14992">
        <w:rPr>
          <w:rFonts w:ascii="Verdana" w:hAnsi="Verdana"/>
          <w:sz w:val="24"/>
          <w:szCs w:val="24"/>
        </w:rPr>
        <w:t xml:space="preserve"> </w:t>
      </w:r>
      <w:r w:rsidRPr="00F14992">
        <w:rPr>
          <w:rFonts w:ascii="Verdana" w:hAnsi="Verdana"/>
          <w:sz w:val="24"/>
          <w:szCs w:val="24"/>
        </w:rPr>
        <w:t>regarded as the best evidence: Din v. African Newspapers of</w:t>
      </w:r>
      <w:r w:rsidR="00AE53C7" w:rsidRPr="00F14992">
        <w:rPr>
          <w:rFonts w:ascii="Verdana" w:hAnsi="Verdana"/>
          <w:sz w:val="24"/>
          <w:szCs w:val="24"/>
        </w:rPr>
        <w:t xml:space="preserve"> </w:t>
      </w:r>
      <w:r w:rsidRPr="00F14992">
        <w:rPr>
          <w:rFonts w:ascii="Verdana" w:hAnsi="Verdana"/>
          <w:sz w:val="24"/>
          <w:szCs w:val="24"/>
        </w:rPr>
        <w:t>Nig. Ltd (1990) 2 NSCC (Pt. 2) 313, (1990) 3 NWLR (Pt. 139)</w:t>
      </w:r>
      <w:r w:rsidR="00AE53C7" w:rsidRPr="00F14992">
        <w:rPr>
          <w:rFonts w:ascii="Verdana" w:hAnsi="Verdana"/>
          <w:sz w:val="24"/>
          <w:szCs w:val="24"/>
        </w:rPr>
        <w:t xml:space="preserve"> </w:t>
      </w:r>
      <w:r w:rsidRPr="00F14992">
        <w:rPr>
          <w:rFonts w:ascii="Verdana" w:hAnsi="Verdana"/>
          <w:sz w:val="24"/>
          <w:szCs w:val="24"/>
        </w:rPr>
        <w:t>392.</w:t>
      </w:r>
    </w:p>
    <w:p w:rsidR="00F63EAD" w:rsidRDefault="00F63EAD" w:rsidP="00F14992">
      <w:pPr>
        <w:spacing w:before="240" w:line="276" w:lineRule="auto"/>
        <w:ind w:left="0" w:firstLine="0"/>
        <w:rPr>
          <w:rFonts w:ascii="Verdana" w:hAnsi="Verdana"/>
          <w:sz w:val="24"/>
          <w:szCs w:val="24"/>
        </w:rPr>
      </w:pPr>
    </w:p>
    <w:p w:rsidR="00AE53C7"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The most fundamental of these undisputed or admitted</w:t>
      </w:r>
      <w:r w:rsidR="00AE53C7" w:rsidRPr="00F14992">
        <w:rPr>
          <w:rFonts w:ascii="Verdana" w:hAnsi="Verdana"/>
          <w:sz w:val="24"/>
          <w:szCs w:val="24"/>
        </w:rPr>
        <w:t xml:space="preserve"> </w:t>
      </w:r>
      <w:r w:rsidRPr="00F14992">
        <w:rPr>
          <w:rFonts w:ascii="Verdana" w:hAnsi="Verdana"/>
          <w:sz w:val="24"/>
          <w:szCs w:val="24"/>
        </w:rPr>
        <w:t>facts are that the respondent appeared before the SDC on</w:t>
      </w:r>
      <w:r w:rsidR="00AE53C7" w:rsidRPr="00F14992">
        <w:rPr>
          <w:rFonts w:ascii="Verdana" w:hAnsi="Verdana"/>
          <w:sz w:val="24"/>
          <w:szCs w:val="24"/>
        </w:rPr>
        <w:t xml:space="preserve"> </w:t>
      </w:r>
      <w:r w:rsidRPr="00F14992">
        <w:rPr>
          <w:rFonts w:ascii="Verdana" w:hAnsi="Verdana"/>
          <w:sz w:val="24"/>
          <w:szCs w:val="24"/>
        </w:rPr>
        <w:t>allegation of examination misconduct; the SDC finding the</w:t>
      </w:r>
      <w:r w:rsidR="00AE53C7" w:rsidRPr="00F14992">
        <w:rPr>
          <w:rFonts w:ascii="Verdana" w:hAnsi="Verdana"/>
          <w:sz w:val="24"/>
          <w:szCs w:val="24"/>
        </w:rPr>
        <w:t xml:space="preserve"> </w:t>
      </w:r>
      <w:r w:rsidRPr="00F14992">
        <w:rPr>
          <w:rFonts w:ascii="Verdana" w:hAnsi="Verdana"/>
          <w:sz w:val="24"/>
          <w:szCs w:val="24"/>
        </w:rPr>
        <w:t>allegation not established or proved against her, recommended</w:t>
      </w:r>
      <w:r w:rsidR="00AE53C7" w:rsidRPr="00F14992">
        <w:rPr>
          <w:rFonts w:ascii="Verdana" w:hAnsi="Verdana"/>
          <w:sz w:val="24"/>
          <w:szCs w:val="24"/>
        </w:rPr>
        <w:t xml:space="preserve"> </w:t>
      </w:r>
      <w:r w:rsidRPr="00F14992">
        <w:rPr>
          <w:rFonts w:ascii="Verdana" w:hAnsi="Verdana"/>
          <w:sz w:val="24"/>
          <w:szCs w:val="24"/>
        </w:rPr>
        <w:t>that she should be recalled to continue her studies. The other</w:t>
      </w:r>
      <w:r w:rsidR="00AE53C7" w:rsidRPr="00F14992">
        <w:rPr>
          <w:rFonts w:ascii="Verdana" w:hAnsi="Verdana"/>
          <w:sz w:val="24"/>
          <w:szCs w:val="24"/>
        </w:rPr>
        <w:t xml:space="preserve"> </w:t>
      </w:r>
      <w:r w:rsidRPr="00F14992">
        <w:rPr>
          <w:rFonts w:ascii="Verdana" w:hAnsi="Verdana"/>
          <w:sz w:val="24"/>
          <w:szCs w:val="24"/>
        </w:rPr>
        <w:t>germane facts not disputed, or taken as admitted, as averred in</w:t>
      </w:r>
      <w:r w:rsidR="00AE53C7" w:rsidRPr="00F14992">
        <w:rPr>
          <w:rFonts w:ascii="Verdana" w:hAnsi="Verdana"/>
          <w:sz w:val="24"/>
          <w:szCs w:val="24"/>
        </w:rPr>
        <w:t xml:space="preserve"> </w:t>
      </w:r>
      <w:r w:rsidRPr="00F14992">
        <w:rPr>
          <w:rFonts w:ascii="Verdana" w:hAnsi="Verdana"/>
          <w:sz w:val="24"/>
          <w:szCs w:val="24"/>
        </w:rPr>
        <w:t>paragraphs 15 and 16 of the respondent’s affidavit, are:</w:t>
      </w:r>
      <w:r w:rsidR="00AE53C7" w:rsidRPr="00F14992">
        <w:rPr>
          <w:rFonts w:ascii="Verdana" w:hAnsi="Verdana"/>
          <w:sz w:val="24"/>
          <w:szCs w:val="24"/>
        </w:rPr>
        <w:t xml:space="preserve"> </w:t>
      </w:r>
    </w:p>
    <w:p w:rsidR="00D035DF" w:rsidRPr="00F14992" w:rsidRDefault="00D035DF" w:rsidP="00F63EAD">
      <w:pPr>
        <w:spacing w:before="240" w:line="276" w:lineRule="auto"/>
        <w:ind w:left="1440"/>
        <w:rPr>
          <w:rFonts w:ascii="Verdana" w:hAnsi="Verdana"/>
          <w:sz w:val="24"/>
          <w:szCs w:val="24"/>
        </w:rPr>
      </w:pPr>
      <w:r w:rsidRPr="00F14992">
        <w:rPr>
          <w:rFonts w:ascii="Verdana" w:hAnsi="Verdana"/>
          <w:sz w:val="24"/>
          <w:szCs w:val="24"/>
        </w:rPr>
        <w:t xml:space="preserve">15. </w:t>
      </w:r>
      <w:r w:rsidR="00AE53C7" w:rsidRPr="00F14992">
        <w:rPr>
          <w:rFonts w:ascii="Verdana" w:hAnsi="Verdana"/>
          <w:sz w:val="24"/>
          <w:szCs w:val="24"/>
        </w:rPr>
        <w:tab/>
      </w:r>
      <w:r w:rsidRPr="00F14992">
        <w:rPr>
          <w:rFonts w:ascii="Verdana" w:hAnsi="Verdana"/>
          <w:sz w:val="24"/>
          <w:szCs w:val="24"/>
        </w:rPr>
        <w:t>That at no time after the SDC’s report was I served</w:t>
      </w:r>
      <w:r w:rsidR="00173988" w:rsidRPr="00F14992">
        <w:rPr>
          <w:rFonts w:ascii="Verdana" w:hAnsi="Verdana"/>
          <w:sz w:val="24"/>
          <w:szCs w:val="24"/>
        </w:rPr>
        <w:t xml:space="preserve"> </w:t>
      </w:r>
      <w:r w:rsidRPr="00F14992">
        <w:rPr>
          <w:rFonts w:ascii="Verdana" w:hAnsi="Verdana"/>
          <w:sz w:val="24"/>
          <w:szCs w:val="24"/>
        </w:rPr>
        <w:t>any charge or allegation, nor was I present to hear</w:t>
      </w:r>
      <w:r w:rsidR="00173988" w:rsidRPr="00F14992">
        <w:rPr>
          <w:rFonts w:ascii="Verdana" w:hAnsi="Verdana"/>
          <w:sz w:val="24"/>
          <w:szCs w:val="24"/>
        </w:rPr>
        <w:t xml:space="preserve"> </w:t>
      </w:r>
      <w:r w:rsidRPr="00F14992">
        <w:rPr>
          <w:rFonts w:ascii="Verdana" w:hAnsi="Verdana"/>
          <w:sz w:val="24"/>
          <w:szCs w:val="24"/>
        </w:rPr>
        <w:t>anyone testify against me and given the opportunity</w:t>
      </w:r>
      <w:r w:rsidR="00173988" w:rsidRPr="00F14992">
        <w:rPr>
          <w:rFonts w:ascii="Verdana" w:hAnsi="Verdana"/>
          <w:sz w:val="24"/>
          <w:szCs w:val="24"/>
        </w:rPr>
        <w:t xml:space="preserve"> </w:t>
      </w:r>
      <w:r w:rsidRPr="00F14992">
        <w:rPr>
          <w:rFonts w:ascii="Verdana" w:hAnsi="Verdana"/>
          <w:sz w:val="24"/>
          <w:szCs w:val="24"/>
        </w:rPr>
        <w:t>to cross-examine such witness(</w:t>
      </w:r>
      <w:proofErr w:type="spellStart"/>
      <w:r w:rsidRPr="00F14992">
        <w:rPr>
          <w:rFonts w:ascii="Verdana" w:hAnsi="Verdana"/>
          <w:sz w:val="24"/>
          <w:szCs w:val="24"/>
        </w:rPr>
        <w:t>es</w:t>
      </w:r>
      <w:proofErr w:type="spellEnd"/>
      <w:r w:rsidRPr="00F14992">
        <w:rPr>
          <w:rFonts w:ascii="Verdana" w:hAnsi="Verdana"/>
          <w:sz w:val="24"/>
          <w:szCs w:val="24"/>
        </w:rPr>
        <w:t>);</w:t>
      </w:r>
    </w:p>
    <w:p w:rsidR="00D035DF" w:rsidRPr="00F14992" w:rsidRDefault="00D035DF" w:rsidP="00F63EAD">
      <w:pPr>
        <w:spacing w:before="240" w:line="276" w:lineRule="auto"/>
        <w:ind w:left="1440"/>
        <w:rPr>
          <w:rFonts w:ascii="Verdana" w:hAnsi="Verdana"/>
          <w:sz w:val="24"/>
          <w:szCs w:val="24"/>
        </w:rPr>
      </w:pPr>
      <w:r w:rsidRPr="00F14992">
        <w:rPr>
          <w:rFonts w:ascii="Verdana" w:hAnsi="Verdana"/>
          <w:sz w:val="24"/>
          <w:szCs w:val="24"/>
        </w:rPr>
        <w:t xml:space="preserve">16. </w:t>
      </w:r>
      <w:r w:rsidR="00173988" w:rsidRPr="00F14992">
        <w:rPr>
          <w:rFonts w:ascii="Verdana" w:hAnsi="Verdana"/>
          <w:sz w:val="24"/>
          <w:szCs w:val="24"/>
        </w:rPr>
        <w:tab/>
      </w:r>
      <w:r w:rsidRPr="00F14992">
        <w:rPr>
          <w:rFonts w:ascii="Verdana" w:hAnsi="Verdana"/>
          <w:sz w:val="24"/>
          <w:szCs w:val="24"/>
        </w:rPr>
        <w:t>That after the SDC submitted its report, I was not</w:t>
      </w:r>
      <w:r w:rsidR="00173988" w:rsidRPr="00F14992">
        <w:rPr>
          <w:rFonts w:ascii="Verdana" w:hAnsi="Verdana"/>
          <w:sz w:val="24"/>
          <w:szCs w:val="24"/>
        </w:rPr>
        <w:t xml:space="preserve"> </w:t>
      </w:r>
      <w:r w:rsidRPr="00F14992">
        <w:rPr>
          <w:rFonts w:ascii="Verdana" w:hAnsi="Verdana"/>
          <w:sz w:val="24"/>
          <w:szCs w:val="24"/>
        </w:rPr>
        <w:t>invited before any panel or body whether quasi</w:t>
      </w:r>
      <w:r w:rsidR="00173988" w:rsidRPr="00F14992">
        <w:rPr>
          <w:rFonts w:ascii="Verdana" w:hAnsi="Verdana"/>
          <w:sz w:val="24"/>
          <w:szCs w:val="24"/>
        </w:rPr>
        <w:t>-</w:t>
      </w:r>
      <w:r w:rsidRPr="00F14992">
        <w:rPr>
          <w:rFonts w:ascii="Verdana" w:hAnsi="Verdana"/>
          <w:sz w:val="24"/>
          <w:szCs w:val="24"/>
        </w:rPr>
        <w:t>judicial</w:t>
      </w:r>
      <w:r w:rsidR="00173988" w:rsidRPr="00F14992">
        <w:rPr>
          <w:rFonts w:ascii="Verdana" w:hAnsi="Verdana"/>
          <w:sz w:val="24"/>
          <w:szCs w:val="24"/>
        </w:rPr>
        <w:t xml:space="preserve"> </w:t>
      </w:r>
      <w:r w:rsidRPr="00F14992">
        <w:rPr>
          <w:rFonts w:ascii="Verdana" w:hAnsi="Verdana"/>
          <w:sz w:val="24"/>
          <w:szCs w:val="24"/>
        </w:rPr>
        <w:t>or judicial, or even the Senate or other organ(s)</w:t>
      </w:r>
      <w:r w:rsidR="00173988" w:rsidRPr="00F14992">
        <w:rPr>
          <w:rFonts w:ascii="Verdana" w:hAnsi="Verdana"/>
          <w:sz w:val="24"/>
          <w:szCs w:val="24"/>
        </w:rPr>
        <w:t xml:space="preserve"> </w:t>
      </w:r>
      <w:r w:rsidRPr="00F14992">
        <w:rPr>
          <w:rFonts w:ascii="Verdana" w:hAnsi="Verdana"/>
          <w:sz w:val="24"/>
          <w:szCs w:val="24"/>
        </w:rPr>
        <w:t>of the appellants or the sub-committee of any one of</w:t>
      </w:r>
      <w:r w:rsidR="00173988" w:rsidRPr="00F14992">
        <w:rPr>
          <w:rFonts w:ascii="Verdana" w:hAnsi="Verdana"/>
          <w:sz w:val="24"/>
          <w:szCs w:val="24"/>
        </w:rPr>
        <w:t xml:space="preserve"> </w:t>
      </w:r>
      <w:r w:rsidRPr="00F14992">
        <w:rPr>
          <w:rFonts w:ascii="Verdana" w:hAnsi="Verdana"/>
          <w:sz w:val="24"/>
          <w:szCs w:val="24"/>
        </w:rPr>
        <w:t>them. [</w:t>
      </w:r>
      <w:proofErr w:type="gramStart"/>
      <w:r w:rsidRPr="00F14992">
        <w:rPr>
          <w:rFonts w:ascii="Verdana" w:hAnsi="Verdana"/>
          <w:sz w:val="24"/>
          <w:szCs w:val="24"/>
        </w:rPr>
        <w:t>emphasis</w:t>
      </w:r>
      <w:proofErr w:type="gramEnd"/>
      <w:r w:rsidRPr="00F14992">
        <w:rPr>
          <w:rFonts w:ascii="Verdana" w:hAnsi="Verdana"/>
          <w:sz w:val="24"/>
          <w:szCs w:val="24"/>
        </w:rPr>
        <w:t xml:space="preserve"> supplied]</w:t>
      </w:r>
    </w:p>
    <w:p w:rsidR="00F63EAD" w:rsidRDefault="00F63EAD"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In other words, the Senate of the University, when “at its</w:t>
      </w:r>
      <w:r w:rsidR="00173988" w:rsidRPr="00F14992">
        <w:rPr>
          <w:rFonts w:ascii="Verdana" w:hAnsi="Verdana"/>
          <w:sz w:val="24"/>
          <w:szCs w:val="24"/>
        </w:rPr>
        <w:t xml:space="preserve"> </w:t>
      </w:r>
      <w:r w:rsidRPr="00F14992">
        <w:rPr>
          <w:rFonts w:ascii="Verdana" w:hAnsi="Verdana"/>
          <w:sz w:val="24"/>
          <w:szCs w:val="24"/>
        </w:rPr>
        <w:t>291st Meeting held on 30 November 2005, considered and</w:t>
      </w:r>
      <w:r w:rsidR="00173988" w:rsidRPr="00F14992">
        <w:rPr>
          <w:rFonts w:ascii="Verdana" w:hAnsi="Verdana"/>
          <w:sz w:val="24"/>
          <w:szCs w:val="24"/>
        </w:rPr>
        <w:t xml:space="preserve"> </w:t>
      </w:r>
      <w:r w:rsidRPr="00F14992">
        <w:rPr>
          <w:rFonts w:ascii="Verdana" w:hAnsi="Verdana"/>
          <w:sz w:val="24"/>
          <w:szCs w:val="24"/>
        </w:rPr>
        <w:t>upheld the recommendation of the Students Disciplinary</w:t>
      </w:r>
      <w:r w:rsidR="00173988" w:rsidRPr="00F14992">
        <w:rPr>
          <w:rFonts w:ascii="Verdana" w:hAnsi="Verdana"/>
          <w:sz w:val="24"/>
          <w:szCs w:val="24"/>
        </w:rPr>
        <w:t xml:space="preserve"> </w:t>
      </w:r>
      <w:r w:rsidRPr="00F14992">
        <w:rPr>
          <w:rFonts w:ascii="Verdana" w:hAnsi="Verdana"/>
          <w:sz w:val="24"/>
          <w:szCs w:val="24"/>
        </w:rPr>
        <w:t>Committee that the respondent be expelled from the University</w:t>
      </w:r>
      <w:r w:rsidR="00173988" w:rsidRPr="00F14992">
        <w:rPr>
          <w:rFonts w:ascii="Verdana" w:hAnsi="Verdana"/>
          <w:sz w:val="24"/>
          <w:szCs w:val="24"/>
        </w:rPr>
        <w:t xml:space="preserve"> </w:t>
      </w:r>
      <w:r w:rsidRPr="00F14992">
        <w:rPr>
          <w:rFonts w:ascii="Verdana" w:hAnsi="Verdana"/>
          <w:sz w:val="24"/>
          <w:szCs w:val="24"/>
        </w:rPr>
        <w:t>after finding her guilty of examination misconduct during the</w:t>
      </w:r>
      <w:r w:rsidR="00173988" w:rsidRPr="00F14992">
        <w:rPr>
          <w:rFonts w:ascii="Verdana" w:hAnsi="Verdana"/>
          <w:sz w:val="24"/>
          <w:szCs w:val="24"/>
        </w:rPr>
        <w:t xml:space="preserve"> </w:t>
      </w:r>
      <w:r w:rsidRPr="00F14992">
        <w:rPr>
          <w:rFonts w:ascii="Verdana" w:hAnsi="Verdana"/>
          <w:sz w:val="24"/>
          <w:szCs w:val="24"/>
        </w:rPr>
        <w:t>First Semester of 2003/2004 Session”, did not give the</w:t>
      </w:r>
      <w:r w:rsidR="00173988" w:rsidRPr="00F14992">
        <w:rPr>
          <w:rFonts w:ascii="Verdana" w:hAnsi="Verdana"/>
          <w:sz w:val="24"/>
          <w:szCs w:val="24"/>
        </w:rPr>
        <w:t xml:space="preserve"> </w:t>
      </w:r>
      <w:r w:rsidRPr="00F14992">
        <w:rPr>
          <w:rFonts w:ascii="Verdana" w:hAnsi="Verdana"/>
          <w:sz w:val="24"/>
          <w:szCs w:val="24"/>
        </w:rPr>
        <w:t>respondent an opportunity to be heard.</w:t>
      </w:r>
    </w:p>
    <w:p w:rsidR="00F63EAD" w:rsidRDefault="00F63EAD"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Now, if as admitted or as it is deemed admitted by the</w:t>
      </w:r>
      <w:r w:rsidR="00173988" w:rsidRPr="00F14992">
        <w:rPr>
          <w:rFonts w:ascii="Verdana" w:hAnsi="Verdana"/>
          <w:sz w:val="24"/>
          <w:szCs w:val="24"/>
        </w:rPr>
        <w:t xml:space="preserve"> </w:t>
      </w:r>
      <w:r w:rsidRPr="00F14992">
        <w:rPr>
          <w:rFonts w:ascii="Verdana" w:hAnsi="Verdana"/>
          <w:sz w:val="24"/>
          <w:szCs w:val="24"/>
        </w:rPr>
        <w:t>appellants, that the SDC, upon hearing the respondent on the</w:t>
      </w:r>
      <w:r w:rsidR="00173988" w:rsidRPr="00F14992">
        <w:rPr>
          <w:rFonts w:ascii="Verdana" w:hAnsi="Verdana"/>
          <w:sz w:val="24"/>
          <w:szCs w:val="24"/>
        </w:rPr>
        <w:t xml:space="preserve"> </w:t>
      </w:r>
      <w:r w:rsidRPr="00F14992">
        <w:rPr>
          <w:rFonts w:ascii="Verdana" w:hAnsi="Verdana"/>
          <w:sz w:val="24"/>
          <w:szCs w:val="24"/>
        </w:rPr>
        <w:t>allegation of examination misconduct, had exonerated or</w:t>
      </w:r>
      <w:r w:rsidR="00173988" w:rsidRPr="00F14992">
        <w:rPr>
          <w:rFonts w:ascii="Verdana" w:hAnsi="Verdana"/>
          <w:sz w:val="24"/>
          <w:szCs w:val="24"/>
        </w:rPr>
        <w:t xml:space="preserve"> </w:t>
      </w:r>
      <w:r w:rsidRPr="00F14992">
        <w:rPr>
          <w:rFonts w:ascii="Verdana" w:hAnsi="Verdana"/>
          <w:sz w:val="24"/>
          <w:szCs w:val="24"/>
        </w:rPr>
        <w:t>acquitted her on that allegation, on what basis did the Senate of</w:t>
      </w:r>
      <w:r w:rsidR="00173988" w:rsidRPr="00F14992">
        <w:rPr>
          <w:rFonts w:ascii="Verdana" w:hAnsi="Verdana"/>
          <w:sz w:val="24"/>
          <w:szCs w:val="24"/>
        </w:rPr>
        <w:t xml:space="preserve"> </w:t>
      </w:r>
      <w:r w:rsidRPr="00F14992">
        <w:rPr>
          <w:rFonts w:ascii="Verdana" w:hAnsi="Verdana"/>
          <w:sz w:val="24"/>
          <w:szCs w:val="24"/>
        </w:rPr>
        <w:t>the University act to find the respondent guilty of the same</w:t>
      </w:r>
      <w:r w:rsidR="00173988" w:rsidRPr="00F14992">
        <w:rPr>
          <w:rFonts w:ascii="Verdana" w:hAnsi="Verdana"/>
          <w:sz w:val="24"/>
          <w:szCs w:val="24"/>
        </w:rPr>
        <w:t xml:space="preserve"> </w:t>
      </w:r>
      <w:r w:rsidRPr="00F14992">
        <w:rPr>
          <w:rFonts w:ascii="Verdana" w:hAnsi="Verdana"/>
          <w:sz w:val="24"/>
          <w:szCs w:val="24"/>
        </w:rPr>
        <w:t>examination misconduct? No facts are available on this</w:t>
      </w:r>
      <w:r w:rsidR="00173988" w:rsidRPr="00F14992">
        <w:rPr>
          <w:rFonts w:ascii="Verdana" w:hAnsi="Verdana"/>
          <w:sz w:val="24"/>
          <w:szCs w:val="24"/>
        </w:rPr>
        <w:t xml:space="preserve"> </w:t>
      </w:r>
      <w:r w:rsidRPr="00F14992">
        <w:rPr>
          <w:rFonts w:ascii="Verdana" w:hAnsi="Verdana"/>
          <w:sz w:val="24"/>
          <w:szCs w:val="24"/>
        </w:rPr>
        <w:t>fundamental question.</w:t>
      </w:r>
    </w:p>
    <w:p w:rsidR="00F63EAD" w:rsidRDefault="00F63EAD"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lastRenderedPageBreak/>
        <w:t>The trial court (</w:t>
      </w:r>
      <w:proofErr w:type="spellStart"/>
      <w:r w:rsidRPr="00F14992">
        <w:rPr>
          <w:rFonts w:ascii="Verdana" w:hAnsi="Verdana"/>
          <w:sz w:val="24"/>
          <w:szCs w:val="24"/>
        </w:rPr>
        <w:t>coram</w:t>
      </w:r>
      <w:proofErr w:type="spellEnd"/>
      <w:r w:rsidRPr="00F14992">
        <w:rPr>
          <w:rFonts w:ascii="Verdana" w:hAnsi="Verdana"/>
          <w:sz w:val="24"/>
          <w:szCs w:val="24"/>
        </w:rPr>
        <w:t xml:space="preserve">: M.S. </w:t>
      </w:r>
      <w:proofErr w:type="spellStart"/>
      <w:r w:rsidRPr="00F14992">
        <w:rPr>
          <w:rFonts w:ascii="Verdana" w:hAnsi="Verdana"/>
          <w:sz w:val="24"/>
          <w:szCs w:val="24"/>
        </w:rPr>
        <w:t>Zukogi</w:t>
      </w:r>
      <w:proofErr w:type="spellEnd"/>
      <w:r w:rsidRPr="00F14992">
        <w:rPr>
          <w:rFonts w:ascii="Verdana" w:hAnsi="Verdana"/>
          <w:sz w:val="24"/>
          <w:szCs w:val="24"/>
        </w:rPr>
        <w:t>, J.) dismissed the</w:t>
      </w:r>
      <w:r w:rsidR="00173988" w:rsidRPr="00F14992">
        <w:rPr>
          <w:rFonts w:ascii="Verdana" w:hAnsi="Verdana"/>
          <w:sz w:val="24"/>
          <w:szCs w:val="24"/>
        </w:rPr>
        <w:t xml:space="preserve"> </w:t>
      </w:r>
      <w:r w:rsidRPr="00F14992">
        <w:rPr>
          <w:rFonts w:ascii="Verdana" w:hAnsi="Verdana"/>
          <w:sz w:val="24"/>
          <w:szCs w:val="24"/>
        </w:rPr>
        <w:t>respondent’s case. The Court of Appeal (the lower court), on</w:t>
      </w:r>
      <w:r w:rsidR="00173988" w:rsidRPr="00F14992">
        <w:rPr>
          <w:rFonts w:ascii="Verdana" w:hAnsi="Verdana"/>
          <w:sz w:val="24"/>
          <w:szCs w:val="24"/>
        </w:rPr>
        <w:t xml:space="preserve"> </w:t>
      </w:r>
      <w:r w:rsidRPr="00F14992">
        <w:rPr>
          <w:rFonts w:ascii="Verdana" w:hAnsi="Verdana"/>
          <w:sz w:val="24"/>
          <w:szCs w:val="24"/>
        </w:rPr>
        <w:t>the appeal of the respondent, allowed the appeal and in</w:t>
      </w:r>
      <w:r w:rsidR="00173988" w:rsidRPr="00F14992">
        <w:rPr>
          <w:rFonts w:ascii="Verdana" w:hAnsi="Verdana"/>
          <w:sz w:val="24"/>
          <w:szCs w:val="24"/>
        </w:rPr>
        <w:t xml:space="preserve"> </w:t>
      </w:r>
      <w:r w:rsidRPr="00F14992">
        <w:rPr>
          <w:rFonts w:ascii="Verdana" w:hAnsi="Verdana"/>
          <w:sz w:val="24"/>
          <w:szCs w:val="24"/>
        </w:rPr>
        <w:t>consequence declared null and void the suspension and expulsion</w:t>
      </w:r>
      <w:r w:rsidR="00173988" w:rsidRPr="00F14992">
        <w:rPr>
          <w:rFonts w:ascii="Verdana" w:hAnsi="Verdana"/>
          <w:sz w:val="24"/>
          <w:szCs w:val="24"/>
        </w:rPr>
        <w:t xml:space="preserve"> </w:t>
      </w:r>
      <w:r w:rsidRPr="00F14992">
        <w:rPr>
          <w:rFonts w:ascii="Verdana" w:hAnsi="Verdana"/>
          <w:sz w:val="24"/>
          <w:szCs w:val="24"/>
        </w:rPr>
        <w:t>of the respondent from the University, vide exhibits D and E.</w:t>
      </w:r>
      <w:r w:rsidR="00173988" w:rsidRPr="00F14992">
        <w:rPr>
          <w:rFonts w:ascii="Verdana" w:hAnsi="Verdana"/>
          <w:sz w:val="24"/>
          <w:szCs w:val="24"/>
        </w:rPr>
        <w:t xml:space="preserve"> </w:t>
      </w:r>
      <w:r w:rsidRPr="00F14992">
        <w:rPr>
          <w:rFonts w:ascii="Verdana" w:hAnsi="Verdana"/>
          <w:sz w:val="24"/>
          <w:szCs w:val="24"/>
        </w:rPr>
        <w:t>This further appeal has been brought on two grounds. They are</w:t>
      </w:r>
      <w:r w:rsidR="00173988" w:rsidRPr="00F14992">
        <w:rPr>
          <w:rFonts w:ascii="Verdana" w:hAnsi="Verdana"/>
          <w:sz w:val="24"/>
          <w:szCs w:val="24"/>
        </w:rPr>
        <w:t xml:space="preserve"> </w:t>
      </w:r>
      <w:r w:rsidRPr="00F14992">
        <w:rPr>
          <w:rFonts w:ascii="Verdana" w:hAnsi="Verdana"/>
          <w:sz w:val="24"/>
          <w:szCs w:val="24"/>
        </w:rPr>
        <w:t>(shorn of their particulars):</w:t>
      </w:r>
    </w:p>
    <w:p w:rsidR="00D035DF" w:rsidRPr="00F14992" w:rsidRDefault="00D035DF" w:rsidP="00F63EAD">
      <w:pPr>
        <w:spacing w:before="240" w:line="276" w:lineRule="auto"/>
        <w:ind w:left="1440"/>
        <w:rPr>
          <w:rFonts w:ascii="Verdana" w:hAnsi="Verdana"/>
          <w:sz w:val="24"/>
          <w:szCs w:val="24"/>
        </w:rPr>
      </w:pPr>
      <w:r w:rsidRPr="00F14992">
        <w:rPr>
          <w:rFonts w:ascii="Verdana" w:hAnsi="Verdana"/>
          <w:sz w:val="24"/>
          <w:szCs w:val="24"/>
        </w:rPr>
        <w:t xml:space="preserve">1. </w:t>
      </w:r>
      <w:r w:rsidR="00173988" w:rsidRPr="00F14992">
        <w:rPr>
          <w:rFonts w:ascii="Verdana" w:hAnsi="Verdana"/>
          <w:sz w:val="24"/>
          <w:szCs w:val="24"/>
        </w:rPr>
        <w:tab/>
      </w:r>
      <w:r w:rsidRPr="00F14992">
        <w:rPr>
          <w:rFonts w:ascii="Verdana" w:hAnsi="Verdana"/>
          <w:sz w:val="24"/>
          <w:szCs w:val="24"/>
        </w:rPr>
        <w:t>The learned Justices of the Court of Appeal erred in</w:t>
      </w:r>
      <w:r w:rsidR="00173988" w:rsidRPr="00F14992">
        <w:rPr>
          <w:rFonts w:ascii="Verdana" w:hAnsi="Verdana"/>
          <w:sz w:val="24"/>
          <w:szCs w:val="24"/>
        </w:rPr>
        <w:t xml:space="preserve"> </w:t>
      </w:r>
      <w:r w:rsidRPr="00F14992">
        <w:rPr>
          <w:rFonts w:ascii="Verdana" w:hAnsi="Verdana"/>
          <w:sz w:val="24"/>
          <w:szCs w:val="24"/>
        </w:rPr>
        <w:t>law in entertaining an appeal that was brought from</w:t>
      </w:r>
      <w:r w:rsidR="00173988" w:rsidRPr="00F14992">
        <w:rPr>
          <w:rFonts w:ascii="Verdana" w:hAnsi="Verdana"/>
          <w:sz w:val="24"/>
          <w:szCs w:val="24"/>
        </w:rPr>
        <w:t xml:space="preserve"> </w:t>
      </w:r>
      <w:r w:rsidRPr="00F14992">
        <w:rPr>
          <w:rFonts w:ascii="Verdana" w:hAnsi="Verdana"/>
          <w:sz w:val="24"/>
          <w:szCs w:val="24"/>
        </w:rPr>
        <w:t>the lower court that has no jurisdiction to entertain</w:t>
      </w:r>
      <w:r w:rsidR="00173988" w:rsidRPr="00F14992">
        <w:rPr>
          <w:rFonts w:ascii="Verdana" w:hAnsi="Verdana"/>
          <w:sz w:val="24"/>
          <w:szCs w:val="24"/>
        </w:rPr>
        <w:t xml:space="preserve"> </w:t>
      </w:r>
      <w:r w:rsidRPr="00F14992">
        <w:rPr>
          <w:rFonts w:ascii="Verdana" w:hAnsi="Verdana"/>
          <w:sz w:val="24"/>
          <w:szCs w:val="24"/>
        </w:rPr>
        <w:t>the matter.</w:t>
      </w:r>
    </w:p>
    <w:p w:rsidR="00D035DF" w:rsidRPr="00F14992" w:rsidRDefault="00D035DF" w:rsidP="00F63EAD">
      <w:pPr>
        <w:spacing w:before="240" w:line="276" w:lineRule="auto"/>
        <w:ind w:left="1440"/>
        <w:rPr>
          <w:rFonts w:ascii="Verdana" w:hAnsi="Verdana"/>
          <w:sz w:val="24"/>
          <w:szCs w:val="24"/>
        </w:rPr>
      </w:pPr>
      <w:r w:rsidRPr="00F14992">
        <w:rPr>
          <w:rFonts w:ascii="Verdana" w:hAnsi="Verdana"/>
          <w:sz w:val="24"/>
          <w:szCs w:val="24"/>
        </w:rPr>
        <w:t xml:space="preserve">2. </w:t>
      </w:r>
      <w:r w:rsidR="00173988" w:rsidRPr="00F14992">
        <w:rPr>
          <w:rFonts w:ascii="Verdana" w:hAnsi="Verdana"/>
          <w:sz w:val="24"/>
          <w:szCs w:val="24"/>
        </w:rPr>
        <w:tab/>
      </w:r>
      <w:r w:rsidRPr="00F14992">
        <w:rPr>
          <w:rFonts w:ascii="Verdana" w:hAnsi="Verdana"/>
          <w:sz w:val="24"/>
          <w:szCs w:val="24"/>
        </w:rPr>
        <w:t>The learned Justices of the Court of Appeal erred in</w:t>
      </w:r>
      <w:r w:rsidR="00173988" w:rsidRPr="00F14992">
        <w:rPr>
          <w:rFonts w:ascii="Verdana" w:hAnsi="Verdana"/>
          <w:sz w:val="24"/>
          <w:szCs w:val="24"/>
        </w:rPr>
        <w:t xml:space="preserve"> </w:t>
      </w:r>
      <w:r w:rsidRPr="00F14992">
        <w:rPr>
          <w:rFonts w:ascii="Verdana" w:hAnsi="Verdana"/>
          <w:sz w:val="24"/>
          <w:szCs w:val="24"/>
        </w:rPr>
        <w:t>law by entertaining an appeal from a lower court that</w:t>
      </w:r>
      <w:r w:rsidR="00173988" w:rsidRPr="00F14992">
        <w:rPr>
          <w:rFonts w:ascii="Verdana" w:hAnsi="Verdana"/>
          <w:sz w:val="24"/>
          <w:szCs w:val="24"/>
        </w:rPr>
        <w:t xml:space="preserve"> </w:t>
      </w:r>
      <w:r w:rsidRPr="00F14992">
        <w:rPr>
          <w:rFonts w:ascii="Verdana" w:hAnsi="Verdana"/>
          <w:sz w:val="24"/>
          <w:szCs w:val="24"/>
        </w:rPr>
        <w:t>assumed jurisdiction in a case where the defendants</w:t>
      </w:r>
      <w:r w:rsidR="00173988" w:rsidRPr="00F14992">
        <w:rPr>
          <w:rFonts w:ascii="Verdana" w:hAnsi="Verdana"/>
          <w:sz w:val="24"/>
          <w:szCs w:val="24"/>
        </w:rPr>
        <w:t xml:space="preserve"> </w:t>
      </w:r>
      <w:r w:rsidRPr="00F14992">
        <w:rPr>
          <w:rFonts w:ascii="Verdana" w:hAnsi="Verdana"/>
          <w:sz w:val="24"/>
          <w:szCs w:val="24"/>
        </w:rPr>
        <w:t>are protected by the provisions of the Public Officers</w:t>
      </w:r>
      <w:r w:rsidR="00173988" w:rsidRPr="00F14992">
        <w:rPr>
          <w:rFonts w:ascii="Verdana" w:hAnsi="Verdana"/>
          <w:sz w:val="24"/>
          <w:szCs w:val="24"/>
        </w:rPr>
        <w:t xml:space="preserve"> </w:t>
      </w:r>
      <w:r w:rsidRPr="00F14992">
        <w:rPr>
          <w:rFonts w:ascii="Verdana" w:hAnsi="Verdana"/>
          <w:sz w:val="24"/>
          <w:szCs w:val="24"/>
        </w:rPr>
        <w:t>Protection Act Cap P41 Laws of the Federation of</w:t>
      </w:r>
      <w:r w:rsidR="00173988" w:rsidRPr="00F14992">
        <w:rPr>
          <w:rFonts w:ascii="Verdana" w:hAnsi="Verdana"/>
          <w:sz w:val="24"/>
          <w:szCs w:val="24"/>
        </w:rPr>
        <w:t xml:space="preserve"> </w:t>
      </w:r>
      <w:r w:rsidRPr="00F14992">
        <w:rPr>
          <w:rFonts w:ascii="Verdana" w:hAnsi="Verdana"/>
          <w:sz w:val="24"/>
          <w:szCs w:val="24"/>
        </w:rPr>
        <w:t>Nigeria, 2004.</w:t>
      </w:r>
    </w:p>
    <w:p w:rsidR="00F63EAD" w:rsidRDefault="00F63EAD"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Counsel on both sides are ad idem on the issues for the</w:t>
      </w:r>
      <w:r w:rsidR="00173988" w:rsidRPr="00F14992">
        <w:rPr>
          <w:rFonts w:ascii="Verdana" w:hAnsi="Verdana"/>
          <w:sz w:val="24"/>
          <w:szCs w:val="24"/>
        </w:rPr>
        <w:t xml:space="preserve"> </w:t>
      </w:r>
      <w:r w:rsidRPr="00F14992">
        <w:rPr>
          <w:rFonts w:ascii="Verdana" w:hAnsi="Verdana"/>
          <w:sz w:val="24"/>
          <w:szCs w:val="24"/>
        </w:rPr>
        <w:t>determination of this appeal. That is:</w:t>
      </w:r>
    </w:p>
    <w:p w:rsidR="00173988" w:rsidRPr="00F14992" w:rsidRDefault="00D035DF" w:rsidP="00F63EAD">
      <w:pPr>
        <w:spacing w:before="240" w:line="276" w:lineRule="auto"/>
        <w:ind w:left="1440"/>
        <w:rPr>
          <w:rFonts w:ascii="Verdana" w:hAnsi="Verdana"/>
          <w:sz w:val="24"/>
          <w:szCs w:val="24"/>
        </w:rPr>
      </w:pPr>
      <w:r w:rsidRPr="00F14992">
        <w:rPr>
          <w:rFonts w:ascii="Verdana" w:hAnsi="Verdana"/>
          <w:sz w:val="24"/>
          <w:szCs w:val="24"/>
        </w:rPr>
        <w:t xml:space="preserve">1. </w:t>
      </w:r>
      <w:r w:rsidR="00173988" w:rsidRPr="00F14992">
        <w:rPr>
          <w:rFonts w:ascii="Verdana" w:hAnsi="Verdana"/>
          <w:sz w:val="24"/>
          <w:szCs w:val="24"/>
        </w:rPr>
        <w:tab/>
      </w:r>
      <w:r w:rsidRPr="00F14992">
        <w:rPr>
          <w:rFonts w:ascii="Verdana" w:hAnsi="Verdana"/>
          <w:sz w:val="24"/>
          <w:szCs w:val="24"/>
        </w:rPr>
        <w:t>Whether the lower court had jurisdiction to entertain</w:t>
      </w:r>
      <w:r w:rsidR="00173988" w:rsidRPr="00F14992">
        <w:rPr>
          <w:rFonts w:ascii="Verdana" w:hAnsi="Verdana"/>
          <w:sz w:val="24"/>
          <w:szCs w:val="24"/>
        </w:rPr>
        <w:t xml:space="preserve"> </w:t>
      </w:r>
      <w:r w:rsidRPr="00F14992">
        <w:rPr>
          <w:rFonts w:ascii="Verdana" w:hAnsi="Verdana"/>
          <w:sz w:val="24"/>
          <w:szCs w:val="24"/>
        </w:rPr>
        <w:t>an appeal from a case that was instituted against a</w:t>
      </w:r>
      <w:r w:rsidR="00173988" w:rsidRPr="00F14992">
        <w:rPr>
          <w:rFonts w:ascii="Verdana" w:hAnsi="Verdana"/>
          <w:sz w:val="24"/>
          <w:szCs w:val="24"/>
        </w:rPr>
        <w:t xml:space="preserve"> </w:t>
      </w:r>
      <w:r w:rsidRPr="00F14992">
        <w:rPr>
          <w:rFonts w:ascii="Verdana" w:hAnsi="Verdana"/>
          <w:sz w:val="24"/>
          <w:szCs w:val="24"/>
        </w:rPr>
        <w:t>Federal Government agency in a State High Court;</w:t>
      </w:r>
      <w:r w:rsidR="00173988" w:rsidRPr="00F14992">
        <w:rPr>
          <w:rFonts w:ascii="Verdana" w:hAnsi="Verdana"/>
          <w:sz w:val="24"/>
          <w:szCs w:val="24"/>
        </w:rPr>
        <w:t xml:space="preserve"> </w:t>
      </w:r>
      <w:r w:rsidRPr="00F14992">
        <w:rPr>
          <w:rFonts w:ascii="Verdana" w:hAnsi="Verdana"/>
          <w:sz w:val="24"/>
          <w:szCs w:val="24"/>
        </w:rPr>
        <w:t>and</w:t>
      </w:r>
    </w:p>
    <w:p w:rsidR="00173988" w:rsidRPr="00F14992" w:rsidRDefault="00D035DF" w:rsidP="00F63EAD">
      <w:pPr>
        <w:spacing w:before="240" w:line="276" w:lineRule="auto"/>
        <w:ind w:left="1440"/>
        <w:rPr>
          <w:rFonts w:ascii="Verdana" w:hAnsi="Verdana"/>
          <w:sz w:val="24"/>
          <w:szCs w:val="24"/>
        </w:rPr>
      </w:pPr>
      <w:r w:rsidRPr="00F14992">
        <w:rPr>
          <w:rFonts w:ascii="Verdana" w:hAnsi="Verdana"/>
          <w:sz w:val="24"/>
          <w:szCs w:val="24"/>
        </w:rPr>
        <w:t xml:space="preserve">2. </w:t>
      </w:r>
      <w:r w:rsidR="00173988" w:rsidRPr="00F14992">
        <w:rPr>
          <w:rFonts w:ascii="Verdana" w:hAnsi="Verdana"/>
          <w:sz w:val="24"/>
          <w:szCs w:val="24"/>
        </w:rPr>
        <w:tab/>
      </w:r>
      <w:r w:rsidRPr="00F14992">
        <w:rPr>
          <w:rFonts w:ascii="Verdana" w:hAnsi="Verdana"/>
          <w:sz w:val="24"/>
          <w:szCs w:val="24"/>
        </w:rPr>
        <w:t>Whether the lower court had jurisdiction to entertain</w:t>
      </w:r>
      <w:r w:rsidR="00173988" w:rsidRPr="00F14992">
        <w:rPr>
          <w:rFonts w:ascii="Verdana" w:hAnsi="Verdana"/>
          <w:sz w:val="24"/>
          <w:szCs w:val="24"/>
        </w:rPr>
        <w:t xml:space="preserve"> </w:t>
      </w:r>
      <w:r w:rsidRPr="00F14992">
        <w:rPr>
          <w:rFonts w:ascii="Verdana" w:hAnsi="Verdana"/>
          <w:sz w:val="24"/>
          <w:szCs w:val="24"/>
        </w:rPr>
        <w:t>an appeal from a case that was instituted against</w:t>
      </w:r>
      <w:r w:rsidR="00173988" w:rsidRPr="00F14992">
        <w:rPr>
          <w:rFonts w:ascii="Verdana" w:hAnsi="Verdana"/>
          <w:sz w:val="24"/>
          <w:szCs w:val="24"/>
        </w:rPr>
        <w:t xml:space="preserve"> </w:t>
      </w:r>
      <w:r w:rsidRPr="00F14992">
        <w:rPr>
          <w:rFonts w:ascii="Verdana" w:hAnsi="Verdana"/>
          <w:sz w:val="24"/>
          <w:szCs w:val="24"/>
        </w:rPr>
        <w:t>Public Officers well outside the 3 months statutory</w:t>
      </w:r>
      <w:r w:rsidR="00173988" w:rsidRPr="00F14992">
        <w:rPr>
          <w:rFonts w:ascii="Verdana" w:hAnsi="Verdana"/>
          <w:sz w:val="24"/>
          <w:szCs w:val="24"/>
        </w:rPr>
        <w:t xml:space="preserve"> </w:t>
      </w:r>
      <w:r w:rsidRPr="00F14992">
        <w:rPr>
          <w:rFonts w:ascii="Verdana" w:hAnsi="Verdana"/>
          <w:sz w:val="24"/>
          <w:szCs w:val="24"/>
        </w:rPr>
        <w:t>period.</w:t>
      </w:r>
    </w:p>
    <w:p w:rsidR="00F63EAD" w:rsidRDefault="00F63EAD" w:rsidP="00F14992">
      <w:pPr>
        <w:spacing w:before="240" w:line="276" w:lineRule="auto"/>
        <w:ind w:left="0" w:firstLine="0"/>
        <w:rPr>
          <w:rFonts w:ascii="Verdana" w:hAnsi="Verdana"/>
          <w:sz w:val="24"/>
          <w:szCs w:val="24"/>
        </w:rPr>
      </w:pPr>
    </w:p>
    <w:p w:rsidR="00173988"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Appellants’ counsel, on issue 1, had strenuously argued</w:t>
      </w:r>
      <w:r w:rsidR="00173988" w:rsidRPr="00F14992">
        <w:rPr>
          <w:rFonts w:ascii="Verdana" w:hAnsi="Verdana"/>
          <w:sz w:val="24"/>
          <w:szCs w:val="24"/>
        </w:rPr>
        <w:t xml:space="preserve"> </w:t>
      </w:r>
      <w:r w:rsidRPr="00F14992">
        <w:rPr>
          <w:rFonts w:ascii="Verdana" w:hAnsi="Verdana"/>
          <w:sz w:val="24"/>
          <w:szCs w:val="24"/>
        </w:rPr>
        <w:t>that this case, specifically for the enforcement of the respondent’s</w:t>
      </w:r>
      <w:r w:rsidR="00173988" w:rsidRPr="00F14992">
        <w:rPr>
          <w:rFonts w:ascii="Verdana" w:hAnsi="Verdana"/>
          <w:sz w:val="24"/>
          <w:szCs w:val="24"/>
        </w:rPr>
        <w:t xml:space="preserve"> </w:t>
      </w:r>
      <w:r w:rsidRPr="00F14992">
        <w:rPr>
          <w:rFonts w:ascii="Verdana" w:hAnsi="Verdana"/>
          <w:sz w:val="24"/>
          <w:szCs w:val="24"/>
        </w:rPr>
        <w:t>fundamental right to fair hearing, comes under section 251(1)(q),</w:t>
      </w:r>
      <w:r w:rsidR="00173988" w:rsidRPr="00F14992">
        <w:rPr>
          <w:rFonts w:ascii="Verdana" w:hAnsi="Verdana"/>
          <w:sz w:val="24"/>
          <w:szCs w:val="24"/>
        </w:rPr>
        <w:t xml:space="preserve"> </w:t>
      </w:r>
      <w:r w:rsidRPr="00F14992">
        <w:rPr>
          <w:rFonts w:ascii="Verdana" w:hAnsi="Verdana"/>
          <w:sz w:val="24"/>
          <w:szCs w:val="24"/>
        </w:rPr>
        <w:t>(r) &amp; (s) of the 1999 Constitution of the Federal Republic of</w:t>
      </w:r>
      <w:r w:rsidR="00173988" w:rsidRPr="00F14992">
        <w:rPr>
          <w:rFonts w:ascii="Verdana" w:hAnsi="Verdana"/>
          <w:sz w:val="24"/>
          <w:szCs w:val="24"/>
        </w:rPr>
        <w:t xml:space="preserve"> </w:t>
      </w:r>
      <w:r w:rsidRPr="00F14992">
        <w:rPr>
          <w:rFonts w:ascii="Verdana" w:hAnsi="Verdana"/>
          <w:sz w:val="24"/>
          <w:szCs w:val="24"/>
        </w:rPr>
        <w:t xml:space="preserve">Nigeria and therefore, distinguishable from the case of </w:t>
      </w:r>
      <w:proofErr w:type="spellStart"/>
      <w:r w:rsidRPr="00F14992">
        <w:rPr>
          <w:rFonts w:ascii="Verdana" w:hAnsi="Verdana"/>
          <w:sz w:val="24"/>
          <w:szCs w:val="24"/>
        </w:rPr>
        <w:t>Garba</w:t>
      </w:r>
      <w:proofErr w:type="spellEnd"/>
      <w:r w:rsidRPr="00F14992">
        <w:rPr>
          <w:rFonts w:ascii="Verdana" w:hAnsi="Verdana"/>
          <w:sz w:val="24"/>
          <w:szCs w:val="24"/>
        </w:rPr>
        <w:t xml:space="preserve"> v.</w:t>
      </w:r>
      <w:r w:rsidR="00173988" w:rsidRPr="00F14992">
        <w:rPr>
          <w:rFonts w:ascii="Verdana" w:hAnsi="Verdana"/>
          <w:sz w:val="24"/>
          <w:szCs w:val="24"/>
        </w:rPr>
        <w:t xml:space="preserve"> </w:t>
      </w:r>
      <w:r w:rsidRPr="00F14992">
        <w:rPr>
          <w:rFonts w:ascii="Verdana" w:hAnsi="Verdana"/>
          <w:sz w:val="24"/>
          <w:szCs w:val="24"/>
        </w:rPr>
        <w:t>University of Maiduguri (1986) 1 NWLR (Pt. 18) 550, (1986)</w:t>
      </w:r>
      <w:r w:rsidR="00173988" w:rsidRPr="00F14992">
        <w:rPr>
          <w:rFonts w:ascii="Verdana" w:hAnsi="Verdana"/>
          <w:sz w:val="24"/>
          <w:szCs w:val="24"/>
        </w:rPr>
        <w:t xml:space="preserve"> </w:t>
      </w:r>
      <w:r w:rsidRPr="00F14992">
        <w:rPr>
          <w:rFonts w:ascii="Verdana" w:hAnsi="Verdana"/>
          <w:sz w:val="24"/>
          <w:szCs w:val="24"/>
        </w:rPr>
        <w:t>2 SC 128, (1986) All NLR 149, (1986) 1 NSCC 245, where this</w:t>
      </w:r>
      <w:r w:rsidR="00173988" w:rsidRPr="00F14992">
        <w:rPr>
          <w:rFonts w:ascii="Verdana" w:hAnsi="Verdana"/>
          <w:sz w:val="24"/>
          <w:szCs w:val="24"/>
        </w:rPr>
        <w:t xml:space="preserve"> </w:t>
      </w:r>
      <w:r w:rsidRPr="00F14992">
        <w:rPr>
          <w:rFonts w:ascii="Verdana" w:hAnsi="Verdana"/>
          <w:sz w:val="24"/>
          <w:szCs w:val="24"/>
        </w:rPr>
        <w:t>court had held that the High Court of Borno State had jurisdiction,</w:t>
      </w:r>
      <w:r w:rsidR="00173988" w:rsidRPr="00F14992">
        <w:rPr>
          <w:rFonts w:ascii="Verdana" w:hAnsi="Verdana"/>
          <w:sz w:val="24"/>
          <w:szCs w:val="24"/>
        </w:rPr>
        <w:t xml:space="preserve"> </w:t>
      </w:r>
      <w:r w:rsidRPr="00F14992">
        <w:rPr>
          <w:rFonts w:ascii="Verdana" w:hAnsi="Verdana"/>
          <w:sz w:val="24"/>
          <w:szCs w:val="24"/>
        </w:rPr>
        <w:t>by virtue of section 42(1) of the Constitution of the Federal</w:t>
      </w:r>
      <w:r w:rsidR="00173988" w:rsidRPr="00F14992">
        <w:rPr>
          <w:rFonts w:ascii="Verdana" w:hAnsi="Verdana"/>
          <w:sz w:val="24"/>
          <w:szCs w:val="24"/>
        </w:rPr>
        <w:t xml:space="preserve"> </w:t>
      </w:r>
      <w:r w:rsidRPr="00F14992">
        <w:rPr>
          <w:rFonts w:ascii="Verdana" w:hAnsi="Verdana"/>
          <w:sz w:val="24"/>
          <w:szCs w:val="24"/>
        </w:rPr>
        <w:lastRenderedPageBreak/>
        <w:t>Republic of Nigeria, 1979 (in pari materia with section 46(l) of</w:t>
      </w:r>
      <w:r w:rsidR="00173988" w:rsidRPr="00F14992">
        <w:rPr>
          <w:rFonts w:ascii="Verdana" w:hAnsi="Verdana"/>
          <w:sz w:val="24"/>
          <w:szCs w:val="24"/>
        </w:rPr>
        <w:t xml:space="preserve"> </w:t>
      </w:r>
      <w:r w:rsidRPr="00F14992">
        <w:rPr>
          <w:rFonts w:ascii="Verdana" w:hAnsi="Verdana"/>
          <w:sz w:val="24"/>
          <w:szCs w:val="24"/>
        </w:rPr>
        <w:t>the extant 1999 Constitution), to entertain the case filed by</w:t>
      </w:r>
      <w:r w:rsidR="00173988" w:rsidRPr="00F14992">
        <w:rPr>
          <w:rFonts w:ascii="Verdana" w:hAnsi="Verdana"/>
          <w:sz w:val="24"/>
          <w:szCs w:val="24"/>
        </w:rPr>
        <w:t xml:space="preserve"> </w:t>
      </w:r>
      <w:r w:rsidRPr="00F14992">
        <w:rPr>
          <w:rFonts w:ascii="Verdana" w:hAnsi="Verdana"/>
          <w:sz w:val="24"/>
          <w:szCs w:val="24"/>
        </w:rPr>
        <w:t>students of University of Maiduguri for the enforcement of their</w:t>
      </w:r>
      <w:r w:rsidR="00173988" w:rsidRPr="00F14992">
        <w:rPr>
          <w:rFonts w:ascii="Verdana" w:hAnsi="Verdana"/>
          <w:sz w:val="24"/>
          <w:szCs w:val="24"/>
        </w:rPr>
        <w:t xml:space="preserve"> </w:t>
      </w:r>
      <w:r w:rsidRPr="00F14992">
        <w:rPr>
          <w:rFonts w:ascii="Verdana" w:hAnsi="Verdana"/>
          <w:sz w:val="24"/>
          <w:szCs w:val="24"/>
        </w:rPr>
        <w:t>right to fair hearing in disciplinary proceedings for misconduct.</w:t>
      </w:r>
    </w:p>
    <w:p w:rsidR="00ED2BFC" w:rsidRDefault="00ED2BFC"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 xml:space="preserve">The </w:t>
      </w:r>
      <w:proofErr w:type="spellStart"/>
      <w:r w:rsidRPr="00F14992">
        <w:rPr>
          <w:rFonts w:ascii="Verdana" w:hAnsi="Verdana"/>
          <w:sz w:val="24"/>
          <w:szCs w:val="24"/>
        </w:rPr>
        <w:t>Garba</w:t>
      </w:r>
      <w:proofErr w:type="spellEnd"/>
      <w:r w:rsidRPr="00F14992">
        <w:rPr>
          <w:rFonts w:ascii="Verdana" w:hAnsi="Verdana"/>
          <w:sz w:val="24"/>
          <w:szCs w:val="24"/>
        </w:rPr>
        <w:t xml:space="preserve"> case was also for enforcement of the fundamental</w:t>
      </w:r>
      <w:r w:rsidR="00173988" w:rsidRPr="00F14992">
        <w:rPr>
          <w:rFonts w:ascii="Verdana" w:hAnsi="Verdana"/>
          <w:sz w:val="24"/>
          <w:szCs w:val="24"/>
        </w:rPr>
        <w:t xml:space="preserve"> </w:t>
      </w:r>
      <w:r w:rsidRPr="00F14992">
        <w:rPr>
          <w:rFonts w:ascii="Verdana" w:hAnsi="Verdana"/>
          <w:sz w:val="24"/>
          <w:szCs w:val="24"/>
        </w:rPr>
        <w:t>rights of some students.</w:t>
      </w:r>
    </w:p>
    <w:p w:rsidR="00ED2BFC" w:rsidRDefault="00ED2BFC"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The contention of the appellants’ counsel is that the named</w:t>
      </w:r>
      <w:r w:rsidR="00173988" w:rsidRPr="00F14992">
        <w:rPr>
          <w:rFonts w:ascii="Verdana" w:hAnsi="Verdana"/>
          <w:sz w:val="24"/>
          <w:szCs w:val="24"/>
        </w:rPr>
        <w:t xml:space="preserve"> </w:t>
      </w:r>
      <w:r w:rsidRPr="00F14992">
        <w:rPr>
          <w:rFonts w:ascii="Verdana" w:hAnsi="Verdana"/>
          <w:sz w:val="24"/>
          <w:szCs w:val="24"/>
        </w:rPr>
        <w:t>appellants herein are all agents or agencies of the Federal</w:t>
      </w:r>
      <w:r w:rsidR="00173988" w:rsidRPr="00F14992">
        <w:rPr>
          <w:rFonts w:ascii="Verdana" w:hAnsi="Verdana"/>
          <w:sz w:val="24"/>
          <w:szCs w:val="24"/>
        </w:rPr>
        <w:t xml:space="preserve"> </w:t>
      </w:r>
      <w:r w:rsidRPr="00F14992">
        <w:rPr>
          <w:rFonts w:ascii="Verdana" w:hAnsi="Verdana"/>
          <w:sz w:val="24"/>
          <w:szCs w:val="24"/>
        </w:rPr>
        <w:t>Government and that in the expulsion of the respondent from the</w:t>
      </w:r>
      <w:r w:rsidR="00173988" w:rsidRPr="00F14992">
        <w:rPr>
          <w:rFonts w:ascii="Verdana" w:hAnsi="Verdana"/>
          <w:sz w:val="24"/>
          <w:szCs w:val="24"/>
        </w:rPr>
        <w:t xml:space="preserve"> </w:t>
      </w:r>
      <w:r w:rsidRPr="00F14992">
        <w:rPr>
          <w:rFonts w:ascii="Verdana" w:hAnsi="Verdana"/>
          <w:sz w:val="24"/>
          <w:szCs w:val="24"/>
        </w:rPr>
        <w:t>University, the appellants were undertaking or had taken executive</w:t>
      </w:r>
      <w:r w:rsidR="00173988" w:rsidRPr="00F14992">
        <w:rPr>
          <w:rFonts w:ascii="Verdana" w:hAnsi="Verdana"/>
          <w:sz w:val="24"/>
          <w:szCs w:val="24"/>
        </w:rPr>
        <w:t xml:space="preserve"> </w:t>
      </w:r>
      <w:r w:rsidRPr="00F14992">
        <w:rPr>
          <w:rFonts w:ascii="Verdana" w:hAnsi="Verdana"/>
          <w:sz w:val="24"/>
          <w:szCs w:val="24"/>
        </w:rPr>
        <w:t>or administrative action or decision in their official capacities</w:t>
      </w:r>
      <w:r w:rsidR="00173988" w:rsidRPr="00F14992">
        <w:rPr>
          <w:rFonts w:ascii="Verdana" w:hAnsi="Verdana"/>
          <w:sz w:val="24"/>
          <w:szCs w:val="24"/>
        </w:rPr>
        <w:t xml:space="preserve"> </w:t>
      </w:r>
      <w:r w:rsidRPr="00F14992">
        <w:rPr>
          <w:rFonts w:ascii="Verdana" w:hAnsi="Verdana"/>
          <w:sz w:val="24"/>
          <w:szCs w:val="24"/>
        </w:rPr>
        <w:t>and also within their statutory powers. He therefore called in aid</w:t>
      </w:r>
      <w:r w:rsidR="00173988" w:rsidRPr="00F14992">
        <w:rPr>
          <w:rFonts w:ascii="Verdana" w:hAnsi="Verdana"/>
          <w:sz w:val="24"/>
          <w:szCs w:val="24"/>
        </w:rPr>
        <w:t xml:space="preserve"> </w:t>
      </w:r>
      <w:r w:rsidRPr="00F14992">
        <w:rPr>
          <w:rFonts w:ascii="Verdana" w:hAnsi="Verdana"/>
          <w:sz w:val="24"/>
          <w:szCs w:val="24"/>
        </w:rPr>
        <w:t xml:space="preserve">N.E.P.A. v. </w:t>
      </w:r>
      <w:proofErr w:type="spellStart"/>
      <w:r w:rsidRPr="00F14992">
        <w:rPr>
          <w:rFonts w:ascii="Verdana" w:hAnsi="Verdana"/>
          <w:sz w:val="24"/>
          <w:szCs w:val="24"/>
        </w:rPr>
        <w:t>Edegbero</w:t>
      </w:r>
      <w:proofErr w:type="spellEnd"/>
      <w:r w:rsidRPr="00F14992">
        <w:rPr>
          <w:rFonts w:ascii="Verdana" w:hAnsi="Verdana"/>
          <w:sz w:val="24"/>
          <w:szCs w:val="24"/>
        </w:rPr>
        <w:t xml:space="preserve"> (2002) 18 NWLR (Pt. 798) 79, (2003)</w:t>
      </w:r>
      <w:r w:rsidR="00173988" w:rsidRPr="00F14992">
        <w:rPr>
          <w:rFonts w:ascii="Verdana" w:hAnsi="Verdana"/>
          <w:sz w:val="24"/>
          <w:szCs w:val="24"/>
        </w:rPr>
        <w:t xml:space="preserve"> </w:t>
      </w:r>
      <w:r w:rsidRPr="00F14992">
        <w:rPr>
          <w:rFonts w:ascii="Verdana" w:hAnsi="Verdana"/>
          <w:sz w:val="24"/>
          <w:szCs w:val="24"/>
        </w:rPr>
        <w:t>FWLR (Pt. 139) 1556, and invoked section 251(1) (q), (r) &amp; (s)</w:t>
      </w:r>
      <w:r w:rsidR="00173988" w:rsidRPr="00F14992">
        <w:rPr>
          <w:rFonts w:ascii="Verdana" w:hAnsi="Verdana"/>
          <w:sz w:val="24"/>
          <w:szCs w:val="24"/>
        </w:rPr>
        <w:t xml:space="preserve"> </w:t>
      </w:r>
      <w:r w:rsidRPr="00F14992">
        <w:rPr>
          <w:rFonts w:ascii="Verdana" w:hAnsi="Verdana"/>
          <w:sz w:val="24"/>
          <w:szCs w:val="24"/>
        </w:rPr>
        <w:t>of the 1999 Constitution, in the submission that only the Federal</w:t>
      </w:r>
      <w:r w:rsidR="00173988" w:rsidRPr="00F14992">
        <w:rPr>
          <w:rFonts w:ascii="Verdana" w:hAnsi="Verdana"/>
          <w:sz w:val="24"/>
          <w:szCs w:val="24"/>
        </w:rPr>
        <w:t xml:space="preserve"> </w:t>
      </w:r>
      <w:r w:rsidRPr="00F14992">
        <w:rPr>
          <w:rFonts w:ascii="Verdana" w:hAnsi="Verdana"/>
          <w:sz w:val="24"/>
          <w:szCs w:val="24"/>
        </w:rPr>
        <w:t>High Court, to the exclusion of the Niger State High Court, has</w:t>
      </w:r>
      <w:r w:rsidR="00173988" w:rsidRPr="00F14992">
        <w:rPr>
          <w:rFonts w:ascii="Verdana" w:hAnsi="Verdana"/>
          <w:sz w:val="24"/>
          <w:szCs w:val="24"/>
        </w:rPr>
        <w:t xml:space="preserve"> </w:t>
      </w:r>
      <w:r w:rsidRPr="00F14992">
        <w:rPr>
          <w:rFonts w:ascii="Verdana" w:hAnsi="Verdana"/>
          <w:sz w:val="24"/>
          <w:szCs w:val="24"/>
        </w:rPr>
        <w:t>jurisdiction in the matter since the appellants, as the defendants,</w:t>
      </w:r>
      <w:r w:rsidR="00173988" w:rsidRPr="00F14992">
        <w:rPr>
          <w:rFonts w:ascii="Verdana" w:hAnsi="Verdana"/>
          <w:sz w:val="24"/>
          <w:szCs w:val="24"/>
        </w:rPr>
        <w:t xml:space="preserve"> </w:t>
      </w:r>
      <w:r w:rsidRPr="00F14992">
        <w:rPr>
          <w:rFonts w:ascii="Verdana" w:hAnsi="Verdana"/>
          <w:sz w:val="24"/>
          <w:szCs w:val="24"/>
        </w:rPr>
        <w:t>were agents or agencies of the Federal Government. In the process,</w:t>
      </w:r>
      <w:r w:rsidR="00173988" w:rsidRPr="00F14992">
        <w:rPr>
          <w:rFonts w:ascii="Verdana" w:hAnsi="Verdana"/>
          <w:sz w:val="24"/>
          <w:szCs w:val="24"/>
        </w:rPr>
        <w:t xml:space="preserve"> </w:t>
      </w:r>
      <w:r w:rsidRPr="00F14992">
        <w:rPr>
          <w:rFonts w:ascii="Verdana" w:hAnsi="Verdana"/>
          <w:sz w:val="24"/>
          <w:szCs w:val="24"/>
        </w:rPr>
        <w:t>the appellant’s counsel had disingenuously cited in support of his</w:t>
      </w:r>
      <w:r w:rsidR="00173988" w:rsidRPr="00F14992">
        <w:rPr>
          <w:rFonts w:ascii="Verdana" w:hAnsi="Verdana"/>
          <w:sz w:val="24"/>
          <w:szCs w:val="24"/>
        </w:rPr>
        <w:t xml:space="preserve"> </w:t>
      </w:r>
      <w:r w:rsidRPr="00F14992">
        <w:rPr>
          <w:rFonts w:ascii="Verdana" w:hAnsi="Verdana"/>
          <w:sz w:val="24"/>
          <w:szCs w:val="24"/>
        </w:rPr>
        <w:t>fallible position the Court of Appeal decision in University of</w:t>
      </w:r>
      <w:r w:rsidR="00173988" w:rsidRPr="00F14992">
        <w:rPr>
          <w:rFonts w:ascii="Verdana" w:hAnsi="Verdana"/>
          <w:sz w:val="24"/>
          <w:szCs w:val="24"/>
        </w:rPr>
        <w:t xml:space="preserve"> </w:t>
      </w:r>
      <w:r w:rsidRPr="00F14992">
        <w:rPr>
          <w:rFonts w:ascii="Verdana" w:hAnsi="Verdana"/>
          <w:sz w:val="24"/>
          <w:szCs w:val="24"/>
        </w:rPr>
        <w:t>Agriculture v. Jack (2000) FWLR (Pt. 20) 720, (2000) II NWLR</w:t>
      </w:r>
      <w:r w:rsidR="00173988" w:rsidRPr="00F14992">
        <w:rPr>
          <w:rFonts w:ascii="Verdana" w:hAnsi="Verdana"/>
          <w:sz w:val="24"/>
          <w:szCs w:val="24"/>
        </w:rPr>
        <w:t xml:space="preserve"> </w:t>
      </w:r>
      <w:r w:rsidRPr="00F14992">
        <w:rPr>
          <w:rFonts w:ascii="Verdana" w:hAnsi="Verdana"/>
          <w:sz w:val="24"/>
          <w:szCs w:val="24"/>
        </w:rPr>
        <w:t xml:space="preserve">(Pt. 679) per </w:t>
      </w:r>
      <w:proofErr w:type="spellStart"/>
      <w:r w:rsidRPr="00F14992">
        <w:rPr>
          <w:rFonts w:ascii="Verdana" w:hAnsi="Verdana"/>
          <w:sz w:val="24"/>
          <w:szCs w:val="24"/>
        </w:rPr>
        <w:t>Mangaji</w:t>
      </w:r>
      <w:proofErr w:type="spellEnd"/>
      <w:r w:rsidRPr="00F14992">
        <w:rPr>
          <w:rFonts w:ascii="Verdana" w:hAnsi="Verdana"/>
          <w:sz w:val="24"/>
          <w:szCs w:val="24"/>
        </w:rPr>
        <w:t xml:space="preserve"> JCA, that was set aside by this court in</w:t>
      </w:r>
      <w:r w:rsidR="00173988" w:rsidRPr="00F14992">
        <w:rPr>
          <w:rFonts w:ascii="Verdana" w:hAnsi="Verdana"/>
          <w:sz w:val="24"/>
          <w:szCs w:val="24"/>
        </w:rPr>
        <w:t xml:space="preserve"> </w:t>
      </w:r>
      <w:r w:rsidRPr="00F14992">
        <w:rPr>
          <w:rFonts w:ascii="Verdana" w:hAnsi="Verdana"/>
          <w:sz w:val="24"/>
          <w:szCs w:val="24"/>
        </w:rPr>
        <w:t xml:space="preserve">Jack v. University of Agriculture, </w:t>
      </w:r>
      <w:proofErr w:type="spellStart"/>
      <w:r w:rsidRPr="00F14992">
        <w:rPr>
          <w:rFonts w:ascii="Verdana" w:hAnsi="Verdana"/>
          <w:sz w:val="24"/>
          <w:szCs w:val="24"/>
        </w:rPr>
        <w:t>Makurdi</w:t>
      </w:r>
      <w:proofErr w:type="spellEnd"/>
      <w:r w:rsidRPr="00F14992">
        <w:rPr>
          <w:rFonts w:ascii="Verdana" w:hAnsi="Verdana"/>
          <w:sz w:val="24"/>
          <w:szCs w:val="24"/>
        </w:rPr>
        <w:t xml:space="preserve"> (2004) All FWLR</w:t>
      </w:r>
      <w:r w:rsidR="00173988" w:rsidRPr="00F14992">
        <w:rPr>
          <w:rFonts w:ascii="Verdana" w:hAnsi="Verdana"/>
          <w:sz w:val="24"/>
          <w:szCs w:val="24"/>
        </w:rPr>
        <w:t xml:space="preserve"> </w:t>
      </w:r>
      <w:r w:rsidRPr="00F14992">
        <w:rPr>
          <w:rFonts w:ascii="Verdana" w:hAnsi="Verdana"/>
          <w:sz w:val="24"/>
          <w:szCs w:val="24"/>
        </w:rPr>
        <w:t>(Pt. 200) 1506, (2004) 5 NWLR (Pt. 865) 208, (2004) 1 SCNJ</w:t>
      </w:r>
      <w:r w:rsidR="00173988" w:rsidRPr="00F14992">
        <w:rPr>
          <w:rFonts w:ascii="Verdana" w:hAnsi="Verdana"/>
          <w:sz w:val="24"/>
          <w:szCs w:val="24"/>
        </w:rPr>
        <w:t xml:space="preserve"> </w:t>
      </w:r>
      <w:r w:rsidRPr="00F14992">
        <w:rPr>
          <w:rFonts w:ascii="Verdana" w:hAnsi="Verdana"/>
          <w:sz w:val="24"/>
          <w:szCs w:val="24"/>
        </w:rPr>
        <w:t>335, (2004) 14 WRN 91.</w:t>
      </w:r>
    </w:p>
    <w:p w:rsidR="00ED2BFC" w:rsidRDefault="00ED2BFC"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 xml:space="preserve">The core issues in </w:t>
      </w:r>
      <w:proofErr w:type="spellStart"/>
      <w:r w:rsidRPr="00F14992">
        <w:rPr>
          <w:rFonts w:ascii="Verdana" w:hAnsi="Verdana"/>
          <w:sz w:val="24"/>
          <w:szCs w:val="24"/>
        </w:rPr>
        <w:t>Garba</w:t>
      </w:r>
      <w:proofErr w:type="spellEnd"/>
      <w:r w:rsidRPr="00F14992">
        <w:rPr>
          <w:rFonts w:ascii="Verdana" w:hAnsi="Verdana"/>
          <w:sz w:val="24"/>
          <w:szCs w:val="24"/>
        </w:rPr>
        <w:t xml:space="preserve"> v. University of Maiduguri</w:t>
      </w:r>
      <w:r w:rsidR="00173988" w:rsidRPr="00F14992">
        <w:rPr>
          <w:rFonts w:ascii="Verdana" w:hAnsi="Verdana"/>
          <w:sz w:val="24"/>
          <w:szCs w:val="24"/>
        </w:rPr>
        <w:t xml:space="preserve"> </w:t>
      </w:r>
      <w:r w:rsidRPr="00F14992">
        <w:rPr>
          <w:rFonts w:ascii="Verdana" w:hAnsi="Verdana"/>
          <w:sz w:val="24"/>
          <w:szCs w:val="24"/>
        </w:rPr>
        <w:t xml:space="preserve">(supra); Jack v. University of Agriculture, </w:t>
      </w:r>
      <w:proofErr w:type="spellStart"/>
      <w:r w:rsidRPr="00F14992">
        <w:rPr>
          <w:rFonts w:ascii="Verdana" w:hAnsi="Verdana"/>
          <w:sz w:val="24"/>
          <w:szCs w:val="24"/>
        </w:rPr>
        <w:t>Makurdi</w:t>
      </w:r>
      <w:proofErr w:type="spellEnd"/>
      <w:r w:rsidRPr="00F14992">
        <w:rPr>
          <w:rFonts w:ascii="Verdana" w:hAnsi="Verdana"/>
          <w:sz w:val="24"/>
          <w:szCs w:val="24"/>
        </w:rPr>
        <w:t xml:space="preserve"> (supra) and</w:t>
      </w:r>
      <w:r w:rsidR="00173988" w:rsidRPr="00F14992">
        <w:rPr>
          <w:rFonts w:ascii="Verdana" w:hAnsi="Verdana"/>
          <w:sz w:val="24"/>
          <w:szCs w:val="24"/>
        </w:rPr>
        <w:t xml:space="preserve"> </w:t>
      </w:r>
      <w:r w:rsidRPr="00F14992">
        <w:rPr>
          <w:rFonts w:ascii="Verdana" w:hAnsi="Verdana"/>
          <w:sz w:val="24"/>
          <w:szCs w:val="24"/>
        </w:rPr>
        <w:t>the instant case are not dissimilar. They are; whether the State</w:t>
      </w:r>
      <w:r w:rsidR="00173988" w:rsidRPr="00F14992">
        <w:rPr>
          <w:rFonts w:ascii="Verdana" w:hAnsi="Verdana"/>
          <w:sz w:val="24"/>
          <w:szCs w:val="24"/>
        </w:rPr>
        <w:t xml:space="preserve"> </w:t>
      </w:r>
      <w:r w:rsidRPr="00F14992">
        <w:rPr>
          <w:rFonts w:ascii="Verdana" w:hAnsi="Verdana"/>
          <w:sz w:val="24"/>
          <w:szCs w:val="24"/>
        </w:rPr>
        <w:t>High Court has jurisdiction to entertain the complaints of students</w:t>
      </w:r>
      <w:r w:rsidR="00173988" w:rsidRPr="00F14992">
        <w:rPr>
          <w:rFonts w:ascii="Verdana" w:hAnsi="Verdana"/>
          <w:sz w:val="24"/>
          <w:szCs w:val="24"/>
        </w:rPr>
        <w:t xml:space="preserve"> </w:t>
      </w:r>
      <w:r w:rsidRPr="00F14992">
        <w:rPr>
          <w:rFonts w:ascii="Verdana" w:hAnsi="Verdana"/>
          <w:sz w:val="24"/>
          <w:szCs w:val="24"/>
        </w:rPr>
        <w:t>of higher institutions of learning that the University authorities,</w:t>
      </w:r>
      <w:r w:rsidR="00173988" w:rsidRPr="00F14992">
        <w:rPr>
          <w:rFonts w:ascii="Verdana" w:hAnsi="Verdana"/>
          <w:sz w:val="24"/>
          <w:szCs w:val="24"/>
        </w:rPr>
        <w:t xml:space="preserve"> </w:t>
      </w:r>
      <w:r w:rsidRPr="00F14992">
        <w:rPr>
          <w:rFonts w:ascii="Verdana" w:hAnsi="Verdana"/>
          <w:sz w:val="24"/>
          <w:szCs w:val="24"/>
        </w:rPr>
        <w:t>in purporting to discipline them for misconduct, had infringed</w:t>
      </w:r>
      <w:r w:rsidR="00173988" w:rsidRPr="00F14992">
        <w:rPr>
          <w:rFonts w:ascii="Verdana" w:hAnsi="Verdana"/>
          <w:sz w:val="24"/>
          <w:szCs w:val="24"/>
        </w:rPr>
        <w:t xml:space="preserve"> </w:t>
      </w:r>
      <w:r w:rsidRPr="00F14992">
        <w:rPr>
          <w:rFonts w:ascii="Verdana" w:hAnsi="Verdana"/>
          <w:sz w:val="24"/>
          <w:szCs w:val="24"/>
        </w:rPr>
        <w:t>on their fundamental rights guaranteed in Chapter 4 of the</w:t>
      </w:r>
      <w:r w:rsidR="00173988" w:rsidRPr="00F14992">
        <w:rPr>
          <w:rFonts w:ascii="Verdana" w:hAnsi="Verdana"/>
          <w:sz w:val="24"/>
          <w:szCs w:val="24"/>
        </w:rPr>
        <w:t xml:space="preserve"> </w:t>
      </w:r>
      <w:r w:rsidRPr="00F14992">
        <w:rPr>
          <w:rFonts w:ascii="Verdana" w:hAnsi="Verdana"/>
          <w:sz w:val="24"/>
          <w:szCs w:val="24"/>
        </w:rPr>
        <w:t xml:space="preserve">Constitution. I find </w:t>
      </w:r>
      <w:r w:rsidRPr="00F14992">
        <w:rPr>
          <w:rFonts w:ascii="Verdana" w:hAnsi="Verdana"/>
          <w:sz w:val="24"/>
          <w:szCs w:val="24"/>
        </w:rPr>
        <w:lastRenderedPageBreak/>
        <w:t>no substantial distinction between this case</w:t>
      </w:r>
      <w:r w:rsidR="00173988" w:rsidRPr="00F14992">
        <w:rPr>
          <w:rFonts w:ascii="Verdana" w:hAnsi="Verdana"/>
          <w:sz w:val="24"/>
          <w:szCs w:val="24"/>
        </w:rPr>
        <w:t xml:space="preserve"> </w:t>
      </w:r>
      <w:r w:rsidRPr="00F14992">
        <w:rPr>
          <w:rFonts w:ascii="Verdana" w:hAnsi="Verdana"/>
          <w:sz w:val="24"/>
          <w:szCs w:val="24"/>
        </w:rPr>
        <w:t xml:space="preserve">and the cases of </w:t>
      </w:r>
      <w:proofErr w:type="spellStart"/>
      <w:r w:rsidRPr="00F14992">
        <w:rPr>
          <w:rFonts w:ascii="Verdana" w:hAnsi="Verdana"/>
          <w:sz w:val="24"/>
          <w:szCs w:val="24"/>
        </w:rPr>
        <w:t>Garba</w:t>
      </w:r>
      <w:proofErr w:type="spellEnd"/>
      <w:r w:rsidRPr="00F14992">
        <w:rPr>
          <w:rFonts w:ascii="Verdana" w:hAnsi="Verdana"/>
          <w:sz w:val="24"/>
          <w:szCs w:val="24"/>
        </w:rPr>
        <w:t xml:space="preserve"> v. University of Maiduguri (supra);</w:t>
      </w:r>
      <w:r w:rsidR="00173988" w:rsidRPr="00F14992">
        <w:rPr>
          <w:rFonts w:ascii="Verdana" w:hAnsi="Verdana"/>
          <w:sz w:val="24"/>
          <w:szCs w:val="24"/>
        </w:rPr>
        <w:t xml:space="preserve"> </w:t>
      </w:r>
      <w:r w:rsidRPr="00F14992">
        <w:rPr>
          <w:rFonts w:ascii="Verdana" w:hAnsi="Verdana"/>
          <w:sz w:val="24"/>
          <w:szCs w:val="24"/>
        </w:rPr>
        <w:t xml:space="preserve">Jack v. University of Agriculture, </w:t>
      </w:r>
      <w:proofErr w:type="spellStart"/>
      <w:r w:rsidRPr="00F14992">
        <w:rPr>
          <w:rFonts w:ascii="Verdana" w:hAnsi="Verdana"/>
          <w:sz w:val="24"/>
          <w:szCs w:val="24"/>
        </w:rPr>
        <w:t>Makurdi</w:t>
      </w:r>
      <w:proofErr w:type="spellEnd"/>
      <w:r w:rsidRPr="00F14992">
        <w:rPr>
          <w:rFonts w:ascii="Verdana" w:hAnsi="Verdana"/>
          <w:sz w:val="24"/>
          <w:szCs w:val="24"/>
        </w:rPr>
        <w:t xml:space="preserve"> (supra). This case,</w:t>
      </w:r>
      <w:r w:rsidR="00173988" w:rsidRPr="00F14992">
        <w:rPr>
          <w:rFonts w:ascii="Verdana" w:hAnsi="Verdana"/>
          <w:sz w:val="24"/>
          <w:szCs w:val="24"/>
        </w:rPr>
        <w:t xml:space="preserve"> </w:t>
      </w:r>
      <w:r w:rsidRPr="00F14992">
        <w:rPr>
          <w:rFonts w:ascii="Verdana" w:hAnsi="Verdana"/>
          <w:sz w:val="24"/>
          <w:szCs w:val="24"/>
        </w:rPr>
        <w:t>brought under section 36(l) of the Constitution of the Federal</w:t>
      </w:r>
      <w:r w:rsidR="00173988" w:rsidRPr="00F14992">
        <w:rPr>
          <w:rFonts w:ascii="Verdana" w:hAnsi="Verdana"/>
          <w:sz w:val="24"/>
          <w:szCs w:val="24"/>
        </w:rPr>
        <w:t xml:space="preserve"> </w:t>
      </w:r>
      <w:r w:rsidRPr="00F14992">
        <w:rPr>
          <w:rFonts w:ascii="Verdana" w:hAnsi="Verdana"/>
          <w:sz w:val="24"/>
          <w:szCs w:val="24"/>
        </w:rPr>
        <w:t>Republic of Nigeria, 1999 is for the enforcement of the</w:t>
      </w:r>
      <w:r w:rsidR="00173988" w:rsidRPr="00F14992">
        <w:rPr>
          <w:rFonts w:ascii="Verdana" w:hAnsi="Verdana"/>
          <w:sz w:val="24"/>
          <w:szCs w:val="24"/>
        </w:rPr>
        <w:t xml:space="preserve"> </w:t>
      </w:r>
      <w:r w:rsidRPr="00F14992">
        <w:rPr>
          <w:rFonts w:ascii="Verdana" w:hAnsi="Verdana"/>
          <w:sz w:val="24"/>
          <w:szCs w:val="24"/>
        </w:rPr>
        <w:t>respondent’s right to fair hearing, a fundamental right guaranteed</w:t>
      </w:r>
      <w:r w:rsidR="00173988" w:rsidRPr="00F14992">
        <w:rPr>
          <w:rFonts w:ascii="Verdana" w:hAnsi="Verdana"/>
          <w:sz w:val="24"/>
          <w:szCs w:val="24"/>
        </w:rPr>
        <w:t xml:space="preserve"> </w:t>
      </w:r>
      <w:r w:rsidRPr="00F14992">
        <w:rPr>
          <w:rFonts w:ascii="Verdana" w:hAnsi="Verdana"/>
          <w:sz w:val="24"/>
          <w:szCs w:val="24"/>
        </w:rPr>
        <w:t>under Chapter 4 of the Constitution.</w:t>
      </w:r>
    </w:p>
    <w:p w:rsidR="00ED2BFC" w:rsidRDefault="00ED2BFC"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Section 42(1) of the Constitution of the Federal Republic</w:t>
      </w:r>
      <w:r w:rsidR="00173988" w:rsidRPr="00F14992">
        <w:rPr>
          <w:rFonts w:ascii="Verdana" w:hAnsi="Verdana"/>
          <w:sz w:val="24"/>
          <w:szCs w:val="24"/>
        </w:rPr>
        <w:t xml:space="preserve"> </w:t>
      </w:r>
      <w:r w:rsidRPr="00F14992">
        <w:rPr>
          <w:rFonts w:ascii="Verdana" w:hAnsi="Verdana"/>
          <w:sz w:val="24"/>
          <w:szCs w:val="24"/>
        </w:rPr>
        <w:t xml:space="preserve">of Nigeria, 1979, under which </w:t>
      </w:r>
      <w:proofErr w:type="spellStart"/>
      <w:r w:rsidRPr="00F14992">
        <w:rPr>
          <w:rFonts w:ascii="Verdana" w:hAnsi="Verdana"/>
          <w:sz w:val="24"/>
          <w:szCs w:val="24"/>
        </w:rPr>
        <w:t>Garba</w:t>
      </w:r>
      <w:proofErr w:type="spellEnd"/>
      <w:r w:rsidRPr="00F14992">
        <w:rPr>
          <w:rFonts w:ascii="Verdana" w:hAnsi="Verdana"/>
          <w:sz w:val="24"/>
          <w:szCs w:val="24"/>
        </w:rPr>
        <w:t xml:space="preserve"> v. University of Maiduguri</w:t>
      </w:r>
      <w:r w:rsidR="00173988" w:rsidRPr="00F14992">
        <w:rPr>
          <w:rFonts w:ascii="Verdana" w:hAnsi="Verdana"/>
          <w:sz w:val="24"/>
          <w:szCs w:val="24"/>
        </w:rPr>
        <w:t xml:space="preserve"> </w:t>
      </w:r>
      <w:r w:rsidRPr="00F14992">
        <w:rPr>
          <w:rFonts w:ascii="Verdana" w:hAnsi="Verdana"/>
          <w:sz w:val="24"/>
          <w:szCs w:val="24"/>
        </w:rPr>
        <w:t xml:space="preserve">(supra); Jack v. University of Agriculture, </w:t>
      </w:r>
      <w:proofErr w:type="spellStart"/>
      <w:r w:rsidRPr="00F14992">
        <w:rPr>
          <w:rFonts w:ascii="Verdana" w:hAnsi="Verdana"/>
          <w:sz w:val="24"/>
          <w:szCs w:val="24"/>
        </w:rPr>
        <w:t>Makurdi</w:t>
      </w:r>
      <w:proofErr w:type="spellEnd"/>
      <w:r w:rsidRPr="00F14992">
        <w:rPr>
          <w:rFonts w:ascii="Verdana" w:hAnsi="Verdana"/>
          <w:sz w:val="24"/>
          <w:szCs w:val="24"/>
        </w:rPr>
        <w:t xml:space="preserve"> (supra) were</w:t>
      </w:r>
      <w:r w:rsidR="00173988" w:rsidRPr="00F14992">
        <w:rPr>
          <w:rFonts w:ascii="Verdana" w:hAnsi="Verdana"/>
          <w:sz w:val="24"/>
          <w:szCs w:val="24"/>
        </w:rPr>
        <w:t xml:space="preserve"> </w:t>
      </w:r>
      <w:r w:rsidRPr="00F14992">
        <w:rPr>
          <w:rFonts w:ascii="Verdana" w:hAnsi="Verdana"/>
          <w:sz w:val="24"/>
          <w:szCs w:val="24"/>
        </w:rPr>
        <w:t>brought for the enforcement of the fundamental rights of students</w:t>
      </w:r>
      <w:r w:rsidR="00173988" w:rsidRPr="00F14992">
        <w:rPr>
          <w:rFonts w:ascii="Verdana" w:hAnsi="Verdana"/>
          <w:sz w:val="24"/>
          <w:szCs w:val="24"/>
        </w:rPr>
        <w:t xml:space="preserve"> </w:t>
      </w:r>
      <w:r w:rsidRPr="00F14992">
        <w:rPr>
          <w:rFonts w:ascii="Verdana" w:hAnsi="Verdana"/>
          <w:sz w:val="24"/>
          <w:szCs w:val="24"/>
        </w:rPr>
        <w:t>of the Universities, is in pari materia with section 46(1) of the</w:t>
      </w:r>
      <w:r w:rsidR="00173988" w:rsidRPr="00F14992">
        <w:rPr>
          <w:rFonts w:ascii="Verdana" w:hAnsi="Verdana"/>
          <w:sz w:val="24"/>
          <w:szCs w:val="24"/>
        </w:rPr>
        <w:t xml:space="preserve"> </w:t>
      </w:r>
      <w:r w:rsidRPr="00F14992">
        <w:rPr>
          <w:rFonts w:ascii="Verdana" w:hAnsi="Verdana"/>
          <w:sz w:val="24"/>
          <w:szCs w:val="24"/>
        </w:rPr>
        <w:t>1999 Constitution.</w:t>
      </w: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Section 46(1) of the 1999 Constitution provides:</w:t>
      </w:r>
    </w:p>
    <w:p w:rsidR="00173988" w:rsidRPr="00F14992" w:rsidRDefault="00D035DF" w:rsidP="00ED2BFC">
      <w:pPr>
        <w:spacing w:before="240" w:line="276" w:lineRule="auto"/>
        <w:ind w:left="1440"/>
        <w:rPr>
          <w:rFonts w:ascii="Verdana" w:hAnsi="Verdana"/>
          <w:sz w:val="24"/>
          <w:szCs w:val="24"/>
        </w:rPr>
      </w:pPr>
      <w:r w:rsidRPr="00F14992">
        <w:rPr>
          <w:rFonts w:ascii="Verdana" w:hAnsi="Verdana"/>
          <w:sz w:val="24"/>
          <w:szCs w:val="24"/>
        </w:rPr>
        <w:t>“46.</w:t>
      </w:r>
      <w:r w:rsidR="00173988" w:rsidRPr="00F14992">
        <w:rPr>
          <w:rFonts w:ascii="Verdana" w:hAnsi="Verdana"/>
          <w:sz w:val="24"/>
          <w:szCs w:val="24"/>
        </w:rPr>
        <w:tab/>
      </w:r>
      <w:r w:rsidRPr="00F14992">
        <w:rPr>
          <w:rFonts w:ascii="Verdana" w:hAnsi="Verdana"/>
          <w:sz w:val="24"/>
          <w:szCs w:val="24"/>
        </w:rPr>
        <w:t xml:space="preserve">(1) </w:t>
      </w:r>
      <w:r w:rsidR="00173988" w:rsidRPr="00F14992">
        <w:rPr>
          <w:rFonts w:ascii="Verdana" w:hAnsi="Verdana"/>
          <w:sz w:val="24"/>
          <w:szCs w:val="24"/>
        </w:rPr>
        <w:tab/>
      </w:r>
      <w:r w:rsidRPr="00F14992">
        <w:rPr>
          <w:rFonts w:ascii="Verdana" w:hAnsi="Verdana"/>
          <w:sz w:val="24"/>
          <w:szCs w:val="24"/>
        </w:rPr>
        <w:t>Any person who alleges that any of the provisions</w:t>
      </w:r>
      <w:r w:rsidR="00173988" w:rsidRPr="00F14992">
        <w:rPr>
          <w:rFonts w:ascii="Verdana" w:hAnsi="Verdana"/>
          <w:sz w:val="24"/>
          <w:szCs w:val="24"/>
        </w:rPr>
        <w:t xml:space="preserve"> </w:t>
      </w:r>
      <w:r w:rsidRPr="00F14992">
        <w:rPr>
          <w:rFonts w:ascii="Verdana" w:hAnsi="Verdana"/>
          <w:sz w:val="24"/>
          <w:szCs w:val="24"/>
        </w:rPr>
        <w:t>of this Chapter has been, is being or is likely to be</w:t>
      </w:r>
      <w:r w:rsidR="00173988" w:rsidRPr="00F14992">
        <w:rPr>
          <w:rFonts w:ascii="Verdana" w:hAnsi="Verdana"/>
          <w:sz w:val="24"/>
          <w:szCs w:val="24"/>
        </w:rPr>
        <w:t xml:space="preserve"> </w:t>
      </w:r>
      <w:r w:rsidRPr="00F14992">
        <w:rPr>
          <w:rFonts w:ascii="Verdana" w:hAnsi="Verdana"/>
          <w:sz w:val="24"/>
          <w:szCs w:val="24"/>
        </w:rPr>
        <w:t>contravened in any state in relation to him may apply</w:t>
      </w:r>
      <w:r w:rsidR="00173988" w:rsidRPr="00F14992">
        <w:rPr>
          <w:rFonts w:ascii="Verdana" w:hAnsi="Verdana"/>
          <w:sz w:val="24"/>
          <w:szCs w:val="24"/>
        </w:rPr>
        <w:t xml:space="preserve"> </w:t>
      </w:r>
      <w:r w:rsidRPr="00F14992">
        <w:rPr>
          <w:rFonts w:ascii="Verdana" w:hAnsi="Verdana"/>
          <w:sz w:val="24"/>
          <w:szCs w:val="24"/>
        </w:rPr>
        <w:t>to a High Court in that state for redress.”</w:t>
      </w:r>
    </w:p>
    <w:p w:rsidR="00ED2BFC" w:rsidRDefault="00ED2BFC"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Section 46(1) of the 1999 Constitution (</w:t>
      </w:r>
      <w:proofErr w:type="spellStart"/>
      <w:r w:rsidRPr="00F14992">
        <w:rPr>
          <w:rFonts w:ascii="Verdana" w:hAnsi="Verdana"/>
          <w:sz w:val="24"/>
          <w:szCs w:val="24"/>
        </w:rPr>
        <w:t>ipssma</w:t>
      </w:r>
      <w:proofErr w:type="spellEnd"/>
      <w:r w:rsidRPr="00F14992">
        <w:rPr>
          <w:rFonts w:ascii="Verdana" w:hAnsi="Verdana"/>
          <w:sz w:val="24"/>
          <w:szCs w:val="24"/>
        </w:rPr>
        <w:t xml:space="preserve"> </w:t>
      </w:r>
      <w:proofErr w:type="spellStart"/>
      <w:r w:rsidRPr="00F14992">
        <w:rPr>
          <w:rFonts w:ascii="Verdana" w:hAnsi="Verdana"/>
          <w:sz w:val="24"/>
          <w:szCs w:val="24"/>
        </w:rPr>
        <w:t>verba</w:t>
      </w:r>
      <w:proofErr w:type="spellEnd"/>
      <w:r w:rsidRPr="00F14992">
        <w:rPr>
          <w:rFonts w:ascii="Verdana" w:hAnsi="Verdana"/>
          <w:sz w:val="24"/>
          <w:szCs w:val="24"/>
        </w:rPr>
        <w:t xml:space="preserve"> with</w:t>
      </w:r>
      <w:r w:rsidR="00173988" w:rsidRPr="00F14992">
        <w:rPr>
          <w:rFonts w:ascii="Verdana" w:hAnsi="Verdana"/>
          <w:sz w:val="24"/>
          <w:szCs w:val="24"/>
        </w:rPr>
        <w:t xml:space="preserve"> </w:t>
      </w:r>
      <w:r w:rsidRPr="00F14992">
        <w:rPr>
          <w:rFonts w:ascii="Verdana" w:hAnsi="Verdana"/>
          <w:sz w:val="24"/>
          <w:szCs w:val="24"/>
        </w:rPr>
        <w:t>section 42(1) of the 1979 Constitution) clearly, vests concurrent</w:t>
      </w:r>
      <w:r w:rsidR="00173988" w:rsidRPr="00F14992">
        <w:rPr>
          <w:rFonts w:ascii="Verdana" w:hAnsi="Verdana"/>
          <w:sz w:val="24"/>
          <w:szCs w:val="24"/>
        </w:rPr>
        <w:t xml:space="preserve"> </w:t>
      </w:r>
      <w:r w:rsidRPr="00F14992">
        <w:rPr>
          <w:rFonts w:ascii="Verdana" w:hAnsi="Verdana"/>
          <w:sz w:val="24"/>
          <w:szCs w:val="24"/>
        </w:rPr>
        <w:t>jurisdiction in both the Federal High Court and the State High</w:t>
      </w:r>
      <w:r w:rsidR="00173988" w:rsidRPr="00F14992">
        <w:rPr>
          <w:rFonts w:ascii="Verdana" w:hAnsi="Verdana"/>
          <w:sz w:val="24"/>
          <w:szCs w:val="24"/>
        </w:rPr>
        <w:t xml:space="preserve"> </w:t>
      </w:r>
      <w:r w:rsidRPr="00F14992">
        <w:rPr>
          <w:rFonts w:ascii="Verdana" w:hAnsi="Verdana"/>
          <w:sz w:val="24"/>
          <w:szCs w:val="24"/>
        </w:rPr>
        <w:t>Court in the matters for the enforcement of a citizen’s fundamental</w:t>
      </w:r>
      <w:r w:rsidR="00173988" w:rsidRPr="00F14992">
        <w:rPr>
          <w:rFonts w:ascii="Verdana" w:hAnsi="Verdana"/>
          <w:sz w:val="24"/>
          <w:szCs w:val="24"/>
        </w:rPr>
        <w:t xml:space="preserve"> </w:t>
      </w:r>
      <w:r w:rsidRPr="00F14992">
        <w:rPr>
          <w:rFonts w:ascii="Verdana" w:hAnsi="Verdana"/>
          <w:sz w:val="24"/>
          <w:szCs w:val="24"/>
        </w:rPr>
        <w:t>right. A High Court in section 46(1) of the Constitution and</w:t>
      </w:r>
      <w:r w:rsidR="00173988" w:rsidRPr="00F14992">
        <w:rPr>
          <w:rFonts w:ascii="Verdana" w:hAnsi="Verdana"/>
          <w:sz w:val="24"/>
          <w:szCs w:val="24"/>
        </w:rPr>
        <w:t xml:space="preserve"> </w:t>
      </w:r>
      <w:proofErr w:type="gramStart"/>
      <w:r w:rsidRPr="00F14992">
        <w:rPr>
          <w:rFonts w:ascii="Verdana" w:hAnsi="Verdana"/>
          <w:sz w:val="24"/>
          <w:szCs w:val="24"/>
        </w:rPr>
        <w:t>FREP,</w:t>
      </w:r>
      <w:proofErr w:type="gramEnd"/>
      <w:r w:rsidRPr="00F14992">
        <w:rPr>
          <w:rFonts w:ascii="Verdana" w:hAnsi="Verdana"/>
          <w:sz w:val="24"/>
          <w:szCs w:val="24"/>
        </w:rPr>
        <w:t xml:space="preserve"> means and includes the Federal High Court and or a</w:t>
      </w:r>
      <w:r w:rsidR="00173988" w:rsidRPr="00F14992">
        <w:rPr>
          <w:rFonts w:ascii="Verdana" w:hAnsi="Verdana"/>
          <w:sz w:val="24"/>
          <w:szCs w:val="24"/>
        </w:rPr>
        <w:t xml:space="preserve"> </w:t>
      </w:r>
      <w:r w:rsidRPr="00F14992">
        <w:rPr>
          <w:rFonts w:ascii="Verdana" w:hAnsi="Verdana"/>
          <w:sz w:val="24"/>
          <w:szCs w:val="24"/>
        </w:rPr>
        <w:t xml:space="preserve">State High Court. </w:t>
      </w:r>
      <w:proofErr w:type="spellStart"/>
      <w:r w:rsidRPr="00F14992">
        <w:rPr>
          <w:rFonts w:ascii="Verdana" w:hAnsi="Verdana"/>
          <w:sz w:val="24"/>
          <w:szCs w:val="24"/>
        </w:rPr>
        <w:t>Katsina-Alu</w:t>
      </w:r>
      <w:proofErr w:type="spellEnd"/>
      <w:r w:rsidRPr="00F14992">
        <w:rPr>
          <w:rFonts w:ascii="Verdana" w:hAnsi="Verdana"/>
          <w:sz w:val="24"/>
          <w:szCs w:val="24"/>
        </w:rPr>
        <w:t xml:space="preserve"> JSC (as he then was) had put it</w:t>
      </w:r>
      <w:r w:rsidR="00173988" w:rsidRPr="00F14992">
        <w:rPr>
          <w:rFonts w:ascii="Verdana" w:hAnsi="Verdana"/>
          <w:sz w:val="24"/>
          <w:szCs w:val="24"/>
        </w:rPr>
        <w:t xml:space="preserve"> </w:t>
      </w:r>
      <w:r w:rsidRPr="00F14992">
        <w:rPr>
          <w:rFonts w:ascii="Verdana" w:hAnsi="Verdana"/>
          <w:sz w:val="24"/>
          <w:szCs w:val="24"/>
        </w:rPr>
        <w:t xml:space="preserve">succinctly thus in Jack v. University of Agriculture, </w:t>
      </w:r>
      <w:proofErr w:type="spellStart"/>
      <w:r w:rsidRPr="00F14992">
        <w:rPr>
          <w:rFonts w:ascii="Verdana" w:hAnsi="Verdana"/>
          <w:sz w:val="24"/>
          <w:szCs w:val="24"/>
        </w:rPr>
        <w:t>Makurdi</w:t>
      </w:r>
      <w:proofErr w:type="spellEnd"/>
      <w:r w:rsidR="00173988" w:rsidRPr="00F14992">
        <w:rPr>
          <w:rFonts w:ascii="Verdana" w:hAnsi="Verdana"/>
          <w:sz w:val="24"/>
          <w:szCs w:val="24"/>
        </w:rPr>
        <w:t xml:space="preserve"> </w:t>
      </w:r>
      <w:r w:rsidRPr="00F14992">
        <w:rPr>
          <w:rFonts w:ascii="Verdana" w:hAnsi="Verdana"/>
          <w:sz w:val="24"/>
          <w:szCs w:val="24"/>
        </w:rPr>
        <w:t>(supra) at 1518.</w:t>
      </w:r>
    </w:p>
    <w:p w:rsidR="00ED2BFC" w:rsidRDefault="00ED2BFC"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In the resolution of this issue, I would like to point</w:t>
      </w:r>
      <w:r w:rsidR="00173988" w:rsidRPr="00F14992">
        <w:rPr>
          <w:rFonts w:ascii="Verdana" w:hAnsi="Verdana"/>
          <w:sz w:val="24"/>
          <w:szCs w:val="24"/>
        </w:rPr>
        <w:t xml:space="preserve"> </w:t>
      </w:r>
      <w:r w:rsidRPr="00F14992">
        <w:rPr>
          <w:rFonts w:ascii="Verdana" w:hAnsi="Verdana"/>
          <w:sz w:val="24"/>
          <w:szCs w:val="24"/>
        </w:rPr>
        <w:t>out that section 42(1) of the Constitution of the Federal</w:t>
      </w:r>
      <w:r w:rsidR="00173988" w:rsidRPr="00F14992">
        <w:rPr>
          <w:rFonts w:ascii="Verdana" w:hAnsi="Verdana"/>
          <w:sz w:val="24"/>
          <w:szCs w:val="24"/>
        </w:rPr>
        <w:t xml:space="preserve"> </w:t>
      </w:r>
      <w:r w:rsidRPr="00F14992">
        <w:rPr>
          <w:rFonts w:ascii="Verdana" w:hAnsi="Verdana"/>
          <w:sz w:val="24"/>
          <w:szCs w:val="24"/>
        </w:rPr>
        <w:t>Republic of Nigeria, which I reproduced above, has</w:t>
      </w:r>
      <w:r w:rsidR="00173988" w:rsidRPr="00F14992">
        <w:rPr>
          <w:rFonts w:ascii="Verdana" w:hAnsi="Verdana"/>
          <w:sz w:val="24"/>
          <w:szCs w:val="24"/>
        </w:rPr>
        <w:t xml:space="preserve"> </w:t>
      </w:r>
      <w:r w:rsidRPr="00F14992">
        <w:rPr>
          <w:rFonts w:ascii="Verdana" w:hAnsi="Verdana"/>
          <w:sz w:val="24"/>
          <w:szCs w:val="24"/>
        </w:rPr>
        <w:t>provided the court for the enforcement of the</w:t>
      </w:r>
      <w:r w:rsidR="00173988" w:rsidRPr="00F14992">
        <w:rPr>
          <w:rFonts w:ascii="Verdana" w:hAnsi="Verdana"/>
          <w:sz w:val="24"/>
          <w:szCs w:val="24"/>
        </w:rPr>
        <w:t xml:space="preserve"> </w:t>
      </w:r>
      <w:r w:rsidRPr="00F14992">
        <w:rPr>
          <w:rFonts w:ascii="Verdana" w:hAnsi="Verdana"/>
          <w:sz w:val="24"/>
          <w:szCs w:val="24"/>
        </w:rPr>
        <w:t xml:space="preserve">fundamental </w:t>
      </w:r>
      <w:r w:rsidRPr="00F14992">
        <w:rPr>
          <w:rFonts w:ascii="Verdana" w:hAnsi="Verdana"/>
          <w:sz w:val="24"/>
          <w:szCs w:val="24"/>
        </w:rPr>
        <w:lastRenderedPageBreak/>
        <w:t>rights as enshrined in Chapter IV. A</w:t>
      </w:r>
      <w:r w:rsidR="00173988" w:rsidRPr="00F14992">
        <w:rPr>
          <w:rFonts w:ascii="Verdana" w:hAnsi="Verdana"/>
          <w:sz w:val="24"/>
          <w:szCs w:val="24"/>
        </w:rPr>
        <w:t xml:space="preserve"> </w:t>
      </w:r>
      <w:r w:rsidRPr="00F14992">
        <w:rPr>
          <w:rFonts w:ascii="Verdana" w:hAnsi="Verdana"/>
          <w:sz w:val="24"/>
          <w:szCs w:val="24"/>
        </w:rPr>
        <w:t>person whose fundamental right is breached, being</w:t>
      </w:r>
      <w:r w:rsidR="00173988" w:rsidRPr="00F14992">
        <w:rPr>
          <w:rFonts w:ascii="Verdana" w:hAnsi="Verdana"/>
          <w:sz w:val="24"/>
          <w:szCs w:val="24"/>
        </w:rPr>
        <w:t xml:space="preserve"> </w:t>
      </w:r>
      <w:r w:rsidRPr="00F14992">
        <w:rPr>
          <w:rFonts w:ascii="Verdana" w:hAnsi="Verdana"/>
          <w:sz w:val="24"/>
          <w:szCs w:val="24"/>
        </w:rPr>
        <w:t>breached or about to be breached may therefore</w:t>
      </w:r>
      <w:r w:rsidR="002334BE" w:rsidRPr="00F14992">
        <w:rPr>
          <w:rFonts w:ascii="Verdana" w:hAnsi="Verdana"/>
          <w:sz w:val="24"/>
          <w:szCs w:val="24"/>
        </w:rPr>
        <w:t xml:space="preserve"> </w:t>
      </w:r>
      <w:r w:rsidRPr="00F14992">
        <w:rPr>
          <w:rFonts w:ascii="Verdana" w:hAnsi="Verdana"/>
          <w:sz w:val="24"/>
          <w:szCs w:val="24"/>
        </w:rPr>
        <w:t>apply to a High Court in that State for redress.</w:t>
      </w:r>
    </w:p>
    <w:p w:rsidR="00ED2BFC" w:rsidRDefault="00ED2BFC"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Order 1 Rule 2 of the Fundamental Rights</w:t>
      </w:r>
      <w:r w:rsidR="002334BE" w:rsidRPr="00F14992">
        <w:rPr>
          <w:rFonts w:ascii="Verdana" w:hAnsi="Verdana"/>
          <w:sz w:val="24"/>
          <w:szCs w:val="24"/>
        </w:rPr>
        <w:t xml:space="preserve"> </w:t>
      </w:r>
      <w:r w:rsidRPr="00F14992">
        <w:rPr>
          <w:rFonts w:ascii="Verdana" w:hAnsi="Verdana"/>
          <w:sz w:val="24"/>
          <w:szCs w:val="24"/>
        </w:rPr>
        <w:t>(Enforcement Procedure) Rules, 1979 - defines “a</w:t>
      </w:r>
      <w:r w:rsidR="002334BE" w:rsidRPr="00F14992">
        <w:rPr>
          <w:rFonts w:ascii="Verdana" w:hAnsi="Verdana"/>
          <w:sz w:val="24"/>
          <w:szCs w:val="24"/>
        </w:rPr>
        <w:t xml:space="preserve"> </w:t>
      </w:r>
      <w:r w:rsidRPr="00F14992">
        <w:rPr>
          <w:rFonts w:ascii="Verdana" w:hAnsi="Verdana"/>
          <w:sz w:val="24"/>
          <w:szCs w:val="24"/>
        </w:rPr>
        <w:t>court” as meaning “the Federal High Court” or “the</w:t>
      </w:r>
      <w:r w:rsidR="002334BE" w:rsidRPr="00F14992">
        <w:rPr>
          <w:rFonts w:ascii="Verdana" w:hAnsi="Verdana"/>
          <w:sz w:val="24"/>
          <w:szCs w:val="24"/>
        </w:rPr>
        <w:t xml:space="preserve"> </w:t>
      </w:r>
      <w:r w:rsidRPr="00F14992">
        <w:rPr>
          <w:rFonts w:ascii="Verdana" w:hAnsi="Verdana"/>
          <w:sz w:val="24"/>
          <w:szCs w:val="24"/>
        </w:rPr>
        <w:t>High Court of a State”. What this means is this; both</w:t>
      </w:r>
      <w:r w:rsidR="002334BE" w:rsidRPr="00F14992">
        <w:rPr>
          <w:rFonts w:ascii="Verdana" w:hAnsi="Verdana"/>
          <w:sz w:val="24"/>
          <w:szCs w:val="24"/>
        </w:rPr>
        <w:t xml:space="preserve"> </w:t>
      </w:r>
      <w:r w:rsidRPr="00F14992">
        <w:rPr>
          <w:rFonts w:ascii="Verdana" w:hAnsi="Verdana"/>
          <w:sz w:val="24"/>
          <w:szCs w:val="24"/>
        </w:rPr>
        <w:t>the Federal High Court and the High Court of a State</w:t>
      </w:r>
      <w:r w:rsidR="002334BE" w:rsidRPr="00F14992">
        <w:rPr>
          <w:rFonts w:ascii="Verdana" w:hAnsi="Verdana"/>
          <w:sz w:val="24"/>
          <w:szCs w:val="24"/>
        </w:rPr>
        <w:t xml:space="preserve"> </w:t>
      </w:r>
      <w:r w:rsidRPr="00F14992">
        <w:rPr>
          <w:rFonts w:ascii="Verdana" w:hAnsi="Verdana"/>
          <w:sz w:val="24"/>
          <w:szCs w:val="24"/>
        </w:rPr>
        <w:t>have concurrent</w:t>
      </w:r>
      <w:r w:rsidR="002334BE" w:rsidRPr="00F14992">
        <w:rPr>
          <w:rFonts w:ascii="Verdana" w:hAnsi="Verdana"/>
          <w:sz w:val="24"/>
          <w:szCs w:val="24"/>
        </w:rPr>
        <w:t xml:space="preserve"> </w:t>
      </w:r>
      <w:r w:rsidRPr="00F14992">
        <w:rPr>
          <w:rFonts w:ascii="Verdana" w:hAnsi="Verdana"/>
          <w:sz w:val="24"/>
          <w:szCs w:val="24"/>
        </w:rPr>
        <w:t>-</w:t>
      </w:r>
      <w:r w:rsidR="002334BE" w:rsidRPr="00F14992">
        <w:rPr>
          <w:rFonts w:ascii="Verdana" w:hAnsi="Verdana"/>
          <w:sz w:val="24"/>
          <w:szCs w:val="24"/>
        </w:rPr>
        <w:t xml:space="preserve"> </w:t>
      </w:r>
      <w:r w:rsidRPr="00F14992">
        <w:rPr>
          <w:rFonts w:ascii="Verdana" w:hAnsi="Verdana"/>
          <w:sz w:val="24"/>
          <w:szCs w:val="24"/>
        </w:rPr>
        <w:t>jurisdiction. An application may</w:t>
      </w:r>
      <w:r w:rsidR="002334BE" w:rsidRPr="00F14992">
        <w:rPr>
          <w:rFonts w:ascii="Verdana" w:hAnsi="Verdana"/>
          <w:sz w:val="24"/>
          <w:szCs w:val="24"/>
        </w:rPr>
        <w:t xml:space="preserve"> </w:t>
      </w:r>
      <w:r w:rsidRPr="00F14992">
        <w:rPr>
          <w:rFonts w:ascii="Verdana" w:hAnsi="Verdana"/>
          <w:sz w:val="24"/>
          <w:szCs w:val="24"/>
        </w:rPr>
        <w:t>therefore be made either to the judicial division of</w:t>
      </w:r>
      <w:r w:rsidR="002334BE" w:rsidRPr="00F14992">
        <w:rPr>
          <w:rFonts w:ascii="Verdana" w:hAnsi="Verdana"/>
          <w:sz w:val="24"/>
          <w:szCs w:val="24"/>
        </w:rPr>
        <w:t xml:space="preserve"> </w:t>
      </w:r>
      <w:r w:rsidRPr="00F14992">
        <w:rPr>
          <w:rFonts w:ascii="Verdana" w:hAnsi="Verdana"/>
          <w:sz w:val="24"/>
          <w:szCs w:val="24"/>
        </w:rPr>
        <w:t>the Federal High Court in the State or the High Court</w:t>
      </w:r>
      <w:r w:rsidR="002334BE" w:rsidRPr="00F14992">
        <w:rPr>
          <w:rFonts w:ascii="Verdana" w:hAnsi="Verdana"/>
          <w:sz w:val="24"/>
          <w:szCs w:val="24"/>
        </w:rPr>
        <w:t xml:space="preserve"> </w:t>
      </w:r>
      <w:r w:rsidRPr="00F14992">
        <w:rPr>
          <w:rFonts w:ascii="Verdana" w:hAnsi="Verdana"/>
          <w:sz w:val="24"/>
          <w:szCs w:val="24"/>
        </w:rPr>
        <w:t>of the State in which the breach occurred, is occurring</w:t>
      </w:r>
      <w:r w:rsidR="002334BE" w:rsidRPr="00F14992">
        <w:rPr>
          <w:rFonts w:ascii="Verdana" w:hAnsi="Verdana"/>
          <w:sz w:val="24"/>
          <w:szCs w:val="24"/>
        </w:rPr>
        <w:t xml:space="preserve"> </w:t>
      </w:r>
      <w:r w:rsidRPr="00F14992">
        <w:rPr>
          <w:rFonts w:ascii="Verdana" w:hAnsi="Verdana"/>
          <w:sz w:val="24"/>
          <w:szCs w:val="24"/>
        </w:rPr>
        <w:t xml:space="preserve">or about to </w:t>
      </w:r>
      <w:proofErr w:type="spellStart"/>
      <w:r w:rsidRPr="00F14992">
        <w:rPr>
          <w:rFonts w:ascii="Verdana" w:hAnsi="Verdana"/>
          <w:sz w:val="24"/>
          <w:szCs w:val="24"/>
        </w:rPr>
        <w:t>occur.See</w:t>
      </w:r>
      <w:proofErr w:type="spellEnd"/>
      <w:r w:rsidRPr="00F14992">
        <w:rPr>
          <w:rFonts w:ascii="Verdana" w:hAnsi="Verdana"/>
          <w:sz w:val="24"/>
          <w:szCs w:val="24"/>
        </w:rPr>
        <w:t xml:space="preserve"> also </w:t>
      </w:r>
      <w:proofErr w:type="spellStart"/>
      <w:r w:rsidRPr="00F14992">
        <w:rPr>
          <w:rFonts w:ascii="Verdana" w:hAnsi="Verdana"/>
          <w:sz w:val="24"/>
          <w:szCs w:val="24"/>
        </w:rPr>
        <w:t>Gafar</w:t>
      </w:r>
      <w:proofErr w:type="spellEnd"/>
      <w:r w:rsidRPr="00F14992">
        <w:rPr>
          <w:rFonts w:ascii="Verdana" w:hAnsi="Verdana"/>
          <w:sz w:val="24"/>
          <w:szCs w:val="24"/>
        </w:rPr>
        <w:t xml:space="preserve"> v. Government, </w:t>
      </w:r>
      <w:proofErr w:type="spellStart"/>
      <w:r w:rsidRPr="00F14992">
        <w:rPr>
          <w:rFonts w:ascii="Verdana" w:hAnsi="Verdana"/>
          <w:sz w:val="24"/>
          <w:szCs w:val="24"/>
        </w:rPr>
        <w:t>Kwara</w:t>
      </w:r>
      <w:proofErr w:type="spellEnd"/>
      <w:r w:rsidRPr="00F14992">
        <w:rPr>
          <w:rFonts w:ascii="Verdana" w:hAnsi="Verdana"/>
          <w:sz w:val="24"/>
          <w:szCs w:val="24"/>
        </w:rPr>
        <w:t xml:space="preserve"> State (2007) All</w:t>
      </w:r>
      <w:r w:rsidR="002334BE" w:rsidRPr="00F14992">
        <w:rPr>
          <w:rFonts w:ascii="Verdana" w:hAnsi="Verdana"/>
          <w:sz w:val="24"/>
          <w:szCs w:val="24"/>
        </w:rPr>
        <w:t xml:space="preserve"> </w:t>
      </w:r>
      <w:r w:rsidRPr="00F14992">
        <w:rPr>
          <w:rFonts w:ascii="Verdana" w:hAnsi="Verdana"/>
          <w:sz w:val="24"/>
          <w:szCs w:val="24"/>
        </w:rPr>
        <w:t>FWLR (Pt. 360) 1415, (2007) 4 NWLR (Pt. 1024) 375, (2007)</w:t>
      </w:r>
      <w:r w:rsidR="002334BE" w:rsidRPr="00F14992">
        <w:rPr>
          <w:rFonts w:ascii="Verdana" w:hAnsi="Verdana"/>
          <w:sz w:val="24"/>
          <w:szCs w:val="24"/>
        </w:rPr>
        <w:t xml:space="preserve"> </w:t>
      </w:r>
      <w:r w:rsidRPr="00F14992">
        <w:rPr>
          <w:rFonts w:ascii="Verdana" w:hAnsi="Verdana"/>
          <w:sz w:val="24"/>
          <w:szCs w:val="24"/>
        </w:rPr>
        <w:t>LPELR-8073, (2007) 20 WRN 170.</w:t>
      </w:r>
    </w:p>
    <w:p w:rsidR="00ED2BFC" w:rsidRDefault="00ED2BFC"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On this issue, I have no hesitation agreeing with the</w:t>
      </w:r>
      <w:r w:rsidR="002334BE" w:rsidRPr="00F14992">
        <w:rPr>
          <w:rFonts w:ascii="Verdana" w:hAnsi="Verdana"/>
          <w:sz w:val="24"/>
          <w:szCs w:val="24"/>
        </w:rPr>
        <w:t xml:space="preserve"> </w:t>
      </w:r>
      <w:r w:rsidRPr="00F14992">
        <w:rPr>
          <w:rFonts w:ascii="Verdana" w:hAnsi="Verdana"/>
          <w:sz w:val="24"/>
          <w:szCs w:val="24"/>
        </w:rPr>
        <w:t>respondent’s counsel that the settled position of the law that the</w:t>
      </w:r>
      <w:r w:rsidR="002334BE" w:rsidRPr="00F14992">
        <w:rPr>
          <w:rFonts w:ascii="Verdana" w:hAnsi="Verdana"/>
          <w:sz w:val="24"/>
          <w:szCs w:val="24"/>
        </w:rPr>
        <w:t xml:space="preserve"> </w:t>
      </w:r>
      <w:r w:rsidRPr="00F14992">
        <w:rPr>
          <w:rFonts w:ascii="Verdana" w:hAnsi="Verdana"/>
          <w:sz w:val="24"/>
          <w:szCs w:val="24"/>
        </w:rPr>
        <w:t>jurisdiction to entertain actions for the enforcement of any of</w:t>
      </w:r>
      <w:r w:rsidR="002334BE" w:rsidRPr="00F14992">
        <w:rPr>
          <w:rFonts w:ascii="Verdana" w:hAnsi="Verdana"/>
          <w:sz w:val="24"/>
          <w:szCs w:val="24"/>
        </w:rPr>
        <w:t xml:space="preserve"> </w:t>
      </w:r>
      <w:r w:rsidRPr="00F14992">
        <w:rPr>
          <w:rFonts w:ascii="Verdana" w:hAnsi="Verdana"/>
          <w:sz w:val="24"/>
          <w:szCs w:val="24"/>
        </w:rPr>
        <w:t>the fundamental rights guaranteed by the Constitution in Chapter</w:t>
      </w:r>
      <w:r w:rsidR="002334BE" w:rsidRPr="00F14992">
        <w:rPr>
          <w:rFonts w:ascii="Verdana" w:hAnsi="Verdana"/>
          <w:sz w:val="24"/>
          <w:szCs w:val="24"/>
        </w:rPr>
        <w:t xml:space="preserve"> </w:t>
      </w:r>
      <w:r w:rsidRPr="00F14992">
        <w:rPr>
          <w:rFonts w:ascii="Verdana" w:hAnsi="Verdana"/>
          <w:sz w:val="24"/>
          <w:szCs w:val="24"/>
        </w:rPr>
        <w:t>IV thereof, is concurrently vested in the Federal High Court and</w:t>
      </w:r>
      <w:r w:rsidR="002334BE" w:rsidRPr="00F14992">
        <w:rPr>
          <w:rFonts w:ascii="Verdana" w:hAnsi="Verdana"/>
          <w:sz w:val="24"/>
          <w:szCs w:val="24"/>
        </w:rPr>
        <w:t xml:space="preserve"> </w:t>
      </w:r>
      <w:r w:rsidRPr="00F14992">
        <w:rPr>
          <w:rFonts w:ascii="Verdana" w:hAnsi="Verdana"/>
          <w:sz w:val="24"/>
          <w:szCs w:val="24"/>
        </w:rPr>
        <w:t>the State High Court. This is without prejudice to whether any</w:t>
      </w:r>
      <w:r w:rsidR="002334BE" w:rsidRPr="00F14992">
        <w:rPr>
          <w:rFonts w:ascii="Verdana" w:hAnsi="Verdana"/>
          <w:sz w:val="24"/>
          <w:szCs w:val="24"/>
        </w:rPr>
        <w:t xml:space="preserve"> </w:t>
      </w:r>
      <w:r w:rsidRPr="00F14992">
        <w:rPr>
          <w:rFonts w:ascii="Verdana" w:hAnsi="Verdana"/>
          <w:sz w:val="24"/>
          <w:szCs w:val="24"/>
        </w:rPr>
        <w:t>of the parties is either the Federal Government or an agent or</w:t>
      </w:r>
      <w:r w:rsidR="002334BE" w:rsidRPr="00F14992">
        <w:rPr>
          <w:rFonts w:ascii="Verdana" w:hAnsi="Verdana"/>
          <w:sz w:val="24"/>
          <w:szCs w:val="24"/>
        </w:rPr>
        <w:t xml:space="preserve"> </w:t>
      </w:r>
      <w:r w:rsidRPr="00F14992">
        <w:rPr>
          <w:rFonts w:ascii="Verdana" w:hAnsi="Verdana"/>
          <w:sz w:val="24"/>
          <w:szCs w:val="24"/>
        </w:rPr>
        <w:t xml:space="preserve">agency of the Federal Government. N.E.P.A. v. </w:t>
      </w:r>
      <w:proofErr w:type="spellStart"/>
      <w:r w:rsidRPr="00F14992">
        <w:rPr>
          <w:rFonts w:ascii="Verdana" w:hAnsi="Verdana"/>
          <w:sz w:val="24"/>
          <w:szCs w:val="24"/>
        </w:rPr>
        <w:t>Edegbero</w:t>
      </w:r>
      <w:proofErr w:type="spellEnd"/>
      <w:r w:rsidRPr="00F14992">
        <w:rPr>
          <w:rFonts w:ascii="Verdana" w:hAnsi="Verdana"/>
          <w:sz w:val="24"/>
          <w:szCs w:val="24"/>
        </w:rPr>
        <w:t xml:space="preserve"> (supra)</w:t>
      </w:r>
      <w:r w:rsidR="002334BE" w:rsidRPr="00F14992">
        <w:rPr>
          <w:rFonts w:ascii="Verdana" w:hAnsi="Verdana"/>
          <w:sz w:val="24"/>
          <w:szCs w:val="24"/>
        </w:rPr>
        <w:t xml:space="preserve"> </w:t>
      </w:r>
      <w:r w:rsidRPr="00F14992">
        <w:rPr>
          <w:rFonts w:ascii="Verdana" w:hAnsi="Verdana"/>
          <w:sz w:val="24"/>
          <w:szCs w:val="24"/>
        </w:rPr>
        <w:t>is accordingly inapplicable as it does not deal with enforcement</w:t>
      </w:r>
      <w:r w:rsidR="002334BE" w:rsidRPr="00F14992">
        <w:rPr>
          <w:rFonts w:ascii="Verdana" w:hAnsi="Verdana"/>
          <w:sz w:val="24"/>
          <w:szCs w:val="24"/>
        </w:rPr>
        <w:t xml:space="preserve"> </w:t>
      </w:r>
      <w:r w:rsidRPr="00F14992">
        <w:rPr>
          <w:rFonts w:ascii="Verdana" w:hAnsi="Verdana"/>
          <w:sz w:val="24"/>
          <w:szCs w:val="24"/>
        </w:rPr>
        <w:t xml:space="preserve">of fundamental rights. On the other hand, </w:t>
      </w:r>
      <w:proofErr w:type="spellStart"/>
      <w:r w:rsidRPr="00F14992">
        <w:rPr>
          <w:rFonts w:ascii="Verdana" w:hAnsi="Verdana"/>
          <w:sz w:val="24"/>
          <w:szCs w:val="24"/>
        </w:rPr>
        <w:t>Garba</w:t>
      </w:r>
      <w:proofErr w:type="spellEnd"/>
      <w:r w:rsidRPr="00F14992">
        <w:rPr>
          <w:rFonts w:ascii="Verdana" w:hAnsi="Verdana"/>
          <w:sz w:val="24"/>
          <w:szCs w:val="24"/>
        </w:rPr>
        <w:t xml:space="preserve"> v. University of</w:t>
      </w:r>
      <w:r w:rsidR="002334BE" w:rsidRPr="00F14992">
        <w:rPr>
          <w:rFonts w:ascii="Verdana" w:hAnsi="Verdana"/>
          <w:sz w:val="24"/>
          <w:szCs w:val="24"/>
        </w:rPr>
        <w:t xml:space="preserve"> </w:t>
      </w:r>
      <w:r w:rsidRPr="00F14992">
        <w:rPr>
          <w:rFonts w:ascii="Verdana" w:hAnsi="Verdana"/>
          <w:sz w:val="24"/>
          <w:szCs w:val="24"/>
        </w:rPr>
        <w:t xml:space="preserve">Maiduguri (supra); Jack v. University of Agriculture, </w:t>
      </w:r>
      <w:proofErr w:type="spellStart"/>
      <w:r w:rsidRPr="00F14992">
        <w:rPr>
          <w:rFonts w:ascii="Verdana" w:hAnsi="Verdana"/>
          <w:sz w:val="24"/>
          <w:szCs w:val="24"/>
        </w:rPr>
        <w:t>Makurdi</w:t>
      </w:r>
      <w:proofErr w:type="spellEnd"/>
      <w:r w:rsidR="002334BE" w:rsidRPr="00F14992">
        <w:rPr>
          <w:rFonts w:ascii="Verdana" w:hAnsi="Verdana"/>
          <w:sz w:val="24"/>
          <w:szCs w:val="24"/>
        </w:rPr>
        <w:t xml:space="preserve"> </w:t>
      </w:r>
      <w:r w:rsidRPr="00F14992">
        <w:rPr>
          <w:rFonts w:ascii="Verdana" w:hAnsi="Verdana"/>
          <w:sz w:val="24"/>
          <w:szCs w:val="24"/>
        </w:rPr>
        <w:t xml:space="preserve">(supra) as well as </w:t>
      </w:r>
      <w:proofErr w:type="spellStart"/>
      <w:r w:rsidRPr="00F14992">
        <w:rPr>
          <w:rFonts w:ascii="Verdana" w:hAnsi="Verdana"/>
          <w:sz w:val="24"/>
          <w:szCs w:val="24"/>
        </w:rPr>
        <w:t>Gafar</w:t>
      </w:r>
      <w:proofErr w:type="spellEnd"/>
      <w:r w:rsidRPr="00F14992">
        <w:rPr>
          <w:rFonts w:ascii="Verdana" w:hAnsi="Verdana"/>
          <w:sz w:val="24"/>
          <w:szCs w:val="24"/>
        </w:rPr>
        <w:t xml:space="preserve"> v. Government </w:t>
      </w:r>
      <w:proofErr w:type="gramStart"/>
      <w:r w:rsidRPr="00F14992">
        <w:rPr>
          <w:rFonts w:ascii="Verdana" w:hAnsi="Verdana"/>
          <w:sz w:val="24"/>
          <w:szCs w:val="24"/>
        </w:rPr>
        <w:t>Of</w:t>
      </w:r>
      <w:proofErr w:type="gramEnd"/>
      <w:r w:rsidRPr="00F14992">
        <w:rPr>
          <w:rFonts w:ascii="Verdana" w:hAnsi="Verdana"/>
          <w:sz w:val="24"/>
          <w:szCs w:val="24"/>
        </w:rPr>
        <w:t xml:space="preserve"> </w:t>
      </w:r>
      <w:proofErr w:type="spellStart"/>
      <w:r w:rsidRPr="00F14992">
        <w:rPr>
          <w:rFonts w:ascii="Verdana" w:hAnsi="Verdana"/>
          <w:sz w:val="24"/>
          <w:szCs w:val="24"/>
        </w:rPr>
        <w:t>Kwara</w:t>
      </w:r>
      <w:proofErr w:type="spellEnd"/>
      <w:r w:rsidRPr="00F14992">
        <w:rPr>
          <w:rFonts w:ascii="Verdana" w:hAnsi="Verdana"/>
          <w:sz w:val="24"/>
          <w:szCs w:val="24"/>
        </w:rPr>
        <w:t xml:space="preserve"> State (supra)</w:t>
      </w:r>
      <w:r w:rsidR="002334BE" w:rsidRPr="00F14992">
        <w:rPr>
          <w:rFonts w:ascii="Verdana" w:hAnsi="Verdana"/>
          <w:sz w:val="24"/>
          <w:szCs w:val="24"/>
        </w:rPr>
        <w:t xml:space="preserve"> </w:t>
      </w:r>
      <w:r w:rsidRPr="00F14992">
        <w:rPr>
          <w:rFonts w:ascii="Verdana" w:hAnsi="Verdana"/>
          <w:sz w:val="24"/>
          <w:szCs w:val="24"/>
        </w:rPr>
        <w:t>are very apposite.</w:t>
      </w:r>
    </w:p>
    <w:p w:rsidR="00ED2BFC" w:rsidRDefault="00ED2BFC"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Issue l, accordingly is resolved in favour of the respondent,</w:t>
      </w:r>
      <w:r w:rsidR="002334BE" w:rsidRPr="00F14992">
        <w:rPr>
          <w:rFonts w:ascii="Verdana" w:hAnsi="Verdana"/>
          <w:sz w:val="24"/>
          <w:szCs w:val="24"/>
        </w:rPr>
        <w:t xml:space="preserve"> </w:t>
      </w:r>
      <w:r w:rsidRPr="00F14992">
        <w:rPr>
          <w:rFonts w:ascii="Verdana" w:hAnsi="Verdana"/>
          <w:sz w:val="24"/>
          <w:szCs w:val="24"/>
        </w:rPr>
        <w:t>and against the appellants.</w:t>
      </w:r>
    </w:p>
    <w:p w:rsidR="00ED2BFC" w:rsidRDefault="00ED2BFC"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lastRenderedPageBreak/>
        <w:t>The basis of the decision of the lower court, the subject of</w:t>
      </w:r>
      <w:r w:rsidR="002334BE" w:rsidRPr="00F14992">
        <w:rPr>
          <w:rFonts w:ascii="Verdana" w:hAnsi="Verdana"/>
          <w:sz w:val="24"/>
          <w:szCs w:val="24"/>
        </w:rPr>
        <w:t xml:space="preserve"> </w:t>
      </w:r>
      <w:r w:rsidRPr="00F14992">
        <w:rPr>
          <w:rFonts w:ascii="Verdana" w:hAnsi="Verdana"/>
          <w:sz w:val="24"/>
          <w:szCs w:val="24"/>
        </w:rPr>
        <w:t>this appeal, are that the appellants by not joining issues with the</w:t>
      </w:r>
      <w:r w:rsidR="002334BE" w:rsidRPr="00F14992">
        <w:rPr>
          <w:rFonts w:ascii="Verdana" w:hAnsi="Verdana"/>
          <w:sz w:val="24"/>
          <w:szCs w:val="24"/>
        </w:rPr>
        <w:t xml:space="preserve"> </w:t>
      </w:r>
      <w:r w:rsidRPr="00F14992">
        <w:rPr>
          <w:rFonts w:ascii="Verdana" w:hAnsi="Verdana"/>
          <w:sz w:val="24"/>
          <w:szCs w:val="24"/>
        </w:rPr>
        <w:t>averments of the respondent, contained in paragraphs 12, 13</w:t>
      </w:r>
      <w:r w:rsidR="002334BE" w:rsidRPr="00F14992">
        <w:rPr>
          <w:rFonts w:ascii="Verdana" w:hAnsi="Verdana"/>
          <w:sz w:val="24"/>
          <w:szCs w:val="24"/>
        </w:rPr>
        <w:t xml:space="preserve"> </w:t>
      </w:r>
      <w:r w:rsidRPr="00F14992">
        <w:rPr>
          <w:rFonts w:ascii="Verdana" w:hAnsi="Verdana"/>
          <w:sz w:val="24"/>
          <w:szCs w:val="24"/>
        </w:rPr>
        <w:t>and 15 of the supporting affidavit, that she signed-in to write</w:t>
      </w:r>
      <w:r w:rsidR="002334BE" w:rsidRPr="00F14992">
        <w:rPr>
          <w:rFonts w:ascii="Verdana" w:hAnsi="Verdana"/>
          <w:sz w:val="24"/>
          <w:szCs w:val="24"/>
        </w:rPr>
        <w:t xml:space="preserve"> </w:t>
      </w:r>
      <w:r w:rsidRPr="00F14992">
        <w:rPr>
          <w:rFonts w:ascii="Verdana" w:hAnsi="Verdana"/>
          <w:sz w:val="24"/>
          <w:szCs w:val="24"/>
        </w:rPr>
        <w:t>Chem.111 examination, wrote the examination and that she</w:t>
      </w:r>
      <w:r w:rsidR="002334BE" w:rsidRPr="00F14992">
        <w:rPr>
          <w:rFonts w:ascii="Verdana" w:hAnsi="Verdana"/>
          <w:sz w:val="24"/>
          <w:szCs w:val="24"/>
        </w:rPr>
        <w:t xml:space="preserve"> </w:t>
      </w:r>
      <w:r w:rsidRPr="00F14992">
        <w:rPr>
          <w:rFonts w:ascii="Verdana" w:hAnsi="Verdana"/>
          <w:sz w:val="24"/>
          <w:szCs w:val="24"/>
        </w:rPr>
        <w:t>submitted her answer booklet after writing Chem.11I and</w:t>
      </w:r>
      <w:r w:rsidR="002334BE" w:rsidRPr="00F14992">
        <w:rPr>
          <w:rFonts w:ascii="Verdana" w:hAnsi="Verdana"/>
          <w:sz w:val="24"/>
          <w:szCs w:val="24"/>
        </w:rPr>
        <w:t xml:space="preserve"> </w:t>
      </w:r>
      <w:r w:rsidRPr="00F14992">
        <w:rPr>
          <w:rFonts w:ascii="Verdana" w:hAnsi="Verdana"/>
          <w:sz w:val="24"/>
          <w:szCs w:val="24"/>
        </w:rPr>
        <w:t>thereafter signed-out of the examination hall, and further that the</w:t>
      </w:r>
      <w:r w:rsidR="002334BE" w:rsidRPr="00F14992">
        <w:rPr>
          <w:rFonts w:ascii="Verdana" w:hAnsi="Verdana"/>
          <w:sz w:val="24"/>
          <w:szCs w:val="24"/>
        </w:rPr>
        <w:t xml:space="preserve"> </w:t>
      </w:r>
      <w:r w:rsidRPr="00F14992">
        <w:rPr>
          <w:rFonts w:ascii="Verdana" w:hAnsi="Verdana"/>
          <w:sz w:val="24"/>
          <w:szCs w:val="24"/>
        </w:rPr>
        <w:t>SDC, after hearing her on the allegation of examination</w:t>
      </w:r>
      <w:r w:rsidR="002334BE" w:rsidRPr="00F14992">
        <w:rPr>
          <w:rFonts w:ascii="Verdana" w:hAnsi="Verdana"/>
          <w:sz w:val="24"/>
          <w:szCs w:val="24"/>
        </w:rPr>
        <w:t xml:space="preserve"> </w:t>
      </w:r>
      <w:r w:rsidRPr="00F14992">
        <w:rPr>
          <w:rFonts w:ascii="Verdana" w:hAnsi="Verdana"/>
          <w:sz w:val="24"/>
          <w:szCs w:val="24"/>
        </w:rPr>
        <w:t>misconduct, absolved her as there was no evidence establishing</w:t>
      </w:r>
      <w:r w:rsidR="002334BE" w:rsidRPr="00F14992">
        <w:rPr>
          <w:rFonts w:ascii="Verdana" w:hAnsi="Verdana"/>
          <w:sz w:val="24"/>
          <w:szCs w:val="24"/>
        </w:rPr>
        <w:t xml:space="preserve"> </w:t>
      </w:r>
      <w:r w:rsidRPr="00F14992">
        <w:rPr>
          <w:rFonts w:ascii="Verdana" w:hAnsi="Verdana"/>
          <w:sz w:val="24"/>
          <w:szCs w:val="24"/>
        </w:rPr>
        <w:t>the allegation. The lower court further found, as a fact, that the</w:t>
      </w:r>
      <w:r w:rsidR="002334BE" w:rsidRPr="00F14992">
        <w:rPr>
          <w:rFonts w:ascii="Verdana" w:hAnsi="Verdana"/>
          <w:sz w:val="24"/>
          <w:szCs w:val="24"/>
        </w:rPr>
        <w:t xml:space="preserve"> </w:t>
      </w:r>
      <w:r w:rsidRPr="00F14992">
        <w:rPr>
          <w:rFonts w:ascii="Verdana" w:hAnsi="Verdana"/>
          <w:sz w:val="24"/>
          <w:szCs w:val="24"/>
        </w:rPr>
        <w:t>Senate of the University did not give the respondent an</w:t>
      </w:r>
      <w:r w:rsidR="002334BE" w:rsidRPr="00F14992">
        <w:rPr>
          <w:rFonts w:ascii="Verdana" w:hAnsi="Verdana"/>
          <w:sz w:val="24"/>
          <w:szCs w:val="24"/>
        </w:rPr>
        <w:t xml:space="preserve"> </w:t>
      </w:r>
      <w:r w:rsidRPr="00F14992">
        <w:rPr>
          <w:rFonts w:ascii="Verdana" w:hAnsi="Verdana"/>
          <w:sz w:val="24"/>
          <w:szCs w:val="24"/>
        </w:rPr>
        <w:t>opportunity to be heard before purporting to find her guilty of</w:t>
      </w:r>
      <w:r w:rsidR="002334BE" w:rsidRPr="00F14992">
        <w:rPr>
          <w:rFonts w:ascii="Verdana" w:hAnsi="Verdana"/>
          <w:sz w:val="24"/>
          <w:szCs w:val="24"/>
        </w:rPr>
        <w:t xml:space="preserve"> </w:t>
      </w:r>
      <w:r w:rsidRPr="00F14992">
        <w:rPr>
          <w:rFonts w:ascii="Verdana" w:hAnsi="Verdana"/>
          <w:sz w:val="24"/>
          <w:szCs w:val="24"/>
        </w:rPr>
        <w:t>examination misconduct, and expelling her on the same allegation</w:t>
      </w:r>
      <w:r w:rsidR="002334BE" w:rsidRPr="00F14992">
        <w:rPr>
          <w:rFonts w:ascii="Verdana" w:hAnsi="Verdana"/>
          <w:sz w:val="24"/>
          <w:szCs w:val="24"/>
        </w:rPr>
        <w:t xml:space="preserve"> </w:t>
      </w:r>
      <w:r w:rsidRPr="00F14992">
        <w:rPr>
          <w:rFonts w:ascii="Verdana" w:hAnsi="Verdana"/>
          <w:sz w:val="24"/>
          <w:szCs w:val="24"/>
        </w:rPr>
        <w:t>she had, previously on the facts, been exonerated and acquitted</w:t>
      </w:r>
      <w:r w:rsidR="002334BE" w:rsidRPr="00F14992">
        <w:rPr>
          <w:rFonts w:ascii="Verdana" w:hAnsi="Verdana"/>
          <w:sz w:val="24"/>
          <w:szCs w:val="24"/>
        </w:rPr>
        <w:t xml:space="preserve"> </w:t>
      </w:r>
      <w:r w:rsidRPr="00F14992">
        <w:rPr>
          <w:rFonts w:ascii="Verdana" w:hAnsi="Verdana"/>
          <w:sz w:val="24"/>
          <w:szCs w:val="24"/>
        </w:rPr>
        <w:t xml:space="preserve">of. The lower court, relying on </w:t>
      </w:r>
      <w:proofErr w:type="spellStart"/>
      <w:r w:rsidRPr="00F14992">
        <w:rPr>
          <w:rFonts w:ascii="Verdana" w:hAnsi="Verdana"/>
          <w:sz w:val="24"/>
          <w:szCs w:val="24"/>
        </w:rPr>
        <w:t>Garba</w:t>
      </w:r>
      <w:proofErr w:type="spellEnd"/>
      <w:r w:rsidRPr="00F14992">
        <w:rPr>
          <w:rFonts w:ascii="Verdana" w:hAnsi="Verdana"/>
          <w:sz w:val="24"/>
          <w:szCs w:val="24"/>
        </w:rPr>
        <w:t xml:space="preserve"> v. University of Maiduguri</w:t>
      </w:r>
      <w:r w:rsidR="002334BE" w:rsidRPr="00F14992">
        <w:rPr>
          <w:rFonts w:ascii="Verdana" w:hAnsi="Verdana"/>
          <w:sz w:val="24"/>
          <w:szCs w:val="24"/>
        </w:rPr>
        <w:t xml:space="preserve"> </w:t>
      </w:r>
      <w:r w:rsidRPr="00F14992">
        <w:rPr>
          <w:rFonts w:ascii="Verdana" w:hAnsi="Verdana"/>
          <w:sz w:val="24"/>
          <w:szCs w:val="24"/>
        </w:rPr>
        <w:t>(supra) and Adigun v. A.G. Oyo State (1987) 3 SC. 250 at 375,</w:t>
      </w:r>
      <w:r w:rsidR="002334BE" w:rsidRPr="00F14992">
        <w:rPr>
          <w:rFonts w:ascii="Verdana" w:hAnsi="Verdana"/>
          <w:sz w:val="24"/>
          <w:szCs w:val="24"/>
        </w:rPr>
        <w:t xml:space="preserve"> </w:t>
      </w:r>
      <w:r w:rsidRPr="00F14992">
        <w:rPr>
          <w:rFonts w:ascii="Verdana" w:hAnsi="Verdana"/>
          <w:sz w:val="24"/>
          <w:szCs w:val="24"/>
        </w:rPr>
        <w:t>(1987) 1 NWLR (Pt. 53) 678, had correctly, in my view, found</w:t>
      </w:r>
      <w:r w:rsidR="002334BE" w:rsidRPr="00F14992">
        <w:rPr>
          <w:rFonts w:ascii="Verdana" w:hAnsi="Verdana"/>
          <w:sz w:val="24"/>
          <w:szCs w:val="24"/>
        </w:rPr>
        <w:t xml:space="preserve"> </w:t>
      </w:r>
      <w:r w:rsidRPr="00F14992">
        <w:rPr>
          <w:rFonts w:ascii="Verdana" w:hAnsi="Verdana"/>
          <w:sz w:val="24"/>
          <w:szCs w:val="24"/>
        </w:rPr>
        <w:t>that the respondent was not given fair hearing. The principles of</w:t>
      </w:r>
      <w:r w:rsidR="002334BE" w:rsidRPr="00F14992">
        <w:rPr>
          <w:rFonts w:ascii="Verdana" w:hAnsi="Verdana"/>
          <w:sz w:val="24"/>
          <w:szCs w:val="24"/>
        </w:rPr>
        <w:t xml:space="preserve"> </w:t>
      </w:r>
      <w:r w:rsidRPr="00F14992">
        <w:rPr>
          <w:rFonts w:ascii="Verdana" w:hAnsi="Verdana"/>
          <w:sz w:val="24"/>
          <w:szCs w:val="24"/>
        </w:rPr>
        <w:t>natural justice, as held by the lower court, demand that a student</w:t>
      </w:r>
      <w:r w:rsidR="002334BE" w:rsidRPr="00F14992">
        <w:rPr>
          <w:rFonts w:ascii="Verdana" w:hAnsi="Verdana"/>
          <w:sz w:val="24"/>
          <w:szCs w:val="24"/>
        </w:rPr>
        <w:t xml:space="preserve"> </w:t>
      </w:r>
      <w:r w:rsidRPr="00F14992">
        <w:rPr>
          <w:rFonts w:ascii="Verdana" w:hAnsi="Verdana"/>
          <w:sz w:val="24"/>
          <w:szCs w:val="24"/>
        </w:rPr>
        <w:t>accused of examination misconduct and expelled for that</w:t>
      </w:r>
      <w:r w:rsidR="002334BE" w:rsidRPr="00F14992">
        <w:rPr>
          <w:rFonts w:ascii="Verdana" w:hAnsi="Verdana"/>
          <w:sz w:val="24"/>
          <w:szCs w:val="24"/>
        </w:rPr>
        <w:t xml:space="preserve"> </w:t>
      </w:r>
      <w:r w:rsidRPr="00F14992">
        <w:rPr>
          <w:rFonts w:ascii="Verdana" w:hAnsi="Verdana"/>
          <w:sz w:val="24"/>
          <w:szCs w:val="24"/>
        </w:rPr>
        <w:t>misconduct must be afforded an opportunity by the body statutorily</w:t>
      </w:r>
      <w:r w:rsidR="002334BE" w:rsidRPr="00F14992">
        <w:rPr>
          <w:rFonts w:ascii="Verdana" w:hAnsi="Verdana"/>
          <w:sz w:val="24"/>
          <w:szCs w:val="24"/>
        </w:rPr>
        <w:t xml:space="preserve"> </w:t>
      </w:r>
      <w:r w:rsidRPr="00F14992">
        <w:rPr>
          <w:rFonts w:ascii="Verdana" w:hAnsi="Verdana"/>
          <w:sz w:val="24"/>
          <w:szCs w:val="24"/>
        </w:rPr>
        <w:t>empowered to take such decision, either ju</w:t>
      </w:r>
      <w:r w:rsidR="002334BE" w:rsidRPr="00F14992">
        <w:rPr>
          <w:rFonts w:ascii="Verdana" w:hAnsi="Verdana"/>
          <w:sz w:val="24"/>
          <w:szCs w:val="24"/>
        </w:rPr>
        <w:t>dicially or quasi-</w:t>
      </w:r>
      <w:r w:rsidRPr="00F14992">
        <w:rPr>
          <w:rFonts w:ascii="Verdana" w:hAnsi="Verdana"/>
          <w:sz w:val="24"/>
          <w:szCs w:val="24"/>
        </w:rPr>
        <w:t>judicially, to:</w:t>
      </w:r>
    </w:p>
    <w:p w:rsidR="002334BE" w:rsidRPr="00F14992" w:rsidRDefault="00D035DF" w:rsidP="00F14992">
      <w:pPr>
        <w:spacing w:before="240" w:line="276" w:lineRule="auto"/>
        <w:ind w:left="0" w:firstLine="720"/>
        <w:rPr>
          <w:rFonts w:ascii="Verdana" w:hAnsi="Verdana"/>
          <w:sz w:val="24"/>
          <w:szCs w:val="24"/>
        </w:rPr>
      </w:pPr>
      <w:proofErr w:type="gramStart"/>
      <w:r w:rsidRPr="00F14992">
        <w:rPr>
          <w:rFonts w:ascii="Verdana" w:hAnsi="Verdana"/>
          <w:sz w:val="24"/>
          <w:szCs w:val="24"/>
        </w:rPr>
        <w:t>a</w:t>
      </w:r>
      <w:proofErr w:type="gramEnd"/>
      <w:r w:rsidRPr="00F14992">
        <w:rPr>
          <w:rFonts w:ascii="Verdana" w:hAnsi="Verdana"/>
          <w:sz w:val="24"/>
          <w:szCs w:val="24"/>
        </w:rPr>
        <w:t xml:space="preserve">. </w:t>
      </w:r>
      <w:r w:rsidR="002334BE" w:rsidRPr="00F14992">
        <w:rPr>
          <w:rFonts w:ascii="Verdana" w:hAnsi="Verdana"/>
          <w:sz w:val="24"/>
          <w:szCs w:val="24"/>
        </w:rPr>
        <w:tab/>
      </w:r>
      <w:r w:rsidRPr="00F14992">
        <w:rPr>
          <w:rFonts w:ascii="Verdana" w:hAnsi="Verdana"/>
          <w:sz w:val="24"/>
          <w:szCs w:val="24"/>
        </w:rPr>
        <w:t>know the allegation against him;</w:t>
      </w:r>
    </w:p>
    <w:p w:rsidR="002334BE" w:rsidRPr="00F14992" w:rsidRDefault="00D035DF" w:rsidP="00F14992">
      <w:pPr>
        <w:spacing w:before="240" w:line="276" w:lineRule="auto"/>
        <w:ind w:left="0" w:firstLine="720"/>
        <w:rPr>
          <w:rFonts w:ascii="Verdana" w:hAnsi="Verdana"/>
          <w:sz w:val="24"/>
          <w:szCs w:val="24"/>
        </w:rPr>
      </w:pPr>
      <w:proofErr w:type="gramStart"/>
      <w:r w:rsidRPr="00F14992">
        <w:rPr>
          <w:rFonts w:ascii="Verdana" w:hAnsi="Verdana"/>
          <w:sz w:val="24"/>
          <w:szCs w:val="24"/>
        </w:rPr>
        <w:t>b</w:t>
      </w:r>
      <w:proofErr w:type="gramEnd"/>
      <w:r w:rsidRPr="00F14992">
        <w:rPr>
          <w:rFonts w:ascii="Verdana" w:hAnsi="Verdana"/>
          <w:sz w:val="24"/>
          <w:szCs w:val="24"/>
        </w:rPr>
        <w:t xml:space="preserve">. </w:t>
      </w:r>
      <w:r w:rsidR="002334BE" w:rsidRPr="00F14992">
        <w:rPr>
          <w:rFonts w:ascii="Verdana" w:hAnsi="Verdana"/>
          <w:sz w:val="24"/>
          <w:szCs w:val="24"/>
        </w:rPr>
        <w:tab/>
      </w:r>
      <w:r w:rsidRPr="00F14992">
        <w:rPr>
          <w:rFonts w:ascii="Verdana" w:hAnsi="Verdana"/>
          <w:sz w:val="24"/>
          <w:szCs w:val="24"/>
        </w:rPr>
        <w:t>be present when the case against him is heard, and</w:t>
      </w:r>
    </w:p>
    <w:p w:rsidR="00D035DF" w:rsidRPr="00F14992" w:rsidRDefault="00D035DF" w:rsidP="00F14992">
      <w:pPr>
        <w:spacing w:before="240" w:line="276" w:lineRule="auto"/>
        <w:ind w:left="1440"/>
        <w:rPr>
          <w:rFonts w:ascii="Verdana" w:hAnsi="Verdana"/>
          <w:sz w:val="24"/>
          <w:szCs w:val="24"/>
        </w:rPr>
      </w:pPr>
      <w:proofErr w:type="gramStart"/>
      <w:r w:rsidRPr="00F14992">
        <w:rPr>
          <w:rFonts w:ascii="Verdana" w:hAnsi="Verdana"/>
          <w:sz w:val="24"/>
          <w:szCs w:val="24"/>
        </w:rPr>
        <w:t>c</w:t>
      </w:r>
      <w:proofErr w:type="gramEnd"/>
      <w:r w:rsidRPr="00F14992">
        <w:rPr>
          <w:rFonts w:ascii="Verdana" w:hAnsi="Verdana"/>
          <w:sz w:val="24"/>
          <w:szCs w:val="24"/>
        </w:rPr>
        <w:t xml:space="preserve">. </w:t>
      </w:r>
      <w:r w:rsidR="002334BE" w:rsidRPr="00F14992">
        <w:rPr>
          <w:rFonts w:ascii="Verdana" w:hAnsi="Verdana"/>
          <w:sz w:val="24"/>
          <w:szCs w:val="24"/>
        </w:rPr>
        <w:tab/>
      </w:r>
      <w:r w:rsidRPr="00F14992">
        <w:rPr>
          <w:rFonts w:ascii="Verdana" w:hAnsi="Verdana"/>
          <w:sz w:val="24"/>
          <w:szCs w:val="24"/>
        </w:rPr>
        <w:t>not only to state his side of the allegation but also to</w:t>
      </w:r>
      <w:r w:rsidR="002334BE" w:rsidRPr="00F14992">
        <w:rPr>
          <w:rFonts w:ascii="Verdana" w:hAnsi="Verdana"/>
          <w:sz w:val="24"/>
          <w:szCs w:val="24"/>
        </w:rPr>
        <w:t xml:space="preserve"> </w:t>
      </w:r>
      <w:r w:rsidRPr="00F14992">
        <w:rPr>
          <w:rFonts w:ascii="Verdana" w:hAnsi="Verdana"/>
          <w:sz w:val="24"/>
          <w:szCs w:val="24"/>
        </w:rPr>
        <w:t>contradict the case against him by the cross</w:t>
      </w:r>
      <w:r w:rsidR="002334BE" w:rsidRPr="00F14992">
        <w:rPr>
          <w:rFonts w:ascii="Verdana" w:hAnsi="Verdana"/>
          <w:sz w:val="24"/>
          <w:szCs w:val="24"/>
        </w:rPr>
        <w:t>-</w:t>
      </w:r>
      <w:r w:rsidRPr="00F14992">
        <w:rPr>
          <w:rFonts w:ascii="Verdana" w:hAnsi="Verdana"/>
          <w:sz w:val="24"/>
          <w:szCs w:val="24"/>
        </w:rPr>
        <w:t>examination</w:t>
      </w:r>
      <w:r w:rsidR="002334BE" w:rsidRPr="00F14992">
        <w:rPr>
          <w:rFonts w:ascii="Verdana" w:hAnsi="Verdana"/>
          <w:sz w:val="24"/>
          <w:szCs w:val="24"/>
        </w:rPr>
        <w:t xml:space="preserve"> </w:t>
      </w:r>
      <w:r w:rsidRPr="00F14992">
        <w:rPr>
          <w:rFonts w:ascii="Verdana" w:hAnsi="Verdana"/>
          <w:sz w:val="24"/>
          <w:szCs w:val="24"/>
        </w:rPr>
        <w:t>of the witnesses called by his accusers.</w:t>
      </w:r>
    </w:p>
    <w:p w:rsidR="00ED2BFC" w:rsidRDefault="00ED2BFC" w:rsidP="00F14992">
      <w:pPr>
        <w:spacing w:before="240" w:line="276" w:lineRule="auto"/>
        <w:ind w:left="0" w:firstLine="0"/>
        <w:rPr>
          <w:rFonts w:ascii="Verdana" w:hAnsi="Verdana"/>
          <w:sz w:val="24"/>
          <w:szCs w:val="24"/>
        </w:rPr>
      </w:pPr>
    </w:p>
    <w:p w:rsidR="002334BE"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The undisputed facts clearly, established that the Senate</w:t>
      </w:r>
      <w:r w:rsidR="002334BE" w:rsidRPr="00F14992">
        <w:rPr>
          <w:rFonts w:ascii="Verdana" w:hAnsi="Verdana"/>
          <w:sz w:val="24"/>
          <w:szCs w:val="24"/>
        </w:rPr>
        <w:t xml:space="preserve"> </w:t>
      </w:r>
      <w:r w:rsidRPr="00F14992">
        <w:rPr>
          <w:rFonts w:ascii="Verdana" w:hAnsi="Verdana"/>
          <w:sz w:val="24"/>
          <w:szCs w:val="24"/>
        </w:rPr>
        <w:t>of the University, in their decision to expel the respondent for</w:t>
      </w:r>
      <w:r w:rsidR="002334BE" w:rsidRPr="00F14992">
        <w:rPr>
          <w:rFonts w:ascii="Verdana" w:hAnsi="Verdana"/>
          <w:sz w:val="24"/>
          <w:szCs w:val="24"/>
        </w:rPr>
        <w:t xml:space="preserve"> </w:t>
      </w:r>
      <w:r w:rsidRPr="00F14992">
        <w:rPr>
          <w:rFonts w:ascii="Verdana" w:hAnsi="Verdana"/>
          <w:sz w:val="24"/>
          <w:szCs w:val="24"/>
        </w:rPr>
        <w:t>examination misconduct acted capriciously and arbitrarily and</w:t>
      </w:r>
      <w:r w:rsidR="002334BE" w:rsidRPr="00F14992">
        <w:rPr>
          <w:rFonts w:ascii="Verdana" w:hAnsi="Verdana"/>
          <w:sz w:val="24"/>
          <w:szCs w:val="24"/>
        </w:rPr>
        <w:t xml:space="preserve"> </w:t>
      </w:r>
      <w:r w:rsidRPr="00F14992">
        <w:rPr>
          <w:rFonts w:ascii="Verdana" w:hAnsi="Verdana"/>
          <w:sz w:val="24"/>
          <w:szCs w:val="24"/>
        </w:rPr>
        <w:t>thereby violated the respondent’s right to fair hearing, not only</w:t>
      </w:r>
      <w:r w:rsidR="002334BE" w:rsidRPr="00F14992">
        <w:rPr>
          <w:rFonts w:ascii="Verdana" w:hAnsi="Verdana"/>
          <w:sz w:val="24"/>
          <w:szCs w:val="24"/>
        </w:rPr>
        <w:t xml:space="preserve"> </w:t>
      </w:r>
      <w:r w:rsidRPr="00F14992">
        <w:rPr>
          <w:rFonts w:ascii="Verdana" w:hAnsi="Verdana"/>
          <w:sz w:val="24"/>
          <w:szCs w:val="24"/>
        </w:rPr>
        <w:t xml:space="preserve">in the context of </w:t>
      </w:r>
      <w:proofErr w:type="spellStart"/>
      <w:r w:rsidRPr="00F14992">
        <w:rPr>
          <w:rFonts w:ascii="Verdana" w:hAnsi="Verdana"/>
          <w:sz w:val="24"/>
          <w:szCs w:val="24"/>
        </w:rPr>
        <w:t>audi</w:t>
      </w:r>
      <w:proofErr w:type="spellEnd"/>
      <w:r w:rsidRPr="00F14992">
        <w:rPr>
          <w:rFonts w:ascii="Verdana" w:hAnsi="Verdana"/>
          <w:sz w:val="24"/>
          <w:szCs w:val="24"/>
        </w:rPr>
        <w:t xml:space="preserve"> </w:t>
      </w:r>
      <w:proofErr w:type="spellStart"/>
      <w:r w:rsidRPr="00F14992">
        <w:rPr>
          <w:rFonts w:ascii="Verdana" w:hAnsi="Verdana"/>
          <w:sz w:val="24"/>
          <w:szCs w:val="24"/>
        </w:rPr>
        <w:t>alteram</w:t>
      </w:r>
      <w:proofErr w:type="spellEnd"/>
      <w:r w:rsidRPr="00F14992">
        <w:rPr>
          <w:rFonts w:ascii="Verdana" w:hAnsi="Verdana"/>
          <w:sz w:val="24"/>
          <w:szCs w:val="24"/>
        </w:rPr>
        <w:t xml:space="preserve"> </w:t>
      </w:r>
      <w:proofErr w:type="spellStart"/>
      <w:r w:rsidRPr="00F14992">
        <w:rPr>
          <w:rFonts w:ascii="Verdana" w:hAnsi="Verdana"/>
          <w:sz w:val="24"/>
          <w:szCs w:val="24"/>
        </w:rPr>
        <w:t>partem</w:t>
      </w:r>
      <w:proofErr w:type="spellEnd"/>
      <w:r w:rsidRPr="00F14992">
        <w:rPr>
          <w:rFonts w:ascii="Verdana" w:hAnsi="Verdana"/>
          <w:sz w:val="24"/>
          <w:szCs w:val="24"/>
        </w:rPr>
        <w:t xml:space="preserve"> (i.e. denying her an</w:t>
      </w:r>
      <w:r w:rsidR="002334BE" w:rsidRPr="00F14992">
        <w:rPr>
          <w:rFonts w:ascii="Verdana" w:hAnsi="Verdana"/>
          <w:sz w:val="24"/>
          <w:szCs w:val="24"/>
        </w:rPr>
        <w:t xml:space="preserve"> </w:t>
      </w:r>
      <w:r w:rsidRPr="00F14992">
        <w:rPr>
          <w:rFonts w:ascii="Verdana" w:hAnsi="Verdana"/>
          <w:sz w:val="24"/>
          <w:szCs w:val="24"/>
        </w:rPr>
        <w:t>opportunity to be heard) under section 36(l) of the Constitution,</w:t>
      </w:r>
      <w:r w:rsidR="002334BE" w:rsidRPr="00F14992">
        <w:rPr>
          <w:rFonts w:ascii="Verdana" w:hAnsi="Verdana"/>
          <w:sz w:val="24"/>
          <w:szCs w:val="24"/>
        </w:rPr>
        <w:t xml:space="preserve"> </w:t>
      </w:r>
      <w:r w:rsidRPr="00F14992">
        <w:rPr>
          <w:rFonts w:ascii="Verdana" w:hAnsi="Verdana"/>
          <w:sz w:val="24"/>
          <w:szCs w:val="24"/>
        </w:rPr>
        <w:t>but also in terms of the right against double jeopardy, on the</w:t>
      </w:r>
      <w:r w:rsidR="002334BE" w:rsidRPr="00F14992">
        <w:rPr>
          <w:rFonts w:ascii="Verdana" w:hAnsi="Verdana"/>
          <w:sz w:val="24"/>
          <w:szCs w:val="24"/>
        </w:rPr>
        <w:t xml:space="preserve"> </w:t>
      </w:r>
      <w:r w:rsidRPr="00F14992">
        <w:rPr>
          <w:rFonts w:ascii="Verdana" w:hAnsi="Verdana"/>
          <w:sz w:val="24"/>
          <w:szCs w:val="24"/>
        </w:rPr>
        <w:t xml:space="preserve">basis of her plea of </w:t>
      </w:r>
      <w:proofErr w:type="spellStart"/>
      <w:r w:rsidRPr="00F14992">
        <w:rPr>
          <w:rFonts w:ascii="Verdana" w:hAnsi="Verdana"/>
          <w:sz w:val="24"/>
          <w:szCs w:val="24"/>
        </w:rPr>
        <w:t>autrefois</w:t>
      </w:r>
      <w:proofErr w:type="spellEnd"/>
      <w:r w:rsidRPr="00F14992">
        <w:rPr>
          <w:rFonts w:ascii="Verdana" w:hAnsi="Verdana"/>
          <w:sz w:val="24"/>
          <w:szCs w:val="24"/>
        </w:rPr>
        <w:t xml:space="preserve"> acquit (the exoneration or acquittal)</w:t>
      </w:r>
      <w:r w:rsidR="002334BE" w:rsidRPr="00F14992">
        <w:rPr>
          <w:rFonts w:ascii="Verdana" w:hAnsi="Verdana"/>
          <w:sz w:val="24"/>
          <w:szCs w:val="24"/>
        </w:rPr>
        <w:t xml:space="preserve"> </w:t>
      </w:r>
      <w:r w:rsidRPr="00F14992">
        <w:rPr>
          <w:rFonts w:ascii="Verdana" w:hAnsi="Verdana"/>
          <w:sz w:val="24"/>
          <w:szCs w:val="24"/>
        </w:rPr>
        <w:t>by the SDC, guaranteed by section 36(9) of the Constitution.</w:t>
      </w:r>
    </w:p>
    <w:p w:rsidR="00ED2BFC" w:rsidRDefault="00ED2BFC"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She had been able to show, satisfactorily, that the SDC tried her</w:t>
      </w:r>
      <w:r w:rsidR="002334BE" w:rsidRPr="00F14992">
        <w:rPr>
          <w:rFonts w:ascii="Verdana" w:hAnsi="Verdana"/>
          <w:sz w:val="24"/>
          <w:szCs w:val="24"/>
        </w:rPr>
        <w:t xml:space="preserve"> </w:t>
      </w:r>
      <w:r w:rsidRPr="00F14992">
        <w:rPr>
          <w:rFonts w:ascii="Verdana" w:hAnsi="Verdana"/>
          <w:sz w:val="24"/>
          <w:szCs w:val="24"/>
        </w:rPr>
        <w:t>and acquitted her on the same allegation of examination</w:t>
      </w:r>
      <w:r w:rsidR="002334BE" w:rsidRPr="00F14992">
        <w:rPr>
          <w:rFonts w:ascii="Verdana" w:hAnsi="Verdana"/>
          <w:sz w:val="24"/>
          <w:szCs w:val="24"/>
        </w:rPr>
        <w:t xml:space="preserve"> </w:t>
      </w:r>
      <w:r w:rsidRPr="00F14992">
        <w:rPr>
          <w:rFonts w:ascii="Verdana" w:hAnsi="Verdana"/>
          <w:sz w:val="24"/>
          <w:szCs w:val="24"/>
        </w:rPr>
        <w:t>misconduct the Senate of the same University “convicted and</w:t>
      </w:r>
      <w:r w:rsidR="002334BE" w:rsidRPr="00F14992">
        <w:rPr>
          <w:rFonts w:ascii="Verdana" w:hAnsi="Verdana"/>
          <w:sz w:val="24"/>
          <w:szCs w:val="24"/>
        </w:rPr>
        <w:t xml:space="preserve"> </w:t>
      </w:r>
      <w:r w:rsidRPr="00F14992">
        <w:rPr>
          <w:rFonts w:ascii="Verdana" w:hAnsi="Verdana"/>
          <w:sz w:val="24"/>
          <w:szCs w:val="24"/>
        </w:rPr>
        <w:t>sentenced” her for in exhibit E.</w:t>
      </w:r>
      <w:r w:rsidR="002334BE" w:rsidRPr="00F14992">
        <w:rPr>
          <w:rFonts w:ascii="Verdana" w:hAnsi="Verdana"/>
          <w:sz w:val="24"/>
          <w:szCs w:val="24"/>
        </w:rPr>
        <w:t xml:space="preserve"> </w:t>
      </w:r>
      <w:r w:rsidRPr="00F14992">
        <w:rPr>
          <w:rFonts w:ascii="Verdana" w:hAnsi="Verdana"/>
          <w:sz w:val="24"/>
          <w:szCs w:val="24"/>
        </w:rPr>
        <w:t>The appellants, having no answer to the factual situations</w:t>
      </w:r>
      <w:r w:rsidR="002334BE" w:rsidRPr="00F14992">
        <w:rPr>
          <w:rFonts w:ascii="Verdana" w:hAnsi="Verdana"/>
          <w:sz w:val="24"/>
          <w:szCs w:val="24"/>
        </w:rPr>
        <w:t xml:space="preserve"> </w:t>
      </w:r>
      <w:r w:rsidRPr="00F14992">
        <w:rPr>
          <w:rFonts w:ascii="Verdana" w:hAnsi="Verdana"/>
          <w:sz w:val="24"/>
          <w:szCs w:val="24"/>
        </w:rPr>
        <w:t>made out by the respondent against them, which facts justify</w:t>
      </w:r>
      <w:r w:rsidR="002334BE" w:rsidRPr="00F14992">
        <w:rPr>
          <w:rFonts w:ascii="Verdana" w:hAnsi="Verdana"/>
          <w:sz w:val="24"/>
          <w:szCs w:val="24"/>
        </w:rPr>
        <w:t xml:space="preserve"> </w:t>
      </w:r>
      <w:r w:rsidRPr="00F14992">
        <w:rPr>
          <w:rFonts w:ascii="Verdana" w:hAnsi="Verdana"/>
          <w:sz w:val="24"/>
          <w:szCs w:val="24"/>
        </w:rPr>
        <w:t>and warrant the decision of the lower court, have now under</w:t>
      </w:r>
      <w:r w:rsidR="002334BE" w:rsidRPr="00F14992">
        <w:rPr>
          <w:rFonts w:ascii="Verdana" w:hAnsi="Verdana"/>
          <w:sz w:val="24"/>
          <w:szCs w:val="24"/>
        </w:rPr>
        <w:t xml:space="preserve"> </w:t>
      </w:r>
      <w:r w:rsidRPr="00F14992">
        <w:rPr>
          <w:rFonts w:ascii="Verdana" w:hAnsi="Verdana"/>
          <w:sz w:val="24"/>
          <w:szCs w:val="24"/>
        </w:rPr>
        <w:t>issue 2 raised the question or point: whether the lower court had</w:t>
      </w:r>
      <w:r w:rsidR="002334BE" w:rsidRPr="00F14992">
        <w:rPr>
          <w:rFonts w:ascii="Verdana" w:hAnsi="Verdana"/>
          <w:sz w:val="24"/>
          <w:szCs w:val="24"/>
        </w:rPr>
        <w:t xml:space="preserve"> </w:t>
      </w:r>
      <w:r w:rsidRPr="00F14992">
        <w:rPr>
          <w:rFonts w:ascii="Verdana" w:hAnsi="Verdana"/>
          <w:sz w:val="24"/>
          <w:szCs w:val="24"/>
        </w:rPr>
        <w:t>jurisdiction to entertain the appeal from the High Court of Niger</w:t>
      </w:r>
      <w:r w:rsidR="002334BE" w:rsidRPr="00F14992">
        <w:rPr>
          <w:rFonts w:ascii="Verdana" w:hAnsi="Verdana"/>
          <w:sz w:val="24"/>
          <w:szCs w:val="24"/>
        </w:rPr>
        <w:t xml:space="preserve"> </w:t>
      </w:r>
      <w:r w:rsidRPr="00F14992">
        <w:rPr>
          <w:rFonts w:ascii="Verdana" w:hAnsi="Verdana"/>
          <w:sz w:val="24"/>
          <w:szCs w:val="24"/>
        </w:rPr>
        <w:t>State? Straight away, this poses no problem. The answer is in</w:t>
      </w:r>
      <w:r w:rsidR="002334BE" w:rsidRPr="00F14992">
        <w:rPr>
          <w:rFonts w:ascii="Verdana" w:hAnsi="Verdana"/>
          <w:sz w:val="24"/>
          <w:szCs w:val="24"/>
        </w:rPr>
        <w:t xml:space="preserve"> </w:t>
      </w:r>
      <w:r w:rsidRPr="00F14992">
        <w:rPr>
          <w:rFonts w:ascii="Verdana" w:hAnsi="Verdana"/>
          <w:sz w:val="24"/>
          <w:szCs w:val="24"/>
        </w:rPr>
        <w:t>section 240 of the 1999 Constitution that provides: subject to</w:t>
      </w:r>
      <w:r w:rsidR="002334BE" w:rsidRPr="00F14992">
        <w:rPr>
          <w:rFonts w:ascii="Verdana" w:hAnsi="Verdana"/>
          <w:sz w:val="24"/>
          <w:szCs w:val="24"/>
        </w:rPr>
        <w:t xml:space="preserve"> </w:t>
      </w:r>
      <w:r w:rsidRPr="00F14992">
        <w:rPr>
          <w:rFonts w:ascii="Verdana" w:hAnsi="Verdana"/>
          <w:sz w:val="24"/>
          <w:szCs w:val="24"/>
        </w:rPr>
        <w:t>the provisions of this Constitution, the Court of Appeal shall</w:t>
      </w:r>
      <w:r w:rsidR="002334BE" w:rsidRPr="00F14992">
        <w:rPr>
          <w:rFonts w:ascii="Verdana" w:hAnsi="Verdana"/>
          <w:sz w:val="24"/>
          <w:szCs w:val="24"/>
        </w:rPr>
        <w:t xml:space="preserve"> </w:t>
      </w:r>
      <w:r w:rsidRPr="00F14992">
        <w:rPr>
          <w:rFonts w:ascii="Verdana" w:hAnsi="Verdana"/>
          <w:sz w:val="24"/>
          <w:szCs w:val="24"/>
        </w:rPr>
        <w:t>have jurisdiction to the exclusion of any other court of law in</w:t>
      </w:r>
      <w:r w:rsidR="002334BE" w:rsidRPr="00F14992">
        <w:rPr>
          <w:rFonts w:ascii="Verdana" w:hAnsi="Verdana"/>
          <w:sz w:val="24"/>
          <w:szCs w:val="24"/>
        </w:rPr>
        <w:t xml:space="preserve"> </w:t>
      </w:r>
      <w:r w:rsidRPr="00F14992">
        <w:rPr>
          <w:rFonts w:ascii="Verdana" w:hAnsi="Verdana"/>
          <w:sz w:val="24"/>
          <w:szCs w:val="24"/>
        </w:rPr>
        <w:t>Nigeria, to hear and determine appeals from the “High Courts”,</w:t>
      </w:r>
      <w:r w:rsidR="002334BE" w:rsidRPr="00F14992">
        <w:rPr>
          <w:rFonts w:ascii="Verdana" w:hAnsi="Verdana"/>
          <w:sz w:val="24"/>
          <w:szCs w:val="24"/>
        </w:rPr>
        <w:t xml:space="preserve"> </w:t>
      </w:r>
      <w:r w:rsidRPr="00F14992">
        <w:rPr>
          <w:rFonts w:ascii="Verdana" w:hAnsi="Verdana"/>
          <w:sz w:val="24"/>
          <w:szCs w:val="24"/>
        </w:rPr>
        <w:t>including the High Court of Niger State.</w:t>
      </w:r>
    </w:p>
    <w:p w:rsidR="00ED2BFC" w:rsidRDefault="00ED2BFC"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However, it appears from the submissions of the appellants’</w:t>
      </w:r>
      <w:r w:rsidR="002334BE" w:rsidRPr="00F14992">
        <w:rPr>
          <w:rFonts w:ascii="Verdana" w:hAnsi="Verdana"/>
          <w:sz w:val="24"/>
          <w:szCs w:val="24"/>
        </w:rPr>
        <w:t xml:space="preserve"> </w:t>
      </w:r>
      <w:r w:rsidRPr="00F14992">
        <w:rPr>
          <w:rFonts w:ascii="Verdana" w:hAnsi="Verdana"/>
          <w:sz w:val="24"/>
          <w:szCs w:val="24"/>
        </w:rPr>
        <w:t>counsel under the said issue 2, raised from their ground 2 of the</w:t>
      </w:r>
      <w:r w:rsidR="002334BE" w:rsidRPr="00F14992">
        <w:rPr>
          <w:rFonts w:ascii="Verdana" w:hAnsi="Verdana"/>
          <w:sz w:val="24"/>
          <w:szCs w:val="24"/>
        </w:rPr>
        <w:t xml:space="preserve"> </w:t>
      </w:r>
      <w:r w:rsidRPr="00F14992">
        <w:rPr>
          <w:rFonts w:ascii="Verdana" w:hAnsi="Verdana"/>
          <w:sz w:val="24"/>
          <w:szCs w:val="24"/>
        </w:rPr>
        <w:t>grounds of appeal, that his complaint under this issue is: whether,</w:t>
      </w:r>
      <w:r w:rsidR="002334BE" w:rsidRPr="00F14992">
        <w:rPr>
          <w:rFonts w:ascii="Verdana" w:hAnsi="Verdana"/>
          <w:sz w:val="24"/>
          <w:szCs w:val="24"/>
        </w:rPr>
        <w:t xml:space="preserve"> </w:t>
      </w:r>
      <w:r w:rsidRPr="00F14992">
        <w:rPr>
          <w:rFonts w:ascii="Verdana" w:hAnsi="Verdana"/>
          <w:sz w:val="24"/>
          <w:szCs w:val="24"/>
        </w:rPr>
        <w:t>in the first place, the trial court was bereft of any jurisdiction</w:t>
      </w:r>
      <w:r w:rsidR="002334BE" w:rsidRPr="00F14992">
        <w:rPr>
          <w:rFonts w:ascii="Verdana" w:hAnsi="Verdana"/>
          <w:sz w:val="24"/>
          <w:szCs w:val="24"/>
        </w:rPr>
        <w:t xml:space="preserve"> </w:t>
      </w:r>
      <w:r w:rsidRPr="00F14992">
        <w:rPr>
          <w:rFonts w:ascii="Verdana" w:hAnsi="Verdana"/>
          <w:sz w:val="24"/>
          <w:szCs w:val="24"/>
        </w:rPr>
        <w:t>over the cause of action, by operation of the limitation clause in</w:t>
      </w:r>
      <w:r w:rsidR="002334BE" w:rsidRPr="00F14992">
        <w:rPr>
          <w:rFonts w:ascii="Verdana" w:hAnsi="Verdana"/>
          <w:sz w:val="24"/>
          <w:szCs w:val="24"/>
        </w:rPr>
        <w:t xml:space="preserve"> </w:t>
      </w:r>
      <w:r w:rsidRPr="00F14992">
        <w:rPr>
          <w:rFonts w:ascii="Verdana" w:hAnsi="Verdana"/>
          <w:sz w:val="24"/>
          <w:szCs w:val="24"/>
        </w:rPr>
        <w:t>section 2(a) of the Public Officers Protection Act, and</w:t>
      </w:r>
      <w:r w:rsidR="002334BE" w:rsidRPr="00F14992">
        <w:rPr>
          <w:rFonts w:ascii="Verdana" w:hAnsi="Verdana"/>
          <w:sz w:val="24"/>
          <w:szCs w:val="24"/>
        </w:rPr>
        <w:t xml:space="preserve"> </w:t>
      </w:r>
      <w:r w:rsidRPr="00F14992">
        <w:rPr>
          <w:rFonts w:ascii="Verdana" w:hAnsi="Verdana"/>
          <w:sz w:val="24"/>
          <w:szCs w:val="24"/>
        </w:rPr>
        <w:t>accordingly, the lower court also lacks jurisdiction to entertain</w:t>
      </w:r>
      <w:r w:rsidR="002334BE" w:rsidRPr="00F14992">
        <w:rPr>
          <w:rFonts w:ascii="Verdana" w:hAnsi="Verdana"/>
          <w:sz w:val="24"/>
          <w:szCs w:val="24"/>
        </w:rPr>
        <w:t xml:space="preserve"> </w:t>
      </w:r>
      <w:r w:rsidRPr="00F14992">
        <w:rPr>
          <w:rFonts w:ascii="Verdana" w:hAnsi="Verdana"/>
          <w:sz w:val="24"/>
          <w:szCs w:val="24"/>
        </w:rPr>
        <w:t>the appeal arising therefrom. The appellants appear here to</w:t>
      </w:r>
      <w:r w:rsidR="002334BE" w:rsidRPr="00F14992">
        <w:rPr>
          <w:rFonts w:ascii="Verdana" w:hAnsi="Verdana"/>
          <w:sz w:val="24"/>
          <w:szCs w:val="24"/>
        </w:rPr>
        <w:t xml:space="preserve"> </w:t>
      </w:r>
      <w:r w:rsidRPr="00F14992">
        <w:rPr>
          <w:rFonts w:ascii="Verdana" w:hAnsi="Verdana"/>
          <w:sz w:val="24"/>
          <w:szCs w:val="24"/>
        </w:rPr>
        <w:t>misconceive or confuse the substantive jurisdiction of the Court</w:t>
      </w:r>
      <w:r w:rsidR="002334BE" w:rsidRPr="00F14992">
        <w:rPr>
          <w:rFonts w:ascii="Verdana" w:hAnsi="Verdana"/>
          <w:sz w:val="24"/>
          <w:szCs w:val="24"/>
        </w:rPr>
        <w:t xml:space="preserve"> </w:t>
      </w:r>
      <w:r w:rsidRPr="00F14992">
        <w:rPr>
          <w:rFonts w:ascii="Verdana" w:hAnsi="Verdana"/>
          <w:sz w:val="24"/>
          <w:szCs w:val="24"/>
        </w:rPr>
        <w:t>of Appeal, vested by section 240 of the Constitution, with the</w:t>
      </w:r>
      <w:r w:rsidR="002334BE" w:rsidRPr="00F14992">
        <w:rPr>
          <w:rFonts w:ascii="Verdana" w:hAnsi="Verdana"/>
          <w:sz w:val="24"/>
          <w:szCs w:val="24"/>
        </w:rPr>
        <w:t xml:space="preserve"> </w:t>
      </w:r>
      <w:r w:rsidRPr="00F14992">
        <w:rPr>
          <w:rFonts w:ascii="Verdana" w:hAnsi="Verdana"/>
          <w:sz w:val="24"/>
          <w:szCs w:val="24"/>
        </w:rPr>
        <w:t>“cause of action” jurisdiction of the trial court. This latter</w:t>
      </w:r>
      <w:r w:rsidR="002334BE" w:rsidRPr="00F14992">
        <w:rPr>
          <w:rFonts w:ascii="Verdana" w:hAnsi="Verdana"/>
          <w:sz w:val="24"/>
          <w:szCs w:val="24"/>
        </w:rPr>
        <w:t xml:space="preserve"> </w:t>
      </w:r>
      <w:r w:rsidRPr="00F14992">
        <w:rPr>
          <w:rFonts w:ascii="Verdana" w:hAnsi="Verdana"/>
          <w:sz w:val="24"/>
          <w:szCs w:val="24"/>
        </w:rPr>
        <w:t>jurisdiction is rather a procedural jurisdiction and it is about</w:t>
      </w:r>
      <w:r w:rsidR="002334BE" w:rsidRPr="00F14992">
        <w:rPr>
          <w:rFonts w:ascii="Verdana" w:hAnsi="Verdana"/>
          <w:sz w:val="24"/>
          <w:szCs w:val="24"/>
        </w:rPr>
        <w:t xml:space="preserve"> </w:t>
      </w:r>
      <w:r w:rsidRPr="00F14992">
        <w:rPr>
          <w:rFonts w:ascii="Verdana" w:hAnsi="Verdana"/>
          <w:sz w:val="24"/>
          <w:szCs w:val="24"/>
        </w:rPr>
        <w:t>whether the trial court had or did not have jurisdiction over the</w:t>
      </w:r>
      <w:r w:rsidR="002334BE" w:rsidRPr="00F14992">
        <w:rPr>
          <w:rFonts w:ascii="Verdana" w:hAnsi="Verdana"/>
          <w:sz w:val="24"/>
          <w:szCs w:val="24"/>
        </w:rPr>
        <w:t xml:space="preserve"> </w:t>
      </w:r>
      <w:r w:rsidRPr="00F14992">
        <w:rPr>
          <w:rFonts w:ascii="Verdana" w:hAnsi="Verdana"/>
          <w:sz w:val="24"/>
          <w:szCs w:val="24"/>
        </w:rPr>
        <w:t>cause of action of the claimant, like the instant respondent. This</w:t>
      </w:r>
      <w:r w:rsidR="002334BE" w:rsidRPr="00F14992">
        <w:rPr>
          <w:rFonts w:ascii="Verdana" w:hAnsi="Verdana"/>
          <w:sz w:val="24"/>
          <w:szCs w:val="24"/>
        </w:rPr>
        <w:t xml:space="preserve"> </w:t>
      </w:r>
      <w:r w:rsidRPr="00F14992">
        <w:rPr>
          <w:rFonts w:ascii="Verdana" w:hAnsi="Verdana"/>
          <w:sz w:val="24"/>
          <w:szCs w:val="24"/>
        </w:rPr>
        <w:t>“cause of action” jurisdiction depends on the peculiar facts of</w:t>
      </w:r>
      <w:r w:rsidR="002334BE" w:rsidRPr="00F14992">
        <w:rPr>
          <w:rFonts w:ascii="Verdana" w:hAnsi="Verdana"/>
          <w:sz w:val="24"/>
          <w:szCs w:val="24"/>
        </w:rPr>
        <w:t xml:space="preserve"> </w:t>
      </w:r>
      <w:r w:rsidRPr="00F14992">
        <w:rPr>
          <w:rFonts w:ascii="Verdana" w:hAnsi="Verdana"/>
          <w:sz w:val="24"/>
          <w:szCs w:val="24"/>
        </w:rPr>
        <w:t>the case that vary from case to case. They are not always</w:t>
      </w:r>
      <w:r w:rsidR="002334BE" w:rsidRPr="00F14992">
        <w:rPr>
          <w:rFonts w:ascii="Verdana" w:hAnsi="Verdana"/>
          <w:sz w:val="24"/>
          <w:szCs w:val="24"/>
        </w:rPr>
        <w:t xml:space="preserve"> </w:t>
      </w:r>
      <w:r w:rsidRPr="00F14992">
        <w:rPr>
          <w:rFonts w:ascii="Verdana" w:hAnsi="Verdana"/>
          <w:sz w:val="24"/>
          <w:szCs w:val="24"/>
        </w:rPr>
        <w:t>constant, nor are they always identical.</w:t>
      </w:r>
    </w:p>
    <w:p w:rsidR="00ED2BFC" w:rsidRDefault="00ED2BFC"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lastRenderedPageBreak/>
        <w:t>The misconception of the appellants in this regard stems</w:t>
      </w:r>
      <w:r w:rsidR="002334BE" w:rsidRPr="00F14992">
        <w:rPr>
          <w:rFonts w:ascii="Verdana" w:hAnsi="Verdana"/>
          <w:sz w:val="24"/>
          <w:szCs w:val="24"/>
        </w:rPr>
        <w:t xml:space="preserve"> </w:t>
      </w:r>
      <w:r w:rsidRPr="00F14992">
        <w:rPr>
          <w:rFonts w:ascii="Verdana" w:hAnsi="Verdana"/>
          <w:sz w:val="24"/>
          <w:szCs w:val="24"/>
        </w:rPr>
        <w:t>from their erroneous belief that the cause of action at the trial</w:t>
      </w:r>
      <w:r w:rsidR="002334BE" w:rsidRPr="00F14992">
        <w:rPr>
          <w:rFonts w:ascii="Verdana" w:hAnsi="Verdana"/>
          <w:sz w:val="24"/>
          <w:szCs w:val="24"/>
        </w:rPr>
        <w:t xml:space="preserve"> </w:t>
      </w:r>
      <w:r w:rsidRPr="00F14992">
        <w:rPr>
          <w:rFonts w:ascii="Verdana" w:hAnsi="Verdana"/>
          <w:sz w:val="24"/>
          <w:szCs w:val="24"/>
        </w:rPr>
        <w:t>court determines the substantive jurisdiction of the appellate</w:t>
      </w:r>
      <w:r w:rsidR="002334BE" w:rsidRPr="00F14992">
        <w:rPr>
          <w:rFonts w:ascii="Verdana" w:hAnsi="Verdana"/>
          <w:sz w:val="24"/>
          <w:szCs w:val="24"/>
        </w:rPr>
        <w:t xml:space="preserve"> </w:t>
      </w:r>
      <w:r w:rsidRPr="00F14992">
        <w:rPr>
          <w:rFonts w:ascii="Verdana" w:hAnsi="Verdana"/>
          <w:sz w:val="24"/>
          <w:szCs w:val="24"/>
        </w:rPr>
        <w:t>court. The cause of action does not determine the substantive</w:t>
      </w:r>
      <w:r w:rsidR="002334BE" w:rsidRPr="00F14992">
        <w:rPr>
          <w:rFonts w:ascii="Verdana" w:hAnsi="Verdana"/>
          <w:sz w:val="24"/>
          <w:szCs w:val="24"/>
        </w:rPr>
        <w:t xml:space="preserve"> </w:t>
      </w:r>
      <w:r w:rsidRPr="00F14992">
        <w:rPr>
          <w:rFonts w:ascii="Verdana" w:hAnsi="Verdana"/>
          <w:sz w:val="24"/>
          <w:szCs w:val="24"/>
        </w:rPr>
        <w:t>jurisdiction of the Court of Appeal vested by section 240 of the</w:t>
      </w:r>
      <w:r w:rsidR="002334BE" w:rsidRPr="00F14992">
        <w:rPr>
          <w:rFonts w:ascii="Verdana" w:hAnsi="Verdana"/>
          <w:sz w:val="24"/>
          <w:szCs w:val="24"/>
        </w:rPr>
        <w:t xml:space="preserve"> </w:t>
      </w:r>
      <w:r w:rsidRPr="00F14992">
        <w:rPr>
          <w:rFonts w:ascii="Verdana" w:hAnsi="Verdana"/>
          <w:sz w:val="24"/>
          <w:szCs w:val="24"/>
        </w:rPr>
        <w:t>Constitution.</w:t>
      </w:r>
    </w:p>
    <w:p w:rsidR="00ED2BFC" w:rsidRDefault="00ED2BFC"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The lower court is not a court of first instance. It is an</w:t>
      </w:r>
      <w:r w:rsidR="002334BE" w:rsidRPr="00F14992">
        <w:rPr>
          <w:rFonts w:ascii="Verdana" w:hAnsi="Verdana"/>
          <w:sz w:val="24"/>
          <w:szCs w:val="24"/>
        </w:rPr>
        <w:t xml:space="preserve"> </w:t>
      </w:r>
      <w:r w:rsidRPr="00F14992">
        <w:rPr>
          <w:rFonts w:ascii="Verdana" w:hAnsi="Verdana"/>
          <w:sz w:val="24"/>
          <w:szCs w:val="24"/>
        </w:rPr>
        <w:t>appellate court. What was before it was the complaint that the</w:t>
      </w:r>
      <w:r w:rsidR="002334BE" w:rsidRPr="00F14992">
        <w:rPr>
          <w:rFonts w:ascii="Verdana" w:hAnsi="Verdana"/>
          <w:sz w:val="24"/>
          <w:szCs w:val="24"/>
        </w:rPr>
        <w:t xml:space="preserve"> </w:t>
      </w:r>
      <w:r w:rsidRPr="00F14992">
        <w:rPr>
          <w:rFonts w:ascii="Verdana" w:hAnsi="Verdana"/>
          <w:sz w:val="24"/>
          <w:szCs w:val="24"/>
        </w:rPr>
        <w:t xml:space="preserve">decision of the trial court was either wrong or </w:t>
      </w:r>
      <w:proofErr w:type="gramStart"/>
      <w:r w:rsidRPr="00F14992">
        <w:rPr>
          <w:rFonts w:ascii="Verdana" w:hAnsi="Verdana"/>
          <w:sz w:val="24"/>
          <w:szCs w:val="24"/>
        </w:rPr>
        <w:t>right.</w:t>
      </w:r>
      <w:proofErr w:type="gramEnd"/>
      <w:r w:rsidRPr="00F14992">
        <w:rPr>
          <w:rFonts w:ascii="Verdana" w:hAnsi="Verdana"/>
          <w:sz w:val="24"/>
          <w:szCs w:val="24"/>
        </w:rPr>
        <w:t xml:space="preserve"> What the</w:t>
      </w:r>
      <w:r w:rsidR="002334BE" w:rsidRPr="00F14992">
        <w:rPr>
          <w:rFonts w:ascii="Verdana" w:hAnsi="Verdana"/>
          <w:sz w:val="24"/>
          <w:szCs w:val="24"/>
        </w:rPr>
        <w:t xml:space="preserve"> </w:t>
      </w:r>
      <w:r w:rsidRPr="00F14992">
        <w:rPr>
          <w:rFonts w:ascii="Verdana" w:hAnsi="Verdana"/>
          <w:sz w:val="24"/>
          <w:szCs w:val="24"/>
        </w:rPr>
        <w:t>appellants sought for at the lower court, was a remedy, upon</w:t>
      </w:r>
      <w:r w:rsidR="002334BE" w:rsidRPr="00F14992">
        <w:rPr>
          <w:rFonts w:ascii="Verdana" w:hAnsi="Verdana"/>
          <w:sz w:val="24"/>
          <w:szCs w:val="24"/>
        </w:rPr>
        <w:t xml:space="preserve"> </w:t>
      </w:r>
      <w:r w:rsidRPr="00F14992">
        <w:rPr>
          <w:rFonts w:ascii="Verdana" w:hAnsi="Verdana"/>
          <w:sz w:val="24"/>
          <w:szCs w:val="24"/>
        </w:rPr>
        <w:t>review, to correct the error(s) committed by the trial court and</w:t>
      </w:r>
      <w:r w:rsidR="002334BE" w:rsidRPr="00F14992">
        <w:rPr>
          <w:rFonts w:ascii="Verdana" w:hAnsi="Verdana"/>
          <w:sz w:val="24"/>
          <w:szCs w:val="24"/>
        </w:rPr>
        <w:t xml:space="preserve"> </w:t>
      </w:r>
      <w:r w:rsidRPr="00F14992">
        <w:rPr>
          <w:rFonts w:ascii="Verdana" w:hAnsi="Verdana"/>
          <w:sz w:val="24"/>
          <w:szCs w:val="24"/>
        </w:rPr>
        <w:t>give the correct decision as regards the issues at the trial. Thus,</w:t>
      </w:r>
      <w:r w:rsidR="002334BE" w:rsidRPr="00F14992">
        <w:rPr>
          <w:rFonts w:ascii="Verdana" w:hAnsi="Verdana"/>
          <w:sz w:val="24"/>
          <w:szCs w:val="24"/>
        </w:rPr>
        <w:t xml:space="preserve"> </w:t>
      </w:r>
      <w:r w:rsidRPr="00F14992">
        <w:rPr>
          <w:rFonts w:ascii="Verdana" w:hAnsi="Verdana"/>
          <w:sz w:val="24"/>
          <w:szCs w:val="24"/>
        </w:rPr>
        <w:t xml:space="preserve">as it is stated by this court in </w:t>
      </w:r>
      <w:proofErr w:type="spellStart"/>
      <w:r w:rsidRPr="00F14992">
        <w:rPr>
          <w:rFonts w:ascii="Verdana" w:hAnsi="Verdana"/>
          <w:sz w:val="24"/>
          <w:szCs w:val="24"/>
        </w:rPr>
        <w:t>Effiom</w:t>
      </w:r>
      <w:proofErr w:type="spellEnd"/>
      <w:r w:rsidRPr="00F14992">
        <w:rPr>
          <w:rFonts w:ascii="Verdana" w:hAnsi="Verdana"/>
          <w:sz w:val="24"/>
          <w:szCs w:val="24"/>
        </w:rPr>
        <w:t xml:space="preserve"> &amp; Ors. v. Cross River</w:t>
      </w:r>
      <w:r w:rsidR="002334BE" w:rsidRPr="00F14992">
        <w:rPr>
          <w:rFonts w:ascii="Verdana" w:hAnsi="Verdana"/>
          <w:sz w:val="24"/>
          <w:szCs w:val="24"/>
        </w:rPr>
        <w:t xml:space="preserve"> </w:t>
      </w:r>
      <w:r w:rsidRPr="00F14992">
        <w:rPr>
          <w:rFonts w:ascii="Verdana" w:hAnsi="Verdana"/>
          <w:sz w:val="24"/>
          <w:szCs w:val="24"/>
        </w:rPr>
        <w:t xml:space="preserve">Independent National Electoral Commission &amp; </w:t>
      </w:r>
      <w:proofErr w:type="spellStart"/>
      <w:r w:rsidRPr="00F14992">
        <w:rPr>
          <w:rFonts w:ascii="Verdana" w:hAnsi="Verdana"/>
          <w:sz w:val="24"/>
          <w:szCs w:val="24"/>
        </w:rPr>
        <w:t>Anor</w:t>
      </w:r>
      <w:proofErr w:type="spellEnd"/>
      <w:r w:rsidRPr="00F14992">
        <w:rPr>
          <w:rFonts w:ascii="Verdana" w:hAnsi="Verdana"/>
          <w:sz w:val="24"/>
          <w:szCs w:val="24"/>
        </w:rPr>
        <w:t>. (2010)</w:t>
      </w:r>
      <w:r w:rsidR="002334BE" w:rsidRPr="00F14992">
        <w:rPr>
          <w:rFonts w:ascii="Verdana" w:hAnsi="Verdana"/>
          <w:sz w:val="24"/>
          <w:szCs w:val="24"/>
        </w:rPr>
        <w:t xml:space="preserve"> </w:t>
      </w:r>
      <w:r w:rsidRPr="00F14992">
        <w:rPr>
          <w:rFonts w:ascii="Verdana" w:hAnsi="Verdana"/>
          <w:sz w:val="24"/>
          <w:szCs w:val="24"/>
        </w:rPr>
        <w:t>All FWLR (Pt. 552) 1610, (2010) 14 NWLR (Pt. 1213) 106 and</w:t>
      </w:r>
      <w:r w:rsidR="002334BE" w:rsidRPr="00F14992">
        <w:rPr>
          <w:rFonts w:ascii="Verdana" w:hAnsi="Verdana"/>
          <w:sz w:val="24"/>
          <w:szCs w:val="24"/>
        </w:rPr>
        <w:t xml:space="preserve"> </w:t>
      </w:r>
      <w:r w:rsidRPr="00F14992">
        <w:rPr>
          <w:rFonts w:ascii="Verdana" w:hAnsi="Verdana"/>
          <w:sz w:val="24"/>
          <w:szCs w:val="24"/>
        </w:rPr>
        <w:t>First Bank of Nigeria Plc v. T. S. A. Industries Ltd (2010) All</w:t>
      </w:r>
      <w:r w:rsidR="002334BE" w:rsidRPr="00F14992">
        <w:rPr>
          <w:rFonts w:ascii="Verdana" w:hAnsi="Verdana"/>
          <w:sz w:val="24"/>
          <w:szCs w:val="24"/>
        </w:rPr>
        <w:t xml:space="preserve"> </w:t>
      </w:r>
      <w:r w:rsidRPr="00F14992">
        <w:rPr>
          <w:rFonts w:ascii="Verdana" w:hAnsi="Verdana"/>
          <w:sz w:val="24"/>
          <w:szCs w:val="24"/>
        </w:rPr>
        <w:t>FWLR (Pt. 537) 633, (2010) 15 NWLR (Pt. 1216) 247, (2010)</w:t>
      </w:r>
      <w:r w:rsidR="002334BE" w:rsidRPr="00F14992">
        <w:rPr>
          <w:rFonts w:ascii="Verdana" w:hAnsi="Verdana"/>
          <w:sz w:val="24"/>
          <w:szCs w:val="24"/>
        </w:rPr>
        <w:t xml:space="preserve"> </w:t>
      </w:r>
      <w:r w:rsidRPr="00F14992">
        <w:rPr>
          <w:rFonts w:ascii="Verdana" w:hAnsi="Verdana"/>
          <w:sz w:val="24"/>
          <w:szCs w:val="24"/>
        </w:rPr>
        <w:t>LPELR -1283 (SC) 49, (2010) 4 - 7 SC (Pt. 1) 242; an appeal is</w:t>
      </w:r>
      <w:r w:rsidR="002334BE" w:rsidRPr="00F14992">
        <w:rPr>
          <w:rFonts w:ascii="Verdana" w:hAnsi="Verdana"/>
          <w:sz w:val="24"/>
          <w:szCs w:val="24"/>
        </w:rPr>
        <w:t xml:space="preserve"> </w:t>
      </w:r>
      <w:r w:rsidRPr="00F14992">
        <w:rPr>
          <w:rFonts w:ascii="Verdana" w:hAnsi="Verdana"/>
          <w:sz w:val="24"/>
          <w:szCs w:val="24"/>
        </w:rPr>
        <w:t>not a new action, but a continuation of the matter which is a</w:t>
      </w:r>
      <w:r w:rsidR="002334BE" w:rsidRPr="00F14992">
        <w:rPr>
          <w:rFonts w:ascii="Verdana" w:hAnsi="Verdana"/>
          <w:sz w:val="24"/>
          <w:szCs w:val="24"/>
        </w:rPr>
        <w:t xml:space="preserve"> </w:t>
      </w:r>
      <w:r w:rsidRPr="00F14992">
        <w:rPr>
          <w:rFonts w:ascii="Verdana" w:hAnsi="Verdana"/>
          <w:sz w:val="24"/>
          <w:szCs w:val="24"/>
        </w:rPr>
        <w:t>subject of the appeal; and that it is a complaint against the</w:t>
      </w:r>
      <w:r w:rsidR="002334BE" w:rsidRPr="00F14992">
        <w:rPr>
          <w:rFonts w:ascii="Verdana" w:hAnsi="Verdana"/>
          <w:sz w:val="24"/>
          <w:szCs w:val="24"/>
        </w:rPr>
        <w:t xml:space="preserve"> </w:t>
      </w:r>
      <w:r w:rsidRPr="00F14992">
        <w:rPr>
          <w:rFonts w:ascii="Verdana" w:hAnsi="Verdana"/>
          <w:sz w:val="24"/>
          <w:szCs w:val="24"/>
        </w:rPr>
        <w:t xml:space="preserve">decision of the court below. In effect, as </w:t>
      </w:r>
      <w:proofErr w:type="spellStart"/>
      <w:r w:rsidRPr="00F14992">
        <w:rPr>
          <w:rFonts w:ascii="Verdana" w:hAnsi="Verdana"/>
          <w:sz w:val="24"/>
          <w:szCs w:val="24"/>
        </w:rPr>
        <w:t>Onnoghen</w:t>
      </w:r>
      <w:proofErr w:type="spellEnd"/>
      <w:r w:rsidRPr="00F14992">
        <w:rPr>
          <w:rFonts w:ascii="Verdana" w:hAnsi="Verdana"/>
          <w:sz w:val="24"/>
          <w:szCs w:val="24"/>
        </w:rPr>
        <w:t xml:space="preserve"> JSC (as he</w:t>
      </w:r>
      <w:r w:rsidR="002334BE" w:rsidRPr="00F14992">
        <w:rPr>
          <w:rFonts w:ascii="Verdana" w:hAnsi="Verdana"/>
          <w:sz w:val="24"/>
          <w:szCs w:val="24"/>
        </w:rPr>
        <w:t xml:space="preserve"> </w:t>
      </w:r>
      <w:r w:rsidRPr="00F14992">
        <w:rPr>
          <w:rFonts w:ascii="Verdana" w:hAnsi="Verdana"/>
          <w:sz w:val="24"/>
          <w:szCs w:val="24"/>
        </w:rPr>
        <w:t xml:space="preserve">then was) puts it in </w:t>
      </w:r>
      <w:proofErr w:type="spellStart"/>
      <w:r w:rsidRPr="00F14992">
        <w:rPr>
          <w:rFonts w:ascii="Verdana" w:hAnsi="Verdana"/>
          <w:sz w:val="24"/>
          <w:szCs w:val="24"/>
        </w:rPr>
        <w:t>Effiom</w:t>
      </w:r>
      <w:proofErr w:type="spellEnd"/>
      <w:r w:rsidRPr="00F14992">
        <w:rPr>
          <w:rFonts w:ascii="Verdana" w:hAnsi="Verdana"/>
          <w:sz w:val="24"/>
          <w:szCs w:val="24"/>
        </w:rPr>
        <w:t xml:space="preserve"> v. INEC (supra), it amounts to a</w:t>
      </w:r>
      <w:r w:rsidR="002334BE" w:rsidRPr="00F14992">
        <w:rPr>
          <w:rFonts w:ascii="Verdana" w:hAnsi="Verdana"/>
          <w:sz w:val="24"/>
          <w:szCs w:val="24"/>
        </w:rPr>
        <w:t xml:space="preserve"> </w:t>
      </w:r>
      <w:r w:rsidRPr="00F14992">
        <w:rPr>
          <w:rFonts w:ascii="Verdana" w:hAnsi="Verdana"/>
          <w:sz w:val="24"/>
          <w:szCs w:val="24"/>
        </w:rPr>
        <w:t>complete review of the proceedings and the decision appealed</w:t>
      </w:r>
      <w:r w:rsidR="002334BE" w:rsidRPr="00F14992">
        <w:rPr>
          <w:rFonts w:ascii="Verdana" w:hAnsi="Verdana"/>
          <w:sz w:val="24"/>
          <w:szCs w:val="24"/>
        </w:rPr>
        <w:t xml:space="preserve"> </w:t>
      </w:r>
      <w:r w:rsidRPr="00F14992">
        <w:rPr>
          <w:rFonts w:ascii="Verdana" w:hAnsi="Verdana"/>
          <w:sz w:val="24"/>
          <w:szCs w:val="24"/>
        </w:rPr>
        <w:t>against.</w:t>
      </w:r>
    </w:p>
    <w:p w:rsidR="00ED2BFC" w:rsidRDefault="00ED2BFC"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In the proceedings at the court of first instance, culminating</w:t>
      </w:r>
      <w:r w:rsidR="002334BE" w:rsidRPr="00F14992">
        <w:rPr>
          <w:rFonts w:ascii="Verdana" w:hAnsi="Verdana"/>
          <w:sz w:val="24"/>
          <w:szCs w:val="24"/>
        </w:rPr>
        <w:t xml:space="preserve"> </w:t>
      </w:r>
      <w:r w:rsidRPr="00F14992">
        <w:rPr>
          <w:rFonts w:ascii="Verdana" w:hAnsi="Verdana"/>
          <w:sz w:val="24"/>
          <w:szCs w:val="24"/>
        </w:rPr>
        <w:t>in the appeal at the lower court, the appellants filed no defence</w:t>
      </w:r>
      <w:r w:rsidR="002334BE" w:rsidRPr="00F14992">
        <w:rPr>
          <w:rFonts w:ascii="Verdana" w:hAnsi="Verdana"/>
          <w:sz w:val="24"/>
          <w:szCs w:val="24"/>
        </w:rPr>
        <w:t xml:space="preserve"> </w:t>
      </w:r>
      <w:r w:rsidRPr="00F14992">
        <w:rPr>
          <w:rFonts w:ascii="Verdana" w:hAnsi="Verdana"/>
          <w:sz w:val="24"/>
          <w:szCs w:val="24"/>
        </w:rPr>
        <w:t>or counter-affidavit. The facts constituting the cause of action</w:t>
      </w:r>
      <w:r w:rsidR="002334BE" w:rsidRPr="00F14992">
        <w:rPr>
          <w:rFonts w:ascii="Verdana" w:hAnsi="Verdana"/>
          <w:sz w:val="24"/>
          <w:szCs w:val="24"/>
        </w:rPr>
        <w:t xml:space="preserve"> </w:t>
      </w:r>
      <w:r w:rsidRPr="00F14992">
        <w:rPr>
          <w:rFonts w:ascii="Verdana" w:hAnsi="Verdana"/>
          <w:sz w:val="24"/>
          <w:szCs w:val="24"/>
        </w:rPr>
        <w:t>were deemed taken as admitted and therefore established against</w:t>
      </w:r>
      <w:r w:rsidR="002334BE" w:rsidRPr="00F14992">
        <w:rPr>
          <w:rFonts w:ascii="Verdana" w:hAnsi="Verdana"/>
          <w:sz w:val="24"/>
          <w:szCs w:val="24"/>
        </w:rPr>
        <w:t xml:space="preserve"> </w:t>
      </w:r>
      <w:r w:rsidRPr="00F14992">
        <w:rPr>
          <w:rFonts w:ascii="Verdana" w:hAnsi="Verdana"/>
          <w:sz w:val="24"/>
          <w:szCs w:val="24"/>
        </w:rPr>
        <w:t>the appellants. The basic principle of our adversarial jurisprudence</w:t>
      </w:r>
      <w:r w:rsidR="002334BE" w:rsidRPr="00F14992">
        <w:rPr>
          <w:rFonts w:ascii="Verdana" w:hAnsi="Verdana"/>
          <w:sz w:val="24"/>
          <w:szCs w:val="24"/>
        </w:rPr>
        <w:t xml:space="preserve"> </w:t>
      </w:r>
      <w:r w:rsidRPr="00F14992">
        <w:rPr>
          <w:rFonts w:ascii="Verdana" w:hAnsi="Verdana"/>
          <w:sz w:val="24"/>
          <w:szCs w:val="24"/>
        </w:rPr>
        <w:t>is that it is the duty of the defendant to raise his defence. The trial</w:t>
      </w:r>
      <w:r w:rsidR="002334BE" w:rsidRPr="00F14992">
        <w:rPr>
          <w:rFonts w:ascii="Verdana" w:hAnsi="Verdana"/>
          <w:sz w:val="24"/>
          <w:szCs w:val="24"/>
        </w:rPr>
        <w:t xml:space="preserve"> </w:t>
      </w:r>
      <w:r w:rsidRPr="00F14992">
        <w:rPr>
          <w:rFonts w:ascii="Verdana" w:hAnsi="Verdana"/>
          <w:sz w:val="24"/>
          <w:szCs w:val="24"/>
        </w:rPr>
        <w:t>court owes the defendant no duty to raise a defence to the claims</w:t>
      </w:r>
      <w:r w:rsidR="002334BE" w:rsidRPr="00F14992">
        <w:rPr>
          <w:rFonts w:ascii="Verdana" w:hAnsi="Verdana"/>
          <w:sz w:val="24"/>
          <w:szCs w:val="24"/>
        </w:rPr>
        <w:t xml:space="preserve"> </w:t>
      </w:r>
      <w:r w:rsidRPr="00F14992">
        <w:rPr>
          <w:rFonts w:ascii="Verdana" w:hAnsi="Verdana"/>
          <w:sz w:val="24"/>
          <w:szCs w:val="24"/>
        </w:rPr>
        <w:t xml:space="preserve">against him. </w:t>
      </w:r>
      <w:proofErr w:type="gramStart"/>
      <w:r w:rsidRPr="00F14992">
        <w:rPr>
          <w:rFonts w:ascii="Verdana" w:hAnsi="Verdana"/>
          <w:sz w:val="24"/>
          <w:szCs w:val="24"/>
        </w:rPr>
        <w:t>Doing that offends section 36(1) of the Constitution</w:t>
      </w:r>
      <w:r w:rsidR="002334BE" w:rsidRPr="00F14992">
        <w:rPr>
          <w:rFonts w:ascii="Verdana" w:hAnsi="Verdana"/>
          <w:sz w:val="24"/>
          <w:szCs w:val="24"/>
        </w:rPr>
        <w:t xml:space="preserve"> </w:t>
      </w:r>
      <w:r w:rsidRPr="00F14992">
        <w:rPr>
          <w:rFonts w:ascii="Verdana" w:hAnsi="Verdana"/>
          <w:sz w:val="24"/>
          <w:szCs w:val="24"/>
        </w:rPr>
        <w:t>and the principles of natural justice, particularly, the rule that the</w:t>
      </w:r>
      <w:r w:rsidR="002334BE" w:rsidRPr="00F14992">
        <w:rPr>
          <w:rFonts w:ascii="Verdana" w:hAnsi="Verdana"/>
          <w:sz w:val="24"/>
          <w:szCs w:val="24"/>
        </w:rPr>
        <w:t xml:space="preserve"> </w:t>
      </w:r>
      <w:r w:rsidRPr="00F14992">
        <w:rPr>
          <w:rFonts w:ascii="Verdana" w:hAnsi="Verdana"/>
          <w:sz w:val="24"/>
          <w:szCs w:val="24"/>
        </w:rPr>
        <w:t>court or tribunal established by law shall be “constituted in such a</w:t>
      </w:r>
      <w:r w:rsidR="002334BE" w:rsidRPr="00F14992">
        <w:rPr>
          <w:rFonts w:ascii="Verdana" w:hAnsi="Verdana"/>
          <w:sz w:val="24"/>
          <w:szCs w:val="24"/>
        </w:rPr>
        <w:t xml:space="preserve"> </w:t>
      </w:r>
      <w:r w:rsidRPr="00F14992">
        <w:rPr>
          <w:rFonts w:ascii="Verdana" w:hAnsi="Verdana"/>
          <w:sz w:val="24"/>
          <w:szCs w:val="24"/>
        </w:rPr>
        <w:t>manner as to secure its independence and impartiality”.</w:t>
      </w:r>
      <w:proofErr w:type="gramEnd"/>
      <w:r w:rsidRPr="00F14992">
        <w:rPr>
          <w:rFonts w:ascii="Verdana" w:hAnsi="Verdana"/>
          <w:sz w:val="24"/>
          <w:szCs w:val="24"/>
        </w:rPr>
        <w:t xml:space="preserve"> See also,</w:t>
      </w:r>
      <w:r w:rsidR="002334BE" w:rsidRPr="00F14992">
        <w:rPr>
          <w:rFonts w:ascii="Verdana" w:hAnsi="Verdana"/>
          <w:sz w:val="24"/>
          <w:szCs w:val="24"/>
        </w:rPr>
        <w:t xml:space="preserve"> </w:t>
      </w:r>
      <w:r w:rsidRPr="00F14992">
        <w:rPr>
          <w:rFonts w:ascii="Verdana" w:hAnsi="Verdana"/>
          <w:sz w:val="24"/>
          <w:szCs w:val="24"/>
        </w:rPr>
        <w:t>section 17(2</w:t>
      </w:r>
      <w:proofErr w:type="gramStart"/>
      <w:r w:rsidRPr="00F14992">
        <w:rPr>
          <w:rFonts w:ascii="Verdana" w:hAnsi="Verdana"/>
          <w:sz w:val="24"/>
          <w:szCs w:val="24"/>
        </w:rPr>
        <w:t>)(</w:t>
      </w:r>
      <w:proofErr w:type="gramEnd"/>
      <w:r w:rsidRPr="00F14992">
        <w:rPr>
          <w:rFonts w:ascii="Verdana" w:hAnsi="Verdana"/>
          <w:sz w:val="24"/>
          <w:szCs w:val="24"/>
        </w:rPr>
        <w:t>e) of the Constitution. This injunction is what, in</w:t>
      </w:r>
      <w:r w:rsidR="002334BE" w:rsidRPr="00F14992">
        <w:rPr>
          <w:rFonts w:ascii="Verdana" w:hAnsi="Verdana"/>
          <w:sz w:val="24"/>
          <w:szCs w:val="24"/>
        </w:rPr>
        <w:t xml:space="preserve"> </w:t>
      </w:r>
      <w:r w:rsidRPr="00F14992">
        <w:rPr>
          <w:rFonts w:ascii="Verdana" w:hAnsi="Verdana"/>
          <w:sz w:val="24"/>
          <w:szCs w:val="24"/>
        </w:rPr>
        <w:t xml:space="preserve">common law, </w:t>
      </w:r>
      <w:proofErr w:type="gramStart"/>
      <w:r w:rsidRPr="00F14992">
        <w:rPr>
          <w:rFonts w:ascii="Verdana" w:hAnsi="Verdana"/>
          <w:sz w:val="24"/>
          <w:szCs w:val="24"/>
        </w:rPr>
        <w:t>is</w:t>
      </w:r>
      <w:proofErr w:type="gramEnd"/>
      <w:r w:rsidRPr="00F14992">
        <w:rPr>
          <w:rFonts w:ascii="Verdana" w:hAnsi="Verdana"/>
          <w:sz w:val="24"/>
          <w:szCs w:val="24"/>
        </w:rPr>
        <w:t xml:space="preserve"> expressed as </w:t>
      </w:r>
      <w:proofErr w:type="spellStart"/>
      <w:r w:rsidRPr="00F14992">
        <w:rPr>
          <w:rFonts w:ascii="Verdana" w:hAnsi="Verdana"/>
          <w:sz w:val="24"/>
          <w:szCs w:val="24"/>
        </w:rPr>
        <w:t>nemo</w:t>
      </w:r>
      <w:proofErr w:type="spellEnd"/>
      <w:r w:rsidRPr="00F14992">
        <w:rPr>
          <w:rFonts w:ascii="Verdana" w:hAnsi="Verdana"/>
          <w:sz w:val="24"/>
          <w:szCs w:val="24"/>
        </w:rPr>
        <w:t xml:space="preserve"> </w:t>
      </w:r>
      <w:proofErr w:type="spellStart"/>
      <w:r w:rsidRPr="00F14992">
        <w:rPr>
          <w:rFonts w:ascii="Verdana" w:hAnsi="Verdana"/>
          <w:sz w:val="24"/>
          <w:szCs w:val="24"/>
        </w:rPr>
        <w:t>judex</w:t>
      </w:r>
      <w:proofErr w:type="spellEnd"/>
      <w:r w:rsidRPr="00F14992">
        <w:rPr>
          <w:rFonts w:ascii="Verdana" w:hAnsi="Verdana"/>
          <w:sz w:val="24"/>
          <w:szCs w:val="24"/>
        </w:rPr>
        <w:t xml:space="preserve"> in </w:t>
      </w:r>
      <w:proofErr w:type="spellStart"/>
      <w:r w:rsidRPr="00F14992">
        <w:rPr>
          <w:rFonts w:ascii="Verdana" w:hAnsi="Verdana"/>
          <w:sz w:val="24"/>
          <w:szCs w:val="24"/>
        </w:rPr>
        <w:t>causa</w:t>
      </w:r>
      <w:proofErr w:type="spellEnd"/>
      <w:r w:rsidRPr="00F14992">
        <w:rPr>
          <w:rFonts w:ascii="Verdana" w:hAnsi="Verdana"/>
          <w:sz w:val="24"/>
          <w:szCs w:val="24"/>
        </w:rPr>
        <w:t xml:space="preserve"> </w:t>
      </w:r>
      <w:proofErr w:type="spellStart"/>
      <w:r w:rsidRPr="00F14992">
        <w:rPr>
          <w:rFonts w:ascii="Verdana" w:hAnsi="Verdana"/>
          <w:sz w:val="24"/>
          <w:szCs w:val="24"/>
        </w:rPr>
        <w:t>sua</w:t>
      </w:r>
      <w:proofErr w:type="spellEnd"/>
      <w:r w:rsidRPr="00F14992">
        <w:rPr>
          <w:rFonts w:ascii="Verdana" w:hAnsi="Verdana"/>
          <w:sz w:val="24"/>
          <w:szCs w:val="24"/>
        </w:rPr>
        <w:t>. The rule</w:t>
      </w:r>
      <w:r w:rsidR="002334BE" w:rsidRPr="00F14992">
        <w:rPr>
          <w:rFonts w:ascii="Verdana" w:hAnsi="Verdana"/>
          <w:sz w:val="24"/>
          <w:szCs w:val="24"/>
        </w:rPr>
        <w:t xml:space="preserve"> </w:t>
      </w:r>
      <w:r w:rsidRPr="00F14992">
        <w:rPr>
          <w:rFonts w:ascii="Verdana" w:hAnsi="Verdana"/>
          <w:sz w:val="24"/>
          <w:szCs w:val="24"/>
        </w:rPr>
        <w:t>prohibits or restrains the judge or court of law from being a judge</w:t>
      </w:r>
      <w:r w:rsidR="002334BE" w:rsidRPr="00F14992">
        <w:rPr>
          <w:rFonts w:ascii="Verdana" w:hAnsi="Verdana"/>
          <w:sz w:val="24"/>
          <w:szCs w:val="24"/>
        </w:rPr>
        <w:t xml:space="preserve"> </w:t>
      </w:r>
      <w:r w:rsidRPr="00F14992">
        <w:rPr>
          <w:rFonts w:ascii="Verdana" w:hAnsi="Verdana"/>
          <w:sz w:val="24"/>
          <w:szCs w:val="24"/>
        </w:rPr>
        <w:t>in his own cause in order to actualise his or its impartiality.</w:t>
      </w:r>
    </w:p>
    <w:p w:rsidR="00ED2BFC" w:rsidRDefault="00ED2BFC"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The appellants contended that section 2(a) of the Public</w:t>
      </w:r>
      <w:r w:rsidR="002334BE" w:rsidRPr="00F14992">
        <w:rPr>
          <w:rFonts w:ascii="Verdana" w:hAnsi="Verdana"/>
          <w:sz w:val="24"/>
          <w:szCs w:val="24"/>
        </w:rPr>
        <w:t xml:space="preserve"> </w:t>
      </w:r>
      <w:r w:rsidRPr="00F14992">
        <w:rPr>
          <w:rFonts w:ascii="Verdana" w:hAnsi="Verdana"/>
          <w:sz w:val="24"/>
          <w:szCs w:val="24"/>
        </w:rPr>
        <w:t>Officers Protection Act Cap P41 Laws of the Federation of</w:t>
      </w:r>
      <w:r w:rsidR="002334BE" w:rsidRPr="00F14992">
        <w:rPr>
          <w:rFonts w:ascii="Verdana" w:hAnsi="Verdana"/>
          <w:sz w:val="24"/>
          <w:szCs w:val="24"/>
        </w:rPr>
        <w:t xml:space="preserve"> </w:t>
      </w:r>
      <w:r w:rsidRPr="00F14992">
        <w:rPr>
          <w:rFonts w:ascii="Verdana" w:hAnsi="Verdana"/>
          <w:sz w:val="24"/>
          <w:szCs w:val="24"/>
        </w:rPr>
        <w:t>Nigeria, 2004 (POPA) has rendered the respondent’s cause of</w:t>
      </w:r>
      <w:r w:rsidR="002334BE" w:rsidRPr="00F14992">
        <w:rPr>
          <w:rFonts w:ascii="Verdana" w:hAnsi="Verdana"/>
          <w:sz w:val="24"/>
          <w:szCs w:val="24"/>
        </w:rPr>
        <w:t xml:space="preserve"> </w:t>
      </w:r>
      <w:r w:rsidRPr="00F14992">
        <w:rPr>
          <w:rFonts w:ascii="Verdana" w:hAnsi="Verdana"/>
          <w:sz w:val="24"/>
          <w:szCs w:val="24"/>
        </w:rPr>
        <w:t xml:space="preserve">action statute-barred. They rely on </w:t>
      </w:r>
      <w:proofErr w:type="spellStart"/>
      <w:r w:rsidRPr="00F14992">
        <w:rPr>
          <w:rFonts w:ascii="Verdana" w:hAnsi="Verdana"/>
          <w:sz w:val="24"/>
          <w:szCs w:val="24"/>
        </w:rPr>
        <w:t>Egbe</w:t>
      </w:r>
      <w:proofErr w:type="spellEnd"/>
      <w:r w:rsidRPr="00F14992">
        <w:rPr>
          <w:rFonts w:ascii="Verdana" w:hAnsi="Verdana"/>
          <w:sz w:val="24"/>
          <w:szCs w:val="24"/>
        </w:rPr>
        <w:t xml:space="preserve"> v. </w:t>
      </w:r>
      <w:proofErr w:type="spellStart"/>
      <w:r w:rsidRPr="00F14992">
        <w:rPr>
          <w:rFonts w:ascii="Verdana" w:hAnsi="Verdana"/>
          <w:sz w:val="24"/>
          <w:szCs w:val="24"/>
        </w:rPr>
        <w:t>Alhaji</w:t>
      </w:r>
      <w:proofErr w:type="spellEnd"/>
      <w:r w:rsidRPr="00F14992">
        <w:rPr>
          <w:rFonts w:ascii="Verdana" w:hAnsi="Verdana"/>
          <w:sz w:val="24"/>
          <w:szCs w:val="24"/>
        </w:rPr>
        <w:t xml:space="preserve"> (1990) 1</w:t>
      </w:r>
      <w:r w:rsidR="002334BE" w:rsidRPr="00F14992">
        <w:rPr>
          <w:rFonts w:ascii="Verdana" w:hAnsi="Verdana"/>
          <w:sz w:val="24"/>
          <w:szCs w:val="24"/>
        </w:rPr>
        <w:t xml:space="preserve"> </w:t>
      </w:r>
      <w:r w:rsidRPr="00F14992">
        <w:rPr>
          <w:rFonts w:ascii="Verdana" w:hAnsi="Verdana"/>
          <w:sz w:val="24"/>
          <w:szCs w:val="24"/>
        </w:rPr>
        <w:t>NWLR (Pt. 128) 546, (1990) 3 SC (Pt. III) 63; Ibrahim v.</w:t>
      </w:r>
      <w:r w:rsidR="002334BE" w:rsidRPr="00F14992">
        <w:rPr>
          <w:rFonts w:ascii="Verdana" w:hAnsi="Verdana"/>
          <w:sz w:val="24"/>
          <w:szCs w:val="24"/>
        </w:rPr>
        <w:t xml:space="preserve"> </w:t>
      </w:r>
      <w:r w:rsidRPr="00F14992">
        <w:rPr>
          <w:rFonts w:ascii="Verdana" w:hAnsi="Verdana"/>
          <w:sz w:val="24"/>
          <w:szCs w:val="24"/>
        </w:rPr>
        <w:t>Judicial Service Commission, Kaduna State (1998) 12 SCNJ</w:t>
      </w:r>
      <w:r w:rsidR="002334BE" w:rsidRPr="00F14992">
        <w:rPr>
          <w:rFonts w:ascii="Verdana" w:hAnsi="Verdana"/>
          <w:sz w:val="24"/>
          <w:szCs w:val="24"/>
        </w:rPr>
        <w:t xml:space="preserve"> </w:t>
      </w:r>
      <w:r w:rsidRPr="00F14992">
        <w:rPr>
          <w:rFonts w:ascii="Verdana" w:hAnsi="Verdana"/>
          <w:sz w:val="24"/>
          <w:szCs w:val="24"/>
        </w:rPr>
        <w:t>255, (1998) 14 NWLR (Pt. 584) 1; Osun State Government v.</w:t>
      </w:r>
      <w:r w:rsidR="002334BE" w:rsidRPr="00F14992">
        <w:rPr>
          <w:rFonts w:ascii="Verdana" w:hAnsi="Verdana"/>
          <w:sz w:val="24"/>
          <w:szCs w:val="24"/>
        </w:rPr>
        <w:t xml:space="preserve"> </w:t>
      </w:r>
      <w:proofErr w:type="spellStart"/>
      <w:r w:rsidRPr="00F14992">
        <w:rPr>
          <w:rFonts w:ascii="Verdana" w:hAnsi="Verdana"/>
          <w:sz w:val="24"/>
          <w:szCs w:val="24"/>
        </w:rPr>
        <w:t>Dalami</w:t>
      </w:r>
      <w:proofErr w:type="spellEnd"/>
      <w:r w:rsidRPr="00F14992">
        <w:rPr>
          <w:rFonts w:ascii="Verdana" w:hAnsi="Verdana"/>
          <w:sz w:val="24"/>
          <w:szCs w:val="24"/>
        </w:rPr>
        <w:t xml:space="preserve"> (Nig.) Ltd (2007) All FWLR (Pt. 365) 438, (2007)</w:t>
      </w:r>
      <w:r w:rsidR="002334BE" w:rsidRPr="00F14992">
        <w:rPr>
          <w:rFonts w:ascii="Verdana" w:hAnsi="Verdana"/>
          <w:sz w:val="24"/>
          <w:szCs w:val="24"/>
        </w:rPr>
        <w:t xml:space="preserve"> </w:t>
      </w:r>
      <w:r w:rsidRPr="00F14992">
        <w:rPr>
          <w:rFonts w:ascii="Verdana" w:hAnsi="Verdana"/>
          <w:sz w:val="24"/>
          <w:szCs w:val="24"/>
        </w:rPr>
        <w:t>LPELR - 2817 (SC) 13, (2007) 6 MJSC 187, (2007) 9 NWLR</w:t>
      </w:r>
      <w:r w:rsidR="002334BE" w:rsidRPr="00F14992">
        <w:rPr>
          <w:rFonts w:ascii="Verdana" w:hAnsi="Verdana"/>
          <w:sz w:val="24"/>
          <w:szCs w:val="24"/>
        </w:rPr>
        <w:t xml:space="preserve"> </w:t>
      </w:r>
      <w:r w:rsidRPr="00F14992">
        <w:rPr>
          <w:rFonts w:ascii="Verdana" w:hAnsi="Verdana"/>
          <w:sz w:val="24"/>
          <w:szCs w:val="24"/>
        </w:rPr>
        <w:t>(Pt. 1038) 66, (2007) 17 WRN 1 and Forestry Research Institute</w:t>
      </w:r>
      <w:r w:rsidR="002334BE" w:rsidRPr="00F14992">
        <w:rPr>
          <w:rFonts w:ascii="Verdana" w:hAnsi="Verdana"/>
          <w:sz w:val="24"/>
          <w:szCs w:val="24"/>
        </w:rPr>
        <w:t xml:space="preserve"> </w:t>
      </w:r>
      <w:r w:rsidRPr="00F14992">
        <w:rPr>
          <w:rFonts w:ascii="Verdana" w:hAnsi="Verdana"/>
          <w:sz w:val="24"/>
          <w:szCs w:val="24"/>
        </w:rPr>
        <w:t>of Nigeria v. Gold (2007) All FWLR (Pt. 380) 1444, (2007) 11</w:t>
      </w:r>
      <w:r w:rsidR="002334BE" w:rsidRPr="00F14992">
        <w:rPr>
          <w:rFonts w:ascii="Verdana" w:hAnsi="Verdana"/>
          <w:sz w:val="24"/>
          <w:szCs w:val="24"/>
        </w:rPr>
        <w:t xml:space="preserve"> </w:t>
      </w:r>
      <w:r w:rsidRPr="00F14992">
        <w:rPr>
          <w:rFonts w:ascii="Verdana" w:hAnsi="Verdana"/>
          <w:sz w:val="24"/>
          <w:szCs w:val="24"/>
        </w:rPr>
        <w:t>NWLR (Pt. 1044) 1, for the contention that the respondent’s</w:t>
      </w:r>
      <w:r w:rsidR="002334BE" w:rsidRPr="00F14992">
        <w:rPr>
          <w:rFonts w:ascii="Verdana" w:hAnsi="Verdana"/>
          <w:sz w:val="24"/>
          <w:szCs w:val="24"/>
        </w:rPr>
        <w:t xml:space="preserve"> </w:t>
      </w:r>
      <w:r w:rsidRPr="00F14992">
        <w:rPr>
          <w:rFonts w:ascii="Verdana" w:hAnsi="Verdana"/>
          <w:sz w:val="24"/>
          <w:szCs w:val="24"/>
        </w:rPr>
        <w:t xml:space="preserve">cause of action having elapsed by </w:t>
      </w:r>
      <w:proofErr w:type="spellStart"/>
      <w:r w:rsidRPr="00F14992">
        <w:rPr>
          <w:rFonts w:ascii="Verdana" w:hAnsi="Verdana"/>
          <w:sz w:val="24"/>
          <w:szCs w:val="24"/>
        </w:rPr>
        <w:t>affluxion</w:t>
      </w:r>
      <w:proofErr w:type="spellEnd"/>
      <w:r w:rsidRPr="00F14992">
        <w:rPr>
          <w:rFonts w:ascii="Verdana" w:hAnsi="Verdana"/>
          <w:sz w:val="24"/>
          <w:szCs w:val="24"/>
        </w:rPr>
        <w:t xml:space="preserve"> of time, had become</w:t>
      </w:r>
      <w:r w:rsidR="002334BE" w:rsidRPr="00F14992">
        <w:rPr>
          <w:rFonts w:ascii="Verdana" w:hAnsi="Verdana"/>
          <w:sz w:val="24"/>
          <w:szCs w:val="24"/>
        </w:rPr>
        <w:t xml:space="preserve"> </w:t>
      </w:r>
      <w:r w:rsidRPr="00F14992">
        <w:rPr>
          <w:rFonts w:ascii="Verdana" w:hAnsi="Verdana"/>
          <w:sz w:val="24"/>
          <w:szCs w:val="24"/>
        </w:rPr>
        <w:t>extinguished by section 2(a) of POPA at the time the suit was</w:t>
      </w:r>
      <w:r w:rsidR="002334BE" w:rsidRPr="00F14992">
        <w:rPr>
          <w:rFonts w:ascii="Verdana" w:hAnsi="Verdana"/>
          <w:sz w:val="24"/>
          <w:szCs w:val="24"/>
        </w:rPr>
        <w:t xml:space="preserve"> </w:t>
      </w:r>
      <w:r w:rsidRPr="00F14992">
        <w:rPr>
          <w:rFonts w:ascii="Verdana" w:hAnsi="Verdana"/>
          <w:sz w:val="24"/>
          <w:szCs w:val="24"/>
        </w:rPr>
        <w:t>taken out on 14 April 2006. The issue of jurisdiction raised</w:t>
      </w:r>
      <w:r w:rsidR="002334BE" w:rsidRPr="00F14992">
        <w:rPr>
          <w:rFonts w:ascii="Verdana" w:hAnsi="Verdana"/>
          <w:sz w:val="24"/>
          <w:szCs w:val="24"/>
        </w:rPr>
        <w:t xml:space="preserve"> </w:t>
      </w:r>
      <w:r w:rsidRPr="00F14992">
        <w:rPr>
          <w:rFonts w:ascii="Verdana" w:hAnsi="Verdana"/>
          <w:sz w:val="24"/>
          <w:szCs w:val="24"/>
        </w:rPr>
        <w:t>from these facts is that the respondent’s cause of action having</w:t>
      </w:r>
      <w:r w:rsidR="002334BE" w:rsidRPr="00F14992">
        <w:rPr>
          <w:rFonts w:ascii="Verdana" w:hAnsi="Verdana"/>
          <w:sz w:val="24"/>
          <w:szCs w:val="24"/>
        </w:rPr>
        <w:t xml:space="preserve"> </w:t>
      </w:r>
      <w:r w:rsidRPr="00F14992">
        <w:rPr>
          <w:rFonts w:ascii="Verdana" w:hAnsi="Verdana"/>
          <w:sz w:val="24"/>
          <w:szCs w:val="24"/>
        </w:rPr>
        <w:t>become statute-barred, the trial court lacked jurisdiction to</w:t>
      </w:r>
      <w:r w:rsidR="002334BE" w:rsidRPr="00F14992">
        <w:rPr>
          <w:rFonts w:ascii="Verdana" w:hAnsi="Verdana"/>
          <w:sz w:val="24"/>
          <w:szCs w:val="24"/>
        </w:rPr>
        <w:t xml:space="preserve"> </w:t>
      </w:r>
      <w:r w:rsidRPr="00F14992">
        <w:rPr>
          <w:rFonts w:ascii="Verdana" w:hAnsi="Verdana"/>
          <w:sz w:val="24"/>
          <w:szCs w:val="24"/>
        </w:rPr>
        <w:t>entertain it.</w:t>
      </w:r>
    </w:p>
    <w:p w:rsidR="00ED2BFC" w:rsidRDefault="00ED2BFC" w:rsidP="00F14992">
      <w:pPr>
        <w:spacing w:before="240" w:line="276" w:lineRule="auto"/>
        <w:ind w:left="0" w:firstLine="0"/>
        <w:rPr>
          <w:rFonts w:ascii="Verdana" w:hAnsi="Verdana"/>
          <w:sz w:val="24"/>
          <w:szCs w:val="24"/>
        </w:rPr>
      </w:pPr>
    </w:p>
    <w:p w:rsidR="002334BE"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In the first place, the appellants did not raise this special</w:t>
      </w:r>
      <w:r w:rsidR="002334BE" w:rsidRPr="00F14992">
        <w:rPr>
          <w:rFonts w:ascii="Verdana" w:hAnsi="Verdana"/>
          <w:sz w:val="24"/>
          <w:szCs w:val="24"/>
        </w:rPr>
        <w:t xml:space="preserve"> </w:t>
      </w:r>
      <w:r w:rsidRPr="00F14992">
        <w:rPr>
          <w:rFonts w:ascii="Verdana" w:hAnsi="Verdana"/>
          <w:sz w:val="24"/>
          <w:szCs w:val="24"/>
        </w:rPr>
        <w:t>defence at the trial. They did not file any defence or counter</w:t>
      </w:r>
      <w:r w:rsidR="002334BE" w:rsidRPr="00F14992">
        <w:rPr>
          <w:rFonts w:ascii="Verdana" w:hAnsi="Verdana"/>
          <w:sz w:val="24"/>
          <w:szCs w:val="24"/>
        </w:rPr>
        <w:t xml:space="preserve"> </w:t>
      </w:r>
      <w:r w:rsidRPr="00F14992">
        <w:rPr>
          <w:rFonts w:ascii="Verdana" w:hAnsi="Verdana"/>
          <w:sz w:val="24"/>
          <w:szCs w:val="24"/>
        </w:rPr>
        <w:t>affidavit to challenge the facts which the respondent’s cause of</w:t>
      </w:r>
      <w:r w:rsidR="002334BE" w:rsidRPr="00F14992">
        <w:rPr>
          <w:rFonts w:ascii="Verdana" w:hAnsi="Verdana"/>
          <w:sz w:val="24"/>
          <w:szCs w:val="24"/>
        </w:rPr>
        <w:t xml:space="preserve"> </w:t>
      </w:r>
      <w:r w:rsidRPr="00F14992">
        <w:rPr>
          <w:rFonts w:ascii="Verdana" w:hAnsi="Verdana"/>
          <w:sz w:val="24"/>
          <w:szCs w:val="24"/>
        </w:rPr>
        <w:t>action was predicated. The averments in the supporting affidavit</w:t>
      </w:r>
      <w:r w:rsidR="002334BE" w:rsidRPr="00F14992">
        <w:rPr>
          <w:rFonts w:ascii="Verdana" w:hAnsi="Verdana"/>
          <w:sz w:val="24"/>
          <w:szCs w:val="24"/>
        </w:rPr>
        <w:t xml:space="preserve"> </w:t>
      </w:r>
      <w:r w:rsidRPr="00F14992">
        <w:rPr>
          <w:rFonts w:ascii="Verdana" w:hAnsi="Verdana"/>
          <w:sz w:val="24"/>
          <w:szCs w:val="24"/>
        </w:rPr>
        <w:t>of the respondent remain unchallenged, and are consequently taken</w:t>
      </w:r>
      <w:r w:rsidR="002334BE" w:rsidRPr="00F14992">
        <w:rPr>
          <w:rFonts w:ascii="Verdana" w:hAnsi="Verdana"/>
          <w:sz w:val="24"/>
          <w:szCs w:val="24"/>
        </w:rPr>
        <w:t xml:space="preserve"> </w:t>
      </w:r>
      <w:r w:rsidRPr="00F14992">
        <w:rPr>
          <w:rFonts w:ascii="Verdana" w:hAnsi="Verdana"/>
          <w:sz w:val="24"/>
          <w:szCs w:val="24"/>
        </w:rPr>
        <w:t>or deemed to have been admitted. Paragraph 17 of the said</w:t>
      </w:r>
      <w:r w:rsidR="002334BE" w:rsidRPr="00F14992">
        <w:rPr>
          <w:rFonts w:ascii="Verdana" w:hAnsi="Verdana"/>
          <w:sz w:val="24"/>
          <w:szCs w:val="24"/>
        </w:rPr>
        <w:t xml:space="preserve"> </w:t>
      </w:r>
      <w:r w:rsidRPr="00F14992">
        <w:rPr>
          <w:rFonts w:ascii="Verdana" w:hAnsi="Verdana"/>
          <w:sz w:val="24"/>
          <w:szCs w:val="24"/>
        </w:rPr>
        <w:t>supporting affidavit avers “that on receiving the letter of expulsion,</w:t>
      </w:r>
      <w:r w:rsidR="002334BE" w:rsidRPr="00F14992">
        <w:rPr>
          <w:rFonts w:ascii="Verdana" w:hAnsi="Verdana"/>
          <w:sz w:val="24"/>
          <w:szCs w:val="24"/>
        </w:rPr>
        <w:t xml:space="preserve"> </w:t>
      </w:r>
      <w:r w:rsidRPr="00F14992">
        <w:rPr>
          <w:rFonts w:ascii="Verdana" w:hAnsi="Verdana"/>
          <w:sz w:val="24"/>
          <w:szCs w:val="24"/>
        </w:rPr>
        <w:t>exhibit E, the respondent wrote exhibit F to appeal the decision</w:t>
      </w:r>
      <w:r w:rsidR="002334BE" w:rsidRPr="00F14992">
        <w:rPr>
          <w:rFonts w:ascii="Verdana" w:hAnsi="Verdana"/>
          <w:sz w:val="24"/>
          <w:szCs w:val="24"/>
        </w:rPr>
        <w:t xml:space="preserve"> </w:t>
      </w:r>
      <w:r w:rsidRPr="00F14992">
        <w:rPr>
          <w:rFonts w:ascii="Verdana" w:hAnsi="Verdana"/>
          <w:sz w:val="24"/>
          <w:szCs w:val="24"/>
        </w:rPr>
        <w:t>and ask for the review of the expulsion. She got no reply or</w:t>
      </w:r>
      <w:r w:rsidR="002334BE" w:rsidRPr="00F14992">
        <w:rPr>
          <w:rFonts w:ascii="Verdana" w:hAnsi="Verdana"/>
          <w:sz w:val="24"/>
          <w:szCs w:val="24"/>
        </w:rPr>
        <w:t xml:space="preserve"> </w:t>
      </w:r>
      <w:r w:rsidRPr="00F14992">
        <w:rPr>
          <w:rFonts w:ascii="Verdana" w:hAnsi="Verdana"/>
          <w:sz w:val="24"/>
          <w:szCs w:val="24"/>
        </w:rPr>
        <w:t>response thereto”. The question that follows is; when did the cause</w:t>
      </w:r>
      <w:r w:rsidR="002334BE" w:rsidRPr="00F14992">
        <w:rPr>
          <w:rFonts w:ascii="Verdana" w:hAnsi="Verdana"/>
          <w:sz w:val="24"/>
          <w:szCs w:val="24"/>
        </w:rPr>
        <w:t xml:space="preserve"> </w:t>
      </w:r>
      <w:r w:rsidRPr="00F14992">
        <w:rPr>
          <w:rFonts w:ascii="Verdana" w:hAnsi="Verdana"/>
          <w:sz w:val="24"/>
          <w:szCs w:val="24"/>
        </w:rPr>
        <w:t>of action accrue to warrant the appellant’s invocation of section</w:t>
      </w:r>
      <w:r w:rsidR="002334BE" w:rsidRPr="00F14992">
        <w:rPr>
          <w:rFonts w:ascii="Verdana" w:hAnsi="Verdana"/>
          <w:sz w:val="24"/>
          <w:szCs w:val="24"/>
        </w:rPr>
        <w:t xml:space="preserve"> </w:t>
      </w:r>
      <w:r w:rsidRPr="00F14992">
        <w:rPr>
          <w:rFonts w:ascii="Verdana" w:hAnsi="Verdana"/>
          <w:sz w:val="24"/>
          <w:szCs w:val="24"/>
        </w:rPr>
        <w:t>2(a) of POPA? This is a question of facts.</w:t>
      </w:r>
      <w:r w:rsidR="002334BE" w:rsidRPr="00F14992">
        <w:rPr>
          <w:rFonts w:ascii="Verdana" w:hAnsi="Verdana"/>
          <w:sz w:val="24"/>
          <w:szCs w:val="24"/>
        </w:rPr>
        <w:t xml:space="preserve"> </w:t>
      </w:r>
      <w:r w:rsidRPr="00F14992">
        <w:rPr>
          <w:rFonts w:ascii="Verdana" w:hAnsi="Verdana"/>
          <w:sz w:val="24"/>
          <w:szCs w:val="24"/>
        </w:rPr>
        <w:t xml:space="preserve">I agree, as submitted for the appellants’ relying on </w:t>
      </w:r>
      <w:proofErr w:type="spellStart"/>
      <w:r w:rsidRPr="00F14992">
        <w:rPr>
          <w:rFonts w:ascii="Verdana" w:hAnsi="Verdana"/>
          <w:sz w:val="24"/>
          <w:szCs w:val="24"/>
        </w:rPr>
        <w:t>Bronik</w:t>
      </w:r>
      <w:proofErr w:type="spellEnd"/>
      <w:r w:rsidR="002334BE" w:rsidRPr="00F14992">
        <w:rPr>
          <w:rFonts w:ascii="Verdana" w:hAnsi="Verdana"/>
          <w:sz w:val="24"/>
          <w:szCs w:val="24"/>
        </w:rPr>
        <w:t xml:space="preserve"> </w:t>
      </w:r>
      <w:r w:rsidRPr="00F14992">
        <w:rPr>
          <w:rFonts w:ascii="Verdana" w:hAnsi="Verdana"/>
          <w:sz w:val="24"/>
          <w:szCs w:val="24"/>
        </w:rPr>
        <w:t xml:space="preserve">Motors Ltd v. </w:t>
      </w:r>
      <w:proofErr w:type="spellStart"/>
      <w:r w:rsidRPr="00F14992">
        <w:rPr>
          <w:rFonts w:ascii="Verdana" w:hAnsi="Verdana"/>
          <w:sz w:val="24"/>
          <w:szCs w:val="24"/>
        </w:rPr>
        <w:t>Wema</w:t>
      </w:r>
      <w:proofErr w:type="spellEnd"/>
      <w:r w:rsidRPr="00F14992">
        <w:rPr>
          <w:rFonts w:ascii="Verdana" w:hAnsi="Verdana"/>
          <w:sz w:val="24"/>
          <w:szCs w:val="24"/>
        </w:rPr>
        <w:t xml:space="preserve"> Bank (Nig.) Ltd (1983) 1 SCNLR 296, (1983)</w:t>
      </w:r>
      <w:r w:rsidR="002334BE" w:rsidRPr="00F14992">
        <w:rPr>
          <w:rFonts w:ascii="Verdana" w:hAnsi="Verdana"/>
          <w:sz w:val="24"/>
          <w:szCs w:val="24"/>
        </w:rPr>
        <w:t xml:space="preserve"> </w:t>
      </w:r>
      <w:r w:rsidRPr="00F14992">
        <w:rPr>
          <w:rFonts w:ascii="Verdana" w:hAnsi="Verdana"/>
          <w:sz w:val="24"/>
          <w:szCs w:val="24"/>
        </w:rPr>
        <w:t>6 SC 158, (1983) NSCC 226, that it is the claim of the plaintiff</w:t>
      </w:r>
      <w:r w:rsidR="002334BE" w:rsidRPr="00F14992">
        <w:rPr>
          <w:rFonts w:ascii="Verdana" w:hAnsi="Verdana"/>
          <w:sz w:val="24"/>
          <w:szCs w:val="24"/>
        </w:rPr>
        <w:t xml:space="preserve"> </w:t>
      </w:r>
      <w:r w:rsidRPr="00F14992">
        <w:rPr>
          <w:rFonts w:ascii="Verdana" w:hAnsi="Verdana"/>
          <w:sz w:val="24"/>
          <w:szCs w:val="24"/>
        </w:rPr>
        <w:t>that determines the jurisdiction of the court of first instance that</w:t>
      </w:r>
      <w:r w:rsidR="002334BE" w:rsidRPr="00F14992">
        <w:rPr>
          <w:rFonts w:ascii="Verdana" w:hAnsi="Verdana"/>
          <w:sz w:val="24"/>
          <w:szCs w:val="24"/>
        </w:rPr>
        <w:t xml:space="preserve"> </w:t>
      </w:r>
      <w:r w:rsidRPr="00F14992">
        <w:rPr>
          <w:rFonts w:ascii="Verdana" w:hAnsi="Verdana"/>
          <w:sz w:val="24"/>
          <w:szCs w:val="24"/>
        </w:rPr>
        <w:t>entertains the claim. In the appellate jurisprudence, the burden is</w:t>
      </w:r>
      <w:r w:rsidR="002334BE" w:rsidRPr="00F14992">
        <w:rPr>
          <w:rFonts w:ascii="Verdana" w:hAnsi="Verdana"/>
          <w:sz w:val="24"/>
          <w:szCs w:val="24"/>
        </w:rPr>
        <w:t xml:space="preserve"> </w:t>
      </w:r>
      <w:r w:rsidRPr="00F14992">
        <w:rPr>
          <w:rFonts w:ascii="Verdana" w:hAnsi="Verdana"/>
          <w:sz w:val="24"/>
          <w:szCs w:val="24"/>
        </w:rPr>
        <w:t>on the appellant to show how and in what way the trial court or the</w:t>
      </w:r>
      <w:r w:rsidR="002334BE" w:rsidRPr="00F14992">
        <w:rPr>
          <w:rFonts w:ascii="Verdana" w:hAnsi="Verdana"/>
          <w:sz w:val="24"/>
          <w:szCs w:val="24"/>
        </w:rPr>
        <w:t xml:space="preserve"> </w:t>
      </w:r>
      <w:r w:rsidRPr="00F14992">
        <w:rPr>
          <w:rFonts w:ascii="Verdana" w:hAnsi="Verdana"/>
          <w:sz w:val="24"/>
          <w:szCs w:val="24"/>
        </w:rPr>
        <w:t>court below erred in its decision. To corroborate this, section</w:t>
      </w:r>
      <w:r w:rsidR="002334BE" w:rsidRPr="00F14992">
        <w:rPr>
          <w:rFonts w:ascii="Verdana" w:hAnsi="Verdana"/>
          <w:sz w:val="24"/>
          <w:szCs w:val="24"/>
        </w:rPr>
        <w:t xml:space="preserve"> </w:t>
      </w:r>
      <w:r w:rsidRPr="00F14992">
        <w:rPr>
          <w:rFonts w:ascii="Verdana" w:hAnsi="Verdana"/>
          <w:sz w:val="24"/>
          <w:szCs w:val="24"/>
        </w:rPr>
        <w:t>131(1) of the Evidence Act, 2011 [formerly section 134(l)],</w:t>
      </w:r>
      <w:r w:rsidR="002334BE" w:rsidRPr="00F14992">
        <w:rPr>
          <w:rFonts w:ascii="Verdana" w:hAnsi="Verdana"/>
          <w:sz w:val="24"/>
          <w:szCs w:val="24"/>
        </w:rPr>
        <w:t xml:space="preserve"> </w:t>
      </w:r>
      <w:r w:rsidRPr="00F14992">
        <w:rPr>
          <w:rFonts w:ascii="Verdana" w:hAnsi="Verdana"/>
          <w:sz w:val="24"/>
          <w:szCs w:val="24"/>
        </w:rPr>
        <w:t>firmly places on whoever desires any court to give him judgment</w:t>
      </w:r>
      <w:r w:rsidR="002334BE" w:rsidRPr="00F14992">
        <w:rPr>
          <w:rFonts w:ascii="Verdana" w:hAnsi="Verdana"/>
          <w:sz w:val="24"/>
          <w:szCs w:val="24"/>
        </w:rPr>
        <w:t xml:space="preserve"> </w:t>
      </w:r>
      <w:r w:rsidRPr="00F14992">
        <w:rPr>
          <w:rFonts w:ascii="Verdana" w:hAnsi="Verdana"/>
          <w:sz w:val="24"/>
          <w:szCs w:val="24"/>
        </w:rPr>
        <w:t xml:space="preserve">as to any civil right or obligation </w:t>
      </w:r>
      <w:r w:rsidRPr="00F14992">
        <w:rPr>
          <w:rFonts w:ascii="Verdana" w:hAnsi="Verdana"/>
          <w:sz w:val="24"/>
          <w:szCs w:val="24"/>
        </w:rPr>
        <w:lastRenderedPageBreak/>
        <w:t>dependent on the existence of</w:t>
      </w:r>
      <w:r w:rsidR="002334BE" w:rsidRPr="00F14992">
        <w:rPr>
          <w:rFonts w:ascii="Verdana" w:hAnsi="Verdana"/>
          <w:sz w:val="24"/>
          <w:szCs w:val="24"/>
        </w:rPr>
        <w:t xml:space="preserve"> </w:t>
      </w:r>
      <w:r w:rsidRPr="00F14992">
        <w:rPr>
          <w:rFonts w:ascii="Verdana" w:hAnsi="Verdana"/>
          <w:sz w:val="24"/>
          <w:szCs w:val="24"/>
        </w:rPr>
        <w:t>facts which he asserts must prove that those facts exist. The</w:t>
      </w:r>
      <w:r w:rsidR="002334BE" w:rsidRPr="00F14992">
        <w:rPr>
          <w:rFonts w:ascii="Verdana" w:hAnsi="Verdana"/>
          <w:sz w:val="24"/>
          <w:szCs w:val="24"/>
        </w:rPr>
        <w:t xml:space="preserve"> </w:t>
      </w:r>
      <w:r w:rsidRPr="00F14992">
        <w:rPr>
          <w:rFonts w:ascii="Verdana" w:hAnsi="Verdana"/>
          <w:sz w:val="24"/>
          <w:szCs w:val="24"/>
        </w:rPr>
        <w:t>appellants have not pointed at or shown on what legal evidence</w:t>
      </w:r>
      <w:r w:rsidR="002334BE" w:rsidRPr="00F14992">
        <w:rPr>
          <w:rFonts w:ascii="Verdana" w:hAnsi="Verdana"/>
          <w:sz w:val="24"/>
          <w:szCs w:val="24"/>
        </w:rPr>
        <w:t xml:space="preserve"> </w:t>
      </w:r>
      <w:proofErr w:type="gramStart"/>
      <w:r w:rsidRPr="00F14992">
        <w:rPr>
          <w:rFonts w:ascii="Verdana" w:hAnsi="Verdana"/>
          <w:sz w:val="24"/>
          <w:szCs w:val="24"/>
        </w:rPr>
        <w:t>have they</w:t>
      </w:r>
      <w:proofErr w:type="gramEnd"/>
      <w:r w:rsidRPr="00F14992">
        <w:rPr>
          <w:rFonts w:ascii="Verdana" w:hAnsi="Verdana"/>
          <w:sz w:val="24"/>
          <w:szCs w:val="24"/>
        </w:rPr>
        <w:t xml:space="preserve"> situated their invocation of section 2(a) of POPA.</w:t>
      </w:r>
      <w:r w:rsidR="002334BE" w:rsidRPr="00F14992">
        <w:rPr>
          <w:rFonts w:ascii="Verdana" w:hAnsi="Verdana"/>
          <w:sz w:val="24"/>
          <w:szCs w:val="24"/>
        </w:rPr>
        <w:t xml:space="preserve"> </w:t>
      </w:r>
    </w:p>
    <w:p w:rsidR="00ED2BFC" w:rsidRDefault="00ED2BFC"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The appellants may have obtained leave to raise and argue</w:t>
      </w:r>
      <w:r w:rsidR="002334BE" w:rsidRPr="00F14992">
        <w:rPr>
          <w:rFonts w:ascii="Verdana" w:hAnsi="Verdana"/>
          <w:sz w:val="24"/>
          <w:szCs w:val="24"/>
        </w:rPr>
        <w:t xml:space="preserve"> </w:t>
      </w:r>
      <w:r w:rsidRPr="00F14992">
        <w:rPr>
          <w:rFonts w:ascii="Verdana" w:hAnsi="Verdana"/>
          <w:sz w:val="24"/>
          <w:szCs w:val="24"/>
        </w:rPr>
        <w:t>this fresh issue about the suit or claim of the respondent at the</w:t>
      </w:r>
      <w:r w:rsidR="002334BE" w:rsidRPr="00F14992">
        <w:rPr>
          <w:rFonts w:ascii="Verdana" w:hAnsi="Verdana"/>
          <w:sz w:val="24"/>
          <w:szCs w:val="24"/>
        </w:rPr>
        <w:t xml:space="preserve"> </w:t>
      </w:r>
      <w:r w:rsidRPr="00F14992">
        <w:rPr>
          <w:rFonts w:ascii="Verdana" w:hAnsi="Verdana"/>
          <w:sz w:val="24"/>
          <w:szCs w:val="24"/>
        </w:rPr>
        <w:t>trial court being statute-barred by the operation of section 2(a)</w:t>
      </w:r>
      <w:r w:rsidR="002334BE" w:rsidRPr="00F14992">
        <w:rPr>
          <w:rFonts w:ascii="Verdana" w:hAnsi="Verdana"/>
          <w:sz w:val="24"/>
          <w:szCs w:val="24"/>
        </w:rPr>
        <w:t xml:space="preserve"> </w:t>
      </w:r>
      <w:r w:rsidRPr="00F14992">
        <w:rPr>
          <w:rFonts w:ascii="Verdana" w:hAnsi="Verdana"/>
          <w:sz w:val="24"/>
          <w:szCs w:val="24"/>
        </w:rPr>
        <w:t>of POPA. They, however, did not obtain any leave to adduce fresh</w:t>
      </w:r>
      <w:r w:rsidR="002334BE" w:rsidRPr="00F14992">
        <w:rPr>
          <w:rFonts w:ascii="Verdana" w:hAnsi="Verdana"/>
          <w:sz w:val="24"/>
          <w:szCs w:val="24"/>
        </w:rPr>
        <w:t xml:space="preserve"> </w:t>
      </w:r>
      <w:r w:rsidRPr="00F14992">
        <w:rPr>
          <w:rFonts w:ascii="Verdana" w:hAnsi="Verdana"/>
          <w:sz w:val="24"/>
          <w:szCs w:val="24"/>
        </w:rPr>
        <w:t>or additional evidence. The operational facts in this case are those</w:t>
      </w:r>
      <w:r w:rsidR="002334BE" w:rsidRPr="00F14992">
        <w:rPr>
          <w:rFonts w:ascii="Verdana" w:hAnsi="Verdana"/>
          <w:sz w:val="24"/>
          <w:szCs w:val="24"/>
        </w:rPr>
        <w:t xml:space="preserve"> </w:t>
      </w:r>
      <w:r w:rsidRPr="00F14992">
        <w:rPr>
          <w:rFonts w:ascii="Verdana" w:hAnsi="Verdana"/>
          <w:sz w:val="24"/>
          <w:szCs w:val="24"/>
        </w:rPr>
        <w:t>facts in the claim of the respondent as contained in her supporting</w:t>
      </w:r>
      <w:r w:rsidR="002334BE" w:rsidRPr="00F14992">
        <w:rPr>
          <w:rFonts w:ascii="Verdana" w:hAnsi="Verdana"/>
          <w:sz w:val="24"/>
          <w:szCs w:val="24"/>
        </w:rPr>
        <w:t xml:space="preserve"> </w:t>
      </w:r>
      <w:r w:rsidRPr="00F14992">
        <w:rPr>
          <w:rFonts w:ascii="Verdana" w:hAnsi="Verdana"/>
          <w:sz w:val="24"/>
          <w:szCs w:val="24"/>
        </w:rPr>
        <w:t>affidavit.</w:t>
      </w:r>
    </w:p>
    <w:p w:rsidR="00ED2BFC" w:rsidRDefault="00ED2BFC"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The appellants cannot insist on the cause of action accruing</w:t>
      </w:r>
      <w:r w:rsidR="002334BE" w:rsidRPr="00F14992">
        <w:rPr>
          <w:rFonts w:ascii="Verdana" w:hAnsi="Verdana"/>
          <w:sz w:val="24"/>
          <w:szCs w:val="24"/>
        </w:rPr>
        <w:t xml:space="preserve"> </w:t>
      </w:r>
      <w:r w:rsidRPr="00F14992">
        <w:rPr>
          <w:rFonts w:ascii="Verdana" w:hAnsi="Verdana"/>
          <w:sz w:val="24"/>
          <w:szCs w:val="24"/>
        </w:rPr>
        <w:t>from the date the letter of expulsion in exhibit E was written, that</w:t>
      </w:r>
      <w:r w:rsidR="002334BE" w:rsidRPr="00F14992">
        <w:rPr>
          <w:rFonts w:ascii="Verdana" w:hAnsi="Verdana"/>
          <w:sz w:val="24"/>
          <w:szCs w:val="24"/>
        </w:rPr>
        <w:t xml:space="preserve"> </w:t>
      </w:r>
      <w:r w:rsidRPr="00F14992">
        <w:rPr>
          <w:rFonts w:ascii="Verdana" w:hAnsi="Verdana"/>
          <w:sz w:val="24"/>
          <w:szCs w:val="24"/>
        </w:rPr>
        <w:t>is 3 months from 22December 2005, without showing when the</w:t>
      </w:r>
      <w:r w:rsidR="002334BE" w:rsidRPr="00F14992">
        <w:rPr>
          <w:rFonts w:ascii="Verdana" w:hAnsi="Verdana"/>
          <w:sz w:val="24"/>
          <w:szCs w:val="24"/>
        </w:rPr>
        <w:t xml:space="preserve"> </w:t>
      </w:r>
      <w:r w:rsidRPr="00F14992">
        <w:rPr>
          <w:rFonts w:ascii="Verdana" w:hAnsi="Verdana"/>
          <w:sz w:val="24"/>
          <w:szCs w:val="24"/>
        </w:rPr>
        <w:t>letter was in</w:t>
      </w:r>
      <w:r w:rsidR="006A35FC">
        <w:rPr>
          <w:rFonts w:ascii="Verdana" w:hAnsi="Verdana"/>
          <w:sz w:val="24"/>
          <w:szCs w:val="24"/>
        </w:rPr>
        <w:t xml:space="preserve"> </w:t>
      </w:r>
      <w:r w:rsidRPr="00F14992">
        <w:rPr>
          <w:rFonts w:ascii="Verdana" w:hAnsi="Verdana"/>
          <w:sz w:val="24"/>
          <w:szCs w:val="24"/>
        </w:rPr>
        <w:t>fact delivered to her, or when the fact of her expulsion</w:t>
      </w:r>
      <w:r w:rsidR="002334BE" w:rsidRPr="00F14992">
        <w:rPr>
          <w:rFonts w:ascii="Verdana" w:hAnsi="Verdana"/>
          <w:sz w:val="24"/>
          <w:szCs w:val="24"/>
        </w:rPr>
        <w:t xml:space="preserve"> </w:t>
      </w:r>
      <w:r w:rsidRPr="00F14992">
        <w:rPr>
          <w:rFonts w:ascii="Verdana" w:hAnsi="Verdana"/>
          <w:sz w:val="24"/>
          <w:szCs w:val="24"/>
        </w:rPr>
        <w:t>was brought to her knowledge. The computation of the 3 months,</w:t>
      </w:r>
      <w:r w:rsidR="002334BE" w:rsidRPr="00F14992">
        <w:rPr>
          <w:rFonts w:ascii="Verdana" w:hAnsi="Verdana"/>
          <w:sz w:val="24"/>
          <w:szCs w:val="24"/>
        </w:rPr>
        <w:t xml:space="preserve"> </w:t>
      </w:r>
      <w:r w:rsidRPr="00F14992">
        <w:rPr>
          <w:rFonts w:ascii="Verdana" w:hAnsi="Verdana"/>
          <w:sz w:val="24"/>
          <w:szCs w:val="24"/>
        </w:rPr>
        <w:t>for purposes of the limitation imposed by section 2(a) of POPA</w:t>
      </w:r>
      <w:r w:rsidR="002334BE" w:rsidRPr="00F14992">
        <w:rPr>
          <w:rFonts w:ascii="Verdana" w:hAnsi="Verdana"/>
          <w:sz w:val="24"/>
          <w:szCs w:val="24"/>
        </w:rPr>
        <w:t xml:space="preserve"> </w:t>
      </w:r>
      <w:r w:rsidRPr="00F14992">
        <w:rPr>
          <w:rFonts w:ascii="Verdana" w:hAnsi="Verdana"/>
          <w:sz w:val="24"/>
          <w:szCs w:val="24"/>
        </w:rPr>
        <w:t>starts from the date the cause of action accrued. In this case, it</w:t>
      </w:r>
      <w:r w:rsidR="002334BE" w:rsidRPr="00F14992">
        <w:rPr>
          <w:rFonts w:ascii="Verdana" w:hAnsi="Verdana"/>
          <w:sz w:val="24"/>
          <w:szCs w:val="24"/>
        </w:rPr>
        <w:t xml:space="preserve"> </w:t>
      </w:r>
      <w:r w:rsidRPr="00F14992">
        <w:rPr>
          <w:rFonts w:ascii="Verdana" w:hAnsi="Verdana"/>
          <w:sz w:val="24"/>
          <w:szCs w:val="24"/>
        </w:rPr>
        <w:t>should start from when the expulsion or the letter of expulsion,</w:t>
      </w:r>
      <w:r w:rsidR="002334BE" w:rsidRPr="00F14992">
        <w:rPr>
          <w:rFonts w:ascii="Verdana" w:hAnsi="Verdana"/>
          <w:sz w:val="24"/>
          <w:szCs w:val="24"/>
        </w:rPr>
        <w:t xml:space="preserve"> </w:t>
      </w:r>
      <w:r w:rsidRPr="00F14992">
        <w:rPr>
          <w:rFonts w:ascii="Verdana" w:hAnsi="Verdana"/>
          <w:sz w:val="24"/>
          <w:szCs w:val="24"/>
        </w:rPr>
        <w:t>exhibit E, was either brought to the knowledge of the respondent</w:t>
      </w:r>
      <w:r w:rsidR="002334BE" w:rsidRPr="00F14992">
        <w:rPr>
          <w:rFonts w:ascii="Verdana" w:hAnsi="Verdana"/>
          <w:sz w:val="24"/>
          <w:szCs w:val="24"/>
        </w:rPr>
        <w:t xml:space="preserve"> </w:t>
      </w:r>
      <w:r w:rsidRPr="00F14992">
        <w:rPr>
          <w:rFonts w:ascii="Verdana" w:hAnsi="Verdana"/>
          <w:sz w:val="24"/>
          <w:szCs w:val="24"/>
        </w:rPr>
        <w:t>or from the date the letter exhibit E was delivered. It is, therefore,</w:t>
      </w:r>
      <w:r w:rsidR="002334BE" w:rsidRPr="00F14992">
        <w:rPr>
          <w:rFonts w:ascii="Verdana" w:hAnsi="Verdana"/>
          <w:sz w:val="24"/>
          <w:szCs w:val="24"/>
        </w:rPr>
        <w:t xml:space="preserve"> </w:t>
      </w:r>
      <w:r w:rsidRPr="00F14992">
        <w:rPr>
          <w:rFonts w:ascii="Verdana" w:hAnsi="Verdana"/>
          <w:sz w:val="24"/>
          <w:szCs w:val="24"/>
        </w:rPr>
        <w:t xml:space="preserve">not enough that the letter was written. This court, in </w:t>
      </w:r>
      <w:proofErr w:type="spellStart"/>
      <w:r w:rsidRPr="00F14992">
        <w:rPr>
          <w:rFonts w:ascii="Verdana" w:hAnsi="Verdana"/>
          <w:sz w:val="24"/>
          <w:szCs w:val="24"/>
        </w:rPr>
        <w:t>Ejegi</w:t>
      </w:r>
      <w:proofErr w:type="spellEnd"/>
      <w:r w:rsidRPr="00F14992">
        <w:rPr>
          <w:rFonts w:ascii="Verdana" w:hAnsi="Verdana"/>
          <w:sz w:val="24"/>
          <w:szCs w:val="24"/>
        </w:rPr>
        <w:t xml:space="preserve"> v. C. O.</w:t>
      </w:r>
      <w:r w:rsidR="002334BE" w:rsidRPr="00F14992">
        <w:rPr>
          <w:rFonts w:ascii="Verdana" w:hAnsi="Verdana"/>
          <w:sz w:val="24"/>
          <w:szCs w:val="24"/>
        </w:rPr>
        <w:t xml:space="preserve"> </w:t>
      </w:r>
      <w:r w:rsidRPr="00F14992">
        <w:rPr>
          <w:rFonts w:ascii="Verdana" w:hAnsi="Verdana"/>
          <w:sz w:val="24"/>
          <w:szCs w:val="24"/>
        </w:rPr>
        <w:t>P (1977) 10 SC 1, has held that a driving licence prepared, but not</w:t>
      </w:r>
      <w:r w:rsidR="002334BE" w:rsidRPr="00F14992">
        <w:rPr>
          <w:rFonts w:ascii="Verdana" w:hAnsi="Verdana"/>
          <w:sz w:val="24"/>
          <w:szCs w:val="24"/>
        </w:rPr>
        <w:t xml:space="preserve"> </w:t>
      </w:r>
      <w:r w:rsidRPr="00F14992">
        <w:rPr>
          <w:rFonts w:ascii="Verdana" w:hAnsi="Verdana"/>
          <w:sz w:val="24"/>
          <w:szCs w:val="24"/>
        </w:rPr>
        <w:t>delivered to the driver or his agent, is not a certificate issued</w:t>
      </w:r>
      <w:r w:rsidR="002334BE" w:rsidRPr="00F14992">
        <w:rPr>
          <w:rFonts w:ascii="Verdana" w:hAnsi="Verdana"/>
          <w:sz w:val="24"/>
          <w:szCs w:val="24"/>
        </w:rPr>
        <w:t xml:space="preserve"> </w:t>
      </w:r>
      <w:r w:rsidRPr="00F14992">
        <w:rPr>
          <w:rFonts w:ascii="Verdana" w:hAnsi="Verdana"/>
          <w:sz w:val="24"/>
          <w:szCs w:val="24"/>
        </w:rPr>
        <w:t>until it was delivered. On this analogy, I hold firmly the view that</w:t>
      </w:r>
      <w:r w:rsidR="002334BE" w:rsidRPr="00F14992">
        <w:rPr>
          <w:rFonts w:ascii="Verdana" w:hAnsi="Verdana"/>
          <w:sz w:val="24"/>
          <w:szCs w:val="24"/>
        </w:rPr>
        <w:t xml:space="preserve"> </w:t>
      </w:r>
      <w:r w:rsidRPr="00F14992">
        <w:rPr>
          <w:rFonts w:ascii="Verdana" w:hAnsi="Verdana"/>
          <w:sz w:val="24"/>
          <w:szCs w:val="24"/>
        </w:rPr>
        <w:t>for the appellants to successfully plead the three month limitation,</w:t>
      </w:r>
      <w:r w:rsidR="002334BE" w:rsidRPr="00F14992">
        <w:rPr>
          <w:rFonts w:ascii="Verdana" w:hAnsi="Verdana"/>
          <w:sz w:val="24"/>
          <w:szCs w:val="24"/>
        </w:rPr>
        <w:t xml:space="preserve"> </w:t>
      </w:r>
      <w:r w:rsidRPr="00F14992">
        <w:rPr>
          <w:rFonts w:ascii="Verdana" w:hAnsi="Verdana"/>
          <w:sz w:val="24"/>
          <w:szCs w:val="24"/>
        </w:rPr>
        <w:t>on the basis of their letter of expulsion, exhibit E; they must also</w:t>
      </w:r>
      <w:r w:rsidR="002334BE" w:rsidRPr="00F14992">
        <w:rPr>
          <w:rFonts w:ascii="Verdana" w:hAnsi="Verdana"/>
          <w:sz w:val="24"/>
          <w:szCs w:val="24"/>
        </w:rPr>
        <w:t xml:space="preserve"> </w:t>
      </w:r>
      <w:r w:rsidRPr="00F14992">
        <w:rPr>
          <w:rFonts w:ascii="Verdana" w:hAnsi="Verdana"/>
          <w:sz w:val="24"/>
          <w:szCs w:val="24"/>
        </w:rPr>
        <w:t>prove the date the said letter was delivered to the respondent and</w:t>
      </w:r>
      <w:r w:rsidR="002334BE" w:rsidRPr="00F14992">
        <w:rPr>
          <w:rFonts w:ascii="Verdana" w:hAnsi="Verdana"/>
          <w:sz w:val="24"/>
          <w:szCs w:val="24"/>
        </w:rPr>
        <w:t xml:space="preserve"> </w:t>
      </w:r>
      <w:r w:rsidRPr="00F14992">
        <w:rPr>
          <w:rFonts w:ascii="Verdana" w:hAnsi="Verdana"/>
          <w:sz w:val="24"/>
          <w:szCs w:val="24"/>
        </w:rPr>
        <w:t xml:space="preserve">that she became </w:t>
      </w:r>
      <w:proofErr w:type="spellStart"/>
      <w:r w:rsidRPr="00F14992">
        <w:rPr>
          <w:rFonts w:ascii="Verdana" w:hAnsi="Verdana"/>
          <w:sz w:val="24"/>
          <w:szCs w:val="24"/>
        </w:rPr>
        <w:t>seised</w:t>
      </w:r>
      <w:proofErr w:type="spellEnd"/>
      <w:r w:rsidRPr="00F14992">
        <w:rPr>
          <w:rFonts w:ascii="Verdana" w:hAnsi="Verdana"/>
          <w:sz w:val="24"/>
          <w:szCs w:val="24"/>
        </w:rPr>
        <w:t xml:space="preserve"> of the fact and knowledge of her expulsion</w:t>
      </w:r>
      <w:r w:rsidR="002334BE" w:rsidRPr="00F14992">
        <w:rPr>
          <w:rFonts w:ascii="Verdana" w:hAnsi="Verdana"/>
          <w:sz w:val="24"/>
          <w:szCs w:val="24"/>
        </w:rPr>
        <w:t xml:space="preserve"> </w:t>
      </w:r>
      <w:r w:rsidRPr="00F14992">
        <w:rPr>
          <w:rFonts w:ascii="Verdana" w:hAnsi="Verdana"/>
          <w:sz w:val="24"/>
          <w:szCs w:val="24"/>
        </w:rPr>
        <w:t>from thence. I, therefore, agree with the counsel for the</w:t>
      </w:r>
      <w:r w:rsidR="002334BE" w:rsidRPr="00F14992">
        <w:rPr>
          <w:rFonts w:ascii="Verdana" w:hAnsi="Verdana"/>
          <w:sz w:val="24"/>
          <w:szCs w:val="24"/>
        </w:rPr>
        <w:t xml:space="preserve"> </w:t>
      </w:r>
      <w:r w:rsidRPr="00F14992">
        <w:rPr>
          <w:rFonts w:ascii="Verdana" w:hAnsi="Verdana"/>
          <w:sz w:val="24"/>
          <w:szCs w:val="24"/>
        </w:rPr>
        <w:t>respondent that the actual date the letter of expulsion was brought</w:t>
      </w:r>
      <w:r w:rsidR="002334BE" w:rsidRPr="00F14992">
        <w:rPr>
          <w:rFonts w:ascii="Verdana" w:hAnsi="Verdana"/>
          <w:sz w:val="24"/>
          <w:szCs w:val="24"/>
        </w:rPr>
        <w:t xml:space="preserve"> </w:t>
      </w:r>
      <w:r w:rsidRPr="00F14992">
        <w:rPr>
          <w:rFonts w:ascii="Verdana" w:hAnsi="Verdana"/>
          <w:sz w:val="24"/>
          <w:szCs w:val="24"/>
        </w:rPr>
        <w:t>to the respondent is material for the computation of the period of</w:t>
      </w:r>
      <w:r w:rsidR="002334BE" w:rsidRPr="00F14992">
        <w:rPr>
          <w:rFonts w:ascii="Verdana" w:hAnsi="Verdana"/>
          <w:sz w:val="24"/>
          <w:szCs w:val="24"/>
        </w:rPr>
        <w:t xml:space="preserve"> </w:t>
      </w:r>
      <w:r w:rsidRPr="00F14992">
        <w:rPr>
          <w:rFonts w:ascii="Verdana" w:hAnsi="Verdana"/>
          <w:sz w:val="24"/>
          <w:szCs w:val="24"/>
        </w:rPr>
        <w:t>limitation. The learned counsel, relying on U.B.A. Plc v. BTL</w:t>
      </w:r>
      <w:r w:rsidR="002334BE" w:rsidRPr="00F14992">
        <w:rPr>
          <w:rFonts w:ascii="Verdana" w:hAnsi="Verdana"/>
          <w:sz w:val="24"/>
          <w:szCs w:val="24"/>
        </w:rPr>
        <w:t xml:space="preserve"> </w:t>
      </w:r>
      <w:r w:rsidRPr="00F14992">
        <w:rPr>
          <w:rFonts w:ascii="Verdana" w:hAnsi="Verdana"/>
          <w:sz w:val="24"/>
          <w:szCs w:val="24"/>
        </w:rPr>
        <w:t>Industries Ltd (2006) 12 SC 63, (2006) 19 NWLR (Pt. 1013)</w:t>
      </w:r>
      <w:r w:rsidR="002334BE" w:rsidRPr="00F14992">
        <w:rPr>
          <w:rFonts w:ascii="Verdana" w:hAnsi="Verdana"/>
          <w:sz w:val="24"/>
          <w:szCs w:val="24"/>
        </w:rPr>
        <w:t xml:space="preserve"> </w:t>
      </w:r>
      <w:r w:rsidRPr="00F14992">
        <w:rPr>
          <w:rFonts w:ascii="Verdana" w:hAnsi="Verdana"/>
          <w:sz w:val="24"/>
          <w:szCs w:val="24"/>
        </w:rPr>
        <w:t xml:space="preserve">61, (2007) All FWLR (Pt. 352) 1615 at pages 1650 - 1651; </w:t>
      </w:r>
      <w:proofErr w:type="spellStart"/>
      <w:r w:rsidRPr="00F14992">
        <w:rPr>
          <w:rFonts w:ascii="Verdana" w:hAnsi="Verdana"/>
          <w:sz w:val="24"/>
          <w:szCs w:val="24"/>
        </w:rPr>
        <w:t>Jallco</w:t>
      </w:r>
      <w:proofErr w:type="spellEnd"/>
      <w:r w:rsidR="002334BE" w:rsidRPr="00F14992">
        <w:rPr>
          <w:rFonts w:ascii="Verdana" w:hAnsi="Verdana"/>
          <w:sz w:val="24"/>
          <w:szCs w:val="24"/>
        </w:rPr>
        <w:t xml:space="preserve"> </w:t>
      </w:r>
      <w:r w:rsidRPr="00F14992">
        <w:rPr>
          <w:rFonts w:ascii="Verdana" w:hAnsi="Verdana"/>
          <w:sz w:val="24"/>
          <w:szCs w:val="24"/>
        </w:rPr>
        <w:t xml:space="preserve">Limited v. </w:t>
      </w:r>
      <w:proofErr w:type="spellStart"/>
      <w:r w:rsidRPr="00F14992">
        <w:rPr>
          <w:rFonts w:ascii="Verdana" w:hAnsi="Verdana"/>
          <w:sz w:val="24"/>
          <w:szCs w:val="24"/>
        </w:rPr>
        <w:t>Owoniboys</w:t>
      </w:r>
      <w:proofErr w:type="spellEnd"/>
      <w:r w:rsidRPr="00F14992">
        <w:rPr>
          <w:rFonts w:ascii="Verdana" w:hAnsi="Verdana"/>
          <w:sz w:val="24"/>
          <w:szCs w:val="24"/>
        </w:rPr>
        <w:t xml:space="preserve"> Technical Services Ltd (1995) 4 NWLR</w:t>
      </w:r>
      <w:r w:rsidR="002334BE" w:rsidRPr="00F14992">
        <w:rPr>
          <w:rFonts w:ascii="Verdana" w:hAnsi="Verdana"/>
          <w:sz w:val="24"/>
          <w:szCs w:val="24"/>
        </w:rPr>
        <w:t xml:space="preserve"> </w:t>
      </w:r>
      <w:r w:rsidRPr="00F14992">
        <w:rPr>
          <w:rFonts w:ascii="Verdana" w:hAnsi="Verdana"/>
          <w:sz w:val="24"/>
          <w:szCs w:val="24"/>
        </w:rPr>
        <w:t>(Pt. 391) 534, (1995) 4 SCNJ 256; Attorney-General, Bayelsa</w:t>
      </w:r>
      <w:r w:rsidR="002334BE" w:rsidRPr="00F14992">
        <w:rPr>
          <w:rFonts w:ascii="Verdana" w:hAnsi="Verdana"/>
          <w:sz w:val="24"/>
          <w:szCs w:val="24"/>
        </w:rPr>
        <w:t xml:space="preserve"> </w:t>
      </w:r>
      <w:r w:rsidRPr="00F14992">
        <w:rPr>
          <w:rFonts w:ascii="Verdana" w:hAnsi="Verdana"/>
          <w:sz w:val="24"/>
          <w:szCs w:val="24"/>
        </w:rPr>
        <w:t>State v. Attorney-General, Rivers State (2007) All FWLR (Pt.</w:t>
      </w:r>
      <w:r w:rsidR="002334BE" w:rsidRPr="00F14992">
        <w:rPr>
          <w:rFonts w:ascii="Verdana" w:hAnsi="Verdana"/>
          <w:sz w:val="24"/>
          <w:szCs w:val="24"/>
        </w:rPr>
        <w:t xml:space="preserve"> </w:t>
      </w:r>
      <w:r w:rsidRPr="00F14992">
        <w:rPr>
          <w:rFonts w:ascii="Verdana" w:hAnsi="Verdana"/>
          <w:sz w:val="24"/>
          <w:szCs w:val="24"/>
        </w:rPr>
        <w:t xml:space="preserve">349) 1012, (2007) 8 WRN 50, submits and I agree </w:t>
      </w:r>
      <w:r w:rsidRPr="00F14992">
        <w:rPr>
          <w:rFonts w:ascii="Verdana" w:hAnsi="Verdana"/>
          <w:sz w:val="24"/>
          <w:szCs w:val="24"/>
        </w:rPr>
        <w:lastRenderedPageBreak/>
        <w:t>that the</w:t>
      </w:r>
      <w:r w:rsidR="002334BE" w:rsidRPr="00F14992">
        <w:rPr>
          <w:rFonts w:ascii="Verdana" w:hAnsi="Verdana"/>
          <w:sz w:val="24"/>
          <w:szCs w:val="24"/>
        </w:rPr>
        <w:t xml:space="preserve"> </w:t>
      </w:r>
      <w:r w:rsidRPr="00F14992">
        <w:rPr>
          <w:rFonts w:ascii="Verdana" w:hAnsi="Verdana"/>
          <w:sz w:val="24"/>
          <w:szCs w:val="24"/>
        </w:rPr>
        <w:t>respondent’s right to the cause of action accrued to her from the</w:t>
      </w:r>
      <w:r w:rsidR="002334BE" w:rsidRPr="00F14992">
        <w:rPr>
          <w:rFonts w:ascii="Verdana" w:hAnsi="Verdana"/>
          <w:sz w:val="24"/>
          <w:szCs w:val="24"/>
        </w:rPr>
        <w:t xml:space="preserve"> </w:t>
      </w:r>
      <w:r w:rsidRPr="00F14992">
        <w:rPr>
          <w:rFonts w:ascii="Verdana" w:hAnsi="Verdana"/>
          <w:sz w:val="24"/>
          <w:szCs w:val="24"/>
        </w:rPr>
        <w:t>date she became aware of the cause of action. Section 135 of the</w:t>
      </w:r>
      <w:r w:rsidR="002334BE" w:rsidRPr="00F14992">
        <w:rPr>
          <w:rFonts w:ascii="Verdana" w:hAnsi="Verdana"/>
          <w:sz w:val="24"/>
          <w:szCs w:val="24"/>
        </w:rPr>
        <w:t xml:space="preserve"> </w:t>
      </w:r>
      <w:r w:rsidRPr="00F14992">
        <w:rPr>
          <w:rFonts w:ascii="Verdana" w:hAnsi="Verdana"/>
          <w:sz w:val="24"/>
          <w:szCs w:val="24"/>
        </w:rPr>
        <w:t>Evidence Act, 2004 (now section 132 of the Evidence Act, 2011)</w:t>
      </w:r>
      <w:r w:rsidR="002334BE" w:rsidRPr="00F14992">
        <w:rPr>
          <w:rFonts w:ascii="Verdana" w:hAnsi="Verdana"/>
          <w:sz w:val="24"/>
          <w:szCs w:val="24"/>
        </w:rPr>
        <w:t xml:space="preserve"> </w:t>
      </w:r>
      <w:r w:rsidRPr="00F14992">
        <w:rPr>
          <w:rFonts w:ascii="Verdana" w:hAnsi="Verdana"/>
          <w:sz w:val="24"/>
          <w:szCs w:val="24"/>
        </w:rPr>
        <w:t>places the burden of proof, in a suit or proceeding, on that party</w:t>
      </w:r>
      <w:r w:rsidR="002334BE" w:rsidRPr="00F14992">
        <w:rPr>
          <w:rFonts w:ascii="Verdana" w:hAnsi="Verdana"/>
          <w:sz w:val="24"/>
          <w:szCs w:val="24"/>
        </w:rPr>
        <w:t xml:space="preserve"> </w:t>
      </w:r>
      <w:r w:rsidRPr="00F14992">
        <w:rPr>
          <w:rFonts w:ascii="Verdana" w:hAnsi="Verdana"/>
          <w:sz w:val="24"/>
          <w:szCs w:val="24"/>
        </w:rPr>
        <w:t>who would fail if no evidence at all were given on either side. In</w:t>
      </w:r>
      <w:r w:rsidR="002334BE" w:rsidRPr="00F14992">
        <w:rPr>
          <w:rFonts w:ascii="Verdana" w:hAnsi="Verdana"/>
          <w:sz w:val="24"/>
          <w:szCs w:val="24"/>
        </w:rPr>
        <w:t xml:space="preserve"> </w:t>
      </w:r>
      <w:r w:rsidRPr="00F14992">
        <w:rPr>
          <w:rFonts w:ascii="Verdana" w:hAnsi="Verdana"/>
          <w:sz w:val="24"/>
          <w:szCs w:val="24"/>
        </w:rPr>
        <w:t>this case, the burden of proving their defence or objection founded</w:t>
      </w:r>
      <w:r w:rsidR="002334BE" w:rsidRPr="00F14992">
        <w:rPr>
          <w:rFonts w:ascii="Verdana" w:hAnsi="Verdana"/>
          <w:sz w:val="24"/>
          <w:szCs w:val="24"/>
        </w:rPr>
        <w:t xml:space="preserve"> </w:t>
      </w:r>
      <w:r w:rsidRPr="00F14992">
        <w:rPr>
          <w:rFonts w:ascii="Verdana" w:hAnsi="Verdana"/>
          <w:sz w:val="24"/>
          <w:szCs w:val="24"/>
        </w:rPr>
        <w:t>on section 2(a) of POPA is on the appellants to discharge. This</w:t>
      </w:r>
      <w:r w:rsidR="002334BE" w:rsidRPr="00F14992">
        <w:rPr>
          <w:rFonts w:ascii="Verdana" w:hAnsi="Verdana"/>
          <w:sz w:val="24"/>
          <w:szCs w:val="24"/>
        </w:rPr>
        <w:t xml:space="preserve"> </w:t>
      </w:r>
      <w:r w:rsidRPr="00F14992">
        <w:rPr>
          <w:rFonts w:ascii="Verdana" w:hAnsi="Verdana"/>
          <w:sz w:val="24"/>
          <w:szCs w:val="24"/>
        </w:rPr>
        <w:t>evidential burden they have failed to discharge. They failed to prove</w:t>
      </w:r>
      <w:r w:rsidR="002334BE" w:rsidRPr="00F14992">
        <w:rPr>
          <w:rFonts w:ascii="Verdana" w:hAnsi="Verdana"/>
          <w:sz w:val="24"/>
          <w:szCs w:val="24"/>
        </w:rPr>
        <w:t xml:space="preserve"> </w:t>
      </w:r>
      <w:r w:rsidRPr="00F14992">
        <w:rPr>
          <w:rFonts w:ascii="Verdana" w:hAnsi="Verdana"/>
          <w:sz w:val="24"/>
          <w:szCs w:val="24"/>
        </w:rPr>
        <w:t>the date the cause of action accrued to the respondent. This, of</w:t>
      </w:r>
      <w:r w:rsidR="002334BE" w:rsidRPr="00F14992">
        <w:rPr>
          <w:rFonts w:ascii="Verdana" w:hAnsi="Verdana"/>
          <w:sz w:val="24"/>
          <w:szCs w:val="24"/>
        </w:rPr>
        <w:t xml:space="preserve"> </w:t>
      </w:r>
      <w:r w:rsidRPr="00F14992">
        <w:rPr>
          <w:rFonts w:ascii="Verdana" w:hAnsi="Verdana"/>
          <w:sz w:val="24"/>
          <w:szCs w:val="24"/>
        </w:rPr>
        <w:t>course, is fatal to the appellants’ case.</w:t>
      </w:r>
    </w:p>
    <w:p w:rsidR="00ED2BFC" w:rsidRDefault="00ED2BFC"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Limitation provisions, like penal provisions, take away or</w:t>
      </w:r>
      <w:r w:rsidR="002334BE" w:rsidRPr="00F14992">
        <w:rPr>
          <w:rFonts w:ascii="Verdana" w:hAnsi="Verdana"/>
          <w:sz w:val="24"/>
          <w:szCs w:val="24"/>
        </w:rPr>
        <w:t xml:space="preserve"> </w:t>
      </w:r>
      <w:r w:rsidRPr="00F14992">
        <w:rPr>
          <w:rFonts w:ascii="Verdana" w:hAnsi="Verdana"/>
          <w:sz w:val="24"/>
          <w:szCs w:val="24"/>
        </w:rPr>
        <w:t>derogate from vested rights. They have to be construed strictly.</w:t>
      </w:r>
      <w:r w:rsidR="002334BE" w:rsidRPr="00F14992">
        <w:rPr>
          <w:rFonts w:ascii="Verdana" w:hAnsi="Verdana"/>
          <w:sz w:val="24"/>
          <w:szCs w:val="24"/>
        </w:rPr>
        <w:t xml:space="preserve"> </w:t>
      </w:r>
      <w:r w:rsidRPr="00F14992">
        <w:rPr>
          <w:rFonts w:ascii="Verdana" w:hAnsi="Verdana"/>
          <w:sz w:val="24"/>
          <w:szCs w:val="24"/>
        </w:rPr>
        <w:t>See Wilson v. Attorney-General, Bendel State (1985) 1 NWLR</w:t>
      </w:r>
      <w:r w:rsidR="002334BE" w:rsidRPr="00F14992">
        <w:rPr>
          <w:rFonts w:ascii="Verdana" w:hAnsi="Verdana"/>
          <w:sz w:val="24"/>
          <w:szCs w:val="24"/>
        </w:rPr>
        <w:t xml:space="preserve"> </w:t>
      </w:r>
      <w:r w:rsidRPr="00F14992">
        <w:rPr>
          <w:rFonts w:ascii="Verdana" w:hAnsi="Verdana"/>
          <w:sz w:val="24"/>
          <w:szCs w:val="24"/>
        </w:rPr>
        <w:t xml:space="preserve">(Pt. 4) 572, (1985) LPELR 3496; </w:t>
      </w:r>
      <w:proofErr w:type="spellStart"/>
      <w:r w:rsidRPr="00F14992">
        <w:rPr>
          <w:rFonts w:ascii="Verdana" w:hAnsi="Verdana"/>
          <w:sz w:val="24"/>
          <w:szCs w:val="24"/>
        </w:rPr>
        <w:t>Ojo</w:t>
      </w:r>
      <w:proofErr w:type="spellEnd"/>
      <w:r w:rsidRPr="00F14992">
        <w:rPr>
          <w:rFonts w:ascii="Verdana" w:hAnsi="Verdana"/>
          <w:sz w:val="24"/>
          <w:szCs w:val="24"/>
        </w:rPr>
        <w:t xml:space="preserve"> v. Governor of Oyo State</w:t>
      </w:r>
      <w:r w:rsidR="002334BE" w:rsidRPr="00F14992">
        <w:rPr>
          <w:rFonts w:ascii="Verdana" w:hAnsi="Verdana"/>
          <w:sz w:val="24"/>
          <w:szCs w:val="24"/>
        </w:rPr>
        <w:t xml:space="preserve"> </w:t>
      </w:r>
      <w:r w:rsidRPr="00F14992">
        <w:rPr>
          <w:rFonts w:ascii="Verdana" w:hAnsi="Verdana"/>
          <w:sz w:val="24"/>
          <w:szCs w:val="24"/>
        </w:rPr>
        <w:t>(1989) 1 NWLR (Pt. 95) 1. The right of the respondent vested by</w:t>
      </w:r>
      <w:r w:rsidR="002334BE" w:rsidRPr="00F14992">
        <w:rPr>
          <w:rFonts w:ascii="Verdana" w:hAnsi="Verdana"/>
          <w:sz w:val="24"/>
          <w:szCs w:val="24"/>
        </w:rPr>
        <w:t xml:space="preserve"> </w:t>
      </w:r>
      <w:r w:rsidRPr="00F14992">
        <w:rPr>
          <w:rFonts w:ascii="Verdana" w:hAnsi="Verdana"/>
          <w:sz w:val="24"/>
          <w:szCs w:val="24"/>
        </w:rPr>
        <w:t xml:space="preserve">law cannot just be set aside by the mere </w:t>
      </w:r>
      <w:proofErr w:type="spellStart"/>
      <w:r w:rsidRPr="00F14992">
        <w:rPr>
          <w:rFonts w:ascii="Verdana" w:hAnsi="Verdana"/>
          <w:sz w:val="24"/>
          <w:szCs w:val="24"/>
        </w:rPr>
        <w:t>ipsi</w:t>
      </w:r>
      <w:proofErr w:type="spellEnd"/>
      <w:r w:rsidRPr="00F14992">
        <w:rPr>
          <w:rFonts w:ascii="Verdana" w:hAnsi="Verdana"/>
          <w:sz w:val="24"/>
          <w:szCs w:val="24"/>
        </w:rPr>
        <w:t xml:space="preserve"> dixit of the appellants.</w:t>
      </w:r>
    </w:p>
    <w:p w:rsidR="00ED2BFC" w:rsidRDefault="00ED2BFC"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In any case, the respondent’s right to enforce her</w:t>
      </w:r>
      <w:r w:rsidR="002334BE" w:rsidRPr="00F14992">
        <w:rPr>
          <w:rFonts w:ascii="Verdana" w:hAnsi="Verdana"/>
          <w:sz w:val="24"/>
          <w:szCs w:val="24"/>
        </w:rPr>
        <w:t xml:space="preserve"> </w:t>
      </w:r>
      <w:r w:rsidRPr="00F14992">
        <w:rPr>
          <w:rFonts w:ascii="Verdana" w:hAnsi="Verdana"/>
          <w:sz w:val="24"/>
          <w:szCs w:val="24"/>
        </w:rPr>
        <w:t>fundamental right to fair hearing is one specially vested by section</w:t>
      </w:r>
      <w:r w:rsidR="002334BE" w:rsidRPr="00F14992">
        <w:rPr>
          <w:rFonts w:ascii="Verdana" w:hAnsi="Verdana"/>
          <w:sz w:val="24"/>
          <w:szCs w:val="24"/>
        </w:rPr>
        <w:t xml:space="preserve"> </w:t>
      </w:r>
      <w:r w:rsidRPr="00F14992">
        <w:rPr>
          <w:rFonts w:ascii="Verdana" w:hAnsi="Verdana"/>
          <w:sz w:val="24"/>
          <w:szCs w:val="24"/>
        </w:rPr>
        <w:t>46(1) of the 1999 Constitution and the Fundamental Rights</w:t>
      </w:r>
      <w:r w:rsidR="002334BE" w:rsidRPr="00F14992">
        <w:rPr>
          <w:rFonts w:ascii="Verdana" w:hAnsi="Verdana"/>
          <w:sz w:val="24"/>
          <w:szCs w:val="24"/>
        </w:rPr>
        <w:t xml:space="preserve"> </w:t>
      </w:r>
      <w:r w:rsidRPr="00F14992">
        <w:rPr>
          <w:rFonts w:ascii="Verdana" w:hAnsi="Verdana"/>
          <w:sz w:val="24"/>
          <w:szCs w:val="24"/>
        </w:rPr>
        <w:t>(Enforcement Procedure) Rules. Accordingly, reasoning as this</w:t>
      </w:r>
      <w:r w:rsidR="002334BE" w:rsidRPr="00F14992">
        <w:rPr>
          <w:rFonts w:ascii="Verdana" w:hAnsi="Verdana"/>
          <w:sz w:val="24"/>
          <w:szCs w:val="24"/>
        </w:rPr>
        <w:t xml:space="preserve"> </w:t>
      </w:r>
      <w:r w:rsidRPr="00F14992">
        <w:rPr>
          <w:rFonts w:ascii="Verdana" w:hAnsi="Verdana"/>
          <w:sz w:val="24"/>
          <w:szCs w:val="24"/>
        </w:rPr>
        <w:t xml:space="preserve">court did in </w:t>
      </w:r>
      <w:proofErr w:type="spellStart"/>
      <w:r w:rsidRPr="00F14992">
        <w:rPr>
          <w:rFonts w:ascii="Verdana" w:hAnsi="Verdana"/>
          <w:sz w:val="24"/>
          <w:szCs w:val="24"/>
        </w:rPr>
        <w:t>Uzoukwu</w:t>
      </w:r>
      <w:proofErr w:type="spellEnd"/>
      <w:r w:rsidRPr="00F14992">
        <w:rPr>
          <w:rFonts w:ascii="Verdana" w:hAnsi="Verdana"/>
          <w:sz w:val="24"/>
          <w:szCs w:val="24"/>
        </w:rPr>
        <w:t xml:space="preserve"> v. </w:t>
      </w:r>
      <w:proofErr w:type="spellStart"/>
      <w:r w:rsidRPr="00F14992">
        <w:rPr>
          <w:rFonts w:ascii="Verdana" w:hAnsi="Verdana"/>
          <w:sz w:val="24"/>
          <w:szCs w:val="24"/>
        </w:rPr>
        <w:t>Ezeonu</w:t>
      </w:r>
      <w:proofErr w:type="spellEnd"/>
      <w:r w:rsidRPr="00F14992">
        <w:rPr>
          <w:rFonts w:ascii="Verdana" w:hAnsi="Verdana"/>
          <w:sz w:val="24"/>
          <w:szCs w:val="24"/>
        </w:rPr>
        <w:t xml:space="preserve"> II &amp; Ors. (1991) 6 NWLR (Pt.</w:t>
      </w:r>
      <w:r w:rsidR="002334BE" w:rsidRPr="00F14992">
        <w:rPr>
          <w:rFonts w:ascii="Verdana" w:hAnsi="Verdana"/>
          <w:sz w:val="24"/>
          <w:szCs w:val="24"/>
        </w:rPr>
        <w:t xml:space="preserve"> </w:t>
      </w:r>
      <w:r w:rsidRPr="00F14992">
        <w:rPr>
          <w:rFonts w:ascii="Verdana" w:hAnsi="Verdana"/>
          <w:sz w:val="24"/>
          <w:szCs w:val="24"/>
        </w:rPr>
        <w:t>200) 708 at 61, I hold that the right to enforce fundamental rights</w:t>
      </w:r>
      <w:r w:rsidR="002334BE" w:rsidRPr="00F14992">
        <w:rPr>
          <w:rFonts w:ascii="Verdana" w:hAnsi="Verdana"/>
          <w:sz w:val="24"/>
          <w:szCs w:val="24"/>
        </w:rPr>
        <w:t xml:space="preserve"> </w:t>
      </w:r>
      <w:r w:rsidRPr="00F14992">
        <w:rPr>
          <w:rFonts w:ascii="Verdana" w:hAnsi="Verdana"/>
          <w:sz w:val="24"/>
          <w:szCs w:val="24"/>
        </w:rPr>
        <w:t>stands above the ordinary laws, including section 2(a) of POPA;</w:t>
      </w:r>
      <w:r w:rsidR="002334BE" w:rsidRPr="00F14992">
        <w:rPr>
          <w:rFonts w:ascii="Verdana" w:hAnsi="Verdana"/>
          <w:sz w:val="24"/>
          <w:szCs w:val="24"/>
        </w:rPr>
        <w:t xml:space="preserve"> </w:t>
      </w:r>
      <w:r w:rsidRPr="00F14992">
        <w:rPr>
          <w:rFonts w:ascii="Verdana" w:hAnsi="Verdana"/>
          <w:sz w:val="24"/>
          <w:szCs w:val="24"/>
        </w:rPr>
        <w:t>which in my firm view is inapplicable in the circumstance.</w:t>
      </w:r>
    </w:p>
    <w:p w:rsidR="00ED2BFC" w:rsidRDefault="00ED2BFC"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Issue 2 canvassed and argued does not avail the appellants.</w:t>
      </w:r>
    </w:p>
    <w:p w:rsidR="00ED2BFC" w:rsidRDefault="00ED2BFC"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It was not made out. It is accordingly resolved against the</w:t>
      </w:r>
      <w:r w:rsidR="002334BE" w:rsidRPr="00F14992">
        <w:rPr>
          <w:rFonts w:ascii="Verdana" w:hAnsi="Verdana"/>
          <w:sz w:val="24"/>
          <w:szCs w:val="24"/>
        </w:rPr>
        <w:t xml:space="preserve"> </w:t>
      </w:r>
      <w:r w:rsidRPr="00F14992">
        <w:rPr>
          <w:rFonts w:ascii="Verdana" w:hAnsi="Verdana"/>
          <w:sz w:val="24"/>
          <w:szCs w:val="24"/>
        </w:rPr>
        <w:t>appellants.</w:t>
      </w:r>
    </w:p>
    <w:p w:rsidR="00ED2BFC" w:rsidRDefault="00ED2BFC"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The appeal, lacking substance, is hereby dismissed in its</w:t>
      </w:r>
      <w:r w:rsidR="002334BE" w:rsidRPr="00F14992">
        <w:rPr>
          <w:rFonts w:ascii="Verdana" w:hAnsi="Verdana"/>
          <w:sz w:val="24"/>
          <w:szCs w:val="24"/>
        </w:rPr>
        <w:t xml:space="preserve"> </w:t>
      </w:r>
      <w:r w:rsidRPr="00F14992">
        <w:rPr>
          <w:rFonts w:ascii="Verdana" w:hAnsi="Verdana"/>
          <w:sz w:val="24"/>
          <w:szCs w:val="24"/>
        </w:rPr>
        <w:t xml:space="preserve">entirety. The decision of the lower court in the appeal </w:t>
      </w:r>
      <w:proofErr w:type="gramStart"/>
      <w:r w:rsidRPr="00F14992">
        <w:rPr>
          <w:rFonts w:ascii="Verdana" w:hAnsi="Verdana"/>
          <w:sz w:val="24"/>
          <w:szCs w:val="24"/>
        </w:rPr>
        <w:t>No</w:t>
      </w:r>
      <w:proofErr w:type="gramEnd"/>
      <w:r w:rsidRPr="00F14992">
        <w:rPr>
          <w:rFonts w:ascii="Verdana" w:hAnsi="Verdana"/>
          <w:sz w:val="24"/>
          <w:szCs w:val="24"/>
        </w:rPr>
        <w:t xml:space="preserve">. CA </w:t>
      </w:r>
      <w:proofErr w:type="gramStart"/>
      <w:r w:rsidRPr="00F14992">
        <w:rPr>
          <w:rFonts w:ascii="Verdana" w:hAnsi="Verdana"/>
          <w:sz w:val="24"/>
          <w:szCs w:val="24"/>
        </w:rPr>
        <w:t>A</w:t>
      </w:r>
      <w:proofErr w:type="gramEnd"/>
      <w:r w:rsidR="002334BE" w:rsidRPr="00F14992">
        <w:rPr>
          <w:rFonts w:ascii="Verdana" w:hAnsi="Verdana"/>
          <w:sz w:val="24"/>
          <w:szCs w:val="24"/>
        </w:rPr>
        <w:t xml:space="preserve"> </w:t>
      </w:r>
      <w:r w:rsidRPr="00F14992">
        <w:rPr>
          <w:rFonts w:ascii="Verdana" w:hAnsi="Verdana"/>
          <w:sz w:val="24"/>
          <w:szCs w:val="24"/>
        </w:rPr>
        <w:t>136/06 setting aside both exhibits D and E at the trial court,</w:t>
      </w:r>
      <w:r w:rsidR="002334BE" w:rsidRPr="00F14992">
        <w:rPr>
          <w:rFonts w:ascii="Verdana" w:hAnsi="Verdana"/>
          <w:sz w:val="24"/>
          <w:szCs w:val="24"/>
        </w:rPr>
        <w:t xml:space="preserve"> </w:t>
      </w:r>
      <w:r w:rsidRPr="00F14992">
        <w:rPr>
          <w:rFonts w:ascii="Verdana" w:hAnsi="Verdana"/>
          <w:sz w:val="24"/>
          <w:szCs w:val="24"/>
        </w:rPr>
        <w:t>respectively, the letters of suspension and expulsion of the</w:t>
      </w:r>
      <w:r w:rsidR="002334BE" w:rsidRPr="00F14992">
        <w:rPr>
          <w:rFonts w:ascii="Verdana" w:hAnsi="Verdana"/>
          <w:sz w:val="24"/>
          <w:szCs w:val="24"/>
        </w:rPr>
        <w:t xml:space="preserve"> </w:t>
      </w:r>
      <w:r w:rsidRPr="00F14992">
        <w:rPr>
          <w:rFonts w:ascii="Verdana" w:hAnsi="Verdana"/>
          <w:sz w:val="24"/>
          <w:szCs w:val="24"/>
        </w:rPr>
        <w:t xml:space="preserve">respondent from Federal University of Technology, </w:t>
      </w:r>
      <w:proofErr w:type="spellStart"/>
      <w:r w:rsidRPr="00F14992">
        <w:rPr>
          <w:rFonts w:ascii="Verdana" w:hAnsi="Verdana"/>
          <w:sz w:val="24"/>
          <w:szCs w:val="24"/>
        </w:rPr>
        <w:t>Minna</w:t>
      </w:r>
      <w:proofErr w:type="spellEnd"/>
      <w:r w:rsidRPr="00F14992">
        <w:rPr>
          <w:rFonts w:ascii="Verdana" w:hAnsi="Verdana"/>
          <w:sz w:val="24"/>
          <w:szCs w:val="24"/>
        </w:rPr>
        <w:t>, is</w:t>
      </w:r>
      <w:r w:rsidR="002334BE" w:rsidRPr="00F14992">
        <w:rPr>
          <w:rFonts w:ascii="Verdana" w:hAnsi="Verdana"/>
          <w:sz w:val="24"/>
          <w:szCs w:val="24"/>
        </w:rPr>
        <w:t xml:space="preserve"> </w:t>
      </w:r>
      <w:r w:rsidRPr="00F14992">
        <w:rPr>
          <w:rFonts w:ascii="Verdana" w:hAnsi="Verdana"/>
          <w:sz w:val="24"/>
          <w:szCs w:val="24"/>
        </w:rPr>
        <w:t>hereby affirmed.</w:t>
      </w:r>
    </w:p>
    <w:p w:rsidR="00ED2BFC" w:rsidRDefault="00ED2BFC"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The respondent has been made to throw away costs in</w:t>
      </w:r>
      <w:r w:rsidR="002334BE" w:rsidRPr="00F14992">
        <w:rPr>
          <w:rFonts w:ascii="Verdana" w:hAnsi="Verdana"/>
          <w:sz w:val="24"/>
          <w:szCs w:val="24"/>
        </w:rPr>
        <w:t xml:space="preserve"> </w:t>
      </w:r>
      <w:r w:rsidRPr="00F14992">
        <w:rPr>
          <w:rFonts w:ascii="Verdana" w:hAnsi="Verdana"/>
          <w:sz w:val="24"/>
          <w:szCs w:val="24"/>
        </w:rPr>
        <w:t>defending this unmeritorious appeal. She deserves to be</w:t>
      </w:r>
      <w:r w:rsidR="002334BE" w:rsidRPr="00F14992">
        <w:rPr>
          <w:rFonts w:ascii="Verdana" w:hAnsi="Verdana"/>
          <w:sz w:val="24"/>
          <w:szCs w:val="24"/>
        </w:rPr>
        <w:t xml:space="preserve"> </w:t>
      </w:r>
      <w:r w:rsidRPr="00F14992">
        <w:rPr>
          <w:rFonts w:ascii="Verdana" w:hAnsi="Verdana"/>
          <w:sz w:val="24"/>
          <w:szCs w:val="24"/>
        </w:rPr>
        <w:t>indemnified in costs at the trial court and this court. The lower</w:t>
      </w:r>
      <w:r w:rsidR="002334BE" w:rsidRPr="00F14992">
        <w:rPr>
          <w:rFonts w:ascii="Verdana" w:hAnsi="Verdana"/>
          <w:sz w:val="24"/>
          <w:szCs w:val="24"/>
        </w:rPr>
        <w:t xml:space="preserve"> </w:t>
      </w:r>
      <w:r w:rsidRPr="00F14992">
        <w:rPr>
          <w:rFonts w:ascii="Verdana" w:hAnsi="Verdana"/>
          <w:sz w:val="24"/>
          <w:szCs w:val="24"/>
        </w:rPr>
        <w:t>court specifically stated that it would not make any order as to</w:t>
      </w:r>
      <w:r w:rsidR="002334BE" w:rsidRPr="00F14992">
        <w:rPr>
          <w:rFonts w:ascii="Verdana" w:hAnsi="Verdana"/>
          <w:sz w:val="24"/>
          <w:szCs w:val="24"/>
        </w:rPr>
        <w:t xml:space="preserve"> </w:t>
      </w:r>
      <w:r w:rsidRPr="00F14992">
        <w:rPr>
          <w:rFonts w:ascii="Verdana" w:hAnsi="Verdana"/>
          <w:sz w:val="24"/>
          <w:szCs w:val="24"/>
        </w:rPr>
        <w:t>costs. She is entitled to the costs wasted. I hereby order the</w:t>
      </w:r>
      <w:r w:rsidR="002334BE" w:rsidRPr="00F14992">
        <w:rPr>
          <w:rFonts w:ascii="Verdana" w:hAnsi="Verdana"/>
          <w:sz w:val="24"/>
          <w:szCs w:val="24"/>
        </w:rPr>
        <w:t xml:space="preserve"> </w:t>
      </w:r>
      <w:r w:rsidRPr="00F14992">
        <w:rPr>
          <w:rFonts w:ascii="Verdana" w:hAnsi="Verdana"/>
          <w:sz w:val="24"/>
          <w:szCs w:val="24"/>
        </w:rPr>
        <w:t>appellants, jointly and or severally, to pay a total of N1</w:t>
      </w:r>
      <w:proofErr w:type="gramStart"/>
      <w:r w:rsidRPr="00F14992">
        <w:rPr>
          <w:rFonts w:ascii="Verdana" w:hAnsi="Verdana"/>
          <w:sz w:val="24"/>
          <w:szCs w:val="24"/>
        </w:rPr>
        <w:t>,000,000.00</w:t>
      </w:r>
      <w:proofErr w:type="gramEnd"/>
      <w:r w:rsidR="002334BE" w:rsidRPr="00F14992">
        <w:rPr>
          <w:rFonts w:ascii="Verdana" w:hAnsi="Verdana"/>
          <w:sz w:val="24"/>
          <w:szCs w:val="24"/>
        </w:rPr>
        <w:t xml:space="preserve"> </w:t>
      </w:r>
      <w:r w:rsidRPr="00F14992">
        <w:rPr>
          <w:rFonts w:ascii="Verdana" w:hAnsi="Verdana"/>
          <w:sz w:val="24"/>
          <w:szCs w:val="24"/>
        </w:rPr>
        <w:t>as costs to the respondent made up of N300,000.00 as costs at</w:t>
      </w:r>
      <w:r w:rsidR="002334BE" w:rsidRPr="00F14992">
        <w:rPr>
          <w:rFonts w:ascii="Verdana" w:hAnsi="Verdana"/>
          <w:sz w:val="24"/>
          <w:szCs w:val="24"/>
        </w:rPr>
        <w:t xml:space="preserve"> </w:t>
      </w:r>
      <w:r w:rsidRPr="00F14992">
        <w:rPr>
          <w:rFonts w:ascii="Verdana" w:hAnsi="Verdana"/>
          <w:sz w:val="24"/>
          <w:szCs w:val="24"/>
        </w:rPr>
        <w:t>the trial court and N700,000.00 costs in this court.</w:t>
      </w:r>
    </w:p>
    <w:p w:rsidR="00ED2BFC" w:rsidRDefault="00ED2BFC"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The expulsion resulting in this litigation culminating in this</w:t>
      </w:r>
      <w:r w:rsidR="002334BE" w:rsidRPr="00F14992">
        <w:rPr>
          <w:rFonts w:ascii="Verdana" w:hAnsi="Verdana"/>
          <w:sz w:val="24"/>
          <w:szCs w:val="24"/>
        </w:rPr>
        <w:t xml:space="preserve"> </w:t>
      </w:r>
      <w:proofErr w:type="gramStart"/>
      <w:r w:rsidRPr="00F14992">
        <w:rPr>
          <w:rFonts w:ascii="Verdana" w:hAnsi="Verdana"/>
          <w:sz w:val="24"/>
          <w:szCs w:val="24"/>
        </w:rPr>
        <w:t>appeal,</w:t>
      </w:r>
      <w:proofErr w:type="gramEnd"/>
      <w:r w:rsidRPr="00F14992">
        <w:rPr>
          <w:rFonts w:ascii="Verdana" w:hAnsi="Verdana"/>
          <w:sz w:val="24"/>
          <w:szCs w:val="24"/>
        </w:rPr>
        <w:t xml:space="preserve"> was itself an unwarranted and capricious violation of the</w:t>
      </w:r>
      <w:r w:rsidR="002334BE" w:rsidRPr="00F14992">
        <w:rPr>
          <w:rFonts w:ascii="Verdana" w:hAnsi="Verdana"/>
          <w:sz w:val="24"/>
          <w:szCs w:val="24"/>
        </w:rPr>
        <w:t xml:space="preserve"> </w:t>
      </w:r>
      <w:r w:rsidRPr="00F14992">
        <w:rPr>
          <w:rFonts w:ascii="Verdana" w:hAnsi="Verdana"/>
          <w:sz w:val="24"/>
          <w:szCs w:val="24"/>
        </w:rPr>
        <w:t>respondent’s right to fair hearing. The appellants had all the</w:t>
      </w:r>
      <w:r w:rsidR="002334BE" w:rsidRPr="00F14992">
        <w:rPr>
          <w:rFonts w:ascii="Verdana" w:hAnsi="Verdana"/>
          <w:sz w:val="24"/>
          <w:szCs w:val="24"/>
        </w:rPr>
        <w:t xml:space="preserve"> </w:t>
      </w:r>
      <w:r w:rsidRPr="00F14992">
        <w:rPr>
          <w:rFonts w:ascii="Verdana" w:hAnsi="Verdana"/>
          <w:sz w:val="24"/>
          <w:szCs w:val="24"/>
        </w:rPr>
        <w:t>opportunity to make amends to alleviate costs. They chose not to.</w:t>
      </w:r>
      <w:r w:rsidR="002334BE" w:rsidRPr="00F14992">
        <w:rPr>
          <w:rFonts w:ascii="Verdana" w:hAnsi="Verdana"/>
          <w:sz w:val="24"/>
          <w:szCs w:val="24"/>
        </w:rPr>
        <w:t xml:space="preserve"> </w:t>
      </w:r>
    </w:p>
    <w:p w:rsidR="00ED2BFC" w:rsidRDefault="00ED2BFC"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Upon proper counselling, which they never had</w:t>
      </w:r>
      <w:r w:rsidR="00586B67" w:rsidRPr="00F14992">
        <w:rPr>
          <w:rFonts w:ascii="Verdana" w:hAnsi="Verdana"/>
          <w:sz w:val="24"/>
          <w:szCs w:val="24"/>
        </w:rPr>
        <w:t xml:space="preserve"> </w:t>
      </w:r>
      <w:r w:rsidRPr="00F14992">
        <w:rPr>
          <w:rFonts w:ascii="Verdana" w:hAnsi="Verdana"/>
          <w:sz w:val="24"/>
          <w:szCs w:val="24"/>
        </w:rPr>
        <w:t>unfortunately</w:t>
      </w:r>
      <w:r w:rsidR="00586B67" w:rsidRPr="00F14992">
        <w:rPr>
          <w:rFonts w:ascii="Verdana" w:hAnsi="Verdana"/>
          <w:sz w:val="24"/>
          <w:szCs w:val="24"/>
        </w:rPr>
        <w:t xml:space="preserve">, this expensive litigation was </w:t>
      </w:r>
      <w:r w:rsidRPr="00F14992">
        <w:rPr>
          <w:rFonts w:ascii="Verdana" w:hAnsi="Verdana"/>
          <w:sz w:val="24"/>
          <w:szCs w:val="24"/>
        </w:rPr>
        <w:t>avoidable. The</w:t>
      </w:r>
      <w:r w:rsidR="00586B67" w:rsidRPr="00F14992">
        <w:rPr>
          <w:rFonts w:ascii="Verdana" w:hAnsi="Verdana"/>
          <w:sz w:val="24"/>
          <w:szCs w:val="24"/>
        </w:rPr>
        <w:t xml:space="preserve"> </w:t>
      </w:r>
      <w:r w:rsidRPr="00F14992">
        <w:rPr>
          <w:rFonts w:ascii="Verdana" w:hAnsi="Verdana"/>
          <w:sz w:val="24"/>
          <w:szCs w:val="24"/>
        </w:rPr>
        <w:t>appellants, however, chose the path of this ignoble and invidious</w:t>
      </w:r>
      <w:r w:rsidR="00586B67" w:rsidRPr="00F14992">
        <w:rPr>
          <w:rFonts w:ascii="Verdana" w:hAnsi="Verdana"/>
          <w:sz w:val="24"/>
          <w:szCs w:val="24"/>
        </w:rPr>
        <w:t xml:space="preserve"> </w:t>
      </w:r>
      <w:r w:rsidRPr="00F14992">
        <w:rPr>
          <w:rFonts w:ascii="Verdana" w:hAnsi="Verdana"/>
          <w:sz w:val="24"/>
          <w:szCs w:val="24"/>
        </w:rPr>
        <w:t>litigation, hoping, probably, in wishful thinking that their</w:t>
      </w:r>
      <w:r w:rsidR="00586B67" w:rsidRPr="00F14992">
        <w:rPr>
          <w:rFonts w:ascii="Verdana" w:hAnsi="Verdana"/>
          <w:sz w:val="24"/>
          <w:szCs w:val="24"/>
        </w:rPr>
        <w:t xml:space="preserve"> </w:t>
      </w:r>
      <w:r w:rsidRPr="00F14992">
        <w:rPr>
          <w:rFonts w:ascii="Verdana" w:hAnsi="Verdana"/>
          <w:sz w:val="24"/>
          <w:szCs w:val="24"/>
        </w:rPr>
        <w:t>outrageous decision to expel the respondent would by some</w:t>
      </w:r>
      <w:r w:rsidR="00586B67" w:rsidRPr="00F14992">
        <w:rPr>
          <w:rFonts w:ascii="Verdana" w:hAnsi="Verdana"/>
          <w:sz w:val="24"/>
          <w:szCs w:val="24"/>
        </w:rPr>
        <w:t xml:space="preserve"> </w:t>
      </w:r>
      <w:r w:rsidRPr="00F14992">
        <w:rPr>
          <w:rFonts w:ascii="Verdana" w:hAnsi="Verdana"/>
          <w:sz w:val="24"/>
          <w:szCs w:val="24"/>
        </w:rPr>
        <w:t>devious judicial accident or default be ratified.</w:t>
      </w:r>
    </w:p>
    <w:p w:rsidR="00ED2BFC" w:rsidRDefault="00ED2BFC" w:rsidP="00F14992">
      <w:pPr>
        <w:spacing w:before="240" w:line="276" w:lineRule="auto"/>
        <w:ind w:left="0" w:firstLine="0"/>
        <w:rPr>
          <w:rFonts w:ascii="Verdana" w:hAnsi="Verdana"/>
          <w:sz w:val="24"/>
          <w:szCs w:val="24"/>
        </w:rPr>
      </w:pPr>
    </w:p>
    <w:p w:rsidR="006A35FC" w:rsidRDefault="006A35FC" w:rsidP="00F14992">
      <w:pPr>
        <w:spacing w:before="240" w:line="276" w:lineRule="auto"/>
        <w:ind w:left="0" w:firstLine="0"/>
        <w:rPr>
          <w:rFonts w:ascii="Verdana" w:hAnsi="Verdana"/>
          <w:sz w:val="24"/>
          <w:szCs w:val="24"/>
        </w:rPr>
      </w:pPr>
    </w:p>
    <w:p w:rsidR="006A35FC" w:rsidRDefault="00D035DF" w:rsidP="00F14992">
      <w:pPr>
        <w:spacing w:before="240" w:line="276" w:lineRule="auto"/>
        <w:ind w:left="0" w:firstLine="0"/>
        <w:rPr>
          <w:rFonts w:ascii="Verdana" w:hAnsi="Verdana"/>
          <w:sz w:val="24"/>
          <w:szCs w:val="24"/>
        </w:rPr>
      </w:pPr>
      <w:r w:rsidRPr="00ED2BFC">
        <w:rPr>
          <w:rFonts w:ascii="Verdana" w:hAnsi="Verdana"/>
          <w:b/>
          <w:sz w:val="24"/>
          <w:szCs w:val="24"/>
        </w:rPr>
        <w:t>MUHAMMAD JSC:</w:t>
      </w:r>
      <w:r w:rsidRPr="00F14992">
        <w:rPr>
          <w:rFonts w:ascii="Verdana" w:hAnsi="Verdana"/>
          <w:sz w:val="24"/>
          <w:szCs w:val="24"/>
        </w:rPr>
        <w:t xml:space="preserve"> </w:t>
      </w: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The lead judgment of my learned brother,</w:t>
      </w:r>
      <w:r w:rsidR="00586B67" w:rsidRPr="00F14992">
        <w:rPr>
          <w:rFonts w:ascii="Verdana" w:hAnsi="Verdana"/>
          <w:sz w:val="24"/>
          <w:szCs w:val="24"/>
        </w:rPr>
        <w:t xml:space="preserve"> </w:t>
      </w:r>
      <w:proofErr w:type="spellStart"/>
      <w:r w:rsidRPr="00F14992">
        <w:rPr>
          <w:rFonts w:ascii="Verdana" w:hAnsi="Verdana"/>
          <w:sz w:val="24"/>
          <w:szCs w:val="24"/>
        </w:rPr>
        <w:t>Ejembi</w:t>
      </w:r>
      <w:proofErr w:type="spellEnd"/>
      <w:r w:rsidRPr="00F14992">
        <w:rPr>
          <w:rFonts w:ascii="Verdana" w:hAnsi="Verdana"/>
          <w:sz w:val="24"/>
          <w:szCs w:val="24"/>
        </w:rPr>
        <w:t xml:space="preserve"> Eko JSC, completely reflects the unanimous decisions</w:t>
      </w:r>
      <w:r w:rsidR="00586B67" w:rsidRPr="00F14992">
        <w:rPr>
          <w:rFonts w:ascii="Verdana" w:hAnsi="Verdana"/>
          <w:sz w:val="24"/>
          <w:szCs w:val="24"/>
        </w:rPr>
        <w:t xml:space="preserve"> </w:t>
      </w:r>
      <w:r w:rsidRPr="00F14992">
        <w:rPr>
          <w:rFonts w:ascii="Verdana" w:hAnsi="Verdana"/>
          <w:sz w:val="24"/>
          <w:szCs w:val="24"/>
        </w:rPr>
        <w:t>we reached at the conference in respect of the appeal. I imbibe</w:t>
      </w:r>
      <w:r w:rsidR="00586B67" w:rsidRPr="00F14992">
        <w:rPr>
          <w:rFonts w:ascii="Verdana" w:hAnsi="Verdana"/>
          <w:sz w:val="24"/>
          <w:szCs w:val="24"/>
        </w:rPr>
        <w:t xml:space="preserve"> </w:t>
      </w:r>
      <w:r w:rsidRPr="00F14992">
        <w:rPr>
          <w:rFonts w:ascii="Verdana" w:hAnsi="Verdana"/>
          <w:sz w:val="24"/>
          <w:szCs w:val="24"/>
        </w:rPr>
        <w:t>the reasoning and conclusion in the lead judgment as mine in</w:t>
      </w:r>
      <w:r w:rsidR="00586B67" w:rsidRPr="00F14992">
        <w:rPr>
          <w:rFonts w:ascii="Verdana" w:hAnsi="Verdana"/>
          <w:sz w:val="24"/>
          <w:szCs w:val="24"/>
        </w:rPr>
        <w:t xml:space="preserve"> </w:t>
      </w:r>
      <w:r w:rsidRPr="00F14992">
        <w:rPr>
          <w:rFonts w:ascii="Verdana" w:hAnsi="Verdana"/>
          <w:sz w:val="24"/>
          <w:szCs w:val="24"/>
        </w:rPr>
        <w:t>dismissing the unmeritorious appeal. I abide by the consequential</w:t>
      </w:r>
      <w:r w:rsidR="00586B67" w:rsidRPr="00F14992">
        <w:rPr>
          <w:rFonts w:ascii="Verdana" w:hAnsi="Verdana"/>
          <w:sz w:val="24"/>
          <w:szCs w:val="24"/>
        </w:rPr>
        <w:t xml:space="preserve"> </w:t>
      </w:r>
      <w:r w:rsidRPr="00F14992">
        <w:rPr>
          <w:rFonts w:ascii="Verdana" w:hAnsi="Verdana"/>
          <w:sz w:val="24"/>
          <w:szCs w:val="24"/>
        </w:rPr>
        <w:t>orders contained in the lead judgment including the order as to costs.</w:t>
      </w:r>
    </w:p>
    <w:p w:rsidR="00ED2BFC" w:rsidRDefault="00ED2BFC" w:rsidP="00F14992">
      <w:pPr>
        <w:spacing w:before="240" w:line="276" w:lineRule="auto"/>
        <w:ind w:left="0" w:firstLine="0"/>
        <w:rPr>
          <w:rFonts w:ascii="Verdana" w:hAnsi="Verdana"/>
          <w:sz w:val="24"/>
          <w:szCs w:val="24"/>
        </w:rPr>
      </w:pPr>
    </w:p>
    <w:p w:rsidR="006A35FC" w:rsidRDefault="006A35FC" w:rsidP="00F14992">
      <w:pPr>
        <w:spacing w:before="240" w:line="276" w:lineRule="auto"/>
        <w:ind w:left="0" w:firstLine="0"/>
        <w:rPr>
          <w:rFonts w:ascii="Verdana" w:hAnsi="Verdana"/>
          <w:sz w:val="24"/>
          <w:szCs w:val="24"/>
        </w:rPr>
      </w:pPr>
    </w:p>
    <w:p w:rsidR="006A35FC" w:rsidRDefault="00D035DF" w:rsidP="00F14992">
      <w:pPr>
        <w:spacing w:before="240" w:line="276" w:lineRule="auto"/>
        <w:ind w:left="0" w:firstLine="0"/>
        <w:rPr>
          <w:rFonts w:ascii="Verdana" w:hAnsi="Verdana"/>
          <w:sz w:val="24"/>
          <w:szCs w:val="24"/>
        </w:rPr>
      </w:pPr>
      <w:r w:rsidRPr="00ED2BFC">
        <w:rPr>
          <w:rFonts w:ascii="Verdana" w:hAnsi="Verdana"/>
          <w:b/>
          <w:sz w:val="24"/>
          <w:szCs w:val="24"/>
        </w:rPr>
        <w:t>KEKERE-EKUN JSC:</w:t>
      </w:r>
      <w:r w:rsidRPr="00F14992">
        <w:rPr>
          <w:rFonts w:ascii="Verdana" w:hAnsi="Verdana"/>
          <w:sz w:val="24"/>
          <w:szCs w:val="24"/>
        </w:rPr>
        <w:t xml:space="preserve"> </w:t>
      </w: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I have read in draft the judgment of my</w:t>
      </w:r>
      <w:r w:rsidR="00586B67" w:rsidRPr="00F14992">
        <w:rPr>
          <w:rFonts w:ascii="Verdana" w:hAnsi="Verdana"/>
          <w:sz w:val="24"/>
          <w:szCs w:val="24"/>
        </w:rPr>
        <w:t xml:space="preserve"> </w:t>
      </w:r>
      <w:r w:rsidRPr="00F14992">
        <w:rPr>
          <w:rFonts w:ascii="Verdana" w:hAnsi="Verdana"/>
          <w:sz w:val="24"/>
          <w:szCs w:val="24"/>
        </w:rPr>
        <w:t xml:space="preserve">learned brother, </w:t>
      </w:r>
      <w:proofErr w:type="spellStart"/>
      <w:r w:rsidRPr="00F14992">
        <w:rPr>
          <w:rFonts w:ascii="Verdana" w:hAnsi="Verdana"/>
          <w:sz w:val="24"/>
          <w:szCs w:val="24"/>
        </w:rPr>
        <w:t>Ejembi</w:t>
      </w:r>
      <w:proofErr w:type="spellEnd"/>
      <w:r w:rsidRPr="00F14992">
        <w:rPr>
          <w:rFonts w:ascii="Verdana" w:hAnsi="Verdana"/>
          <w:sz w:val="24"/>
          <w:szCs w:val="24"/>
        </w:rPr>
        <w:t xml:space="preserve"> Eko JSC, just delivered. The resolution</w:t>
      </w:r>
      <w:r w:rsidR="00586B67" w:rsidRPr="00F14992">
        <w:rPr>
          <w:rFonts w:ascii="Verdana" w:hAnsi="Verdana"/>
          <w:sz w:val="24"/>
          <w:szCs w:val="24"/>
        </w:rPr>
        <w:t xml:space="preserve"> </w:t>
      </w:r>
      <w:r w:rsidRPr="00F14992">
        <w:rPr>
          <w:rFonts w:ascii="Verdana" w:hAnsi="Verdana"/>
          <w:sz w:val="24"/>
          <w:szCs w:val="24"/>
        </w:rPr>
        <w:t>of the issues and conclusion reached are in accord with mine. I</w:t>
      </w:r>
      <w:r w:rsidR="00586B67" w:rsidRPr="00F14992">
        <w:rPr>
          <w:rFonts w:ascii="Verdana" w:hAnsi="Verdana"/>
          <w:sz w:val="24"/>
          <w:szCs w:val="24"/>
        </w:rPr>
        <w:t xml:space="preserve"> </w:t>
      </w:r>
      <w:r w:rsidRPr="00F14992">
        <w:rPr>
          <w:rFonts w:ascii="Verdana" w:hAnsi="Verdana"/>
          <w:sz w:val="24"/>
          <w:szCs w:val="24"/>
        </w:rPr>
        <w:t>agree that the appeal lacks merit and deserves to be dismissed.</w:t>
      </w:r>
      <w:r w:rsidR="00586B67" w:rsidRPr="00F14992">
        <w:rPr>
          <w:rFonts w:ascii="Verdana" w:hAnsi="Verdana"/>
          <w:sz w:val="24"/>
          <w:szCs w:val="24"/>
        </w:rPr>
        <w:t xml:space="preserve"> </w:t>
      </w:r>
      <w:r w:rsidRPr="00F14992">
        <w:rPr>
          <w:rFonts w:ascii="Verdana" w:hAnsi="Verdana"/>
          <w:sz w:val="24"/>
          <w:szCs w:val="24"/>
        </w:rPr>
        <w:t>In a nutshell, the genesis of this appeal was an application</w:t>
      </w:r>
      <w:r w:rsidR="00586B67" w:rsidRPr="00F14992">
        <w:rPr>
          <w:rFonts w:ascii="Verdana" w:hAnsi="Verdana"/>
          <w:sz w:val="24"/>
          <w:szCs w:val="24"/>
        </w:rPr>
        <w:t xml:space="preserve"> </w:t>
      </w:r>
      <w:r w:rsidRPr="00F14992">
        <w:rPr>
          <w:rFonts w:ascii="Verdana" w:hAnsi="Verdana"/>
          <w:sz w:val="24"/>
          <w:szCs w:val="24"/>
        </w:rPr>
        <w:t>by the respondent for the enforcement of her fundamental right</w:t>
      </w:r>
      <w:r w:rsidR="00586B67" w:rsidRPr="00F14992">
        <w:rPr>
          <w:rFonts w:ascii="Verdana" w:hAnsi="Verdana"/>
          <w:sz w:val="24"/>
          <w:szCs w:val="24"/>
        </w:rPr>
        <w:t xml:space="preserve"> </w:t>
      </w:r>
      <w:r w:rsidRPr="00F14992">
        <w:rPr>
          <w:rFonts w:ascii="Verdana" w:hAnsi="Verdana"/>
          <w:sz w:val="24"/>
          <w:szCs w:val="24"/>
        </w:rPr>
        <w:t>to fair hearing guaranteed by Section 36(6) of the 1999</w:t>
      </w:r>
      <w:r w:rsidR="00586B67" w:rsidRPr="00F14992">
        <w:rPr>
          <w:rFonts w:ascii="Verdana" w:hAnsi="Verdana"/>
          <w:sz w:val="24"/>
          <w:szCs w:val="24"/>
        </w:rPr>
        <w:t xml:space="preserve"> </w:t>
      </w:r>
      <w:r w:rsidRPr="00F14992">
        <w:rPr>
          <w:rFonts w:ascii="Verdana" w:hAnsi="Verdana"/>
          <w:sz w:val="24"/>
          <w:szCs w:val="24"/>
        </w:rPr>
        <w:t xml:space="preserve">Constitution before the High Court of Niger State sitting at </w:t>
      </w:r>
      <w:proofErr w:type="spellStart"/>
      <w:r w:rsidRPr="00F14992">
        <w:rPr>
          <w:rFonts w:ascii="Verdana" w:hAnsi="Verdana"/>
          <w:sz w:val="24"/>
          <w:szCs w:val="24"/>
        </w:rPr>
        <w:t>Minna</w:t>
      </w:r>
      <w:proofErr w:type="spellEnd"/>
      <w:r w:rsidRPr="00F14992">
        <w:rPr>
          <w:rFonts w:ascii="Verdana" w:hAnsi="Verdana"/>
          <w:sz w:val="24"/>
          <w:szCs w:val="24"/>
        </w:rPr>
        <w:t>,</w:t>
      </w:r>
      <w:r w:rsidR="00586B67" w:rsidRPr="00F14992">
        <w:rPr>
          <w:rFonts w:ascii="Verdana" w:hAnsi="Verdana"/>
          <w:sz w:val="24"/>
          <w:szCs w:val="24"/>
        </w:rPr>
        <w:t xml:space="preserve"> </w:t>
      </w:r>
      <w:r w:rsidRPr="00F14992">
        <w:rPr>
          <w:rFonts w:ascii="Verdana" w:hAnsi="Verdana"/>
          <w:sz w:val="24"/>
          <w:szCs w:val="24"/>
        </w:rPr>
        <w:t>arising from her expulsion from the University of Technology,</w:t>
      </w:r>
      <w:r w:rsidR="00586B67" w:rsidRPr="00F14992">
        <w:rPr>
          <w:rFonts w:ascii="Verdana" w:hAnsi="Verdana"/>
          <w:sz w:val="24"/>
          <w:szCs w:val="24"/>
        </w:rPr>
        <w:t xml:space="preserve"> </w:t>
      </w:r>
      <w:proofErr w:type="spellStart"/>
      <w:r w:rsidRPr="00F14992">
        <w:rPr>
          <w:rFonts w:ascii="Verdana" w:hAnsi="Verdana"/>
          <w:sz w:val="24"/>
          <w:szCs w:val="24"/>
        </w:rPr>
        <w:t>Minna</w:t>
      </w:r>
      <w:proofErr w:type="spellEnd"/>
      <w:r w:rsidRPr="00F14992">
        <w:rPr>
          <w:rFonts w:ascii="Verdana" w:hAnsi="Verdana"/>
          <w:sz w:val="24"/>
          <w:szCs w:val="24"/>
        </w:rPr>
        <w:t>, Niger State on alleged grounds of examination misconduct.</w:t>
      </w:r>
      <w:r w:rsidR="00586B67" w:rsidRPr="00F14992">
        <w:rPr>
          <w:rFonts w:ascii="Verdana" w:hAnsi="Verdana"/>
          <w:sz w:val="24"/>
          <w:szCs w:val="24"/>
        </w:rPr>
        <w:t xml:space="preserve"> </w:t>
      </w:r>
      <w:r w:rsidRPr="00F14992">
        <w:rPr>
          <w:rFonts w:ascii="Verdana" w:hAnsi="Verdana"/>
          <w:sz w:val="24"/>
          <w:szCs w:val="24"/>
        </w:rPr>
        <w:t>It was her contention that she was not given a fair hearing before</w:t>
      </w:r>
      <w:r w:rsidR="00586B67" w:rsidRPr="00F14992">
        <w:rPr>
          <w:rFonts w:ascii="Verdana" w:hAnsi="Verdana"/>
          <w:sz w:val="24"/>
          <w:szCs w:val="24"/>
        </w:rPr>
        <w:t xml:space="preserve"> </w:t>
      </w:r>
      <w:r w:rsidRPr="00F14992">
        <w:rPr>
          <w:rFonts w:ascii="Verdana" w:hAnsi="Verdana"/>
          <w:sz w:val="24"/>
          <w:szCs w:val="24"/>
        </w:rPr>
        <w:t>being expelled from the institution. The trial court, in a ruling</w:t>
      </w:r>
      <w:r w:rsidR="00586B67" w:rsidRPr="00F14992">
        <w:rPr>
          <w:rFonts w:ascii="Verdana" w:hAnsi="Verdana"/>
          <w:sz w:val="24"/>
          <w:szCs w:val="24"/>
        </w:rPr>
        <w:t xml:space="preserve"> </w:t>
      </w:r>
      <w:r w:rsidRPr="00F14992">
        <w:rPr>
          <w:rFonts w:ascii="Verdana" w:hAnsi="Verdana"/>
          <w:sz w:val="24"/>
          <w:szCs w:val="24"/>
        </w:rPr>
        <w:t>delivered on 19 June 2007, held that there was no violation of her</w:t>
      </w:r>
      <w:r w:rsidR="00586B67" w:rsidRPr="00F14992">
        <w:rPr>
          <w:rFonts w:ascii="Verdana" w:hAnsi="Verdana"/>
          <w:sz w:val="24"/>
          <w:szCs w:val="24"/>
        </w:rPr>
        <w:t xml:space="preserve"> </w:t>
      </w:r>
      <w:r w:rsidRPr="00F14992">
        <w:rPr>
          <w:rFonts w:ascii="Verdana" w:hAnsi="Verdana"/>
          <w:sz w:val="24"/>
          <w:szCs w:val="24"/>
        </w:rPr>
        <w:t>right to fair hearing and dismissed the application. On appeal to</w:t>
      </w:r>
      <w:r w:rsidR="00586B67" w:rsidRPr="00F14992">
        <w:rPr>
          <w:rFonts w:ascii="Verdana" w:hAnsi="Verdana"/>
          <w:sz w:val="24"/>
          <w:szCs w:val="24"/>
        </w:rPr>
        <w:t xml:space="preserve"> </w:t>
      </w:r>
      <w:r w:rsidRPr="00F14992">
        <w:rPr>
          <w:rFonts w:ascii="Verdana" w:hAnsi="Verdana"/>
          <w:sz w:val="24"/>
          <w:szCs w:val="24"/>
        </w:rPr>
        <w:t>the court below, the ruling of the trial court was set aside and her</w:t>
      </w:r>
      <w:r w:rsidR="00586B67" w:rsidRPr="00F14992">
        <w:rPr>
          <w:rFonts w:ascii="Verdana" w:hAnsi="Verdana"/>
          <w:sz w:val="24"/>
          <w:szCs w:val="24"/>
        </w:rPr>
        <w:t xml:space="preserve"> </w:t>
      </w:r>
      <w:r w:rsidRPr="00F14992">
        <w:rPr>
          <w:rFonts w:ascii="Verdana" w:hAnsi="Verdana"/>
          <w:sz w:val="24"/>
          <w:szCs w:val="24"/>
        </w:rPr>
        <w:t>reliefs granted on 3 July 2007. The appellants are dissatisfied and</w:t>
      </w:r>
      <w:r w:rsidR="00586B67" w:rsidRPr="00F14992">
        <w:rPr>
          <w:rFonts w:ascii="Verdana" w:hAnsi="Verdana"/>
          <w:sz w:val="24"/>
          <w:szCs w:val="24"/>
        </w:rPr>
        <w:t xml:space="preserve"> </w:t>
      </w:r>
      <w:r w:rsidRPr="00F14992">
        <w:rPr>
          <w:rFonts w:ascii="Verdana" w:hAnsi="Verdana"/>
          <w:sz w:val="24"/>
          <w:szCs w:val="24"/>
        </w:rPr>
        <w:t>have appealed against the decision.</w:t>
      </w:r>
    </w:p>
    <w:p w:rsidR="00ED2BFC" w:rsidRDefault="00ED2BFC"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The appellants have raised 2 issues for the determination of</w:t>
      </w:r>
      <w:r w:rsidR="00586B67" w:rsidRPr="00F14992">
        <w:rPr>
          <w:rFonts w:ascii="Verdana" w:hAnsi="Verdana"/>
          <w:sz w:val="24"/>
          <w:szCs w:val="24"/>
        </w:rPr>
        <w:t xml:space="preserve"> </w:t>
      </w:r>
      <w:r w:rsidRPr="00F14992">
        <w:rPr>
          <w:rFonts w:ascii="Verdana" w:hAnsi="Verdana"/>
          <w:sz w:val="24"/>
          <w:szCs w:val="24"/>
        </w:rPr>
        <w:t>the appeal:</w:t>
      </w:r>
    </w:p>
    <w:p w:rsidR="00586B67" w:rsidRPr="00F14992" w:rsidRDefault="00D035DF" w:rsidP="00ED2BFC">
      <w:pPr>
        <w:spacing w:before="240" w:line="276" w:lineRule="auto"/>
        <w:ind w:left="1440"/>
        <w:rPr>
          <w:rFonts w:ascii="Verdana" w:hAnsi="Verdana"/>
          <w:sz w:val="24"/>
          <w:szCs w:val="24"/>
        </w:rPr>
      </w:pPr>
      <w:r w:rsidRPr="00F14992">
        <w:rPr>
          <w:rFonts w:ascii="Verdana" w:hAnsi="Verdana"/>
          <w:sz w:val="24"/>
          <w:szCs w:val="24"/>
        </w:rPr>
        <w:lastRenderedPageBreak/>
        <w:t xml:space="preserve">1. </w:t>
      </w:r>
      <w:r w:rsidR="00586B67" w:rsidRPr="00F14992">
        <w:rPr>
          <w:rFonts w:ascii="Verdana" w:hAnsi="Verdana"/>
          <w:sz w:val="24"/>
          <w:szCs w:val="24"/>
        </w:rPr>
        <w:tab/>
      </w:r>
      <w:r w:rsidRPr="00F14992">
        <w:rPr>
          <w:rFonts w:ascii="Verdana" w:hAnsi="Verdana"/>
          <w:sz w:val="24"/>
          <w:szCs w:val="24"/>
        </w:rPr>
        <w:t>Whether the lower court had jurisdiction to entertain</w:t>
      </w:r>
      <w:r w:rsidR="00586B67" w:rsidRPr="00F14992">
        <w:rPr>
          <w:rFonts w:ascii="Verdana" w:hAnsi="Verdana"/>
          <w:sz w:val="24"/>
          <w:szCs w:val="24"/>
        </w:rPr>
        <w:t xml:space="preserve"> </w:t>
      </w:r>
      <w:r w:rsidRPr="00F14992">
        <w:rPr>
          <w:rFonts w:ascii="Verdana" w:hAnsi="Verdana"/>
          <w:sz w:val="24"/>
          <w:szCs w:val="24"/>
        </w:rPr>
        <w:t>an appeal from a case that was instituted against a</w:t>
      </w:r>
      <w:r w:rsidR="00586B67" w:rsidRPr="00F14992">
        <w:rPr>
          <w:rFonts w:ascii="Verdana" w:hAnsi="Verdana"/>
          <w:sz w:val="24"/>
          <w:szCs w:val="24"/>
        </w:rPr>
        <w:t xml:space="preserve"> </w:t>
      </w:r>
      <w:r w:rsidRPr="00F14992">
        <w:rPr>
          <w:rFonts w:ascii="Verdana" w:hAnsi="Verdana"/>
          <w:sz w:val="24"/>
          <w:szCs w:val="24"/>
        </w:rPr>
        <w:t>Federal Government Agency in a State High Court?</w:t>
      </w:r>
    </w:p>
    <w:p w:rsidR="00D035DF" w:rsidRPr="00F14992" w:rsidRDefault="00D035DF" w:rsidP="00ED2BFC">
      <w:pPr>
        <w:spacing w:before="240" w:line="276" w:lineRule="auto"/>
        <w:ind w:left="1440"/>
        <w:rPr>
          <w:rFonts w:ascii="Verdana" w:hAnsi="Verdana"/>
          <w:sz w:val="24"/>
          <w:szCs w:val="24"/>
        </w:rPr>
      </w:pPr>
      <w:r w:rsidRPr="00F14992">
        <w:rPr>
          <w:rFonts w:ascii="Verdana" w:hAnsi="Verdana"/>
          <w:sz w:val="24"/>
          <w:szCs w:val="24"/>
        </w:rPr>
        <w:t xml:space="preserve">2. </w:t>
      </w:r>
      <w:r w:rsidR="00586B67" w:rsidRPr="00F14992">
        <w:rPr>
          <w:rFonts w:ascii="Verdana" w:hAnsi="Verdana"/>
          <w:sz w:val="24"/>
          <w:szCs w:val="24"/>
        </w:rPr>
        <w:tab/>
      </w:r>
      <w:r w:rsidRPr="00F14992">
        <w:rPr>
          <w:rFonts w:ascii="Verdana" w:hAnsi="Verdana"/>
          <w:sz w:val="24"/>
          <w:szCs w:val="24"/>
        </w:rPr>
        <w:t>Whether the lower court had jurisdiction to entertain</w:t>
      </w:r>
      <w:r w:rsidR="00586B67" w:rsidRPr="00F14992">
        <w:rPr>
          <w:rFonts w:ascii="Verdana" w:hAnsi="Verdana"/>
          <w:sz w:val="24"/>
          <w:szCs w:val="24"/>
        </w:rPr>
        <w:t xml:space="preserve"> </w:t>
      </w:r>
      <w:r w:rsidRPr="00F14992">
        <w:rPr>
          <w:rFonts w:ascii="Verdana" w:hAnsi="Verdana"/>
          <w:sz w:val="24"/>
          <w:szCs w:val="24"/>
        </w:rPr>
        <w:t>an appeal from a case that was instituted against</w:t>
      </w:r>
      <w:r w:rsidR="00586B67" w:rsidRPr="00F14992">
        <w:rPr>
          <w:rFonts w:ascii="Verdana" w:hAnsi="Verdana"/>
          <w:sz w:val="24"/>
          <w:szCs w:val="24"/>
        </w:rPr>
        <w:t xml:space="preserve"> </w:t>
      </w:r>
      <w:r w:rsidRPr="00F14992">
        <w:rPr>
          <w:rFonts w:ascii="Verdana" w:hAnsi="Verdana"/>
          <w:sz w:val="24"/>
          <w:szCs w:val="24"/>
        </w:rPr>
        <w:t>public officers well outside the 3 months statutory</w:t>
      </w:r>
      <w:r w:rsidR="00586B67" w:rsidRPr="00F14992">
        <w:rPr>
          <w:rFonts w:ascii="Verdana" w:hAnsi="Verdana"/>
          <w:sz w:val="24"/>
          <w:szCs w:val="24"/>
        </w:rPr>
        <w:t xml:space="preserve"> </w:t>
      </w:r>
      <w:r w:rsidRPr="00F14992">
        <w:rPr>
          <w:rFonts w:ascii="Verdana" w:hAnsi="Verdana"/>
          <w:sz w:val="24"/>
          <w:szCs w:val="24"/>
        </w:rPr>
        <w:t>period?</w:t>
      </w:r>
    </w:p>
    <w:p w:rsidR="00ED2BFC" w:rsidRDefault="00ED2BFC"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My first observation is that there is no appeal against any</w:t>
      </w:r>
      <w:r w:rsidR="00586B67" w:rsidRPr="00F14992">
        <w:rPr>
          <w:rFonts w:ascii="Verdana" w:hAnsi="Verdana"/>
          <w:sz w:val="24"/>
          <w:szCs w:val="24"/>
        </w:rPr>
        <w:t xml:space="preserve"> </w:t>
      </w:r>
      <w:r w:rsidRPr="00F14992">
        <w:rPr>
          <w:rFonts w:ascii="Verdana" w:hAnsi="Verdana"/>
          <w:sz w:val="24"/>
          <w:szCs w:val="24"/>
        </w:rPr>
        <w:t>of the findings of the court below on the merits of the case. The</w:t>
      </w:r>
      <w:r w:rsidR="00586B67" w:rsidRPr="00F14992">
        <w:rPr>
          <w:rFonts w:ascii="Verdana" w:hAnsi="Verdana"/>
          <w:sz w:val="24"/>
          <w:szCs w:val="24"/>
        </w:rPr>
        <w:t xml:space="preserve"> </w:t>
      </w:r>
      <w:r w:rsidRPr="00F14992">
        <w:rPr>
          <w:rFonts w:ascii="Verdana" w:hAnsi="Verdana"/>
          <w:sz w:val="24"/>
          <w:szCs w:val="24"/>
        </w:rPr>
        <w:t>two issues raised are of a technical but fundamental nature.</w:t>
      </w:r>
    </w:p>
    <w:p w:rsidR="00ED2BFC" w:rsidRDefault="00ED2BFC"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Both issues are jurisdictional. In effect, if answered in the negative</w:t>
      </w:r>
      <w:r w:rsidR="00586B67" w:rsidRPr="00F14992">
        <w:rPr>
          <w:rFonts w:ascii="Verdana" w:hAnsi="Verdana"/>
          <w:sz w:val="24"/>
          <w:szCs w:val="24"/>
        </w:rPr>
        <w:t xml:space="preserve"> </w:t>
      </w:r>
      <w:r w:rsidRPr="00F14992">
        <w:rPr>
          <w:rFonts w:ascii="Verdana" w:hAnsi="Verdana"/>
          <w:sz w:val="24"/>
          <w:szCs w:val="24"/>
        </w:rPr>
        <w:t xml:space="preserve">neither the </w:t>
      </w:r>
      <w:proofErr w:type="gramStart"/>
      <w:r w:rsidRPr="00F14992">
        <w:rPr>
          <w:rFonts w:ascii="Verdana" w:hAnsi="Verdana"/>
          <w:sz w:val="24"/>
          <w:szCs w:val="24"/>
        </w:rPr>
        <w:t>lower court</w:t>
      </w:r>
      <w:proofErr w:type="gramEnd"/>
      <w:r w:rsidRPr="00F14992">
        <w:rPr>
          <w:rFonts w:ascii="Verdana" w:hAnsi="Verdana"/>
          <w:sz w:val="24"/>
          <w:szCs w:val="24"/>
        </w:rPr>
        <w:t xml:space="preserve"> nor the trial court would have been clothed</w:t>
      </w:r>
      <w:r w:rsidR="00586B67" w:rsidRPr="00F14992">
        <w:rPr>
          <w:rFonts w:ascii="Verdana" w:hAnsi="Verdana"/>
          <w:sz w:val="24"/>
          <w:szCs w:val="24"/>
        </w:rPr>
        <w:t xml:space="preserve"> </w:t>
      </w:r>
      <w:r w:rsidRPr="00F14992">
        <w:rPr>
          <w:rFonts w:ascii="Verdana" w:hAnsi="Verdana"/>
          <w:sz w:val="24"/>
          <w:szCs w:val="24"/>
        </w:rPr>
        <w:t>with jurisdiction to entertain the matters before them. The</w:t>
      </w:r>
      <w:r w:rsidR="00586B67" w:rsidRPr="00F14992">
        <w:rPr>
          <w:rFonts w:ascii="Verdana" w:hAnsi="Verdana"/>
          <w:sz w:val="24"/>
          <w:szCs w:val="24"/>
        </w:rPr>
        <w:t xml:space="preserve"> </w:t>
      </w:r>
      <w:r w:rsidRPr="00F14992">
        <w:rPr>
          <w:rFonts w:ascii="Verdana" w:hAnsi="Verdana"/>
          <w:sz w:val="24"/>
          <w:szCs w:val="24"/>
        </w:rPr>
        <w:t>proceedings before both courts would amount to a nullity and</w:t>
      </w:r>
      <w:r w:rsidR="00586B67" w:rsidRPr="00F14992">
        <w:rPr>
          <w:rFonts w:ascii="Verdana" w:hAnsi="Verdana"/>
          <w:sz w:val="24"/>
          <w:szCs w:val="24"/>
        </w:rPr>
        <w:t xml:space="preserve"> </w:t>
      </w:r>
      <w:r w:rsidRPr="00F14992">
        <w:rPr>
          <w:rFonts w:ascii="Verdana" w:hAnsi="Verdana"/>
          <w:sz w:val="24"/>
          <w:szCs w:val="24"/>
        </w:rPr>
        <w:t>the decision taken by the appellants to expel the respondent</w:t>
      </w:r>
      <w:r w:rsidR="00586B67" w:rsidRPr="00F14992">
        <w:rPr>
          <w:rFonts w:ascii="Verdana" w:hAnsi="Verdana"/>
          <w:sz w:val="24"/>
          <w:szCs w:val="24"/>
        </w:rPr>
        <w:t xml:space="preserve"> </w:t>
      </w:r>
      <w:r w:rsidRPr="00F14992">
        <w:rPr>
          <w:rFonts w:ascii="Verdana" w:hAnsi="Verdana"/>
          <w:sz w:val="24"/>
          <w:szCs w:val="24"/>
        </w:rPr>
        <w:t>would stand. On the other hand, if the questions posed are</w:t>
      </w:r>
      <w:r w:rsidR="00586B67" w:rsidRPr="00F14992">
        <w:rPr>
          <w:rFonts w:ascii="Verdana" w:hAnsi="Verdana"/>
          <w:sz w:val="24"/>
          <w:szCs w:val="24"/>
        </w:rPr>
        <w:t xml:space="preserve"> </w:t>
      </w:r>
      <w:r w:rsidRPr="00F14992">
        <w:rPr>
          <w:rFonts w:ascii="Verdana" w:hAnsi="Verdana"/>
          <w:sz w:val="24"/>
          <w:szCs w:val="24"/>
        </w:rPr>
        <w:t>answered in the affirmative, there would be no need to delve</w:t>
      </w:r>
      <w:r w:rsidR="00586B67" w:rsidRPr="00F14992">
        <w:rPr>
          <w:rFonts w:ascii="Verdana" w:hAnsi="Verdana"/>
          <w:sz w:val="24"/>
          <w:szCs w:val="24"/>
        </w:rPr>
        <w:t xml:space="preserve"> </w:t>
      </w:r>
      <w:r w:rsidRPr="00F14992">
        <w:rPr>
          <w:rFonts w:ascii="Verdana" w:hAnsi="Verdana"/>
          <w:sz w:val="24"/>
          <w:szCs w:val="24"/>
        </w:rPr>
        <w:t>into the merits of the decision of the lower court, as there is no</w:t>
      </w:r>
      <w:r w:rsidR="00586B67" w:rsidRPr="00F14992">
        <w:rPr>
          <w:rFonts w:ascii="Verdana" w:hAnsi="Verdana"/>
          <w:sz w:val="24"/>
          <w:szCs w:val="24"/>
        </w:rPr>
        <w:t xml:space="preserve"> </w:t>
      </w:r>
      <w:r w:rsidRPr="00F14992">
        <w:rPr>
          <w:rFonts w:ascii="Verdana" w:hAnsi="Verdana"/>
          <w:sz w:val="24"/>
          <w:szCs w:val="24"/>
        </w:rPr>
        <w:t>complaint against it.</w:t>
      </w:r>
    </w:p>
    <w:p w:rsidR="00ED2BFC" w:rsidRDefault="00ED2BFC"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A careful perusal of the submissions of learned counsel in</w:t>
      </w:r>
      <w:r w:rsidR="00586B67" w:rsidRPr="00F14992">
        <w:rPr>
          <w:rFonts w:ascii="Verdana" w:hAnsi="Verdana"/>
          <w:sz w:val="24"/>
          <w:szCs w:val="24"/>
        </w:rPr>
        <w:t xml:space="preserve"> </w:t>
      </w:r>
      <w:r w:rsidRPr="00F14992">
        <w:rPr>
          <w:rFonts w:ascii="Verdana" w:hAnsi="Verdana"/>
          <w:sz w:val="24"/>
          <w:szCs w:val="24"/>
        </w:rPr>
        <w:t>respect of the first issue reveals that the complaint is not against</w:t>
      </w:r>
      <w:r w:rsidR="00586B67" w:rsidRPr="00F14992">
        <w:rPr>
          <w:rFonts w:ascii="Verdana" w:hAnsi="Verdana"/>
          <w:sz w:val="24"/>
          <w:szCs w:val="24"/>
        </w:rPr>
        <w:t xml:space="preserve"> </w:t>
      </w:r>
      <w:r w:rsidRPr="00F14992">
        <w:rPr>
          <w:rFonts w:ascii="Verdana" w:hAnsi="Verdana"/>
          <w:sz w:val="24"/>
          <w:szCs w:val="24"/>
        </w:rPr>
        <w:t>the jurisdiction of the Court of Appeal to entertain an appeal</w:t>
      </w:r>
      <w:r w:rsidR="00586B67" w:rsidRPr="00F14992">
        <w:rPr>
          <w:rFonts w:ascii="Verdana" w:hAnsi="Verdana"/>
          <w:sz w:val="24"/>
          <w:szCs w:val="24"/>
        </w:rPr>
        <w:t xml:space="preserve"> </w:t>
      </w:r>
      <w:r w:rsidRPr="00F14992">
        <w:rPr>
          <w:rFonts w:ascii="Verdana" w:hAnsi="Verdana"/>
          <w:sz w:val="24"/>
          <w:szCs w:val="24"/>
        </w:rPr>
        <w:t>from a State High Court, but it is a challenge to the jurisdiction</w:t>
      </w:r>
      <w:r w:rsidR="00586B67" w:rsidRPr="00F14992">
        <w:rPr>
          <w:rFonts w:ascii="Verdana" w:hAnsi="Verdana"/>
          <w:sz w:val="24"/>
          <w:szCs w:val="24"/>
        </w:rPr>
        <w:t xml:space="preserve"> </w:t>
      </w:r>
      <w:r w:rsidRPr="00F14992">
        <w:rPr>
          <w:rFonts w:ascii="Verdana" w:hAnsi="Verdana"/>
          <w:sz w:val="24"/>
          <w:szCs w:val="24"/>
        </w:rPr>
        <w:t>of the Niger State High Court to have entertained the respondent’s</w:t>
      </w:r>
      <w:r w:rsidR="00586B67" w:rsidRPr="00F14992">
        <w:rPr>
          <w:rFonts w:ascii="Verdana" w:hAnsi="Verdana"/>
          <w:sz w:val="24"/>
          <w:szCs w:val="24"/>
        </w:rPr>
        <w:t xml:space="preserve"> </w:t>
      </w:r>
      <w:r w:rsidRPr="00F14992">
        <w:rPr>
          <w:rFonts w:ascii="Verdana" w:hAnsi="Verdana"/>
          <w:sz w:val="24"/>
          <w:szCs w:val="24"/>
        </w:rPr>
        <w:t xml:space="preserve">application for the enforcement of her fundamental rights </w:t>
      </w:r>
      <w:proofErr w:type="spellStart"/>
      <w:r w:rsidRPr="00F14992">
        <w:rPr>
          <w:rFonts w:ascii="Verdana" w:hAnsi="Verdana"/>
          <w:sz w:val="24"/>
          <w:szCs w:val="24"/>
        </w:rPr>
        <w:t>ab</w:t>
      </w:r>
      <w:proofErr w:type="spellEnd"/>
      <w:r w:rsidR="00586B67" w:rsidRPr="00F14992">
        <w:rPr>
          <w:rFonts w:ascii="Verdana" w:hAnsi="Verdana"/>
          <w:sz w:val="24"/>
          <w:szCs w:val="24"/>
        </w:rPr>
        <w:t xml:space="preserve"> </w:t>
      </w:r>
      <w:r w:rsidRPr="00F14992">
        <w:rPr>
          <w:rFonts w:ascii="Verdana" w:hAnsi="Verdana"/>
          <w:sz w:val="24"/>
          <w:szCs w:val="24"/>
        </w:rPr>
        <w:t>initio, having regard to the fact that one of the parties is an</w:t>
      </w:r>
      <w:r w:rsidR="00586B67" w:rsidRPr="00F14992">
        <w:rPr>
          <w:rFonts w:ascii="Verdana" w:hAnsi="Verdana"/>
          <w:sz w:val="24"/>
          <w:szCs w:val="24"/>
        </w:rPr>
        <w:t xml:space="preserve"> </w:t>
      </w:r>
      <w:r w:rsidRPr="00F14992">
        <w:rPr>
          <w:rFonts w:ascii="Verdana" w:hAnsi="Verdana"/>
          <w:sz w:val="24"/>
          <w:szCs w:val="24"/>
        </w:rPr>
        <w:t>agency of the Federal Government and that having regard to</w:t>
      </w:r>
      <w:r w:rsidR="00586B67" w:rsidRPr="00F14992">
        <w:rPr>
          <w:rFonts w:ascii="Verdana" w:hAnsi="Verdana"/>
          <w:sz w:val="24"/>
          <w:szCs w:val="24"/>
        </w:rPr>
        <w:t xml:space="preserve"> </w:t>
      </w:r>
      <w:r w:rsidRPr="00F14992">
        <w:rPr>
          <w:rFonts w:ascii="Verdana" w:hAnsi="Verdana"/>
          <w:sz w:val="24"/>
          <w:szCs w:val="24"/>
        </w:rPr>
        <w:t>section 251 (1) (q), (r) &amp; (s) of the 1999 Constitution, in such</w:t>
      </w:r>
      <w:r w:rsidR="00586B67" w:rsidRPr="00F14992">
        <w:rPr>
          <w:rFonts w:ascii="Verdana" w:hAnsi="Verdana"/>
          <w:sz w:val="24"/>
          <w:szCs w:val="24"/>
        </w:rPr>
        <w:t xml:space="preserve"> </w:t>
      </w:r>
      <w:r w:rsidRPr="00F14992">
        <w:rPr>
          <w:rFonts w:ascii="Verdana" w:hAnsi="Verdana"/>
          <w:sz w:val="24"/>
          <w:szCs w:val="24"/>
        </w:rPr>
        <w:t>circumstance, exclusive jurisdiction is conferred on the Federal</w:t>
      </w:r>
      <w:r w:rsidR="00586B67" w:rsidRPr="00F14992">
        <w:rPr>
          <w:rFonts w:ascii="Verdana" w:hAnsi="Verdana"/>
          <w:sz w:val="24"/>
          <w:szCs w:val="24"/>
        </w:rPr>
        <w:t xml:space="preserve"> </w:t>
      </w:r>
      <w:r w:rsidRPr="00F14992">
        <w:rPr>
          <w:rFonts w:ascii="Verdana" w:hAnsi="Verdana"/>
          <w:sz w:val="24"/>
          <w:szCs w:val="24"/>
        </w:rPr>
        <w:t>High Court. Reliance was placed on the celebrated case of NEPA</w:t>
      </w:r>
      <w:r w:rsidR="00586B67" w:rsidRPr="00F14992">
        <w:rPr>
          <w:rFonts w:ascii="Verdana" w:hAnsi="Verdana"/>
          <w:sz w:val="24"/>
          <w:szCs w:val="24"/>
        </w:rPr>
        <w:t xml:space="preserve"> </w:t>
      </w:r>
      <w:r w:rsidRPr="00F14992">
        <w:rPr>
          <w:rFonts w:ascii="Verdana" w:hAnsi="Verdana"/>
          <w:sz w:val="24"/>
          <w:szCs w:val="24"/>
        </w:rPr>
        <w:t xml:space="preserve">v. </w:t>
      </w:r>
      <w:proofErr w:type="spellStart"/>
      <w:r w:rsidRPr="00F14992">
        <w:rPr>
          <w:rFonts w:ascii="Verdana" w:hAnsi="Verdana"/>
          <w:sz w:val="24"/>
          <w:szCs w:val="24"/>
        </w:rPr>
        <w:t>Edegbero</w:t>
      </w:r>
      <w:proofErr w:type="spellEnd"/>
      <w:r w:rsidRPr="00F14992">
        <w:rPr>
          <w:rFonts w:ascii="Verdana" w:hAnsi="Verdana"/>
          <w:sz w:val="24"/>
          <w:szCs w:val="24"/>
        </w:rPr>
        <w:t xml:space="preserve"> (2002) 18 NWLR (Pt. 798) 79, in support of this</w:t>
      </w:r>
      <w:r w:rsidR="00586B67" w:rsidRPr="00F14992">
        <w:rPr>
          <w:rFonts w:ascii="Verdana" w:hAnsi="Verdana"/>
          <w:sz w:val="24"/>
          <w:szCs w:val="24"/>
        </w:rPr>
        <w:t xml:space="preserve"> </w:t>
      </w:r>
      <w:r w:rsidRPr="00F14992">
        <w:rPr>
          <w:rFonts w:ascii="Verdana" w:hAnsi="Verdana"/>
          <w:sz w:val="24"/>
          <w:szCs w:val="24"/>
        </w:rPr>
        <w:t>contention.</w:t>
      </w:r>
    </w:p>
    <w:p w:rsidR="00ED2BFC" w:rsidRDefault="00ED2BFC"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I think learned counsel for the respondent got it right and I</w:t>
      </w:r>
      <w:r w:rsidR="00586B67" w:rsidRPr="00F14992">
        <w:rPr>
          <w:rFonts w:ascii="Verdana" w:hAnsi="Verdana"/>
          <w:sz w:val="24"/>
          <w:szCs w:val="24"/>
        </w:rPr>
        <w:t xml:space="preserve"> </w:t>
      </w:r>
      <w:r w:rsidRPr="00F14992">
        <w:rPr>
          <w:rFonts w:ascii="Verdana" w:hAnsi="Verdana"/>
          <w:sz w:val="24"/>
          <w:szCs w:val="24"/>
        </w:rPr>
        <w:t>agree with him that firstly, the jurisdiction of the Court of Appeal</w:t>
      </w:r>
      <w:r w:rsidR="00586B67" w:rsidRPr="00F14992">
        <w:rPr>
          <w:rFonts w:ascii="Verdana" w:hAnsi="Verdana"/>
          <w:sz w:val="24"/>
          <w:szCs w:val="24"/>
        </w:rPr>
        <w:t xml:space="preserve"> </w:t>
      </w:r>
      <w:r w:rsidRPr="00F14992">
        <w:rPr>
          <w:rFonts w:ascii="Verdana" w:hAnsi="Verdana"/>
          <w:sz w:val="24"/>
          <w:szCs w:val="24"/>
        </w:rPr>
        <w:t>to entertain an appeal is conferred by section 240 of the 1999</w:t>
      </w:r>
      <w:r w:rsidR="00586B67" w:rsidRPr="00F14992">
        <w:rPr>
          <w:rFonts w:ascii="Verdana" w:hAnsi="Verdana"/>
          <w:sz w:val="24"/>
          <w:szCs w:val="24"/>
        </w:rPr>
        <w:t xml:space="preserve"> </w:t>
      </w:r>
      <w:r w:rsidRPr="00F14992">
        <w:rPr>
          <w:rFonts w:ascii="Verdana" w:hAnsi="Verdana"/>
          <w:sz w:val="24"/>
          <w:szCs w:val="24"/>
        </w:rPr>
        <w:t>Constitution, which does not restrict the court’s jurisdiction on</w:t>
      </w:r>
      <w:r w:rsidR="00586B67" w:rsidRPr="00F14992">
        <w:rPr>
          <w:rFonts w:ascii="Verdana" w:hAnsi="Verdana"/>
          <w:sz w:val="24"/>
          <w:szCs w:val="24"/>
        </w:rPr>
        <w:t xml:space="preserve"> </w:t>
      </w:r>
      <w:r w:rsidRPr="00F14992">
        <w:rPr>
          <w:rFonts w:ascii="Verdana" w:hAnsi="Verdana"/>
          <w:sz w:val="24"/>
          <w:szCs w:val="24"/>
        </w:rPr>
        <w:t>the basis of the nature of the parties before it. Section 240</w:t>
      </w:r>
      <w:r w:rsidR="00586B67" w:rsidRPr="00F14992">
        <w:rPr>
          <w:rFonts w:ascii="Verdana" w:hAnsi="Verdana"/>
          <w:sz w:val="24"/>
          <w:szCs w:val="24"/>
        </w:rPr>
        <w:t xml:space="preserve"> </w:t>
      </w:r>
      <w:r w:rsidRPr="00F14992">
        <w:rPr>
          <w:rFonts w:ascii="Verdana" w:hAnsi="Verdana"/>
          <w:sz w:val="24"/>
          <w:szCs w:val="24"/>
        </w:rPr>
        <w:t>provides:</w:t>
      </w:r>
      <w:r w:rsidR="00586B67" w:rsidRPr="00F14992">
        <w:rPr>
          <w:rFonts w:ascii="Verdana" w:hAnsi="Verdana"/>
          <w:sz w:val="24"/>
          <w:szCs w:val="24"/>
        </w:rPr>
        <w:t xml:space="preserve"> </w:t>
      </w:r>
      <w:r w:rsidRPr="00F14992">
        <w:rPr>
          <w:rFonts w:ascii="Verdana" w:hAnsi="Verdana"/>
          <w:sz w:val="24"/>
          <w:szCs w:val="24"/>
        </w:rPr>
        <w:t>“240. Subject to the provisions of this Constitution, the</w:t>
      </w:r>
      <w:r w:rsidR="00586B67" w:rsidRPr="00F14992">
        <w:rPr>
          <w:rFonts w:ascii="Verdana" w:hAnsi="Verdana"/>
          <w:sz w:val="24"/>
          <w:szCs w:val="24"/>
        </w:rPr>
        <w:t xml:space="preserve"> </w:t>
      </w:r>
      <w:r w:rsidRPr="00F14992">
        <w:rPr>
          <w:rFonts w:ascii="Verdana" w:hAnsi="Verdana"/>
          <w:sz w:val="24"/>
          <w:szCs w:val="24"/>
        </w:rPr>
        <w:t>Court of Appeal shall have jurisdiction to the</w:t>
      </w:r>
      <w:r w:rsidR="00586B67" w:rsidRPr="00F14992">
        <w:rPr>
          <w:rFonts w:ascii="Verdana" w:hAnsi="Verdana"/>
          <w:sz w:val="24"/>
          <w:szCs w:val="24"/>
        </w:rPr>
        <w:t xml:space="preserve"> </w:t>
      </w:r>
      <w:r w:rsidRPr="00F14992">
        <w:rPr>
          <w:rFonts w:ascii="Verdana" w:hAnsi="Verdana"/>
          <w:sz w:val="24"/>
          <w:szCs w:val="24"/>
        </w:rPr>
        <w:t>exclusion of any other court of law in Nigeria, to</w:t>
      </w:r>
      <w:r w:rsidR="00586B67" w:rsidRPr="00F14992">
        <w:rPr>
          <w:rFonts w:ascii="Verdana" w:hAnsi="Verdana"/>
          <w:sz w:val="24"/>
          <w:szCs w:val="24"/>
        </w:rPr>
        <w:t xml:space="preserve"> </w:t>
      </w:r>
      <w:r w:rsidRPr="00F14992">
        <w:rPr>
          <w:rFonts w:ascii="Verdana" w:hAnsi="Verdana"/>
          <w:sz w:val="24"/>
          <w:szCs w:val="24"/>
        </w:rPr>
        <w:t>hear and determine appeals from the Federal High</w:t>
      </w:r>
      <w:r w:rsidR="00586B67" w:rsidRPr="00F14992">
        <w:rPr>
          <w:rFonts w:ascii="Verdana" w:hAnsi="Verdana"/>
          <w:sz w:val="24"/>
          <w:szCs w:val="24"/>
        </w:rPr>
        <w:t xml:space="preserve"> </w:t>
      </w:r>
      <w:r w:rsidRPr="00F14992">
        <w:rPr>
          <w:rFonts w:ascii="Verdana" w:hAnsi="Verdana"/>
          <w:sz w:val="24"/>
          <w:szCs w:val="24"/>
        </w:rPr>
        <w:t>Court, the National Industrial Court, the High Court</w:t>
      </w:r>
      <w:r w:rsidR="00586B67" w:rsidRPr="00F14992">
        <w:rPr>
          <w:rFonts w:ascii="Verdana" w:hAnsi="Verdana"/>
          <w:sz w:val="24"/>
          <w:szCs w:val="24"/>
        </w:rPr>
        <w:t xml:space="preserve"> </w:t>
      </w:r>
      <w:r w:rsidRPr="00F14992">
        <w:rPr>
          <w:rFonts w:ascii="Verdana" w:hAnsi="Verdana"/>
          <w:sz w:val="24"/>
          <w:szCs w:val="24"/>
        </w:rPr>
        <w:t>of the Federal Capital Territory, Abuja, High Court</w:t>
      </w:r>
      <w:r w:rsidR="00586B67" w:rsidRPr="00F14992">
        <w:rPr>
          <w:rFonts w:ascii="Verdana" w:hAnsi="Verdana"/>
          <w:sz w:val="24"/>
          <w:szCs w:val="24"/>
        </w:rPr>
        <w:t xml:space="preserve"> </w:t>
      </w:r>
      <w:r w:rsidRPr="00F14992">
        <w:rPr>
          <w:rFonts w:ascii="Verdana" w:hAnsi="Verdana"/>
          <w:sz w:val="24"/>
          <w:szCs w:val="24"/>
        </w:rPr>
        <w:t>of a State, Sharia Court of Appeal of the Federal</w:t>
      </w:r>
      <w:r w:rsidR="00586B67" w:rsidRPr="00F14992">
        <w:rPr>
          <w:rFonts w:ascii="Verdana" w:hAnsi="Verdana"/>
          <w:sz w:val="24"/>
          <w:szCs w:val="24"/>
        </w:rPr>
        <w:t xml:space="preserve"> </w:t>
      </w:r>
      <w:r w:rsidRPr="00F14992">
        <w:rPr>
          <w:rFonts w:ascii="Verdana" w:hAnsi="Verdana"/>
          <w:sz w:val="24"/>
          <w:szCs w:val="24"/>
        </w:rPr>
        <w:t>Capital Territory, Abuja, Sharia Court of Appeal of</w:t>
      </w:r>
      <w:r w:rsidR="00586B67" w:rsidRPr="00F14992">
        <w:rPr>
          <w:rFonts w:ascii="Verdana" w:hAnsi="Verdana"/>
          <w:sz w:val="24"/>
          <w:szCs w:val="24"/>
        </w:rPr>
        <w:t xml:space="preserve"> </w:t>
      </w:r>
      <w:r w:rsidRPr="00F14992">
        <w:rPr>
          <w:rFonts w:ascii="Verdana" w:hAnsi="Verdana"/>
          <w:sz w:val="24"/>
          <w:szCs w:val="24"/>
        </w:rPr>
        <w:t>a State, Customary Court of Appeal of the Federal</w:t>
      </w:r>
      <w:r w:rsidR="00586B67" w:rsidRPr="00F14992">
        <w:rPr>
          <w:rFonts w:ascii="Verdana" w:hAnsi="Verdana"/>
          <w:sz w:val="24"/>
          <w:szCs w:val="24"/>
        </w:rPr>
        <w:t xml:space="preserve"> </w:t>
      </w:r>
      <w:r w:rsidRPr="00F14992">
        <w:rPr>
          <w:rFonts w:ascii="Verdana" w:hAnsi="Verdana"/>
          <w:sz w:val="24"/>
          <w:szCs w:val="24"/>
        </w:rPr>
        <w:t>Capital Territory, Abuja, Customary Court of Appeal</w:t>
      </w:r>
      <w:r w:rsidR="00586B67" w:rsidRPr="00F14992">
        <w:rPr>
          <w:rFonts w:ascii="Verdana" w:hAnsi="Verdana"/>
          <w:sz w:val="24"/>
          <w:szCs w:val="24"/>
        </w:rPr>
        <w:t xml:space="preserve"> </w:t>
      </w:r>
      <w:r w:rsidRPr="00F14992">
        <w:rPr>
          <w:rFonts w:ascii="Verdana" w:hAnsi="Verdana"/>
          <w:sz w:val="24"/>
          <w:szCs w:val="24"/>
        </w:rPr>
        <w:t>of a State and from decisions of a court martial or</w:t>
      </w:r>
      <w:r w:rsidR="00586B67" w:rsidRPr="00F14992">
        <w:rPr>
          <w:rFonts w:ascii="Verdana" w:hAnsi="Verdana"/>
          <w:sz w:val="24"/>
          <w:szCs w:val="24"/>
        </w:rPr>
        <w:t xml:space="preserve"> </w:t>
      </w:r>
      <w:r w:rsidRPr="00F14992">
        <w:rPr>
          <w:rFonts w:ascii="Verdana" w:hAnsi="Verdana"/>
          <w:sz w:val="24"/>
          <w:szCs w:val="24"/>
        </w:rPr>
        <w:t>other tribunals as may be prescribed by an Act of</w:t>
      </w:r>
      <w:r w:rsidR="00586B67" w:rsidRPr="00F14992">
        <w:rPr>
          <w:rFonts w:ascii="Verdana" w:hAnsi="Verdana"/>
          <w:sz w:val="24"/>
          <w:szCs w:val="24"/>
        </w:rPr>
        <w:t xml:space="preserve"> </w:t>
      </w:r>
      <w:r w:rsidRPr="00F14992">
        <w:rPr>
          <w:rFonts w:ascii="Verdana" w:hAnsi="Verdana"/>
          <w:sz w:val="24"/>
          <w:szCs w:val="24"/>
        </w:rPr>
        <w:t>the National Assembly.”</w:t>
      </w:r>
    </w:p>
    <w:p w:rsidR="006A35FC" w:rsidRDefault="006A35FC"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Thus, the Court of Appeal has exclusive jurisdiction to</w:t>
      </w:r>
      <w:r w:rsidR="00586B67" w:rsidRPr="00F14992">
        <w:rPr>
          <w:rFonts w:ascii="Verdana" w:hAnsi="Verdana"/>
          <w:sz w:val="24"/>
          <w:szCs w:val="24"/>
        </w:rPr>
        <w:t xml:space="preserve"> </w:t>
      </w:r>
      <w:r w:rsidRPr="00F14992">
        <w:rPr>
          <w:rFonts w:ascii="Verdana" w:hAnsi="Verdana"/>
          <w:sz w:val="24"/>
          <w:szCs w:val="24"/>
        </w:rPr>
        <w:t>entertain appeals from the courts set out above, irrespective of</w:t>
      </w:r>
      <w:r w:rsidR="00586B67" w:rsidRPr="00F14992">
        <w:rPr>
          <w:rFonts w:ascii="Verdana" w:hAnsi="Verdana"/>
          <w:sz w:val="24"/>
          <w:szCs w:val="24"/>
        </w:rPr>
        <w:t xml:space="preserve"> </w:t>
      </w:r>
      <w:r w:rsidRPr="00F14992">
        <w:rPr>
          <w:rFonts w:ascii="Verdana" w:hAnsi="Verdana"/>
          <w:sz w:val="24"/>
          <w:szCs w:val="24"/>
        </w:rPr>
        <w:t>the peculiarities of the parties or subject matter.</w:t>
      </w:r>
    </w:p>
    <w:p w:rsidR="007D1F9A" w:rsidRDefault="007D1F9A"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It also appears that learned counsel for the appellants lost</w:t>
      </w:r>
      <w:r w:rsidR="00586B67" w:rsidRPr="00F14992">
        <w:rPr>
          <w:rFonts w:ascii="Verdana" w:hAnsi="Verdana"/>
          <w:sz w:val="24"/>
          <w:szCs w:val="24"/>
        </w:rPr>
        <w:t xml:space="preserve"> </w:t>
      </w:r>
      <w:r w:rsidRPr="00F14992">
        <w:rPr>
          <w:rFonts w:ascii="Verdana" w:hAnsi="Verdana"/>
          <w:sz w:val="24"/>
          <w:szCs w:val="24"/>
        </w:rPr>
        <w:t>sight of the fact that the suit before the trial court was sui generic,</w:t>
      </w:r>
      <w:r w:rsidR="00586B67" w:rsidRPr="00F14992">
        <w:rPr>
          <w:rFonts w:ascii="Verdana" w:hAnsi="Verdana"/>
          <w:sz w:val="24"/>
          <w:szCs w:val="24"/>
        </w:rPr>
        <w:t xml:space="preserve"> </w:t>
      </w:r>
      <w:r w:rsidRPr="00F14992">
        <w:rPr>
          <w:rFonts w:ascii="Verdana" w:hAnsi="Verdana"/>
          <w:sz w:val="24"/>
          <w:szCs w:val="24"/>
        </w:rPr>
        <w:t>in the sense it was an application for the enforcement of the</w:t>
      </w:r>
      <w:r w:rsidR="00586B67" w:rsidRPr="00F14992">
        <w:rPr>
          <w:rFonts w:ascii="Verdana" w:hAnsi="Verdana"/>
          <w:sz w:val="24"/>
          <w:szCs w:val="24"/>
        </w:rPr>
        <w:t xml:space="preserve"> </w:t>
      </w:r>
      <w:r w:rsidRPr="00F14992">
        <w:rPr>
          <w:rFonts w:ascii="Verdana" w:hAnsi="Verdana"/>
          <w:sz w:val="24"/>
          <w:szCs w:val="24"/>
        </w:rPr>
        <w:t>plaintiff’s/respondent’s fundamental rights guaranteed under</w:t>
      </w:r>
      <w:r w:rsidR="00586B67" w:rsidRPr="00F14992">
        <w:rPr>
          <w:rFonts w:ascii="Verdana" w:hAnsi="Verdana"/>
          <w:sz w:val="24"/>
          <w:szCs w:val="24"/>
        </w:rPr>
        <w:t xml:space="preserve"> </w:t>
      </w:r>
      <w:r w:rsidRPr="00F14992">
        <w:rPr>
          <w:rFonts w:ascii="Verdana" w:hAnsi="Verdana"/>
          <w:sz w:val="24"/>
          <w:szCs w:val="24"/>
        </w:rPr>
        <w:t>Chapter IV of the 1999 Constitution.</w:t>
      </w:r>
    </w:p>
    <w:p w:rsidR="007D1F9A" w:rsidRDefault="007D1F9A"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Specifically, section 46(1) &amp; (2) of the Constitution</w:t>
      </w:r>
      <w:r w:rsidR="00586B67" w:rsidRPr="00F14992">
        <w:rPr>
          <w:rFonts w:ascii="Verdana" w:hAnsi="Verdana"/>
          <w:sz w:val="24"/>
          <w:szCs w:val="24"/>
        </w:rPr>
        <w:t xml:space="preserve"> </w:t>
      </w:r>
      <w:r w:rsidRPr="00F14992">
        <w:rPr>
          <w:rFonts w:ascii="Verdana" w:hAnsi="Verdana"/>
          <w:sz w:val="24"/>
          <w:szCs w:val="24"/>
        </w:rPr>
        <w:t>provides:</w:t>
      </w:r>
    </w:p>
    <w:p w:rsidR="00586B67" w:rsidRPr="00F14992" w:rsidRDefault="00D035DF" w:rsidP="007D1F9A">
      <w:pPr>
        <w:spacing w:before="240" w:line="276" w:lineRule="auto"/>
        <w:ind w:left="1440"/>
        <w:rPr>
          <w:rFonts w:ascii="Verdana" w:hAnsi="Verdana"/>
          <w:sz w:val="24"/>
          <w:szCs w:val="24"/>
        </w:rPr>
      </w:pPr>
      <w:proofErr w:type="gramStart"/>
      <w:r w:rsidRPr="00F14992">
        <w:rPr>
          <w:rFonts w:ascii="Verdana" w:hAnsi="Verdana"/>
          <w:sz w:val="24"/>
          <w:szCs w:val="24"/>
        </w:rPr>
        <w:t xml:space="preserve">“46 </w:t>
      </w:r>
      <w:r w:rsidR="00586B67" w:rsidRPr="00F14992">
        <w:rPr>
          <w:rFonts w:ascii="Verdana" w:hAnsi="Verdana"/>
          <w:sz w:val="24"/>
          <w:szCs w:val="24"/>
        </w:rPr>
        <w:tab/>
      </w:r>
      <w:r w:rsidRPr="00F14992">
        <w:rPr>
          <w:rFonts w:ascii="Verdana" w:hAnsi="Verdana"/>
          <w:sz w:val="24"/>
          <w:szCs w:val="24"/>
        </w:rPr>
        <w:t>(1).</w:t>
      </w:r>
      <w:proofErr w:type="gramEnd"/>
      <w:r w:rsidR="00586B67" w:rsidRPr="00F14992">
        <w:rPr>
          <w:rFonts w:ascii="Verdana" w:hAnsi="Verdana"/>
          <w:sz w:val="24"/>
          <w:szCs w:val="24"/>
        </w:rPr>
        <w:tab/>
      </w:r>
      <w:r w:rsidRPr="00F14992">
        <w:rPr>
          <w:rFonts w:ascii="Verdana" w:hAnsi="Verdana"/>
          <w:sz w:val="24"/>
          <w:szCs w:val="24"/>
        </w:rPr>
        <w:t xml:space="preserve"> Any person who alleges that any of the provisions</w:t>
      </w:r>
      <w:r w:rsidR="00586B67" w:rsidRPr="00F14992">
        <w:rPr>
          <w:rFonts w:ascii="Verdana" w:hAnsi="Verdana"/>
          <w:sz w:val="24"/>
          <w:szCs w:val="24"/>
        </w:rPr>
        <w:t xml:space="preserve"> </w:t>
      </w:r>
      <w:r w:rsidRPr="00F14992">
        <w:rPr>
          <w:rFonts w:ascii="Verdana" w:hAnsi="Verdana"/>
          <w:sz w:val="24"/>
          <w:szCs w:val="24"/>
        </w:rPr>
        <w:t xml:space="preserve">of this chapter has </w:t>
      </w:r>
      <w:proofErr w:type="gramStart"/>
      <w:r w:rsidRPr="00F14992">
        <w:rPr>
          <w:rFonts w:ascii="Verdana" w:hAnsi="Verdana"/>
          <w:sz w:val="24"/>
          <w:szCs w:val="24"/>
        </w:rPr>
        <w:t>been,</w:t>
      </w:r>
      <w:proofErr w:type="gramEnd"/>
      <w:r w:rsidRPr="00F14992">
        <w:rPr>
          <w:rFonts w:ascii="Verdana" w:hAnsi="Verdana"/>
          <w:sz w:val="24"/>
          <w:szCs w:val="24"/>
        </w:rPr>
        <w:t xml:space="preserve"> is being or likely to be</w:t>
      </w:r>
      <w:r w:rsidR="00586B67" w:rsidRPr="00F14992">
        <w:rPr>
          <w:rFonts w:ascii="Verdana" w:hAnsi="Verdana"/>
          <w:sz w:val="24"/>
          <w:szCs w:val="24"/>
        </w:rPr>
        <w:t xml:space="preserve"> </w:t>
      </w:r>
      <w:r w:rsidRPr="00F14992">
        <w:rPr>
          <w:rFonts w:ascii="Verdana" w:hAnsi="Verdana"/>
          <w:sz w:val="24"/>
          <w:szCs w:val="24"/>
        </w:rPr>
        <w:t>contravened in any state in relation to him may apply</w:t>
      </w:r>
      <w:r w:rsidR="00586B67" w:rsidRPr="00F14992">
        <w:rPr>
          <w:rFonts w:ascii="Verdana" w:hAnsi="Verdana"/>
          <w:sz w:val="24"/>
          <w:szCs w:val="24"/>
        </w:rPr>
        <w:t xml:space="preserve"> </w:t>
      </w:r>
      <w:r w:rsidRPr="00F14992">
        <w:rPr>
          <w:rFonts w:ascii="Verdana" w:hAnsi="Verdana"/>
          <w:sz w:val="24"/>
          <w:szCs w:val="24"/>
        </w:rPr>
        <w:t>to a High Court in that State for redress.</w:t>
      </w:r>
    </w:p>
    <w:p w:rsidR="00D035DF" w:rsidRPr="00F14992" w:rsidRDefault="00D035DF" w:rsidP="007D1F9A">
      <w:pPr>
        <w:spacing w:before="240" w:line="276" w:lineRule="auto"/>
        <w:ind w:left="2160"/>
        <w:rPr>
          <w:rFonts w:ascii="Verdana" w:hAnsi="Verdana"/>
          <w:sz w:val="24"/>
          <w:szCs w:val="24"/>
        </w:rPr>
      </w:pPr>
      <w:r w:rsidRPr="00F14992">
        <w:rPr>
          <w:rFonts w:ascii="Verdana" w:hAnsi="Verdana"/>
          <w:sz w:val="24"/>
          <w:szCs w:val="24"/>
        </w:rPr>
        <w:lastRenderedPageBreak/>
        <w:t xml:space="preserve">(2) </w:t>
      </w:r>
      <w:r w:rsidR="00586B67" w:rsidRPr="00F14992">
        <w:rPr>
          <w:rFonts w:ascii="Verdana" w:hAnsi="Verdana"/>
          <w:sz w:val="24"/>
          <w:szCs w:val="24"/>
        </w:rPr>
        <w:tab/>
      </w:r>
      <w:r w:rsidRPr="00F14992">
        <w:rPr>
          <w:rFonts w:ascii="Verdana" w:hAnsi="Verdana"/>
          <w:sz w:val="24"/>
          <w:szCs w:val="24"/>
        </w:rPr>
        <w:t>Subject to the provisions of this Constitution, a High</w:t>
      </w:r>
      <w:r w:rsidR="00586B67" w:rsidRPr="00F14992">
        <w:rPr>
          <w:rFonts w:ascii="Verdana" w:hAnsi="Verdana"/>
          <w:sz w:val="24"/>
          <w:szCs w:val="24"/>
        </w:rPr>
        <w:t xml:space="preserve"> </w:t>
      </w:r>
      <w:r w:rsidRPr="00F14992">
        <w:rPr>
          <w:rFonts w:ascii="Verdana" w:hAnsi="Verdana"/>
          <w:sz w:val="24"/>
          <w:szCs w:val="24"/>
        </w:rPr>
        <w:t>Court shall have original jurisdiction to hear and</w:t>
      </w:r>
      <w:r w:rsidR="00586B67" w:rsidRPr="00F14992">
        <w:rPr>
          <w:rFonts w:ascii="Verdana" w:hAnsi="Verdana"/>
          <w:sz w:val="24"/>
          <w:szCs w:val="24"/>
        </w:rPr>
        <w:t xml:space="preserve"> </w:t>
      </w:r>
      <w:r w:rsidRPr="00F14992">
        <w:rPr>
          <w:rFonts w:ascii="Verdana" w:hAnsi="Verdana"/>
          <w:sz w:val="24"/>
          <w:szCs w:val="24"/>
        </w:rPr>
        <w:t>determine any application made to it in pursuance of</w:t>
      </w:r>
      <w:r w:rsidR="00586B67" w:rsidRPr="00F14992">
        <w:rPr>
          <w:rFonts w:ascii="Verdana" w:hAnsi="Verdana"/>
          <w:sz w:val="24"/>
          <w:szCs w:val="24"/>
        </w:rPr>
        <w:t xml:space="preserve"> </w:t>
      </w:r>
      <w:r w:rsidRPr="00F14992">
        <w:rPr>
          <w:rFonts w:ascii="Verdana" w:hAnsi="Verdana"/>
          <w:sz w:val="24"/>
          <w:szCs w:val="24"/>
        </w:rPr>
        <w:t>the provisions of this section and may make such</w:t>
      </w:r>
      <w:r w:rsidR="00586B67" w:rsidRPr="00F14992">
        <w:rPr>
          <w:rFonts w:ascii="Verdana" w:hAnsi="Verdana"/>
          <w:sz w:val="24"/>
          <w:szCs w:val="24"/>
        </w:rPr>
        <w:t xml:space="preserve"> </w:t>
      </w:r>
      <w:r w:rsidRPr="00F14992">
        <w:rPr>
          <w:rFonts w:ascii="Verdana" w:hAnsi="Verdana"/>
          <w:sz w:val="24"/>
          <w:szCs w:val="24"/>
        </w:rPr>
        <w:t>orders, issue such writs and give such directions as it</w:t>
      </w:r>
      <w:r w:rsidR="00586B67" w:rsidRPr="00F14992">
        <w:rPr>
          <w:rFonts w:ascii="Verdana" w:hAnsi="Verdana"/>
          <w:sz w:val="24"/>
          <w:szCs w:val="24"/>
        </w:rPr>
        <w:t xml:space="preserve"> </w:t>
      </w:r>
      <w:r w:rsidRPr="00F14992">
        <w:rPr>
          <w:rFonts w:ascii="Verdana" w:hAnsi="Verdana"/>
          <w:sz w:val="24"/>
          <w:szCs w:val="24"/>
        </w:rPr>
        <w:t>may consider appropriate for the purpose of enforcing securing the enforcement within that State of any</w:t>
      </w:r>
      <w:r w:rsidR="00586B67" w:rsidRPr="00F14992">
        <w:rPr>
          <w:rFonts w:ascii="Verdana" w:hAnsi="Verdana"/>
          <w:sz w:val="24"/>
          <w:szCs w:val="24"/>
        </w:rPr>
        <w:t xml:space="preserve"> </w:t>
      </w:r>
      <w:r w:rsidRPr="00F14992">
        <w:rPr>
          <w:rFonts w:ascii="Verdana" w:hAnsi="Verdana"/>
          <w:sz w:val="24"/>
          <w:szCs w:val="24"/>
        </w:rPr>
        <w:t>right to which the person who makes the application</w:t>
      </w:r>
      <w:r w:rsidR="00586B67" w:rsidRPr="00F14992">
        <w:rPr>
          <w:rFonts w:ascii="Verdana" w:hAnsi="Verdana"/>
          <w:sz w:val="24"/>
          <w:szCs w:val="24"/>
        </w:rPr>
        <w:t xml:space="preserve"> </w:t>
      </w:r>
      <w:r w:rsidRPr="00F14992">
        <w:rPr>
          <w:rFonts w:ascii="Verdana" w:hAnsi="Verdana"/>
          <w:sz w:val="24"/>
          <w:szCs w:val="24"/>
        </w:rPr>
        <w:t>may be entitled under this Chapter)”</w:t>
      </w:r>
      <w:r w:rsidR="00586B67" w:rsidRPr="00F14992">
        <w:rPr>
          <w:rFonts w:ascii="Verdana" w:hAnsi="Verdana"/>
          <w:sz w:val="24"/>
          <w:szCs w:val="24"/>
        </w:rPr>
        <w:t xml:space="preserve"> </w:t>
      </w:r>
      <w:r w:rsidRPr="00F14992">
        <w:rPr>
          <w:rFonts w:ascii="Verdana" w:hAnsi="Verdana"/>
          <w:sz w:val="24"/>
          <w:szCs w:val="24"/>
        </w:rPr>
        <w:t>It is quite evident that section 46(1) above refers to “a</w:t>
      </w:r>
      <w:r w:rsidR="00586B67" w:rsidRPr="00F14992">
        <w:rPr>
          <w:rFonts w:ascii="Verdana" w:hAnsi="Verdana"/>
          <w:sz w:val="24"/>
          <w:szCs w:val="24"/>
        </w:rPr>
        <w:t xml:space="preserve"> </w:t>
      </w:r>
      <w:r w:rsidRPr="00F14992">
        <w:rPr>
          <w:rFonts w:ascii="Verdana" w:hAnsi="Verdana"/>
          <w:sz w:val="24"/>
          <w:szCs w:val="24"/>
        </w:rPr>
        <w:t>High Court in that State” without any restriction. The violation</w:t>
      </w:r>
      <w:r w:rsidR="00586B67" w:rsidRPr="00F14992">
        <w:rPr>
          <w:rFonts w:ascii="Verdana" w:hAnsi="Verdana"/>
          <w:sz w:val="24"/>
          <w:szCs w:val="24"/>
        </w:rPr>
        <w:t xml:space="preserve"> </w:t>
      </w:r>
      <w:r w:rsidRPr="00F14992">
        <w:rPr>
          <w:rFonts w:ascii="Verdana" w:hAnsi="Verdana"/>
          <w:sz w:val="24"/>
          <w:szCs w:val="24"/>
        </w:rPr>
        <w:t>of a citizen’s fundamental rights is viewed so seriously that the</w:t>
      </w:r>
      <w:r w:rsidR="00586B67" w:rsidRPr="00F14992">
        <w:rPr>
          <w:rFonts w:ascii="Verdana" w:hAnsi="Verdana"/>
          <w:sz w:val="24"/>
          <w:szCs w:val="24"/>
        </w:rPr>
        <w:t xml:space="preserve"> </w:t>
      </w:r>
      <w:r w:rsidRPr="00F14992">
        <w:rPr>
          <w:rFonts w:ascii="Verdana" w:hAnsi="Verdana"/>
          <w:sz w:val="24"/>
          <w:szCs w:val="24"/>
        </w:rPr>
        <w:t>framers of the Constitution sought to ensure that no fetters are</w:t>
      </w:r>
      <w:r w:rsidR="00586B67" w:rsidRPr="00F14992">
        <w:rPr>
          <w:rFonts w:ascii="Verdana" w:hAnsi="Verdana"/>
          <w:sz w:val="24"/>
          <w:szCs w:val="24"/>
        </w:rPr>
        <w:t xml:space="preserve"> </w:t>
      </w:r>
      <w:r w:rsidRPr="00F14992">
        <w:rPr>
          <w:rFonts w:ascii="Verdana" w:hAnsi="Verdana"/>
          <w:sz w:val="24"/>
          <w:szCs w:val="24"/>
        </w:rPr>
        <w:t>placed in the path of a citizen seeking to enforce his rights. In</w:t>
      </w:r>
      <w:r w:rsidR="00586B67" w:rsidRPr="00F14992">
        <w:rPr>
          <w:rFonts w:ascii="Verdana" w:hAnsi="Verdana"/>
          <w:sz w:val="24"/>
          <w:szCs w:val="24"/>
        </w:rPr>
        <w:t xml:space="preserve"> </w:t>
      </w:r>
      <w:r w:rsidRPr="00F14992">
        <w:rPr>
          <w:rFonts w:ascii="Verdana" w:hAnsi="Verdana"/>
          <w:sz w:val="24"/>
          <w:szCs w:val="24"/>
        </w:rPr>
        <w:t>other words, the provision ensures that he has access to any</w:t>
      </w:r>
      <w:r w:rsidR="00586B67" w:rsidRPr="00F14992">
        <w:rPr>
          <w:rFonts w:ascii="Verdana" w:hAnsi="Verdana"/>
          <w:sz w:val="24"/>
          <w:szCs w:val="24"/>
        </w:rPr>
        <w:t xml:space="preserve"> </w:t>
      </w:r>
      <w:r w:rsidRPr="00F14992">
        <w:rPr>
          <w:rFonts w:ascii="Verdana" w:hAnsi="Verdana"/>
          <w:sz w:val="24"/>
          <w:szCs w:val="24"/>
        </w:rPr>
        <w:t>High Court as long as it is within the State in which the alleged</w:t>
      </w:r>
      <w:r w:rsidR="00586B67" w:rsidRPr="00F14992">
        <w:rPr>
          <w:rFonts w:ascii="Verdana" w:hAnsi="Verdana"/>
          <w:sz w:val="24"/>
          <w:szCs w:val="24"/>
        </w:rPr>
        <w:t xml:space="preserve"> </w:t>
      </w:r>
      <w:r w:rsidRPr="00F14992">
        <w:rPr>
          <w:rFonts w:ascii="Verdana" w:hAnsi="Verdana"/>
          <w:sz w:val="24"/>
          <w:szCs w:val="24"/>
        </w:rPr>
        <w:t>infraction has occurred. Indeed, it would negate the principle</w:t>
      </w:r>
      <w:r w:rsidR="00586B67" w:rsidRPr="00F14992">
        <w:rPr>
          <w:rFonts w:ascii="Verdana" w:hAnsi="Verdana"/>
          <w:sz w:val="24"/>
          <w:szCs w:val="24"/>
        </w:rPr>
        <w:t xml:space="preserve"> </w:t>
      </w:r>
      <w:r w:rsidRPr="00F14992">
        <w:rPr>
          <w:rFonts w:ascii="Verdana" w:hAnsi="Verdana"/>
          <w:sz w:val="24"/>
          <w:szCs w:val="24"/>
        </w:rPr>
        <w:t>behind the guarantee of fundamental rights if a citizen were to</w:t>
      </w:r>
      <w:r w:rsidR="00586B67" w:rsidRPr="00F14992">
        <w:rPr>
          <w:rFonts w:ascii="Verdana" w:hAnsi="Verdana"/>
          <w:sz w:val="24"/>
          <w:szCs w:val="24"/>
        </w:rPr>
        <w:t xml:space="preserve"> </w:t>
      </w:r>
      <w:r w:rsidRPr="00F14992">
        <w:rPr>
          <w:rFonts w:ascii="Verdana" w:hAnsi="Verdana"/>
          <w:sz w:val="24"/>
          <w:szCs w:val="24"/>
        </w:rPr>
        <w:t>have any obstacle placed in the path of enforcing those rights.</w:t>
      </w:r>
    </w:p>
    <w:p w:rsidR="007D1F9A" w:rsidRDefault="007D1F9A" w:rsidP="00F14992">
      <w:pPr>
        <w:spacing w:before="240" w:line="276" w:lineRule="auto"/>
        <w:ind w:left="0" w:firstLine="0"/>
        <w:rPr>
          <w:rFonts w:ascii="Verdana" w:hAnsi="Verdana"/>
          <w:sz w:val="24"/>
          <w:szCs w:val="24"/>
        </w:rPr>
      </w:pPr>
    </w:p>
    <w:p w:rsidR="00434DF8"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The Fundamental Rights (Enforcement Procedure) Rules</w:t>
      </w:r>
      <w:r w:rsidR="00434DF8" w:rsidRPr="00F14992">
        <w:rPr>
          <w:rFonts w:ascii="Verdana" w:hAnsi="Verdana"/>
          <w:sz w:val="24"/>
          <w:szCs w:val="24"/>
        </w:rPr>
        <w:t xml:space="preserve"> </w:t>
      </w:r>
      <w:r w:rsidRPr="00F14992">
        <w:rPr>
          <w:rFonts w:ascii="Verdana" w:hAnsi="Verdana"/>
          <w:sz w:val="24"/>
          <w:szCs w:val="24"/>
        </w:rPr>
        <w:t>1979 (applicable at the time the suit was filed at the trial court)</w:t>
      </w:r>
      <w:r w:rsidR="00434DF8" w:rsidRPr="00F14992">
        <w:rPr>
          <w:rFonts w:ascii="Verdana" w:hAnsi="Verdana"/>
          <w:sz w:val="24"/>
          <w:szCs w:val="24"/>
        </w:rPr>
        <w:t xml:space="preserve"> </w:t>
      </w:r>
      <w:r w:rsidRPr="00F14992">
        <w:rPr>
          <w:rFonts w:ascii="Verdana" w:hAnsi="Verdana"/>
          <w:sz w:val="24"/>
          <w:szCs w:val="24"/>
        </w:rPr>
        <w:t>were made pursuant to section 42(3) of the 1979 Constitution</w:t>
      </w:r>
      <w:r w:rsidR="00434DF8" w:rsidRPr="00F14992">
        <w:rPr>
          <w:rFonts w:ascii="Verdana" w:hAnsi="Verdana"/>
          <w:sz w:val="24"/>
          <w:szCs w:val="24"/>
        </w:rPr>
        <w:t xml:space="preserve"> </w:t>
      </w:r>
      <w:r w:rsidRPr="00F14992">
        <w:rPr>
          <w:rFonts w:ascii="Verdana" w:hAnsi="Verdana"/>
          <w:sz w:val="24"/>
          <w:szCs w:val="24"/>
        </w:rPr>
        <w:t>(now section 46(3) of the 1999 Constitution) and therefore, have</w:t>
      </w:r>
      <w:r w:rsidR="00434DF8" w:rsidRPr="00F14992">
        <w:rPr>
          <w:rFonts w:ascii="Verdana" w:hAnsi="Verdana"/>
          <w:sz w:val="24"/>
          <w:szCs w:val="24"/>
        </w:rPr>
        <w:t xml:space="preserve"> </w:t>
      </w:r>
      <w:r w:rsidRPr="00F14992">
        <w:rPr>
          <w:rFonts w:ascii="Verdana" w:hAnsi="Verdana"/>
          <w:sz w:val="24"/>
          <w:szCs w:val="24"/>
        </w:rPr>
        <w:t>constitutional flavour. Order 1 Rule 2 of the Fundamental Rights</w:t>
      </w:r>
      <w:r w:rsidR="00434DF8" w:rsidRPr="00F14992">
        <w:rPr>
          <w:rFonts w:ascii="Verdana" w:hAnsi="Verdana"/>
          <w:sz w:val="24"/>
          <w:szCs w:val="24"/>
        </w:rPr>
        <w:t xml:space="preserve"> </w:t>
      </w:r>
      <w:r w:rsidRPr="00F14992">
        <w:rPr>
          <w:rFonts w:ascii="Verdana" w:hAnsi="Verdana"/>
          <w:sz w:val="24"/>
          <w:szCs w:val="24"/>
        </w:rPr>
        <w:t>(Enforcement Procedure) Rules defines “court” as the Federal</w:t>
      </w:r>
      <w:r w:rsidR="00434DF8" w:rsidRPr="00F14992">
        <w:rPr>
          <w:rFonts w:ascii="Verdana" w:hAnsi="Verdana"/>
          <w:sz w:val="24"/>
          <w:szCs w:val="24"/>
        </w:rPr>
        <w:t xml:space="preserve"> </w:t>
      </w:r>
      <w:r w:rsidRPr="00F14992">
        <w:rPr>
          <w:rFonts w:ascii="Verdana" w:hAnsi="Verdana"/>
          <w:sz w:val="24"/>
          <w:szCs w:val="24"/>
        </w:rPr>
        <w:t>High Court or the State High Court.</w:t>
      </w:r>
      <w:r w:rsidR="00434DF8" w:rsidRPr="00F14992">
        <w:rPr>
          <w:rFonts w:ascii="Verdana" w:hAnsi="Verdana"/>
          <w:sz w:val="24"/>
          <w:szCs w:val="24"/>
        </w:rPr>
        <w:t xml:space="preserve"> </w:t>
      </w:r>
    </w:p>
    <w:p w:rsidR="006A35FC" w:rsidRDefault="006A35FC" w:rsidP="00F14992">
      <w:pPr>
        <w:spacing w:before="240" w:line="276" w:lineRule="auto"/>
        <w:ind w:left="0" w:firstLine="0"/>
        <w:rPr>
          <w:rFonts w:ascii="Verdana" w:hAnsi="Verdana"/>
          <w:sz w:val="24"/>
          <w:szCs w:val="24"/>
        </w:rPr>
      </w:pPr>
    </w:p>
    <w:p w:rsidR="00434DF8"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There is no ambiguity in the provisions of the Constitution</w:t>
      </w:r>
      <w:r w:rsidR="00434DF8" w:rsidRPr="00F14992">
        <w:rPr>
          <w:rFonts w:ascii="Verdana" w:hAnsi="Verdana"/>
          <w:sz w:val="24"/>
          <w:szCs w:val="24"/>
        </w:rPr>
        <w:t xml:space="preserve"> </w:t>
      </w:r>
      <w:r w:rsidRPr="00F14992">
        <w:rPr>
          <w:rFonts w:ascii="Verdana" w:hAnsi="Verdana"/>
          <w:sz w:val="24"/>
          <w:szCs w:val="24"/>
        </w:rPr>
        <w:t>or of the Fundamental Rights (Enforcement Procedure) Rules</w:t>
      </w:r>
      <w:r w:rsidR="00434DF8" w:rsidRPr="00F14992">
        <w:rPr>
          <w:rFonts w:ascii="Verdana" w:hAnsi="Verdana"/>
          <w:sz w:val="24"/>
          <w:szCs w:val="24"/>
        </w:rPr>
        <w:t xml:space="preserve"> </w:t>
      </w:r>
      <w:r w:rsidRPr="00F14992">
        <w:rPr>
          <w:rFonts w:ascii="Verdana" w:hAnsi="Verdana"/>
          <w:sz w:val="24"/>
          <w:szCs w:val="24"/>
        </w:rPr>
        <w:t>referred to above regarding which court has jurisdiction to</w:t>
      </w:r>
      <w:r w:rsidR="00434DF8" w:rsidRPr="00F14992">
        <w:rPr>
          <w:rFonts w:ascii="Verdana" w:hAnsi="Verdana"/>
          <w:sz w:val="24"/>
          <w:szCs w:val="24"/>
        </w:rPr>
        <w:t xml:space="preserve"> </w:t>
      </w:r>
      <w:r w:rsidRPr="00F14992">
        <w:rPr>
          <w:rFonts w:ascii="Verdana" w:hAnsi="Verdana"/>
          <w:sz w:val="24"/>
          <w:szCs w:val="24"/>
        </w:rPr>
        <w:t>entertain an application for the enforcement of fundamental</w:t>
      </w:r>
      <w:r w:rsidR="00434DF8" w:rsidRPr="00F14992">
        <w:rPr>
          <w:rFonts w:ascii="Verdana" w:hAnsi="Verdana"/>
          <w:sz w:val="24"/>
          <w:szCs w:val="24"/>
        </w:rPr>
        <w:t xml:space="preserve"> </w:t>
      </w:r>
      <w:r w:rsidRPr="00F14992">
        <w:rPr>
          <w:rFonts w:ascii="Verdana" w:hAnsi="Verdana"/>
          <w:sz w:val="24"/>
          <w:szCs w:val="24"/>
        </w:rPr>
        <w:t>rights. The decision of this court in the case of Jack v. University</w:t>
      </w:r>
      <w:r w:rsidR="00434DF8" w:rsidRPr="00F14992">
        <w:rPr>
          <w:rFonts w:ascii="Verdana" w:hAnsi="Verdana"/>
          <w:sz w:val="24"/>
          <w:szCs w:val="24"/>
        </w:rPr>
        <w:t xml:space="preserve"> </w:t>
      </w:r>
      <w:r w:rsidRPr="00F14992">
        <w:rPr>
          <w:rFonts w:ascii="Verdana" w:hAnsi="Verdana"/>
          <w:sz w:val="24"/>
          <w:szCs w:val="24"/>
        </w:rPr>
        <w:t xml:space="preserve">of Agriculture, </w:t>
      </w:r>
      <w:proofErr w:type="spellStart"/>
      <w:r w:rsidRPr="00F14992">
        <w:rPr>
          <w:rFonts w:ascii="Verdana" w:hAnsi="Verdana"/>
          <w:sz w:val="24"/>
          <w:szCs w:val="24"/>
        </w:rPr>
        <w:t>Makurdi</w:t>
      </w:r>
      <w:proofErr w:type="spellEnd"/>
      <w:r w:rsidRPr="00F14992">
        <w:rPr>
          <w:rFonts w:ascii="Verdana" w:hAnsi="Verdana"/>
          <w:sz w:val="24"/>
          <w:szCs w:val="24"/>
        </w:rPr>
        <w:t xml:space="preserve"> (2004) All FWLR (Pt. 200) 1506 at</w:t>
      </w:r>
      <w:r w:rsidR="00434DF8" w:rsidRPr="00F14992">
        <w:rPr>
          <w:rFonts w:ascii="Verdana" w:hAnsi="Verdana"/>
          <w:sz w:val="24"/>
          <w:szCs w:val="24"/>
        </w:rPr>
        <w:t xml:space="preserve"> </w:t>
      </w:r>
      <w:r w:rsidRPr="00F14992">
        <w:rPr>
          <w:rFonts w:ascii="Verdana" w:hAnsi="Verdana"/>
          <w:sz w:val="24"/>
          <w:szCs w:val="24"/>
        </w:rPr>
        <w:t>1518, paragraphs B-D, (2004) 5 NWLR (Pt. 865) 208, (2004) 1</w:t>
      </w:r>
      <w:r w:rsidR="00434DF8" w:rsidRPr="00F14992">
        <w:rPr>
          <w:rFonts w:ascii="Verdana" w:hAnsi="Verdana"/>
          <w:sz w:val="24"/>
          <w:szCs w:val="24"/>
        </w:rPr>
        <w:t xml:space="preserve"> </w:t>
      </w:r>
      <w:r w:rsidRPr="00F14992">
        <w:rPr>
          <w:rFonts w:ascii="Verdana" w:hAnsi="Verdana"/>
          <w:sz w:val="24"/>
          <w:szCs w:val="24"/>
        </w:rPr>
        <w:t>SCNJ 335, (2004) 14 WRN 91, has put the matter to rest in the</w:t>
      </w:r>
      <w:r w:rsidR="00434DF8" w:rsidRPr="00F14992">
        <w:rPr>
          <w:rFonts w:ascii="Verdana" w:hAnsi="Verdana"/>
          <w:sz w:val="24"/>
          <w:szCs w:val="24"/>
        </w:rPr>
        <w:t xml:space="preserve"> </w:t>
      </w:r>
      <w:r w:rsidRPr="00F14992">
        <w:rPr>
          <w:rFonts w:ascii="Verdana" w:hAnsi="Verdana"/>
          <w:sz w:val="24"/>
          <w:szCs w:val="24"/>
        </w:rPr>
        <w:t xml:space="preserve">following dictum of </w:t>
      </w:r>
      <w:proofErr w:type="spellStart"/>
      <w:r w:rsidRPr="00F14992">
        <w:rPr>
          <w:rFonts w:ascii="Verdana" w:hAnsi="Verdana"/>
          <w:sz w:val="24"/>
          <w:szCs w:val="24"/>
        </w:rPr>
        <w:t>Katsina-Alu</w:t>
      </w:r>
      <w:proofErr w:type="spellEnd"/>
      <w:r w:rsidRPr="00F14992">
        <w:rPr>
          <w:rFonts w:ascii="Verdana" w:hAnsi="Verdana"/>
          <w:sz w:val="24"/>
          <w:szCs w:val="24"/>
        </w:rPr>
        <w:t xml:space="preserve"> JSC (as he then was) to wit:</w:t>
      </w:r>
    </w:p>
    <w:p w:rsidR="00D035DF" w:rsidRPr="00F14992" w:rsidRDefault="00D035DF" w:rsidP="007D1F9A">
      <w:pPr>
        <w:spacing w:before="240" w:line="276" w:lineRule="auto"/>
        <w:ind w:firstLine="0"/>
        <w:rPr>
          <w:rFonts w:ascii="Verdana" w:hAnsi="Verdana"/>
          <w:sz w:val="24"/>
          <w:szCs w:val="24"/>
        </w:rPr>
      </w:pPr>
      <w:r w:rsidRPr="00F14992">
        <w:rPr>
          <w:rFonts w:ascii="Verdana" w:hAnsi="Verdana"/>
          <w:sz w:val="24"/>
          <w:szCs w:val="24"/>
        </w:rPr>
        <w:lastRenderedPageBreak/>
        <w:t>“In the resolution of this issue, I would like to point</w:t>
      </w:r>
      <w:r w:rsidR="00434DF8" w:rsidRPr="00F14992">
        <w:rPr>
          <w:rFonts w:ascii="Verdana" w:hAnsi="Verdana"/>
          <w:sz w:val="24"/>
          <w:szCs w:val="24"/>
        </w:rPr>
        <w:t xml:space="preserve"> </w:t>
      </w:r>
      <w:r w:rsidRPr="00F14992">
        <w:rPr>
          <w:rFonts w:ascii="Verdana" w:hAnsi="Verdana"/>
          <w:sz w:val="24"/>
          <w:szCs w:val="24"/>
        </w:rPr>
        <w:t>out that section 42(1) of the Constitution of the</w:t>
      </w:r>
      <w:r w:rsidR="00434DF8" w:rsidRPr="00F14992">
        <w:rPr>
          <w:rFonts w:ascii="Verdana" w:hAnsi="Verdana"/>
          <w:sz w:val="24"/>
          <w:szCs w:val="24"/>
        </w:rPr>
        <w:t xml:space="preserve"> </w:t>
      </w:r>
      <w:r w:rsidRPr="00F14992">
        <w:rPr>
          <w:rFonts w:ascii="Verdana" w:hAnsi="Verdana"/>
          <w:sz w:val="24"/>
          <w:szCs w:val="24"/>
        </w:rPr>
        <w:t>Federal Republic of Nigeria which I have reproduced</w:t>
      </w:r>
      <w:r w:rsidR="00434DF8" w:rsidRPr="00F14992">
        <w:rPr>
          <w:rFonts w:ascii="Verdana" w:hAnsi="Verdana"/>
          <w:sz w:val="24"/>
          <w:szCs w:val="24"/>
        </w:rPr>
        <w:t xml:space="preserve"> </w:t>
      </w:r>
      <w:r w:rsidRPr="00F14992">
        <w:rPr>
          <w:rFonts w:ascii="Verdana" w:hAnsi="Verdana"/>
          <w:sz w:val="24"/>
          <w:szCs w:val="24"/>
        </w:rPr>
        <w:t>above has provided the court for the enforcement of</w:t>
      </w:r>
      <w:r w:rsidR="00434DF8" w:rsidRPr="00F14992">
        <w:rPr>
          <w:rFonts w:ascii="Verdana" w:hAnsi="Verdana"/>
          <w:sz w:val="24"/>
          <w:szCs w:val="24"/>
        </w:rPr>
        <w:t xml:space="preserve"> </w:t>
      </w:r>
      <w:r w:rsidRPr="00F14992">
        <w:rPr>
          <w:rFonts w:ascii="Verdana" w:hAnsi="Verdana"/>
          <w:sz w:val="24"/>
          <w:szCs w:val="24"/>
        </w:rPr>
        <w:t>the fundamental rights as enshrined in Chapter IV. A</w:t>
      </w:r>
      <w:r w:rsidR="00434DF8" w:rsidRPr="00F14992">
        <w:rPr>
          <w:rFonts w:ascii="Verdana" w:hAnsi="Verdana"/>
          <w:sz w:val="24"/>
          <w:szCs w:val="24"/>
        </w:rPr>
        <w:t xml:space="preserve"> </w:t>
      </w:r>
      <w:r w:rsidRPr="00F14992">
        <w:rPr>
          <w:rFonts w:ascii="Verdana" w:hAnsi="Verdana"/>
          <w:sz w:val="24"/>
          <w:szCs w:val="24"/>
        </w:rPr>
        <w:t>person whose fundamental right is breached, being</w:t>
      </w:r>
      <w:r w:rsidR="00434DF8" w:rsidRPr="00F14992">
        <w:rPr>
          <w:rFonts w:ascii="Verdana" w:hAnsi="Verdana"/>
          <w:sz w:val="24"/>
          <w:szCs w:val="24"/>
        </w:rPr>
        <w:t xml:space="preserve"> </w:t>
      </w:r>
      <w:r w:rsidRPr="00F14992">
        <w:rPr>
          <w:rFonts w:ascii="Verdana" w:hAnsi="Verdana"/>
          <w:sz w:val="24"/>
          <w:szCs w:val="24"/>
        </w:rPr>
        <w:t>breached or about to be breached may therefore apply</w:t>
      </w:r>
      <w:r w:rsidR="00434DF8" w:rsidRPr="00F14992">
        <w:rPr>
          <w:rFonts w:ascii="Verdana" w:hAnsi="Verdana"/>
          <w:sz w:val="24"/>
          <w:szCs w:val="24"/>
        </w:rPr>
        <w:t xml:space="preserve"> </w:t>
      </w:r>
      <w:r w:rsidRPr="00F14992">
        <w:rPr>
          <w:rFonts w:ascii="Verdana" w:hAnsi="Verdana"/>
          <w:sz w:val="24"/>
          <w:szCs w:val="24"/>
        </w:rPr>
        <w:t>to a High Court in that State for redress Order 1 Rule</w:t>
      </w:r>
      <w:r w:rsidR="00434DF8" w:rsidRPr="00F14992">
        <w:rPr>
          <w:rFonts w:ascii="Verdana" w:hAnsi="Verdana"/>
          <w:sz w:val="24"/>
          <w:szCs w:val="24"/>
        </w:rPr>
        <w:t xml:space="preserve"> </w:t>
      </w:r>
      <w:r w:rsidRPr="00F14992">
        <w:rPr>
          <w:rFonts w:ascii="Verdana" w:hAnsi="Verdana"/>
          <w:sz w:val="24"/>
          <w:szCs w:val="24"/>
        </w:rPr>
        <w:t>2 of the Fundamental Rights (Enforcement Procedure)</w:t>
      </w:r>
      <w:r w:rsidR="00434DF8" w:rsidRPr="00F14992">
        <w:rPr>
          <w:rFonts w:ascii="Verdana" w:hAnsi="Verdana"/>
          <w:sz w:val="24"/>
          <w:szCs w:val="24"/>
        </w:rPr>
        <w:t xml:space="preserve"> </w:t>
      </w:r>
      <w:r w:rsidRPr="00F14992">
        <w:rPr>
          <w:rFonts w:ascii="Verdana" w:hAnsi="Verdana"/>
          <w:sz w:val="24"/>
          <w:szCs w:val="24"/>
        </w:rPr>
        <w:t>Rules, 1979, which came into force on 1 January</w:t>
      </w:r>
      <w:r w:rsidR="00434DF8" w:rsidRPr="00F14992">
        <w:rPr>
          <w:rFonts w:ascii="Verdana" w:hAnsi="Verdana"/>
          <w:sz w:val="24"/>
          <w:szCs w:val="24"/>
        </w:rPr>
        <w:t xml:space="preserve"> </w:t>
      </w:r>
      <w:r w:rsidRPr="00F14992">
        <w:rPr>
          <w:rFonts w:ascii="Verdana" w:hAnsi="Verdana"/>
          <w:sz w:val="24"/>
          <w:szCs w:val="24"/>
        </w:rPr>
        <w:t>1980, defines “court” as meaning “the Federal High</w:t>
      </w:r>
      <w:r w:rsidR="00434DF8" w:rsidRPr="00F14992">
        <w:rPr>
          <w:rFonts w:ascii="Verdana" w:hAnsi="Verdana"/>
          <w:sz w:val="24"/>
          <w:szCs w:val="24"/>
        </w:rPr>
        <w:t xml:space="preserve"> </w:t>
      </w:r>
      <w:r w:rsidRPr="00F14992">
        <w:rPr>
          <w:rFonts w:ascii="Verdana" w:hAnsi="Verdana"/>
          <w:sz w:val="24"/>
          <w:szCs w:val="24"/>
        </w:rPr>
        <w:t>Court or the High Court of a State’:</w:t>
      </w:r>
      <w:r w:rsidR="00434DF8" w:rsidRPr="00F14992">
        <w:rPr>
          <w:rFonts w:ascii="Verdana" w:hAnsi="Verdana"/>
          <w:sz w:val="24"/>
          <w:szCs w:val="24"/>
        </w:rPr>
        <w:t xml:space="preserve"> </w:t>
      </w:r>
      <w:r w:rsidRPr="00F14992">
        <w:rPr>
          <w:rFonts w:ascii="Verdana" w:hAnsi="Verdana"/>
          <w:sz w:val="24"/>
          <w:szCs w:val="24"/>
        </w:rPr>
        <w:t>What this means is this, both the Federal High Court</w:t>
      </w:r>
      <w:r w:rsidR="00434DF8" w:rsidRPr="00F14992">
        <w:rPr>
          <w:rFonts w:ascii="Verdana" w:hAnsi="Verdana"/>
          <w:sz w:val="24"/>
          <w:szCs w:val="24"/>
        </w:rPr>
        <w:t xml:space="preserve"> </w:t>
      </w:r>
      <w:r w:rsidRPr="00F14992">
        <w:rPr>
          <w:rFonts w:ascii="Verdana" w:hAnsi="Verdana"/>
          <w:sz w:val="24"/>
          <w:szCs w:val="24"/>
        </w:rPr>
        <w:t>and the High Court of a State have concurrent</w:t>
      </w:r>
      <w:r w:rsidR="00434DF8" w:rsidRPr="00F14992">
        <w:rPr>
          <w:rFonts w:ascii="Verdana" w:hAnsi="Verdana"/>
          <w:sz w:val="24"/>
          <w:szCs w:val="24"/>
        </w:rPr>
        <w:t xml:space="preserve"> </w:t>
      </w:r>
      <w:r w:rsidRPr="00F14992">
        <w:rPr>
          <w:rFonts w:ascii="Verdana" w:hAnsi="Verdana"/>
          <w:sz w:val="24"/>
          <w:szCs w:val="24"/>
        </w:rPr>
        <w:t>Jurisdiction. An application may therefore be made</w:t>
      </w:r>
      <w:r w:rsidR="00434DF8" w:rsidRPr="00F14992">
        <w:rPr>
          <w:rFonts w:ascii="Verdana" w:hAnsi="Verdana"/>
          <w:sz w:val="24"/>
          <w:szCs w:val="24"/>
        </w:rPr>
        <w:t xml:space="preserve"> </w:t>
      </w:r>
      <w:r w:rsidRPr="00F14992">
        <w:rPr>
          <w:rFonts w:ascii="Verdana" w:hAnsi="Verdana"/>
          <w:sz w:val="24"/>
          <w:szCs w:val="24"/>
        </w:rPr>
        <w:t>either to the Judicial division of the Federal High</w:t>
      </w:r>
      <w:r w:rsidR="00434DF8" w:rsidRPr="00F14992">
        <w:rPr>
          <w:rFonts w:ascii="Verdana" w:hAnsi="Verdana"/>
          <w:sz w:val="24"/>
          <w:szCs w:val="24"/>
        </w:rPr>
        <w:t xml:space="preserve"> </w:t>
      </w:r>
      <w:r w:rsidRPr="00F14992">
        <w:rPr>
          <w:rFonts w:ascii="Verdana" w:hAnsi="Verdana"/>
          <w:sz w:val="24"/>
          <w:szCs w:val="24"/>
        </w:rPr>
        <w:t>Court in the State or the High Court of the State in</w:t>
      </w:r>
      <w:r w:rsidR="00434DF8" w:rsidRPr="00F14992">
        <w:rPr>
          <w:rFonts w:ascii="Verdana" w:hAnsi="Verdana"/>
          <w:sz w:val="24"/>
          <w:szCs w:val="24"/>
        </w:rPr>
        <w:t xml:space="preserve"> </w:t>
      </w:r>
      <w:r w:rsidRPr="00F14992">
        <w:rPr>
          <w:rFonts w:ascii="Verdana" w:hAnsi="Verdana"/>
          <w:sz w:val="24"/>
          <w:szCs w:val="24"/>
        </w:rPr>
        <w:t>which the breach occurred, is occurring or about to</w:t>
      </w:r>
      <w:r w:rsidR="00434DF8" w:rsidRPr="00F14992">
        <w:rPr>
          <w:rFonts w:ascii="Verdana" w:hAnsi="Verdana"/>
          <w:sz w:val="24"/>
          <w:szCs w:val="24"/>
        </w:rPr>
        <w:t xml:space="preserve"> </w:t>
      </w:r>
      <w:r w:rsidRPr="00F14992">
        <w:rPr>
          <w:rFonts w:ascii="Verdana" w:hAnsi="Verdana"/>
          <w:sz w:val="24"/>
          <w:szCs w:val="24"/>
        </w:rPr>
        <w:t>occur.”</w:t>
      </w:r>
      <w:r w:rsidR="00434DF8" w:rsidRPr="00F14992">
        <w:rPr>
          <w:rFonts w:ascii="Verdana" w:hAnsi="Verdana"/>
          <w:sz w:val="24"/>
          <w:szCs w:val="24"/>
        </w:rPr>
        <w:t xml:space="preserve"> </w:t>
      </w:r>
      <w:r w:rsidRPr="00F14992">
        <w:rPr>
          <w:rFonts w:ascii="Verdana" w:hAnsi="Verdana"/>
          <w:sz w:val="24"/>
          <w:szCs w:val="24"/>
        </w:rPr>
        <w:t>(Underlining mine for emphasis)</w:t>
      </w:r>
    </w:p>
    <w:p w:rsidR="007D1F9A" w:rsidRDefault="007D1F9A"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It is noted that the above decision overruled the Court of</w:t>
      </w:r>
      <w:r w:rsidR="00434DF8" w:rsidRPr="00F14992">
        <w:rPr>
          <w:rFonts w:ascii="Verdana" w:hAnsi="Verdana"/>
          <w:sz w:val="24"/>
          <w:szCs w:val="24"/>
        </w:rPr>
        <w:t xml:space="preserve"> </w:t>
      </w:r>
      <w:r w:rsidRPr="00F14992">
        <w:rPr>
          <w:rFonts w:ascii="Verdana" w:hAnsi="Verdana"/>
          <w:sz w:val="24"/>
          <w:szCs w:val="24"/>
        </w:rPr>
        <w:t>Appeal decision in University of Agriculture v. Jack (2000)</w:t>
      </w:r>
      <w:r w:rsidR="00434DF8" w:rsidRPr="00F14992">
        <w:rPr>
          <w:rFonts w:ascii="Verdana" w:hAnsi="Verdana"/>
          <w:sz w:val="24"/>
          <w:szCs w:val="24"/>
        </w:rPr>
        <w:t xml:space="preserve"> </w:t>
      </w:r>
      <w:r w:rsidRPr="00F14992">
        <w:rPr>
          <w:rFonts w:ascii="Verdana" w:hAnsi="Verdana"/>
          <w:sz w:val="24"/>
          <w:szCs w:val="24"/>
        </w:rPr>
        <w:t>FWLR (Pt. 20) 720, (2000) II NWLR (Pt. 679) 658, relied upon</w:t>
      </w:r>
      <w:r w:rsidR="00434DF8" w:rsidRPr="00F14992">
        <w:rPr>
          <w:rFonts w:ascii="Verdana" w:hAnsi="Verdana"/>
          <w:sz w:val="24"/>
          <w:szCs w:val="24"/>
        </w:rPr>
        <w:t xml:space="preserve"> </w:t>
      </w:r>
      <w:r w:rsidRPr="00F14992">
        <w:rPr>
          <w:rFonts w:ascii="Verdana" w:hAnsi="Verdana"/>
          <w:sz w:val="24"/>
          <w:szCs w:val="24"/>
        </w:rPr>
        <w:t>by learned counsel for the appellants, where it was held that the</w:t>
      </w:r>
      <w:r w:rsidR="00434DF8" w:rsidRPr="00F14992">
        <w:rPr>
          <w:rFonts w:ascii="Verdana" w:hAnsi="Verdana"/>
          <w:sz w:val="24"/>
          <w:szCs w:val="24"/>
        </w:rPr>
        <w:t xml:space="preserve"> </w:t>
      </w:r>
      <w:r w:rsidRPr="00F14992">
        <w:rPr>
          <w:rFonts w:ascii="Verdana" w:hAnsi="Verdana"/>
          <w:sz w:val="24"/>
          <w:szCs w:val="24"/>
        </w:rPr>
        <w:t>Federal High Court has exclusive jurisdiction to determine</w:t>
      </w:r>
      <w:r w:rsidR="00434DF8" w:rsidRPr="00F14992">
        <w:rPr>
          <w:rFonts w:ascii="Verdana" w:hAnsi="Verdana"/>
          <w:sz w:val="24"/>
          <w:szCs w:val="24"/>
        </w:rPr>
        <w:t xml:space="preserve"> </w:t>
      </w:r>
      <w:r w:rsidRPr="00F14992">
        <w:rPr>
          <w:rFonts w:ascii="Verdana" w:hAnsi="Verdana"/>
          <w:sz w:val="24"/>
          <w:szCs w:val="24"/>
        </w:rPr>
        <w:t>fundamental rights matters. Under the doctrine of stare decisis,</w:t>
      </w:r>
      <w:r w:rsidR="00434DF8" w:rsidRPr="00F14992">
        <w:rPr>
          <w:rFonts w:ascii="Verdana" w:hAnsi="Verdana"/>
          <w:sz w:val="24"/>
          <w:szCs w:val="24"/>
        </w:rPr>
        <w:t xml:space="preserve"> </w:t>
      </w:r>
      <w:r w:rsidRPr="00F14992">
        <w:rPr>
          <w:rFonts w:ascii="Verdana" w:hAnsi="Verdana"/>
          <w:sz w:val="24"/>
          <w:szCs w:val="24"/>
        </w:rPr>
        <w:t>the extant position of the law on the issue is as stated in Jack v.</w:t>
      </w:r>
      <w:r w:rsidR="00434DF8" w:rsidRPr="00F14992">
        <w:rPr>
          <w:rFonts w:ascii="Verdana" w:hAnsi="Verdana"/>
          <w:sz w:val="24"/>
          <w:szCs w:val="24"/>
        </w:rPr>
        <w:t xml:space="preserve"> </w:t>
      </w:r>
      <w:r w:rsidRPr="00F14992">
        <w:rPr>
          <w:rFonts w:ascii="Verdana" w:hAnsi="Verdana"/>
          <w:sz w:val="24"/>
          <w:szCs w:val="24"/>
        </w:rPr>
        <w:t xml:space="preserve">University of Agriculture </w:t>
      </w:r>
      <w:proofErr w:type="spellStart"/>
      <w:r w:rsidRPr="00F14992">
        <w:rPr>
          <w:rFonts w:ascii="Verdana" w:hAnsi="Verdana"/>
          <w:sz w:val="24"/>
          <w:szCs w:val="24"/>
        </w:rPr>
        <w:t>Makurdi</w:t>
      </w:r>
      <w:proofErr w:type="spellEnd"/>
      <w:r w:rsidRPr="00F14992">
        <w:rPr>
          <w:rFonts w:ascii="Verdana" w:hAnsi="Verdana"/>
          <w:sz w:val="24"/>
          <w:szCs w:val="24"/>
        </w:rPr>
        <w:t xml:space="preserve"> (supra). With due respect to</w:t>
      </w:r>
      <w:r w:rsidR="00434DF8" w:rsidRPr="00F14992">
        <w:rPr>
          <w:rFonts w:ascii="Verdana" w:hAnsi="Verdana"/>
          <w:sz w:val="24"/>
          <w:szCs w:val="24"/>
        </w:rPr>
        <w:t xml:space="preserve"> </w:t>
      </w:r>
      <w:r w:rsidRPr="00F14992">
        <w:rPr>
          <w:rFonts w:ascii="Verdana" w:hAnsi="Verdana"/>
          <w:sz w:val="24"/>
          <w:szCs w:val="24"/>
        </w:rPr>
        <w:t>learned counsel for the appellants, had diligent research been</w:t>
      </w:r>
      <w:r w:rsidR="00434DF8" w:rsidRPr="00F14992">
        <w:rPr>
          <w:rFonts w:ascii="Verdana" w:hAnsi="Verdana"/>
          <w:sz w:val="24"/>
          <w:szCs w:val="24"/>
        </w:rPr>
        <w:t xml:space="preserve"> </w:t>
      </w:r>
      <w:r w:rsidRPr="00F14992">
        <w:rPr>
          <w:rFonts w:ascii="Verdana" w:hAnsi="Verdana"/>
          <w:sz w:val="24"/>
          <w:szCs w:val="24"/>
        </w:rPr>
        <w:t>done, this issue would not have been raised at all.</w:t>
      </w:r>
      <w:r w:rsidR="00434DF8" w:rsidRPr="00F14992">
        <w:rPr>
          <w:rFonts w:ascii="Verdana" w:hAnsi="Verdana"/>
          <w:sz w:val="24"/>
          <w:szCs w:val="24"/>
        </w:rPr>
        <w:t xml:space="preserve"> </w:t>
      </w:r>
      <w:r w:rsidRPr="00F14992">
        <w:rPr>
          <w:rFonts w:ascii="Verdana" w:hAnsi="Verdana"/>
          <w:sz w:val="24"/>
          <w:szCs w:val="24"/>
        </w:rPr>
        <w:t>With regard to the second issue, I agree with my learned</w:t>
      </w:r>
      <w:r w:rsidR="00434DF8" w:rsidRPr="00F14992">
        <w:rPr>
          <w:rFonts w:ascii="Verdana" w:hAnsi="Verdana"/>
          <w:sz w:val="24"/>
          <w:szCs w:val="24"/>
        </w:rPr>
        <w:t xml:space="preserve"> </w:t>
      </w:r>
      <w:r w:rsidRPr="00F14992">
        <w:rPr>
          <w:rFonts w:ascii="Verdana" w:hAnsi="Verdana"/>
          <w:sz w:val="24"/>
          <w:szCs w:val="24"/>
        </w:rPr>
        <w:t xml:space="preserve">brother, </w:t>
      </w:r>
      <w:proofErr w:type="spellStart"/>
      <w:r w:rsidRPr="00F14992">
        <w:rPr>
          <w:rFonts w:ascii="Verdana" w:hAnsi="Verdana"/>
          <w:sz w:val="24"/>
          <w:szCs w:val="24"/>
        </w:rPr>
        <w:t>Ejembi</w:t>
      </w:r>
      <w:proofErr w:type="spellEnd"/>
      <w:r w:rsidRPr="00F14992">
        <w:rPr>
          <w:rFonts w:ascii="Verdana" w:hAnsi="Verdana"/>
          <w:sz w:val="24"/>
          <w:szCs w:val="24"/>
        </w:rPr>
        <w:t xml:space="preserve"> Eko JSC, that in the absence of any evidence</w:t>
      </w:r>
      <w:r w:rsidR="00434DF8" w:rsidRPr="00F14992">
        <w:rPr>
          <w:rFonts w:ascii="Verdana" w:hAnsi="Verdana"/>
          <w:sz w:val="24"/>
          <w:szCs w:val="24"/>
        </w:rPr>
        <w:t xml:space="preserve"> </w:t>
      </w:r>
      <w:r w:rsidRPr="00F14992">
        <w:rPr>
          <w:rFonts w:ascii="Verdana" w:hAnsi="Verdana"/>
          <w:sz w:val="24"/>
          <w:szCs w:val="24"/>
        </w:rPr>
        <w:t>led at the trial court to prove the date on which the respondent</w:t>
      </w:r>
      <w:r w:rsidR="00434DF8" w:rsidRPr="00F14992">
        <w:rPr>
          <w:rFonts w:ascii="Verdana" w:hAnsi="Verdana"/>
          <w:sz w:val="24"/>
          <w:szCs w:val="24"/>
        </w:rPr>
        <w:t xml:space="preserve"> </w:t>
      </w:r>
      <w:r w:rsidRPr="00F14992">
        <w:rPr>
          <w:rFonts w:ascii="Verdana" w:hAnsi="Verdana"/>
          <w:sz w:val="24"/>
          <w:szCs w:val="24"/>
        </w:rPr>
        <w:t>was served with the letter of expulsion, there were no facts</w:t>
      </w:r>
      <w:r w:rsidR="00434DF8" w:rsidRPr="00F14992">
        <w:rPr>
          <w:rFonts w:ascii="Verdana" w:hAnsi="Verdana"/>
          <w:sz w:val="24"/>
          <w:szCs w:val="24"/>
        </w:rPr>
        <w:t xml:space="preserve"> </w:t>
      </w:r>
      <w:r w:rsidRPr="00F14992">
        <w:rPr>
          <w:rFonts w:ascii="Verdana" w:hAnsi="Verdana"/>
          <w:sz w:val="24"/>
          <w:szCs w:val="24"/>
        </w:rPr>
        <w:t>before the court upon which it could have made a determination</w:t>
      </w:r>
      <w:r w:rsidR="00434DF8" w:rsidRPr="00F14992">
        <w:rPr>
          <w:rFonts w:ascii="Verdana" w:hAnsi="Verdana"/>
          <w:sz w:val="24"/>
          <w:szCs w:val="24"/>
        </w:rPr>
        <w:t xml:space="preserve"> </w:t>
      </w:r>
      <w:r w:rsidRPr="00F14992">
        <w:rPr>
          <w:rFonts w:ascii="Verdana" w:hAnsi="Verdana"/>
          <w:sz w:val="24"/>
          <w:szCs w:val="24"/>
        </w:rPr>
        <w:t>as to when the cause of action accrued and whether there was</w:t>
      </w:r>
      <w:r w:rsidR="00434DF8" w:rsidRPr="00F14992">
        <w:rPr>
          <w:rFonts w:ascii="Verdana" w:hAnsi="Verdana"/>
          <w:sz w:val="24"/>
          <w:szCs w:val="24"/>
        </w:rPr>
        <w:t xml:space="preserve"> </w:t>
      </w:r>
      <w:r w:rsidRPr="00F14992">
        <w:rPr>
          <w:rFonts w:ascii="Verdana" w:hAnsi="Verdana"/>
          <w:sz w:val="24"/>
          <w:szCs w:val="24"/>
        </w:rPr>
        <w:t>non-compliance with the provisions of Section 2 of the Public</w:t>
      </w:r>
      <w:r w:rsidR="00434DF8" w:rsidRPr="00F14992">
        <w:rPr>
          <w:rFonts w:ascii="Verdana" w:hAnsi="Verdana"/>
          <w:sz w:val="24"/>
          <w:szCs w:val="24"/>
        </w:rPr>
        <w:t xml:space="preserve"> </w:t>
      </w:r>
      <w:r w:rsidRPr="00F14992">
        <w:rPr>
          <w:rFonts w:ascii="Verdana" w:hAnsi="Verdana"/>
          <w:sz w:val="24"/>
          <w:szCs w:val="24"/>
        </w:rPr>
        <w:t xml:space="preserve">Officers Protection Act Cap. </w:t>
      </w:r>
      <w:proofErr w:type="gramStart"/>
      <w:r w:rsidRPr="00F14992">
        <w:rPr>
          <w:rFonts w:ascii="Verdana" w:hAnsi="Verdana"/>
          <w:sz w:val="24"/>
          <w:szCs w:val="24"/>
        </w:rPr>
        <w:t>P41 Laws of the Federation of</w:t>
      </w:r>
      <w:r w:rsidR="00434DF8" w:rsidRPr="00F14992">
        <w:rPr>
          <w:rFonts w:ascii="Verdana" w:hAnsi="Verdana"/>
          <w:sz w:val="24"/>
          <w:szCs w:val="24"/>
        </w:rPr>
        <w:t xml:space="preserve"> </w:t>
      </w:r>
      <w:r w:rsidRPr="00F14992">
        <w:rPr>
          <w:rFonts w:ascii="Verdana" w:hAnsi="Verdana"/>
          <w:sz w:val="24"/>
          <w:szCs w:val="24"/>
        </w:rPr>
        <w:t>Nigeria, 2004.</w:t>
      </w:r>
      <w:proofErr w:type="gramEnd"/>
      <w:r w:rsidRPr="00F14992">
        <w:rPr>
          <w:rFonts w:ascii="Verdana" w:hAnsi="Verdana"/>
          <w:sz w:val="24"/>
          <w:szCs w:val="24"/>
        </w:rPr>
        <w:t xml:space="preserve"> In any event, learned counsel for the appellants</w:t>
      </w:r>
      <w:r w:rsidR="00434DF8" w:rsidRPr="00F14992">
        <w:rPr>
          <w:rFonts w:ascii="Verdana" w:hAnsi="Verdana"/>
          <w:sz w:val="24"/>
          <w:szCs w:val="24"/>
        </w:rPr>
        <w:t xml:space="preserve"> </w:t>
      </w:r>
      <w:r w:rsidRPr="00F14992">
        <w:rPr>
          <w:rFonts w:ascii="Verdana" w:hAnsi="Verdana"/>
          <w:sz w:val="24"/>
          <w:szCs w:val="24"/>
        </w:rPr>
        <w:t>failed to take into consideration the fact that by section 17(2) of</w:t>
      </w:r>
      <w:r w:rsidR="00434DF8" w:rsidRPr="00F14992">
        <w:rPr>
          <w:rFonts w:ascii="Verdana" w:hAnsi="Verdana"/>
          <w:sz w:val="24"/>
          <w:szCs w:val="24"/>
        </w:rPr>
        <w:t xml:space="preserve"> </w:t>
      </w:r>
      <w:r w:rsidRPr="00F14992">
        <w:rPr>
          <w:rFonts w:ascii="Verdana" w:hAnsi="Verdana"/>
          <w:sz w:val="24"/>
          <w:szCs w:val="24"/>
        </w:rPr>
        <w:t>the Federal Universities of Technology Act Cap. F23, Laws of the</w:t>
      </w:r>
      <w:r w:rsidR="00434DF8" w:rsidRPr="00F14992">
        <w:rPr>
          <w:rFonts w:ascii="Verdana" w:hAnsi="Verdana"/>
          <w:sz w:val="24"/>
          <w:szCs w:val="24"/>
        </w:rPr>
        <w:t xml:space="preserve"> </w:t>
      </w:r>
      <w:r w:rsidRPr="00F14992">
        <w:rPr>
          <w:rFonts w:ascii="Verdana" w:hAnsi="Verdana"/>
          <w:sz w:val="24"/>
          <w:szCs w:val="24"/>
        </w:rPr>
        <w:t>Federation of Nigeria 2004, the respondent had a right of appeal</w:t>
      </w:r>
      <w:r w:rsidR="00434DF8" w:rsidRPr="00F14992">
        <w:rPr>
          <w:rFonts w:ascii="Verdana" w:hAnsi="Verdana"/>
          <w:sz w:val="24"/>
          <w:szCs w:val="24"/>
        </w:rPr>
        <w:t xml:space="preserve"> </w:t>
      </w:r>
      <w:r w:rsidRPr="00F14992">
        <w:rPr>
          <w:rFonts w:ascii="Verdana" w:hAnsi="Verdana"/>
          <w:sz w:val="24"/>
          <w:szCs w:val="24"/>
        </w:rPr>
        <w:t>against her expulsion, which she duly exercised. In other words,</w:t>
      </w:r>
      <w:r w:rsidR="00434DF8" w:rsidRPr="00F14992">
        <w:rPr>
          <w:rFonts w:ascii="Verdana" w:hAnsi="Verdana"/>
          <w:sz w:val="24"/>
          <w:szCs w:val="24"/>
        </w:rPr>
        <w:t xml:space="preserve"> </w:t>
      </w:r>
      <w:r w:rsidRPr="00F14992">
        <w:rPr>
          <w:rFonts w:ascii="Verdana" w:hAnsi="Verdana"/>
          <w:sz w:val="24"/>
          <w:szCs w:val="24"/>
        </w:rPr>
        <w:t>time would not begin to run until after she had exhausted all</w:t>
      </w:r>
      <w:r w:rsidR="00434DF8" w:rsidRPr="00F14992">
        <w:rPr>
          <w:rFonts w:ascii="Verdana" w:hAnsi="Verdana"/>
          <w:sz w:val="24"/>
          <w:szCs w:val="24"/>
        </w:rPr>
        <w:t xml:space="preserve"> </w:t>
      </w:r>
      <w:r w:rsidRPr="00F14992">
        <w:rPr>
          <w:rFonts w:ascii="Verdana" w:hAnsi="Verdana"/>
          <w:sz w:val="24"/>
          <w:szCs w:val="24"/>
        </w:rPr>
        <w:t>remedies available to her.</w:t>
      </w:r>
    </w:p>
    <w:p w:rsidR="007D1F9A" w:rsidRDefault="007D1F9A" w:rsidP="00F14992">
      <w:pPr>
        <w:spacing w:before="240" w:line="276" w:lineRule="auto"/>
        <w:ind w:left="0" w:firstLine="0"/>
        <w:rPr>
          <w:rFonts w:ascii="Verdana" w:hAnsi="Verdana"/>
          <w:sz w:val="24"/>
          <w:szCs w:val="24"/>
        </w:rPr>
      </w:pP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For these and the more detailed reasons set out in the lead</w:t>
      </w:r>
      <w:r w:rsidR="00434DF8" w:rsidRPr="00F14992">
        <w:rPr>
          <w:rFonts w:ascii="Verdana" w:hAnsi="Verdana"/>
          <w:sz w:val="24"/>
          <w:szCs w:val="24"/>
        </w:rPr>
        <w:t xml:space="preserve"> </w:t>
      </w:r>
      <w:r w:rsidRPr="00F14992">
        <w:rPr>
          <w:rFonts w:ascii="Verdana" w:hAnsi="Verdana"/>
          <w:sz w:val="24"/>
          <w:szCs w:val="24"/>
        </w:rPr>
        <w:t>judgment, I find this appeal to be devoid of merit. It is hereby</w:t>
      </w:r>
      <w:r w:rsidR="00434DF8" w:rsidRPr="00F14992">
        <w:rPr>
          <w:rFonts w:ascii="Verdana" w:hAnsi="Verdana"/>
          <w:sz w:val="24"/>
          <w:szCs w:val="24"/>
        </w:rPr>
        <w:t xml:space="preserve"> </w:t>
      </w:r>
      <w:r w:rsidRPr="00F14992">
        <w:rPr>
          <w:rFonts w:ascii="Verdana" w:hAnsi="Verdana"/>
          <w:sz w:val="24"/>
          <w:szCs w:val="24"/>
        </w:rPr>
        <w:t>dismissed. I abide by the order on costs made.</w:t>
      </w:r>
    </w:p>
    <w:p w:rsidR="007D1F9A" w:rsidRDefault="007D1F9A" w:rsidP="00F14992">
      <w:pPr>
        <w:spacing w:before="240" w:line="276" w:lineRule="auto"/>
        <w:ind w:left="0" w:firstLine="0"/>
        <w:rPr>
          <w:rFonts w:ascii="Verdana" w:hAnsi="Verdana"/>
          <w:sz w:val="24"/>
          <w:szCs w:val="24"/>
        </w:rPr>
      </w:pPr>
    </w:p>
    <w:p w:rsidR="006A35FC" w:rsidRDefault="006A35FC" w:rsidP="00F14992">
      <w:pPr>
        <w:spacing w:before="240" w:line="276" w:lineRule="auto"/>
        <w:ind w:left="0" w:firstLine="0"/>
        <w:rPr>
          <w:rFonts w:ascii="Verdana" w:hAnsi="Verdana"/>
          <w:sz w:val="24"/>
          <w:szCs w:val="24"/>
        </w:rPr>
      </w:pPr>
    </w:p>
    <w:p w:rsidR="006A35FC" w:rsidRDefault="00D035DF" w:rsidP="00F14992">
      <w:pPr>
        <w:spacing w:before="240" w:line="276" w:lineRule="auto"/>
        <w:ind w:left="0" w:firstLine="0"/>
        <w:rPr>
          <w:rFonts w:ascii="Verdana" w:hAnsi="Verdana"/>
          <w:sz w:val="24"/>
          <w:szCs w:val="24"/>
        </w:rPr>
      </w:pPr>
      <w:r w:rsidRPr="007D1F9A">
        <w:rPr>
          <w:rFonts w:ascii="Verdana" w:hAnsi="Verdana"/>
          <w:b/>
          <w:sz w:val="24"/>
          <w:szCs w:val="24"/>
        </w:rPr>
        <w:t>OKORO JSC:</w:t>
      </w:r>
      <w:r w:rsidRPr="00F14992">
        <w:rPr>
          <w:rFonts w:ascii="Verdana" w:hAnsi="Verdana"/>
          <w:sz w:val="24"/>
          <w:szCs w:val="24"/>
        </w:rPr>
        <w:t xml:space="preserve"> </w:t>
      </w:r>
    </w:p>
    <w:p w:rsidR="00434DF8"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I read in advance the judgment of my learned</w:t>
      </w:r>
      <w:r w:rsidR="00434DF8" w:rsidRPr="00F14992">
        <w:rPr>
          <w:rFonts w:ascii="Verdana" w:hAnsi="Verdana"/>
          <w:sz w:val="24"/>
          <w:szCs w:val="24"/>
        </w:rPr>
        <w:t xml:space="preserve"> </w:t>
      </w:r>
      <w:r w:rsidRPr="00F14992">
        <w:rPr>
          <w:rFonts w:ascii="Verdana" w:hAnsi="Verdana"/>
          <w:sz w:val="24"/>
          <w:szCs w:val="24"/>
        </w:rPr>
        <w:t xml:space="preserve">brother, </w:t>
      </w:r>
      <w:proofErr w:type="spellStart"/>
      <w:r w:rsidRPr="00F14992">
        <w:rPr>
          <w:rFonts w:ascii="Verdana" w:hAnsi="Verdana"/>
          <w:sz w:val="24"/>
          <w:szCs w:val="24"/>
        </w:rPr>
        <w:t>Ejembi</w:t>
      </w:r>
      <w:proofErr w:type="spellEnd"/>
      <w:r w:rsidRPr="00F14992">
        <w:rPr>
          <w:rFonts w:ascii="Verdana" w:hAnsi="Verdana"/>
          <w:sz w:val="24"/>
          <w:szCs w:val="24"/>
        </w:rPr>
        <w:t xml:space="preserve"> Eko JSC, just delivered which I agree that this</w:t>
      </w:r>
      <w:r w:rsidR="00434DF8" w:rsidRPr="00F14992">
        <w:rPr>
          <w:rFonts w:ascii="Verdana" w:hAnsi="Verdana"/>
          <w:sz w:val="24"/>
          <w:szCs w:val="24"/>
        </w:rPr>
        <w:t xml:space="preserve"> </w:t>
      </w:r>
      <w:r w:rsidRPr="00F14992">
        <w:rPr>
          <w:rFonts w:ascii="Verdana" w:hAnsi="Verdana"/>
          <w:sz w:val="24"/>
          <w:szCs w:val="24"/>
        </w:rPr>
        <w:t>appeal lacks merit and deserves a dismissal order. Based on the</w:t>
      </w:r>
      <w:r w:rsidR="00434DF8" w:rsidRPr="00F14992">
        <w:rPr>
          <w:rFonts w:ascii="Verdana" w:hAnsi="Verdana"/>
          <w:sz w:val="24"/>
          <w:szCs w:val="24"/>
        </w:rPr>
        <w:t xml:space="preserve"> </w:t>
      </w:r>
      <w:r w:rsidRPr="00F14992">
        <w:rPr>
          <w:rFonts w:ascii="Verdana" w:hAnsi="Verdana"/>
          <w:sz w:val="24"/>
          <w:szCs w:val="24"/>
        </w:rPr>
        <w:t xml:space="preserve">decisions of this court in </w:t>
      </w:r>
      <w:proofErr w:type="spellStart"/>
      <w:r w:rsidRPr="00F14992">
        <w:rPr>
          <w:rFonts w:ascii="Verdana" w:hAnsi="Verdana"/>
          <w:sz w:val="24"/>
          <w:szCs w:val="24"/>
        </w:rPr>
        <w:t>Garba</w:t>
      </w:r>
      <w:proofErr w:type="spellEnd"/>
      <w:r w:rsidRPr="00F14992">
        <w:rPr>
          <w:rFonts w:ascii="Verdana" w:hAnsi="Verdana"/>
          <w:sz w:val="24"/>
          <w:szCs w:val="24"/>
        </w:rPr>
        <w:t xml:space="preserve"> v. University of Maiduguri</w:t>
      </w:r>
      <w:r w:rsidR="00434DF8" w:rsidRPr="00F14992">
        <w:rPr>
          <w:rFonts w:ascii="Verdana" w:hAnsi="Verdana"/>
          <w:sz w:val="24"/>
          <w:szCs w:val="24"/>
        </w:rPr>
        <w:t xml:space="preserve"> </w:t>
      </w:r>
      <w:r w:rsidRPr="00F14992">
        <w:rPr>
          <w:rFonts w:ascii="Verdana" w:hAnsi="Verdana"/>
          <w:sz w:val="24"/>
          <w:szCs w:val="24"/>
        </w:rPr>
        <w:t>(1986) 1 NWLR (Pt. 18) 550, (1986) 2 SC 128, (1986) All NLR</w:t>
      </w:r>
      <w:r w:rsidR="00434DF8" w:rsidRPr="00F14992">
        <w:rPr>
          <w:rFonts w:ascii="Verdana" w:hAnsi="Verdana"/>
          <w:sz w:val="24"/>
          <w:szCs w:val="24"/>
        </w:rPr>
        <w:t xml:space="preserve"> </w:t>
      </w:r>
      <w:r w:rsidRPr="00F14992">
        <w:rPr>
          <w:rFonts w:ascii="Verdana" w:hAnsi="Verdana"/>
          <w:sz w:val="24"/>
          <w:szCs w:val="24"/>
        </w:rPr>
        <w:t>149, (1986) 1 NSCC 245 and Jack v. University of Agriculture,</w:t>
      </w:r>
      <w:r w:rsidR="00434DF8" w:rsidRPr="00F14992">
        <w:rPr>
          <w:rFonts w:ascii="Verdana" w:hAnsi="Verdana"/>
          <w:sz w:val="24"/>
          <w:szCs w:val="24"/>
        </w:rPr>
        <w:t xml:space="preserve"> </w:t>
      </w:r>
      <w:proofErr w:type="spellStart"/>
      <w:r w:rsidRPr="00F14992">
        <w:rPr>
          <w:rFonts w:ascii="Verdana" w:hAnsi="Verdana"/>
          <w:sz w:val="24"/>
          <w:szCs w:val="24"/>
        </w:rPr>
        <w:t>Makurdi</w:t>
      </w:r>
      <w:proofErr w:type="spellEnd"/>
      <w:r w:rsidRPr="00F14992">
        <w:rPr>
          <w:rFonts w:ascii="Verdana" w:hAnsi="Verdana"/>
          <w:sz w:val="24"/>
          <w:szCs w:val="24"/>
        </w:rPr>
        <w:t xml:space="preserve"> (2004) All FWLR (Pt. 200) 1506, (2004) 5 NWLR (Pt.</w:t>
      </w:r>
      <w:r w:rsidR="00434DF8" w:rsidRPr="00F14992">
        <w:rPr>
          <w:rFonts w:ascii="Verdana" w:hAnsi="Verdana"/>
          <w:sz w:val="24"/>
          <w:szCs w:val="24"/>
        </w:rPr>
        <w:t xml:space="preserve"> </w:t>
      </w:r>
      <w:r w:rsidRPr="00F14992">
        <w:rPr>
          <w:rFonts w:ascii="Verdana" w:hAnsi="Verdana"/>
          <w:sz w:val="24"/>
          <w:szCs w:val="24"/>
        </w:rPr>
        <w:t>865) 208, (2004) 1 SCNJ 335, (2004) 14 WRN 91, the High</w:t>
      </w:r>
      <w:r w:rsidR="00434DF8" w:rsidRPr="00F14992">
        <w:rPr>
          <w:rFonts w:ascii="Verdana" w:hAnsi="Verdana"/>
          <w:sz w:val="24"/>
          <w:szCs w:val="24"/>
        </w:rPr>
        <w:t xml:space="preserve"> </w:t>
      </w:r>
      <w:r w:rsidRPr="00F14992">
        <w:rPr>
          <w:rFonts w:ascii="Verdana" w:hAnsi="Verdana"/>
          <w:sz w:val="24"/>
          <w:szCs w:val="24"/>
        </w:rPr>
        <w:t>Court of a State and the Federal High Court both have jurisdiction</w:t>
      </w:r>
      <w:r w:rsidR="00434DF8" w:rsidRPr="00F14992">
        <w:rPr>
          <w:rFonts w:ascii="Verdana" w:hAnsi="Verdana"/>
          <w:sz w:val="24"/>
          <w:szCs w:val="24"/>
        </w:rPr>
        <w:t xml:space="preserve"> </w:t>
      </w:r>
      <w:r w:rsidRPr="00F14992">
        <w:rPr>
          <w:rFonts w:ascii="Verdana" w:hAnsi="Verdana"/>
          <w:sz w:val="24"/>
          <w:szCs w:val="24"/>
        </w:rPr>
        <w:t>to entertain fundamental right enforcement proceedings. In fact,</w:t>
      </w:r>
      <w:r w:rsidR="00434DF8" w:rsidRPr="00F14992">
        <w:rPr>
          <w:rFonts w:ascii="Verdana" w:hAnsi="Verdana"/>
          <w:sz w:val="24"/>
          <w:szCs w:val="24"/>
        </w:rPr>
        <w:t xml:space="preserve"> </w:t>
      </w:r>
      <w:r w:rsidRPr="00F14992">
        <w:rPr>
          <w:rFonts w:ascii="Verdana" w:hAnsi="Verdana"/>
          <w:sz w:val="24"/>
          <w:szCs w:val="24"/>
        </w:rPr>
        <w:t>they have concurrent jurisdiction. I agree entirely with my learned</w:t>
      </w:r>
      <w:r w:rsidR="00434DF8" w:rsidRPr="00F14992">
        <w:rPr>
          <w:rFonts w:ascii="Verdana" w:hAnsi="Verdana"/>
          <w:sz w:val="24"/>
          <w:szCs w:val="24"/>
        </w:rPr>
        <w:t xml:space="preserve"> </w:t>
      </w:r>
      <w:r w:rsidRPr="00F14992">
        <w:rPr>
          <w:rFonts w:ascii="Verdana" w:hAnsi="Verdana"/>
          <w:sz w:val="24"/>
          <w:szCs w:val="24"/>
        </w:rPr>
        <w:t>brother that the court below was right to hold that the High Court</w:t>
      </w:r>
      <w:r w:rsidR="00434DF8" w:rsidRPr="00F14992">
        <w:rPr>
          <w:rFonts w:ascii="Verdana" w:hAnsi="Verdana"/>
          <w:sz w:val="24"/>
          <w:szCs w:val="24"/>
        </w:rPr>
        <w:t xml:space="preserve"> </w:t>
      </w:r>
      <w:r w:rsidRPr="00F14992">
        <w:rPr>
          <w:rFonts w:ascii="Verdana" w:hAnsi="Verdana"/>
          <w:sz w:val="24"/>
          <w:szCs w:val="24"/>
        </w:rPr>
        <w:t>of Niger State had jurisdiction to have entertained the suit.</w:t>
      </w:r>
      <w:r w:rsidR="00434DF8" w:rsidRPr="00F14992">
        <w:rPr>
          <w:rFonts w:ascii="Verdana" w:hAnsi="Verdana"/>
          <w:sz w:val="24"/>
          <w:szCs w:val="24"/>
        </w:rPr>
        <w:t xml:space="preserve"> </w:t>
      </w:r>
    </w:p>
    <w:p w:rsidR="007D1F9A" w:rsidRDefault="007D1F9A" w:rsidP="00F14992">
      <w:pPr>
        <w:spacing w:before="240" w:line="276" w:lineRule="auto"/>
        <w:ind w:left="0" w:firstLine="0"/>
        <w:rPr>
          <w:rFonts w:ascii="Verdana" w:hAnsi="Verdana"/>
          <w:sz w:val="24"/>
          <w:szCs w:val="24"/>
        </w:rPr>
      </w:pPr>
    </w:p>
    <w:p w:rsidR="00434DF8"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Secondly, the respondent had averred in paragraphs 12,</w:t>
      </w:r>
      <w:r w:rsidR="00434DF8" w:rsidRPr="00F14992">
        <w:rPr>
          <w:rFonts w:ascii="Verdana" w:hAnsi="Verdana"/>
          <w:sz w:val="24"/>
          <w:szCs w:val="24"/>
        </w:rPr>
        <w:t xml:space="preserve"> </w:t>
      </w:r>
      <w:r w:rsidRPr="00F14992">
        <w:rPr>
          <w:rFonts w:ascii="Verdana" w:hAnsi="Verdana"/>
          <w:sz w:val="24"/>
          <w:szCs w:val="24"/>
        </w:rPr>
        <w:t>13 and 15 of her supporting affidavit that she signed-out of the</w:t>
      </w:r>
      <w:r w:rsidR="00434DF8" w:rsidRPr="00F14992">
        <w:rPr>
          <w:rFonts w:ascii="Verdana" w:hAnsi="Verdana"/>
          <w:sz w:val="24"/>
          <w:szCs w:val="24"/>
        </w:rPr>
        <w:t xml:space="preserve"> </w:t>
      </w:r>
      <w:r w:rsidRPr="00F14992">
        <w:rPr>
          <w:rFonts w:ascii="Verdana" w:hAnsi="Verdana"/>
          <w:sz w:val="24"/>
          <w:szCs w:val="24"/>
        </w:rPr>
        <w:t>examination hall after submitting her answer booklet of</w:t>
      </w:r>
      <w:r w:rsidR="00434DF8" w:rsidRPr="00F14992">
        <w:rPr>
          <w:rFonts w:ascii="Verdana" w:hAnsi="Verdana"/>
          <w:sz w:val="24"/>
          <w:szCs w:val="24"/>
        </w:rPr>
        <w:t xml:space="preserve"> </w:t>
      </w:r>
      <w:r w:rsidRPr="00F14992">
        <w:rPr>
          <w:rFonts w:ascii="Verdana" w:hAnsi="Verdana"/>
          <w:sz w:val="24"/>
          <w:szCs w:val="24"/>
        </w:rPr>
        <w:t>Chemistry III paper. According to her, submission of the</w:t>
      </w:r>
      <w:r w:rsidR="00434DF8" w:rsidRPr="00F14992">
        <w:rPr>
          <w:rFonts w:ascii="Verdana" w:hAnsi="Verdana"/>
          <w:sz w:val="24"/>
          <w:szCs w:val="24"/>
        </w:rPr>
        <w:t xml:space="preserve"> </w:t>
      </w:r>
      <w:r w:rsidRPr="00F14992">
        <w:rPr>
          <w:rFonts w:ascii="Verdana" w:hAnsi="Verdana"/>
          <w:sz w:val="24"/>
          <w:szCs w:val="24"/>
        </w:rPr>
        <w:t>examination paper is a precondition for signing-out. The</w:t>
      </w:r>
      <w:r w:rsidR="00434DF8" w:rsidRPr="00F14992">
        <w:rPr>
          <w:rFonts w:ascii="Verdana" w:hAnsi="Verdana"/>
          <w:sz w:val="24"/>
          <w:szCs w:val="24"/>
        </w:rPr>
        <w:t xml:space="preserve"> </w:t>
      </w:r>
      <w:r w:rsidRPr="00F14992">
        <w:rPr>
          <w:rFonts w:ascii="Verdana" w:hAnsi="Verdana"/>
          <w:sz w:val="24"/>
          <w:szCs w:val="24"/>
        </w:rPr>
        <w:t>appellants failed to controvert these averments. Based on this,</w:t>
      </w:r>
      <w:r w:rsidR="00434DF8" w:rsidRPr="00F14992">
        <w:rPr>
          <w:rFonts w:ascii="Verdana" w:hAnsi="Verdana"/>
          <w:sz w:val="24"/>
          <w:szCs w:val="24"/>
        </w:rPr>
        <w:t xml:space="preserve"> </w:t>
      </w:r>
      <w:r w:rsidRPr="00F14992">
        <w:rPr>
          <w:rFonts w:ascii="Verdana" w:hAnsi="Verdana"/>
          <w:sz w:val="24"/>
          <w:szCs w:val="24"/>
        </w:rPr>
        <w:t>she averred in paragraph 16 thereof that the Students Disciplinary</w:t>
      </w:r>
      <w:r w:rsidR="00434DF8" w:rsidRPr="00F14992">
        <w:rPr>
          <w:rFonts w:ascii="Verdana" w:hAnsi="Verdana"/>
          <w:sz w:val="24"/>
          <w:szCs w:val="24"/>
        </w:rPr>
        <w:t xml:space="preserve"> </w:t>
      </w:r>
      <w:r w:rsidRPr="00F14992">
        <w:rPr>
          <w:rFonts w:ascii="Verdana" w:hAnsi="Verdana"/>
          <w:sz w:val="24"/>
          <w:szCs w:val="24"/>
        </w:rPr>
        <w:t>Committee absolved her of any misconduct. Again, the appellants</w:t>
      </w:r>
      <w:r w:rsidR="00434DF8" w:rsidRPr="00F14992">
        <w:rPr>
          <w:rFonts w:ascii="Verdana" w:hAnsi="Verdana"/>
          <w:sz w:val="24"/>
          <w:szCs w:val="24"/>
        </w:rPr>
        <w:t xml:space="preserve"> </w:t>
      </w:r>
      <w:r w:rsidRPr="00F14992">
        <w:rPr>
          <w:rFonts w:ascii="Verdana" w:hAnsi="Verdana"/>
          <w:sz w:val="24"/>
          <w:szCs w:val="24"/>
        </w:rPr>
        <w:t>failed to controvert this averment. The committee even</w:t>
      </w:r>
      <w:r w:rsidR="00434DF8" w:rsidRPr="00F14992">
        <w:rPr>
          <w:rFonts w:ascii="Verdana" w:hAnsi="Verdana"/>
          <w:sz w:val="24"/>
          <w:szCs w:val="24"/>
        </w:rPr>
        <w:t xml:space="preserve"> </w:t>
      </w:r>
      <w:r w:rsidRPr="00F14992">
        <w:rPr>
          <w:rFonts w:ascii="Verdana" w:hAnsi="Verdana"/>
          <w:sz w:val="24"/>
          <w:szCs w:val="24"/>
        </w:rPr>
        <w:t>recommended that she be recalled to the school to complete her</w:t>
      </w:r>
      <w:r w:rsidR="00434DF8" w:rsidRPr="00F14992">
        <w:rPr>
          <w:rFonts w:ascii="Verdana" w:hAnsi="Verdana"/>
          <w:sz w:val="24"/>
          <w:szCs w:val="24"/>
        </w:rPr>
        <w:t xml:space="preserve"> </w:t>
      </w:r>
      <w:r w:rsidRPr="00F14992">
        <w:rPr>
          <w:rFonts w:ascii="Verdana" w:hAnsi="Verdana"/>
          <w:sz w:val="24"/>
          <w:szCs w:val="24"/>
        </w:rPr>
        <w:t>studies. I am at sea as to where the University Council had further</w:t>
      </w:r>
      <w:r w:rsidR="00434DF8" w:rsidRPr="00F14992">
        <w:rPr>
          <w:rFonts w:ascii="Verdana" w:hAnsi="Verdana"/>
          <w:sz w:val="24"/>
          <w:szCs w:val="24"/>
        </w:rPr>
        <w:t xml:space="preserve"> </w:t>
      </w:r>
      <w:r w:rsidRPr="00F14992">
        <w:rPr>
          <w:rFonts w:ascii="Verdana" w:hAnsi="Verdana"/>
          <w:sz w:val="24"/>
          <w:szCs w:val="24"/>
        </w:rPr>
        <w:t>evidence which it used to expel the respondent from the University.</w:t>
      </w:r>
    </w:p>
    <w:p w:rsidR="007D1F9A" w:rsidRDefault="007D1F9A" w:rsidP="00F14992">
      <w:pPr>
        <w:spacing w:before="240" w:line="276" w:lineRule="auto"/>
        <w:ind w:left="0" w:firstLine="0"/>
        <w:rPr>
          <w:rFonts w:ascii="Verdana" w:hAnsi="Verdana"/>
          <w:sz w:val="24"/>
          <w:szCs w:val="24"/>
        </w:rPr>
      </w:pPr>
    </w:p>
    <w:p w:rsidR="00434DF8"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There is absolutely no such evidence and I do not intend to</w:t>
      </w:r>
      <w:r w:rsidR="00434DF8" w:rsidRPr="00F14992">
        <w:rPr>
          <w:rFonts w:ascii="Verdana" w:hAnsi="Verdana"/>
          <w:sz w:val="24"/>
          <w:szCs w:val="24"/>
        </w:rPr>
        <w:t xml:space="preserve"> </w:t>
      </w:r>
      <w:r w:rsidRPr="00F14992">
        <w:rPr>
          <w:rFonts w:ascii="Verdana" w:hAnsi="Verdana"/>
          <w:sz w:val="24"/>
          <w:szCs w:val="24"/>
        </w:rPr>
        <w:t>speculate here. If any, the respondent was not afforded any</w:t>
      </w:r>
      <w:r w:rsidR="00434DF8" w:rsidRPr="00F14992">
        <w:rPr>
          <w:rFonts w:ascii="Verdana" w:hAnsi="Verdana"/>
          <w:sz w:val="24"/>
          <w:szCs w:val="24"/>
        </w:rPr>
        <w:t xml:space="preserve"> </w:t>
      </w:r>
      <w:r w:rsidRPr="00F14992">
        <w:rPr>
          <w:rFonts w:ascii="Verdana" w:hAnsi="Verdana"/>
          <w:sz w:val="24"/>
          <w:szCs w:val="24"/>
        </w:rPr>
        <w:t>opportunity to defend herself and this violently violates section</w:t>
      </w:r>
      <w:r w:rsidR="00434DF8" w:rsidRPr="00F14992">
        <w:rPr>
          <w:rFonts w:ascii="Verdana" w:hAnsi="Verdana"/>
          <w:sz w:val="24"/>
          <w:szCs w:val="24"/>
        </w:rPr>
        <w:t xml:space="preserve"> </w:t>
      </w:r>
      <w:r w:rsidRPr="00F14992">
        <w:rPr>
          <w:rFonts w:ascii="Verdana" w:hAnsi="Verdana"/>
          <w:sz w:val="24"/>
          <w:szCs w:val="24"/>
        </w:rPr>
        <w:t>36(1) of the 1999 Constitution of the Federal Republic of Nigeria</w:t>
      </w:r>
      <w:r w:rsidR="00434DF8" w:rsidRPr="00F14992">
        <w:rPr>
          <w:rFonts w:ascii="Verdana" w:hAnsi="Verdana"/>
          <w:sz w:val="24"/>
          <w:szCs w:val="24"/>
        </w:rPr>
        <w:t xml:space="preserve"> </w:t>
      </w:r>
      <w:r w:rsidRPr="00F14992">
        <w:rPr>
          <w:rFonts w:ascii="Verdana" w:hAnsi="Verdana"/>
          <w:sz w:val="24"/>
          <w:szCs w:val="24"/>
        </w:rPr>
        <w:t>(as amended) on the respondent’s right to fair hearing.</w:t>
      </w:r>
      <w:r w:rsidR="00434DF8" w:rsidRPr="00F14992">
        <w:rPr>
          <w:rFonts w:ascii="Verdana" w:hAnsi="Verdana"/>
          <w:sz w:val="24"/>
          <w:szCs w:val="24"/>
        </w:rPr>
        <w:t xml:space="preserve"> </w:t>
      </w:r>
    </w:p>
    <w:p w:rsidR="007D1F9A" w:rsidRDefault="007D1F9A" w:rsidP="00F14992">
      <w:pPr>
        <w:spacing w:before="240" w:line="276" w:lineRule="auto"/>
        <w:ind w:left="0" w:firstLine="0"/>
        <w:rPr>
          <w:rFonts w:ascii="Verdana" w:hAnsi="Verdana"/>
          <w:sz w:val="24"/>
          <w:szCs w:val="24"/>
        </w:rPr>
      </w:pPr>
    </w:p>
    <w:p w:rsidR="00434DF8"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For all I have endeavoured to say above and the fuller and</w:t>
      </w:r>
      <w:r w:rsidR="00434DF8" w:rsidRPr="00F14992">
        <w:rPr>
          <w:rFonts w:ascii="Verdana" w:hAnsi="Verdana"/>
          <w:sz w:val="24"/>
          <w:szCs w:val="24"/>
        </w:rPr>
        <w:t xml:space="preserve"> </w:t>
      </w:r>
      <w:r w:rsidRPr="00F14992">
        <w:rPr>
          <w:rFonts w:ascii="Verdana" w:hAnsi="Verdana"/>
          <w:sz w:val="24"/>
          <w:szCs w:val="24"/>
        </w:rPr>
        <w:t>comprehensive reasons in the lead judgment, I agree that this</w:t>
      </w:r>
      <w:r w:rsidR="00434DF8" w:rsidRPr="00F14992">
        <w:rPr>
          <w:rFonts w:ascii="Verdana" w:hAnsi="Verdana"/>
          <w:sz w:val="24"/>
          <w:szCs w:val="24"/>
        </w:rPr>
        <w:t xml:space="preserve"> </w:t>
      </w:r>
      <w:r w:rsidRPr="00F14992">
        <w:rPr>
          <w:rFonts w:ascii="Verdana" w:hAnsi="Verdana"/>
          <w:sz w:val="24"/>
          <w:szCs w:val="24"/>
        </w:rPr>
        <w:t>appeal is devoid of merit and deserves to be dismissed. Appeal</w:t>
      </w:r>
      <w:r w:rsidR="00434DF8" w:rsidRPr="00F14992">
        <w:rPr>
          <w:rFonts w:ascii="Verdana" w:hAnsi="Verdana"/>
          <w:sz w:val="24"/>
          <w:szCs w:val="24"/>
        </w:rPr>
        <w:t xml:space="preserve"> </w:t>
      </w:r>
      <w:r w:rsidRPr="00F14992">
        <w:rPr>
          <w:rFonts w:ascii="Verdana" w:hAnsi="Verdana"/>
          <w:sz w:val="24"/>
          <w:szCs w:val="24"/>
        </w:rPr>
        <w:t>is accordingly dismissed by me. I abide by all consequential</w:t>
      </w:r>
      <w:r w:rsidR="00434DF8" w:rsidRPr="00F14992">
        <w:rPr>
          <w:rFonts w:ascii="Verdana" w:hAnsi="Verdana"/>
          <w:sz w:val="24"/>
          <w:szCs w:val="24"/>
        </w:rPr>
        <w:t xml:space="preserve"> </w:t>
      </w:r>
      <w:r w:rsidRPr="00F14992">
        <w:rPr>
          <w:rFonts w:ascii="Verdana" w:hAnsi="Verdana"/>
          <w:sz w:val="24"/>
          <w:szCs w:val="24"/>
        </w:rPr>
        <w:t>orders made in the lead judgment, that relating to costs, inclusive.</w:t>
      </w:r>
    </w:p>
    <w:p w:rsidR="007D1F9A" w:rsidRDefault="007D1F9A" w:rsidP="00F14992">
      <w:pPr>
        <w:spacing w:before="240" w:line="276" w:lineRule="auto"/>
        <w:ind w:left="0" w:firstLine="0"/>
        <w:rPr>
          <w:rFonts w:ascii="Verdana" w:hAnsi="Verdana"/>
          <w:sz w:val="24"/>
          <w:szCs w:val="24"/>
        </w:rPr>
      </w:pPr>
    </w:p>
    <w:p w:rsidR="006A35FC" w:rsidRDefault="006A35FC" w:rsidP="00F14992">
      <w:pPr>
        <w:spacing w:before="240" w:line="276" w:lineRule="auto"/>
        <w:ind w:left="0" w:firstLine="0"/>
        <w:rPr>
          <w:rFonts w:ascii="Verdana" w:hAnsi="Verdana"/>
          <w:sz w:val="24"/>
          <w:szCs w:val="24"/>
        </w:rPr>
      </w:pPr>
    </w:p>
    <w:p w:rsidR="006A35FC" w:rsidRDefault="00D035DF" w:rsidP="00F14992">
      <w:pPr>
        <w:spacing w:before="240" w:line="276" w:lineRule="auto"/>
        <w:ind w:left="0" w:firstLine="0"/>
        <w:rPr>
          <w:rFonts w:ascii="Verdana" w:hAnsi="Verdana"/>
          <w:sz w:val="24"/>
          <w:szCs w:val="24"/>
        </w:rPr>
      </w:pPr>
      <w:r w:rsidRPr="007D1F9A">
        <w:rPr>
          <w:rFonts w:ascii="Verdana" w:hAnsi="Verdana"/>
          <w:b/>
          <w:sz w:val="24"/>
          <w:szCs w:val="24"/>
        </w:rPr>
        <w:t>NWEZE JSC:</w:t>
      </w:r>
      <w:r w:rsidRPr="00F14992">
        <w:rPr>
          <w:rFonts w:ascii="Verdana" w:hAnsi="Verdana"/>
          <w:sz w:val="24"/>
          <w:szCs w:val="24"/>
        </w:rPr>
        <w:t xml:space="preserve"> </w:t>
      </w:r>
    </w:p>
    <w:p w:rsidR="00D035DF" w:rsidRPr="00F14992" w:rsidRDefault="00D035DF" w:rsidP="00F14992">
      <w:pPr>
        <w:spacing w:before="240" w:line="276" w:lineRule="auto"/>
        <w:ind w:left="0" w:firstLine="0"/>
        <w:rPr>
          <w:rFonts w:ascii="Verdana" w:hAnsi="Verdana"/>
          <w:sz w:val="24"/>
          <w:szCs w:val="24"/>
        </w:rPr>
      </w:pPr>
      <w:r w:rsidRPr="00F14992">
        <w:rPr>
          <w:rFonts w:ascii="Verdana" w:hAnsi="Verdana"/>
          <w:sz w:val="24"/>
          <w:szCs w:val="24"/>
        </w:rPr>
        <w:t>My Lord, Eko JSC, obliged me with the draft of</w:t>
      </w:r>
      <w:r w:rsidR="00434DF8" w:rsidRPr="00F14992">
        <w:rPr>
          <w:rFonts w:ascii="Verdana" w:hAnsi="Verdana"/>
          <w:sz w:val="24"/>
          <w:szCs w:val="24"/>
        </w:rPr>
        <w:t xml:space="preserve"> </w:t>
      </w:r>
      <w:r w:rsidRPr="00F14992">
        <w:rPr>
          <w:rFonts w:ascii="Verdana" w:hAnsi="Verdana"/>
          <w:sz w:val="24"/>
          <w:szCs w:val="24"/>
        </w:rPr>
        <w:t>the leading judgement just delivered now. I agree with His</w:t>
      </w:r>
      <w:r w:rsidR="00434DF8" w:rsidRPr="00F14992">
        <w:rPr>
          <w:rFonts w:ascii="Verdana" w:hAnsi="Verdana"/>
          <w:sz w:val="24"/>
          <w:szCs w:val="24"/>
        </w:rPr>
        <w:t xml:space="preserve"> </w:t>
      </w:r>
      <w:r w:rsidRPr="00F14992">
        <w:rPr>
          <w:rFonts w:ascii="Verdana" w:hAnsi="Verdana"/>
          <w:sz w:val="24"/>
          <w:szCs w:val="24"/>
        </w:rPr>
        <w:t>Lordship that this appeal, being unmeritorious, should be</w:t>
      </w:r>
      <w:r w:rsidR="00434DF8" w:rsidRPr="00F14992">
        <w:rPr>
          <w:rFonts w:ascii="Verdana" w:hAnsi="Verdana"/>
          <w:sz w:val="24"/>
          <w:szCs w:val="24"/>
        </w:rPr>
        <w:t xml:space="preserve"> </w:t>
      </w:r>
      <w:r w:rsidRPr="00F14992">
        <w:rPr>
          <w:rFonts w:ascii="Verdana" w:hAnsi="Verdana"/>
          <w:sz w:val="24"/>
          <w:szCs w:val="24"/>
        </w:rPr>
        <w:t>dismissed.</w:t>
      </w:r>
    </w:p>
    <w:p w:rsidR="007D1F9A" w:rsidRDefault="007D1F9A" w:rsidP="00F14992">
      <w:pPr>
        <w:spacing w:before="240" w:line="276" w:lineRule="auto"/>
        <w:rPr>
          <w:rFonts w:ascii="Verdana" w:hAnsi="Verdana"/>
          <w:sz w:val="24"/>
          <w:szCs w:val="24"/>
        </w:rPr>
      </w:pPr>
    </w:p>
    <w:p w:rsidR="00B634A0" w:rsidRPr="00F14992" w:rsidRDefault="00D035DF" w:rsidP="00F14992">
      <w:pPr>
        <w:spacing w:before="240" w:line="276" w:lineRule="auto"/>
        <w:rPr>
          <w:rFonts w:ascii="Verdana" w:hAnsi="Verdana"/>
          <w:sz w:val="24"/>
          <w:szCs w:val="24"/>
        </w:rPr>
      </w:pPr>
      <w:r w:rsidRPr="00F14992">
        <w:rPr>
          <w:rFonts w:ascii="Verdana" w:hAnsi="Verdana"/>
          <w:sz w:val="24"/>
          <w:szCs w:val="24"/>
        </w:rPr>
        <w:t>Appeal dismissed.</w:t>
      </w:r>
    </w:p>
    <w:sectPr w:rsidR="00B634A0" w:rsidRPr="00F14992" w:rsidSect="00EC22B4">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035DF"/>
    <w:rsid w:val="00005375"/>
    <w:rsid w:val="0005285B"/>
    <w:rsid w:val="000E1F67"/>
    <w:rsid w:val="00173988"/>
    <w:rsid w:val="00187177"/>
    <w:rsid w:val="001D29E5"/>
    <w:rsid w:val="002067A0"/>
    <w:rsid w:val="00227F18"/>
    <w:rsid w:val="002334BE"/>
    <w:rsid w:val="00233FE6"/>
    <w:rsid w:val="00253C2A"/>
    <w:rsid w:val="002546FA"/>
    <w:rsid w:val="002B1B12"/>
    <w:rsid w:val="002D2BF9"/>
    <w:rsid w:val="00313643"/>
    <w:rsid w:val="00322FD5"/>
    <w:rsid w:val="003F7B02"/>
    <w:rsid w:val="00415164"/>
    <w:rsid w:val="00434DF8"/>
    <w:rsid w:val="0046356E"/>
    <w:rsid w:val="00586B67"/>
    <w:rsid w:val="005D57F7"/>
    <w:rsid w:val="005E04D9"/>
    <w:rsid w:val="006A35FC"/>
    <w:rsid w:val="006E58F2"/>
    <w:rsid w:val="007A3BD7"/>
    <w:rsid w:val="007D1F9A"/>
    <w:rsid w:val="007E74D7"/>
    <w:rsid w:val="00971BA2"/>
    <w:rsid w:val="00A640B3"/>
    <w:rsid w:val="00AD438B"/>
    <w:rsid w:val="00AE53C7"/>
    <w:rsid w:val="00B634A0"/>
    <w:rsid w:val="00C200A8"/>
    <w:rsid w:val="00CA21BD"/>
    <w:rsid w:val="00CB513B"/>
    <w:rsid w:val="00CF33C4"/>
    <w:rsid w:val="00D035DF"/>
    <w:rsid w:val="00D71E9E"/>
    <w:rsid w:val="00E97F44"/>
    <w:rsid w:val="00EC22B4"/>
    <w:rsid w:val="00ED2BFC"/>
    <w:rsid w:val="00F14992"/>
    <w:rsid w:val="00F63E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34A0"/>
    <w:p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33</Pages>
  <Words>8611</Words>
  <Characters>49084</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3</cp:revision>
  <dcterms:created xsi:type="dcterms:W3CDTF">2021-12-23T11:45:00Z</dcterms:created>
  <dcterms:modified xsi:type="dcterms:W3CDTF">2021-12-23T11:45:00Z</dcterms:modified>
</cp:coreProperties>
</file>