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222" w:rsidRPr="00E15B58" w:rsidRDefault="002A1980" w:rsidP="001E7D81">
      <w:pPr>
        <w:spacing w:before="240" w:line="276" w:lineRule="auto"/>
        <w:ind w:left="0" w:firstLine="0"/>
        <w:jc w:val="center"/>
        <w:rPr>
          <w:rFonts w:ascii="Verdana" w:hAnsi="Verdana"/>
          <w:b/>
          <w:sz w:val="28"/>
          <w:szCs w:val="28"/>
        </w:rPr>
      </w:pPr>
      <w:r w:rsidRPr="00E15B58">
        <w:rPr>
          <w:rFonts w:ascii="Verdana" w:hAnsi="Verdana"/>
          <w:b/>
          <w:sz w:val="28"/>
          <w:szCs w:val="28"/>
        </w:rPr>
        <w:t>GOVERNMENT OF BAYELSA STATE</w:t>
      </w:r>
      <w:r w:rsidR="00126059" w:rsidRPr="00E15B58">
        <w:rPr>
          <w:rFonts w:ascii="Verdana" w:hAnsi="Verdana"/>
          <w:b/>
          <w:sz w:val="28"/>
          <w:szCs w:val="28"/>
        </w:rPr>
        <w:t xml:space="preserve"> AND</w:t>
      </w:r>
      <w:r w:rsidR="00624222" w:rsidRPr="00E15B58">
        <w:rPr>
          <w:rFonts w:ascii="Verdana" w:hAnsi="Verdana"/>
          <w:b/>
          <w:sz w:val="28"/>
          <w:szCs w:val="28"/>
        </w:rPr>
        <w:t xml:space="preserve"> O</w:t>
      </w:r>
      <w:r w:rsidR="00126059" w:rsidRPr="00E15B58">
        <w:rPr>
          <w:rFonts w:ascii="Verdana" w:hAnsi="Verdana"/>
          <w:b/>
          <w:sz w:val="28"/>
          <w:szCs w:val="28"/>
        </w:rPr>
        <w:t>THE</w:t>
      </w:r>
      <w:r w:rsidR="00624222" w:rsidRPr="00E15B58">
        <w:rPr>
          <w:rFonts w:ascii="Verdana" w:hAnsi="Verdana"/>
          <w:b/>
          <w:sz w:val="28"/>
          <w:szCs w:val="28"/>
        </w:rPr>
        <w:t>RS</w:t>
      </w:r>
    </w:p>
    <w:p w:rsidR="00624222" w:rsidRPr="00E15B58" w:rsidRDefault="002A1980" w:rsidP="001E7D81">
      <w:pPr>
        <w:spacing w:before="240" w:line="276" w:lineRule="auto"/>
        <w:ind w:left="0" w:firstLine="0"/>
        <w:jc w:val="center"/>
        <w:rPr>
          <w:rFonts w:ascii="Verdana" w:hAnsi="Verdana"/>
          <w:b/>
          <w:sz w:val="28"/>
          <w:szCs w:val="28"/>
        </w:rPr>
      </w:pPr>
      <w:r w:rsidRPr="00E15B58">
        <w:rPr>
          <w:rFonts w:ascii="Verdana" w:hAnsi="Verdana"/>
          <w:b/>
          <w:sz w:val="28"/>
          <w:szCs w:val="28"/>
        </w:rPr>
        <w:t>V.</w:t>
      </w:r>
    </w:p>
    <w:p w:rsidR="002A1980" w:rsidRPr="00E15B58" w:rsidRDefault="00126059" w:rsidP="001E7D81">
      <w:pPr>
        <w:spacing w:before="240" w:line="276" w:lineRule="auto"/>
        <w:ind w:left="0" w:firstLine="0"/>
        <w:jc w:val="center"/>
        <w:rPr>
          <w:rFonts w:ascii="Verdana" w:hAnsi="Verdana"/>
          <w:b/>
          <w:sz w:val="28"/>
          <w:szCs w:val="28"/>
        </w:rPr>
      </w:pPr>
      <w:r w:rsidRPr="00E15B58">
        <w:rPr>
          <w:rFonts w:ascii="Verdana" w:hAnsi="Verdana"/>
          <w:b/>
          <w:sz w:val="28"/>
          <w:szCs w:val="28"/>
        </w:rPr>
        <w:t>ASCOT FLOWLINE (NIGERIA</w:t>
      </w:r>
      <w:r w:rsidR="002A1980" w:rsidRPr="00E15B58">
        <w:rPr>
          <w:rFonts w:ascii="Verdana" w:hAnsi="Verdana"/>
          <w:b/>
          <w:sz w:val="28"/>
          <w:szCs w:val="28"/>
        </w:rPr>
        <w:t>) L</w:t>
      </w:r>
      <w:r w:rsidRPr="00E15B58">
        <w:rPr>
          <w:rFonts w:ascii="Verdana" w:hAnsi="Verdana"/>
          <w:b/>
          <w:sz w:val="28"/>
          <w:szCs w:val="28"/>
        </w:rPr>
        <w:t>IMI</w:t>
      </w:r>
      <w:r w:rsidR="002A1980" w:rsidRPr="00E15B58">
        <w:rPr>
          <w:rFonts w:ascii="Verdana" w:hAnsi="Verdana"/>
          <w:b/>
          <w:sz w:val="28"/>
          <w:szCs w:val="28"/>
        </w:rPr>
        <w:t>T</w:t>
      </w:r>
      <w:r w:rsidRPr="00E15B58">
        <w:rPr>
          <w:rFonts w:ascii="Verdana" w:hAnsi="Verdana"/>
          <w:b/>
          <w:sz w:val="28"/>
          <w:szCs w:val="28"/>
        </w:rPr>
        <w:t>E</w:t>
      </w:r>
      <w:r w:rsidR="002A1980" w:rsidRPr="00E15B58">
        <w:rPr>
          <w:rFonts w:ascii="Verdana" w:hAnsi="Verdana"/>
          <w:b/>
          <w:sz w:val="28"/>
          <w:szCs w:val="28"/>
        </w:rPr>
        <w:t>D</w:t>
      </w:r>
    </w:p>
    <w:p w:rsidR="00624222" w:rsidRPr="00E15B58" w:rsidRDefault="00624222" w:rsidP="001E7D81">
      <w:pPr>
        <w:spacing w:before="240" w:line="276" w:lineRule="auto"/>
        <w:ind w:left="0" w:firstLine="0"/>
        <w:jc w:val="center"/>
        <w:rPr>
          <w:rFonts w:ascii="Verdana" w:hAnsi="Verdana"/>
          <w:sz w:val="24"/>
          <w:szCs w:val="24"/>
        </w:rPr>
      </w:pPr>
      <w:r w:rsidRPr="00E15B58">
        <w:rPr>
          <w:rFonts w:ascii="Verdana" w:hAnsi="Verdana"/>
          <w:sz w:val="24"/>
          <w:szCs w:val="24"/>
        </w:rPr>
        <w:t xml:space="preserve">COURT OF APPEAL (PORT HARCOURT DIVISION) </w:t>
      </w:r>
    </w:p>
    <w:p w:rsidR="00624222" w:rsidRPr="00E15B58" w:rsidRDefault="00624222" w:rsidP="001E7D81">
      <w:pPr>
        <w:spacing w:before="240" w:line="276" w:lineRule="auto"/>
        <w:ind w:left="0" w:firstLine="0"/>
        <w:jc w:val="center"/>
        <w:rPr>
          <w:rFonts w:ascii="Verdana" w:hAnsi="Verdana"/>
          <w:sz w:val="24"/>
          <w:szCs w:val="24"/>
        </w:rPr>
      </w:pPr>
      <w:r w:rsidRPr="00E15B58">
        <w:rPr>
          <w:rFonts w:ascii="Verdana" w:hAnsi="Verdana"/>
          <w:sz w:val="24"/>
          <w:szCs w:val="24"/>
        </w:rPr>
        <w:t>9</w:t>
      </w:r>
      <w:r w:rsidR="00E15B58">
        <w:rPr>
          <w:rFonts w:ascii="Verdana" w:hAnsi="Verdana"/>
          <w:sz w:val="24"/>
          <w:szCs w:val="24"/>
        </w:rPr>
        <w:t>TH</w:t>
      </w:r>
      <w:r w:rsidRPr="00E15B58">
        <w:rPr>
          <w:rFonts w:ascii="Verdana" w:hAnsi="Verdana"/>
          <w:sz w:val="24"/>
          <w:szCs w:val="24"/>
        </w:rPr>
        <w:t xml:space="preserve"> </w:t>
      </w:r>
      <w:r w:rsidR="00E15B58">
        <w:rPr>
          <w:rFonts w:ascii="Verdana" w:hAnsi="Verdana"/>
          <w:sz w:val="24"/>
          <w:szCs w:val="24"/>
        </w:rPr>
        <w:t xml:space="preserve">DAY OF </w:t>
      </w:r>
      <w:r w:rsidRPr="00E15B58">
        <w:rPr>
          <w:rFonts w:ascii="Verdana" w:hAnsi="Verdana"/>
          <w:sz w:val="24"/>
          <w:szCs w:val="24"/>
        </w:rPr>
        <w:t>MARCH 2016</w:t>
      </w:r>
    </w:p>
    <w:p w:rsidR="00E15B58" w:rsidRPr="00E15B58" w:rsidRDefault="00E15B58" w:rsidP="00E15B58">
      <w:pPr>
        <w:spacing w:before="240" w:line="276" w:lineRule="auto"/>
        <w:ind w:left="0" w:firstLine="0"/>
        <w:jc w:val="center"/>
        <w:rPr>
          <w:rFonts w:ascii="Verdana" w:hAnsi="Verdana"/>
          <w:sz w:val="24"/>
          <w:szCs w:val="24"/>
        </w:rPr>
      </w:pPr>
      <w:r w:rsidRPr="00E15B58">
        <w:rPr>
          <w:rFonts w:ascii="Verdana" w:hAnsi="Verdana"/>
          <w:sz w:val="24"/>
          <w:szCs w:val="24"/>
        </w:rPr>
        <w:t>CA/PH/531/2012</w:t>
      </w:r>
    </w:p>
    <w:p w:rsidR="000B58F0" w:rsidRDefault="000B58F0" w:rsidP="000B58F0">
      <w:pPr>
        <w:spacing w:before="240" w:line="276" w:lineRule="auto"/>
        <w:ind w:left="0" w:firstLine="0"/>
        <w:jc w:val="center"/>
        <w:rPr>
          <w:rFonts w:ascii="Verdana" w:hAnsi="Verdana"/>
          <w:b/>
          <w:sz w:val="24"/>
          <w:szCs w:val="24"/>
        </w:rPr>
      </w:pPr>
      <w:r>
        <w:rPr>
          <w:rFonts w:ascii="Verdana" w:hAnsi="Verdana"/>
          <w:b/>
          <w:sz w:val="24"/>
          <w:szCs w:val="24"/>
        </w:rPr>
        <w:t xml:space="preserve">LEX (2016) - </w:t>
      </w:r>
      <w:r w:rsidRPr="001E7D81">
        <w:rPr>
          <w:rFonts w:ascii="Verdana" w:hAnsi="Verdana"/>
          <w:b/>
          <w:sz w:val="24"/>
          <w:szCs w:val="24"/>
        </w:rPr>
        <w:t>CA/PH/531/2012</w:t>
      </w:r>
    </w:p>
    <w:p w:rsidR="00E15B58" w:rsidRDefault="00E15B58" w:rsidP="000B58F0">
      <w:pPr>
        <w:spacing w:before="240" w:line="276" w:lineRule="auto"/>
        <w:ind w:left="0" w:firstLine="0"/>
        <w:jc w:val="center"/>
        <w:rPr>
          <w:rFonts w:ascii="Verdana" w:hAnsi="Verdana"/>
          <w:b/>
          <w:sz w:val="24"/>
          <w:szCs w:val="24"/>
        </w:rPr>
      </w:pPr>
    </w:p>
    <w:p w:rsidR="00E15B58" w:rsidRPr="001E7D81" w:rsidRDefault="00E15B58" w:rsidP="000B58F0">
      <w:pPr>
        <w:spacing w:before="240" w:line="276" w:lineRule="auto"/>
        <w:ind w:left="0" w:firstLine="0"/>
        <w:jc w:val="center"/>
        <w:rPr>
          <w:rFonts w:ascii="Verdana" w:hAnsi="Verdana"/>
          <w:b/>
          <w:sz w:val="24"/>
          <w:szCs w:val="24"/>
        </w:rPr>
      </w:pPr>
    </w:p>
    <w:p w:rsidR="002A1980" w:rsidRDefault="002A1980" w:rsidP="001E7D81">
      <w:pPr>
        <w:spacing w:before="240" w:line="276" w:lineRule="auto"/>
        <w:rPr>
          <w:rFonts w:ascii="Verdana" w:hAnsi="Verdana"/>
          <w:sz w:val="24"/>
          <w:szCs w:val="24"/>
        </w:rPr>
      </w:pPr>
    </w:p>
    <w:p w:rsidR="00E66B90" w:rsidRPr="00E15B58" w:rsidRDefault="00E66B90" w:rsidP="00E66B90">
      <w:pPr>
        <w:spacing w:line="276" w:lineRule="auto"/>
        <w:jc w:val="right"/>
        <w:rPr>
          <w:rFonts w:ascii="Verdana" w:hAnsi="Verdana"/>
          <w:sz w:val="20"/>
          <w:szCs w:val="20"/>
        </w:rPr>
      </w:pPr>
      <w:r w:rsidRPr="00E15B58">
        <w:rPr>
          <w:rFonts w:ascii="Verdana" w:hAnsi="Verdana"/>
          <w:sz w:val="20"/>
          <w:szCs w:val="20"/>
        </w:rPr>
        <w:t>OTHER CITATIONS</w:t>
      </w:r>
    </w:p>
    <w:p w:rsidR="00E66B90" w:rsidRPr="00E15B58" w:rsidRDefault="00E15B58" w:rsidP="00E15B58">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E66B90" w:rsidRPr="00E15B58">
        <w:rPr>
          <w:rFonts w:ascii="Verdana" w:eastAsia="Times New Roman" w:hAnsi="Verdana"/>
          <w:color w:val="000000"/>
          <w:sz w:val="20"/>
          <w:szCs w:val="20"/>
          <w:lang w:eastAsia="en-GB"/>
        </w:rPr>
        <w:t>PLR/2017/145 (CA)</w:t>
      </w:r>
    </w:p>
    <w:p w:rsidR="002A1980" w:rsidRPr="0027541B" w:rsidRDefault="00624222" w:rsidP="001E7D81">
      <w:pPr>
        <w:spacing w:before="240" w:line="276" w:lineRule="auto"/>
        <w:rPr>
          <w:rFonts w:ascii="Verdana" w:hAnsi="Verdana"/>
          <w:b/>
          <w:sz w:val="24"/>
          <w:szCs w:val="24"/>
        </w:rPr>
      </w:pPr>
      <w:r w:rsidRPr="0027541B">
        <w:rPr>
          <w:rFonts w:ascii="Verdana" w:hAnsi="Verdana"/>
          <w:b/>
          <w:sz w:val="24"/>
          <w:szCs w:val="24"/>
        </w:rPr>
        <w:t>BEFORE THEIR LORDSHIP</w:t>
      </w: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EJEMBI EKO</w:t>
      </w:r>
      <w:r w:rsidR="00E15B58">
        <w:rPr>
          <w:rFonts w:ascii="Verdana" w:hAnsi="Verdana"/>
          <w:sz w:val="24"/>
          <w:szCs w:val="24"/>
        </w:rPr>
        <w:t>,</w:t>
      </w:r>
      <w:r w:rsidRPr="001E7D81">
        <w:rPr>
          <w:rFonts w:ascii="Verdana" w:hAnsi="Verdana"/>
          <w:sz w:val="24"/>
          <w:szCs w:val="24"/>
        </w:rPr>
        <w:t xml:space="preserve"> JCA (Presided)</w:t>
      </w: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MODUPE FASANMI</w:t>
      </w:r>
      <w:r w:rsidR="00E15B58">
        <w:rPr>
          <w:rFonts w:ascii="Verdana" w:hAnsi="Verdana"/>
          <w:sz w:val="24"/>
          <w:szCs w:val="24"/>
        </w:rPr>
        <w:t>,</w:t>
      </w:r>
      <w:r w:rsidRPr="001E7D81">
        <w:rPr>
          <w:rFonts w:ascii="Verdana" w:hAnsi="Verdana"/>
          <w:sz w:val="24"/>
          <w:szCs w:val="24"/>
        </w:rPr>
        <w:t xml:space="preserve"> JCA (Read the Lead Judgment)</w:t>
      </w:r>
    </w:p>
    <w:p w:rsidR="00624222"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STEPHEN J. ADAH</w:t>
      </w:r>
      <w:r w:rsidR="00E15B58">
        <w:rPr>
          <w:rFonts w:ascii="Verdana" w:hAnsi="Verdana"/>
          <w:sz w:val="24"/>
          <w:szCs w:val="24"/>
        </w:rPr>
        <w:t>,</w:t>
      </w:r>
      <w:r w:rsidRPr="001E7D81">
        <w:rPr>
          <w:rFonts w:ascii="Verdana" w:hAnsi="Verdana"/>
          <w:sz w:val="24"/>
          <w:szCs w:val="24"/>
        </w:rPr>
        <w:t xml:space="preserve"> JCA</w:t>
      </w:r>
    </w:p>
    <w:p w:rsidR="0027541B" w:rsidRDefault="0027541B" w:rsidP="001E7D81">
      <w:pPr>
        <w:spacing w:before="240" w:line="276" w:lineRule="auto"/>
        <w:ind w:left="0" w:firstLine="0"/>
        <w:rPr>
          <w:rFonts w:ascii="Verdana" w:hAnsi="Verdana"/>
          <w:sz w:val="24"/>
          <w:szCs w:val="24"/>
        </w:rPr>
      </w:pPr>
    </w:p>
    <w:p w:rsidR="00624222" w:rsidRPr="0027541B" w:rsidRDefault="00624222" w:rsidP="001E7D81">
      <w:pPr>
        <w:spacing w:before="240" w:line="276" w:lineRule="auto"/>
        <w:ind w:left="0" w:firstLine="0"/>
        <w:rPr>
          <w:rFonts w:ascii="Verdana" w:hAnsi="Verdana"/>
          <w:b/>
          <w:sz w:val="24"/>
          <w:szCs w:val="24"/>
        </w:rPr>
      </w:pPr>
      <w:r w:rsidRPr="0027541B">
        <w:rPr>
          <w:rFonts w:ascii="Verdana" w:hAnsi="Verdana"/>
          <w:b/>
          <w:sz w:val="24"/>
          <w:szCs w:val="24"/>
        </w:rPr>
        <w:t>BETWEEN</w:t>
      </w:r>
    </w:p>
    <w:p w:rsidR="00624222" w:rsidRPr="001E7D81" w:rsidRDefault="00624222" w:rsidP="001E7D81">
      <w:pPr>
        <w:spacing w:before="240" w:line="276" w:lineRule="auto"/>
        <w:ind w:left="0" w:firstLine="0"/>
        <w:rPr>
          <w:rFonts w:ascii="Verdana" w:hAnsi="Verdana"/>
          <w:sz w:val="24"/>
          <w:szCs w:val="24"/>
        </w:rPr>
      </w:pPr>
      <w:r w:rsidRPr="001E7D81">
        <w:rPr>
          <w:rFonts w:ascii="Verdana" w:hAnsi="Verdana"/>
          <w:sz w:val="24"/>
          <w:szCs w:val="24"/>
        </w:rPr>
        <w:t xml:space="preserve">1. </w:t>
      </w:r>
      <w:r w:rsidR="00E15B58">
        <w:rPr>
          <w:rFonts w:ascii="Verdana" w:hAnsi="Verdana"/>
          <w:sz w:val="24"/>
          <w:szCs w:val="24"/>
        </w:rPr>
        <w:tab/>
      </w:r>
      <w:r w:rsidRPr="001E7D81">
        <w:rPr>
          <w:rFonts w:ascii="Verdana" w:hAnsi="Verdana"/>
          <w:sz w:val="24"/>
          <w:szCs w:val="24"/>
        </w:rPr>
        <w:t>GOVERNMENT OF BAYELSA STATE</w:t>
      </w:r>
    </w:p>
    <w:p w:rsidR="00624222" w:rsidRPr="001E7D81" w:rsidRDefault="00624222" w:rsidP="001E7D81">
      <w:pPr>
        <w:spacing w:before="240" w:line="276" w:lineRule="auto"/>
        <w:ind w:left="0" w:firstLine="0"/>
        <w:rPr>
          <w:rFonts w:ascii="Verdana" w:hAnsi="Verdana"/>
          <w:sz w:val="24"/>
          <w:szCs w:val="24"/>
        </w:rPr>
      </w:pPr>
      <w:r w:rsidRPr="001E7D81">
        <w:rPr>
          <w:rFonts w:ascii="Verdana" w:hAnsi="Verdana"/>
          <w:sz w:val="24"/>
          <w:szCs w:val="24"/>
        </w:rPr>
        <w:t xml:space="preserve">2. </w:t>
      </w:r>
      <w:r w:rsidR="00E15B58">
        <w:rPr>
          <w:rFonts w:ascii="Verdana" w:hAnsi="Verdana"/>
          <w:sz w:val="24"/>
          <w:szCs w:val="24"/>
        </w:rPr>
        <w:tab/>
      </w:r>
      <w:r w:rsidRPr="001E7D81">
        <w:rPr>
          <w:rFonts w:ascii="Verdana" w:hAnsi="Verdana"/>
          <w:sz w:val="24"/>
          <w:szCs w:val="24"/>
        </w:rPr>
        <w:t>ATTORNEY-GENERAL OF BAYELSA STATE</w:t>
      </w:r>
    </w:p>
    <w:p w:rsidR="00624222" w:rsidRPr="001E7D81" w:rsidRDefault="00624222" w:rsidP="001E7D81">
      <w:pPr>
        <w:spacing w:before="240" w:line="276" w:lineRule="auto"/>
        <w:ind w:left="0" w:firstLine="0"/>
        <w:rPr>
          <w:rFonts w:ascii="Verdana" w:hAnsi="Verdana"/>
          <w:sz w:val="24"/>
          <w:szCs w:val="24"/>
        </w:rPr>
      </w:pPr>
      <w:r w:rsidRPr="001E7D81">
        <w:rPr>
          <w:rFonts w:ascii="Verdana" w:hAnsi="Verdana"/>
          <w:sz w:val="24"/>
          <w:szCs w:val="24"/>
        </w:rPr>
        <w:t xml:space="preserve">3. </w:t>
      </w:r>
      <w:r w:rsidR="00E15B58">
        <w:rPr>
          <w:rFonts w:ascii="Verdana" w:hAnsi="Verdana"/>
          <w:sz w:val="24"/>
          <w:szCs w:val="24"/>
        </w:rPr>
        <w:tab/>
      </w:r>
      <w:r w:rsidRPr="001E7D81">
        <w:rPr>
          <w:rFonts w:ascii="Verdana" w:hAnsi="Verdana"/>
          <w:sz w:val="24"/>
          <w:szCs w:val="24"/>
        </w:rPr>
        <w:t>COMMISSIONER, MINISTRY OF WORKS AND TRANSPORT</w:t>
      </w:r>
    </w:p>
    <w:p w:rsidR="00624222" w:rsidRPr="001E7D81" w:rsidRDefault="00624222" w:rsidP="001E7D81">
      <w:pPr>
        <w:spacing w:before="240" w:line="276" w:lineRule="auto"/>
        <w:ind w:left="0" w:firstLine="0"/>
        <w:rPr>
          <w:rFonts w:ascii="Verdana" w:hAnsi="Verdana"/>
          <w:sz w:val="24"/>
          <w:szCs w:val="24"/>
        </w:rPr>
      </w:pPr>
      <w:r w:rsidRPr="001E7D81">
        <w:rPr>
          <w:rFonts w:ascii="Verdana" w:hAnsi="Verdana"/>
          <w:sz w:val="24"/>
          <w:szCs w:val="24"/>
        </w:rPr>
        <w:t xml:space="preserve">4. </w:t>
      </w:r>
      <w:r w:rsidR="00E15B58">
        <w:rPr>
          <w:rFonts w:ascii="Verdana" w:hAnsi="Verdana"/>
          <w:sz w:val="24"/>
          <w:szCs w:val="24"/>
        </w:rPr>
        <w:tab/>
      </w:r>
      <w:r w:rsidRPr="001E7D81">
        <w:rPr>
          <w:rFonts w:ascii="Verdana" w:hAnsi="Verdana"/>
          <w:sz w:val="24"/>
          <w:szCs w:val="24"/>
        </w:rPr>
        <w:t>ACCOUNTANT-GENERAL OF BAYELSA STATE</w:t>
      </w:r>
    </w:p>
    <w:p w:rsidR="00624222" w:rsidRPr="001E7D81" w:rsidRDefault="00624222" w:rsidP="001E7D81">
      <w:pPr>
        <w:spacing w:before="240" w:line="276" w:lineRule="auto"/>
        <w:ind w:left="0" w:firstLine="0"/>
        <w:rPr>
          <w:rFonts w:ascii="Verdana" w:hAnsi="Verdana"/>
          <w:sz w:val="24"/>
          <w:szCs w:val="24"/>
        </w:rPr>
      </w:pPr>
      <w:r w:rsidRPr="001E7D81">
        <w:rPr>
          <w:rFonts w:ascii="Verdana" w:hAnsi="Verdana"/>
          <w:sz w:val="24"/>
          <w:szCs w:val="24"/>
        </w:rPr>
        <w:t xml:space="preserve">5. </w:t>
      </w:r>
      <w:r w:rsidR="00E15B58">
        <w:rPr>
          <w:rFonts w:ascii="Verdana" w:hAnsi="Verdana"/>
          <w:sz w:val="24"/>
          <w:szCs w:val="24"/>
        </w:rPr>
        <w:tab/>
      </w:r>
      <w:r w:rsidRPr="001E7D81">
        <w:rPr>
          <w:rFonts w:ascii="Verdana" w:hAnsi="Verdana"/>
          <w:sz w:val="24"/>
          <w:szCs w:val="24"/>
        </w:rPr>
        <w:t>COMMISSIONER, MINISTRY OF BUDGET</w:t>
      </w:r>
      <w:r w:rsidR="00E15B58">
        <w:rPr>
          <w:rFonts w:ascii="Verdana" w:hAnsi="Verdana"/>
          <w:sz w:val="24"/>
          <w:szCs w:val="24"/>
        </w:rPr>
        <w:t xml:space="preserve"> – Appellant </w:t>
      </w:r>
    </w:p>
    <w:p w:rsidR="00624222" w:rsidRPr="00E15B58" w:rsidRDefault="00624222" w:rsidP="001E7D81">
      <w:pPr>
        <w:spacing w:before="240" w:line="276" w:lineRule="auto"/>
        <w:ind w:left="0" w:firstLine="0"/>
        <w:rPr>
          <w:rFonts w:ascii="Verdana" w:hAnsi="Verdana"/>
          <w:sz w:val="24"/>
          <w:szCs w:val="24"/>
        </w:rPr>
      </w:pPr>
      <w:r w:rsidRPr="00E15B58">
        <w:rPr>
          <w:rFonts w:ascii="Verdana" w:hAnsi="Verdana"/>
          <w:sz w:val="24"/>
          <w:szCs w:val="24"/>
        </w:rPr>
        <w:t>AND</w:t>
      </w:r>
    </w:p>
    <w:p w:rsidR="00624222" w:rsidRPr="001E7D81" w:rsidRDefault="00624222" w:rsidP="001E7D81">
      <w:pPr>
        <w:spacing w:before="240" w:line="276" w:lineRule="auto"/>
        <w:ind w:left="0" w:firstLine="0"/>
        <w:rPr>
          <w:rFonts w:ascii="Verdana" w:hAnsi="Verdana"/>
          <w:sz w:val="24"/>
          <w:szCs w:val="24"/>
        </w:rPr>
      </w:pPr>
      <w:r w:rsidRPr="001E7D81">
        <w:rPr>
          <w:rFonts w:ascii="Verdana" w:hAnsi="Verdana"/>
          <w:sz w:val="24"/>
          <w:szCs w:val="24"/>
        </w:rPr>
        <w:t>ASCOT FLOWLINE NIGERIA LTD (FORMERLY WILBROS NIGERIA LIMITED)</w:t>
      </w:r>
      <w:r w:rsidR="00E15B58">
        <w:rPr>
          <w:rFonts w:ascii="Verdana" w:hAnsi="Verdana"/>
          <w:sz w:val="24"/>
          <w:szCs w:val="24"/>
        </w:rPr>
        <w:t xml:space="preserve"> – Respondent </w:t>
      </w:r>
    </w:p>
    <w:p w:rsidR="0027541B" w:rsidRDefault="0027541B" w:rsidP="001E7D81">
      <w:pPr>
        <w:spacing w:before="240" w:line="276" w:lineRule="auto"/>
        <w:ind w:left="0" w:firstLine="0"/>
        <w:rPr>
          <w:rFonts w:ascii="Verdana" w:hAnsi="Verdana"/>
          <w:sz w:val="24"/>
          <w:szCs w:val="24"/>
        </w:rPr>
      </w:pPr>
    </w:p>
    <w:p w:rsidR="00B66AD0" w:rsidRPr="00CB4516" w:rsidRDefault="00B66AD0" w:rsidP="00B66AD0">
      <w:pPr>
        <w:spacing w:before="240" w:line="276" w:lineRule="auto"/>
        <w:rPr>
          <w:rFonts w:ascii="Verdana" w:hAnsi="Verdana"/>
          <w:b/>
          <w:sz w:val="24"/>
          <w:szCs w:val="24"/>
        </w:rPr>
      </w:pPr>
      <w:r w:rsidRPr="00CB4516">
        <w:rPr>
          <w:rFonts w:ascii="Verdana" w:hAnsi="Verdana"/>
          <w:b/>
          <w:sz w:val="24"/>
          <w:szCs w:val="24"/>
        </w:rPr>
        <w:t>ORIGINATING COURT</w:t>
      </w:r>
    </w:p>
    <w:p w:rsidR="00B66AD0" w:rsidRPr="006670F6" w:rsidRDefault="00E15B58" w:rsidP="00B66AD0">
      <w:pPr>
        <w:tabs>
          <w:tab w:val="left" w:pos="0"/>
        </w:tabs>
        <w:spacing w:before="240" w:line="276" w:lineRule="auto"/>
        <w:ind w:left="0" w:firstLine="0"/>
        <w:rPr>
          <w:rFonts w:ascii="Verdana" w:hAnsi="Verdana"/>
          <w:b/>
          <w:sz w:val="24"/>
          <w:szCs w:val="24"/>
        </w:rPr>
      </w:pPr>
      <w:r w:rsidRPr="006670F6">
        <w:rPr>
          <w:rFonts w:ascii="Verdana" w:hAnsi="Verdana"/>
          <w:sz w:val="24"/>
          <w:szCs w:val="24"/>
        </w:rPr>
        <w:t xml:space="preserve">BAYELSA STATE HIGH COURT </w:t>
      </w:r>
    </w:p>
    <w:p w:rsidR="00B66AD0" w:rsidRPr="00072B68" w:rsidRDefault="00B66AD0" w:rsidP="00B66AD0">
      <w:pPr>
        <w:spacing w:before="240" w:line="276" w:lineRule="auto"/>
        <w:rPr>
          <w:rFonts w:ascii="Verdana" w:hAnsi="Verdana"/>
          <w:sz w:val="24"/>
          <w:szCs w:val="24"/>
          <w:highlight w:val="yellow"/>
        </w:rPr>
      </w:pPr>
    </w:p>
    <w:p w:rsidR="00B66AD0" w:rsidRPr="00244EF6" w:rsidRDefault="00B66AD0" w:rsidP="00B66AD0">
      <w:pPr>
        <w:spacing w:before="240" w:line="276" w:lineRule="auto"/>
        <w:rPr>
          <w:rFonts w:ascii="Verdana" w:hAnsi="Verdana"/>
          <w:b/>
          <w:sz w:val="24"/>
          <w:szCs w:val="24"/>
        </w:rPr>
      </w:pPr>
      <w:r w:rsidRPr="00244EF6">
        <w:rPr>
          <w:rFonts w:ascii="Verdana" w:hAnsi="Verdana"/>
          <w:b/>
          <w:sz w:val="24"/>
          <w:szCs w:val="24"/>
        </w:rPr>
        <w:t xml:space="preserve">REPRESENTATION/LAWYERS </w:t>
      </w:r>
    </w:p>
    <w:p w:rsidR="00B66AD0" w:rsidRPr="001E7D81" w:rsidRDefault="00E15B58" w:rsidP="00B66AD0">
      <w:pPr>
        <w:spacing w:before="240" w:line="276" w:lineRule="auto"/>
        <w:ind w:left="0" w:firstLine="0"/>
        <w:rPr>
          <w:rFonts w:ascii="Verdana" w:hAnsi="Verdana"/>
          <w:sz w:val="24"/>
          <w:szCs w:val="24"/>
        </w:rPr>
      </w:pPr>
      <w:r w:rsidRPr="001E7D81">
        <w:rPr>
          <w:rFonts w:ascii="Verdana" w:hAnsi="Verdana"/>
          <w:sz w:val="24"/>
          <w:szCs w:val="24"/>
        </w:rPr>
        <w:t xml:space="preserve">T. Y. ABASI </w:t>
      </w:r>
      <w:r w:rsidR="00B66AD0" w:rsidRPr="001E7D81">
        <w:rPr>
          <w:rFonts w:ascii="Verdana" w:hAnsi="Verdana"/>
          <w:sz w:val="24"/>
          <w:szCs w:val="24"/>
        </w:rPr>
        <w:t>Ag: D. C. L Bayelsa State Min. of Justice – for the Appellants</w:t>
      </w:r>
    </w:p>
    <w:p w:rsidR="00B66AD0" w:rsidRPr="001E7D81" w:rsidRDefault="00E15B58" w:rsidP="00B66AD0">
      <w:pPr>
        <w:spacing w:before="240" w:line="276" w:lineRule="auto"/>
        <w:ind w:left="0" w:firstLine="0"/>
        <w:rPr>
          <w:rFonts w:ascii="Verdana" w:hAnsi="Verdana"/>
          <w:sz w:val="24"/>
          <w:szCs w:val="24"/>
        </w:rPr>
      </w:pPr>
      <w:r w:rsidRPr="001E7D81">
        <w:rPr>
          <w:rFonts w:ascii="Verdana" w:hAnsi="Verdana"/>
          <w:sz w:val="24"/>
          <w:szCs w:val="24"/>
        </w:rPr>
        <w:t>ROTIMI AREMU</w:t>
      </w:r>
      <w:r>
        <w:rPr>
          <w:rFonts w:ascii="Verdana" w:hAnsi="Verdana"/>
          <w:sz w:val="24"/>
          <w:szCs w:val="24"/>
        </w:rPr>
        <w:t xml:space="preserve"> - for the Respondent</w:t>
      </w:r>
    </w:p>
    <w:p w:rsidR="00B66AD0" w:rsidRPr="00072B68" w:rsidRDefault="00B66AD0" w:rsidP="00B66AD0">
      <w:pPr>
        <w:spacing w:before="240" w:line="276" w:lineRule="auto"/>
        <w:rPr>
          <w:rFonts w:ascii="Verdana" w:hAnsi="Verdana"/>
          <w:b/>
          <w:sz w:val="24"/>
          <w:szCs w:val="24"/>
          <w:highlight w:val="yellow"/>
        </w:rPr>
      </w:pPr>
    </w:p>
    <w:p w:rsidR="00E15B58" w:rsidRDefault="00E15B58" w:rsidP="00E15B58">
      <w:pPr>
        <w:spacing w:before="240" w:line="276" w:lineRule="auto"/>
        <w:ind w:left="0" w:firstLine="0"/>
        <w:rPr>
          <w:rFonts w:ascii="Verdana" w:hAnsi="Verdana"/>
          <w:b/>
          <w:sz w:val="24"/>
          <w:szCs w:val="24"/>
        </w:rPr>
      </w:pPr>
      <w:r>
        <w:rPr>
          <w:rFonts w:ascii="Verdana" w:hAnsi="Verdana"/>
          <w:b/>
          <w:sz w:val="24"/>
          <w:szCs w:val="24"/>
        </w:rPr>
        <w:t>ISSUES FROM THE CAUSE(S) OF ACTION</w:t>
      </w:r>
    </w:p>
    <w:p w:rsidR="00E15B58" w:rsidRDefault="00831E31" w:rsidP="00831E31">
      <w:pPr>
        <w:spacing w:before="240" w:line="276" w:lineRule="auto"/>
        <w:ind w:left="0" w:firstLine="0"/>
        <w:rPr>
          <w:rFonts w:ascii="Verdana" w:hAnsi="Verdana"/>
          <w:sz w:val="24"/>
          <w:szCs w:val="24"/>
        </w:rPr>
      </w:pPr>
      <w:r>
        <w:rPr>
          <w:rFonts w:ascii="Verdana" w:hAnsi="Verdana"/>
          <w:sz w:val="24"/>
          <w:szCs w:val="24"/>
        </w:rPr>
        <w:t>DEBTOR AND CREDITOR LAW – RECOVERY OF CONTRACT DEBT:- Claim for outstanding sum due under a</w:t>
      </w:r>
      <w:r w:rsidR="00E15B58" w:rsidRPr="001E7D81">
        <w:rPr>
          <w:rFonts w:ascii="Verdana" w:hAnsi="Verdana"/>
          <w:sz w:val="24"/>
          <w:szCs w:val="24"/>
        </w:rPr>
        <w:t xml:space="preserve"> contract</w:t>
      </w:r>
      <w:r>
        <w:rPr>
          <w:rFonts w:ascii="Verdana" w:hAnsi="Verdana"/>
          <w:sz w:val="24"/>
          <w:szCs w:val="24"/>
        </w:rPr>
        <w:t xml:space="preserve"> executed in favour of a State government - S</w:t>
      </w:r>
      <w:r w:rsidR="00E15B58" w:rsidRPr="001E7D81">
        <w:rPr>
          <w:rFonts w:ascii="Verdana" w:hAnsi="Verdana"/>
          <w:sz w:val="24"/>
          <w:szCs w:val="24"/>
        </w:rPr>
        <w:t xml:space="preserve">ummary judgment </w:t>
      </w:r>
      <w:r>
        <w:rPr>
          <w:rFonts w:ascii="Verdana" w:hAnsi="Verdana"/>
          <w:sz w:val="24"/>
          <w:szCs w:val="24"/>
        </w:rPr>
        <w:t xml:space="preserve">given by court </w:t>
      </w:r>
      <w:r w:rsidR="00E15B58" w:rsidRPr="001E7D81">
        <w:rPr>
          <w:rFonts w:ascii="Verdana" w:hAnsi="Verdana"/>
          <w:sz w:val="24"/>
          <w:szCs w:val="24"/>
        </w:rPr>
        <w:t xml:space="preserve">without objection from the appellants except on the sum claimed </w:t>
      </w:r>
      <w:r>
        <w:rPr>
          <w:rFonts w:ascii="Verdana" w:hAnsi="Verdana"/>
          <w:sz w:val="24"/>
          <w:szCs w:val="24"/>
        </w:rPr>
        <w:t xml:space="preserve">– Appeal thereto – How treated </w:t>
      </w:r>
      <w:r w:rsidR="00E15B58" w:rsidRPr="001E7D81">
        <w:rPr>
          <w:rFonts w:ascii="Verdana" w:hAnsi="Verdana"/>
          <w:sz w:val="24"/>
          <w:szCs w:val="24"/>
        </w:rPr>
        <w:t xml:space="preserve"> </w:t>
      </w:r>
    </w:p>
    <w:p w:rsidR="00541EF9" w:rsidRDefault="00541EF9" w:rsidP="00831E31">
      <w:pPr>
        <w:spacing w:before="240" w:line="276" w:lineRule="auto"/>
        <w:ind w:left="0" w:firstLine="0"/>
        <w:rPr>
          <w:rFonts w:ascii="Verdana" w:hAnsi="Verdana"/>
          <w:sz w:val="24"/>
          <w:szCs w:val="24"/>
        </w:rPr>
      </w:pPr>
      <w:r>
        <w:rPr>
          <w:rFonts w:ascii="Verdana" w:hAnsi="Verdana"/>
          <w:sz w:val="24"/>
          <w:szCs w:val="24"/>
        </w:rPr>
        <w:t>DEBTOR AND CREDITOR LAW – RECOVERY OF CONTRACT DEBT VIA SUMMARY JUDGMENT PROCEDURE</w:t>
      </w:r>
      <w:proofErr w:type="gramStart"/>
      <w:r>
        <w:rPr>
          <w:rFonts w:ascii="Verdana" w:hAnsi="Verdana"/>
          <w:sz w:val="24"/>
          <w:szCs w:val="24"/>
        </w:rPr>
        <w:t>:-</w:t>
      </w:r>
      <w:proofErr w:type="gramEnd"/>
      <w:r>
        <w:rPr>
          <w:rFonts w:ascii="Verdana" w:hAnsi="Verdana"/>
          <w:sz w:val="24"/>
          <w:szCs w:val="24"/>
        </w:rPr>
        <w:t xml:space="preserve"> Application for summary judgment procedure – Where stepped down for parties to explore out of court settlement and report back to the court for consent judgment – Failure to so report – Whether court entitled to proceed on the summary judgment procedure in the absence of any defence filed by the defence </w:t>
      </w:r>
    </w:p>
    <w:p w:rsidR="00831E31" w:rsidRPr="004B56E2" w:rsidRDefault="00831E31" w:rsidP="00831E31">
      <w:pPr>
        <w:spacing w:before="240" w:line="276" w:lineRule="auto"/>
        <w:ind w:left="0" w:firstLine="0"/>
        <w:rPr>
          <w:rFonts w:ascii="Verdana" w:hAnsi="Verdana"/>
          <w:sz w:val="24"/>
          <w:szCs w:val="24"/>
        </w:rPr>
      </w:pPr>
      <w:r>
        <w:rPr>
          <w:rFonts w:ascii="Verdana" w:hAnsi="Verdana"/>
          <w:sz w:val="24"/>
          <w:szCs w:val="24"/>
        </w:rPr>
        <w:t xml:space="preserve">COMMERCIAL LAW – CONTRACT:- Contract for </w:t>
      </w:r>
      <w:r w:rsidRPr="001E7D81">
        <w:rPr>
          <w:rFonts w:ascii="Verdana" w:hAnsi="Verdana"/>
          <w:sz w:val="24"/>
          <w:szCs w:val="24"/>
        </w:rPr>
        <w:t>sand-filling of the Niger Delta University permanent site</w:t>
      </w:r>
      <w:r>
        <w:rPr>
          <w:rFonts w:ascii="Verdana" w:hAnsi="Verdana"/>
          <w:sz w:val="24"/>
          <w:szCs w:val="24"/>
        </w:rPr>
        <w:t xml:space="preserve"> for the benefit of the Bayelsa State government </w:t>
      </w:r>
      <w:r w:rsidR="00541EF9">
        <w:rPr>
          <w:rFonts w:ascii="Verdana" w:hAnsi="Verdana"/>
          <w:sz w:val="24"/>
          <w:szCs w:val="24"/>
        </w:rPr>
        <w:t>–</w:t>
      </w:r>
      <w:r>
        <w:rPr>
          <w:rFonts w:ascii="Verdana" w:hAnsi="Verdana"/>
          <w:sz w:val="24"/>
          <w:szCs w:val="24"/>
        </w:rPr>
        <w:t xml:space="preserve"> </w:t>
      </w:r>
      <w:r w:rsidR="00541EF9">
        <w:rPr>
          <w:rFonts w:ascii="Verdana" w:hAnsi="Verdana"/>
          <w:sz w:val="24"/>
          <w:szCs w:val="24"/>
        </w:rPr>
        <w:t xml:space="preserve">Where sum due admitted – Whether can be enforced via summary judgment procedure </w:t>
      </w:r>
      <w:r w:rsidR="00313CD1">
        <w:rPr>
          <w:rFonts w:ascii="Verdana" w:hAnsi="Verdana"/>
          <w:sz w:val="24"/>
          <w:szCs w:val="24"/>
        </w:rPr>
        <w:t>– Where affidavit evidence</w:t>
      </w:r>
      <w:r w:rsidR="00C00D37">
        <w:rPr>
          <w:rFonts w:ascii="Verdana" w:hAnsi="Verdana"/>
          <w:sz w:val="24"/>
          <w:szCs w:val="24"/>
        </w:rPr>
        <w:t>(s) used in suit</w:t>
      </w:r>
      <w:r w:rsidR="00313CD1">
        <w:rPr>
          <w:rFonts w:ascii="Verdana" w:hAnsi="Verdana"/>
          <w:sz w:val="24"/>
          <w:szCs w:val="24"/>
        </w:rPr>
        <w:t xml:space="preserve"> based on documents produced by debtor state entity – Whether opened to them to attack same on appeal </w:t>
      </w:r>
    </w:p>
    <w:p w:rsidR="00E15B58" w:rsidRDefault="00E15B58" w:rsidP="00B66AD0">
      <w:pPr>
        <w:spacing w:before="240" w:line="276" w:lineRule="auto"/>
        <w:ind w:left="0" w:firstLine="0"/>
        <w:rPr>
          <w:rFonts w:ascii="Verdana" w:hAnsi="Verdana"/>
          <w:b/>
          <w:sz w:val="24"/>
          <w:szCs w:val="24"/>
        </w:rPr>
      </w:pPr>
    </w:p>
    <w:p w:rsidR="00B66AD0" w:rsidRPr="00DB54A3" w:rsidRDefault="00B66AD0" w:rsidP="00B66AD0">
      <w:pPr>
        <w:spacing w:before="240" w:line="276" w:lineRule="auto"/>
        <w:ind w:left="0" w:firstLine="0"/>
        <w:rPr>
          <w:rFonts w:ascii="Verdana" w:hAnsi="Verdana"/>
          <w:b/>
          <w:sz w:val="24"/>
          <w:szCs w:val="24"/>
        </w:rPr>
      </w:pPr>
      <w:r w:rsidRPr="00DB54A3">
        <w:rPr>
          <w:rFonts w:ascii="Verdana" w:hAnsi="Verdana"/>
          <w:b/>
          <w:sz w:val="24"/>
          <w:szCs w:val="24"/>
        </w:rPr>
        <w:t>PRACTICE AND PROCEDURE ISSUES</w:t>
      </w:r>
    </w:p>
    <w:p w:rsidR="00B66AD0" w:rsidRPr="001E7D81" w:rsidRDefault="00B66AD0" w:rsidP="00B66AD0">
      <w:pPr>
        <w:spacing w:before="240" w:line="276" w:lineRule="auto"/>
        <w:ind w:left="0" w:firstLine="0"/>
        <w:rPr>
          <w:rFonts w:ascii="Verdana" w:hAnsi="Verdana"/>
          <w:sz w:val="24"/>
          <w:szCs w:val="24"/>
        </w:rPr>
      </w:pPr>
      <w:r w:rsidRPr="001E7D81">
        <w:rPr>
          <w:rFonts w:ascii="Verdana" w:hAnsi="Verdana"/>
          <w:sz w:val="24"/>
          <w:szCs w:val="24"/>
        </w:rPr>
        <w:t>APP</w:t>
      </w:r>
      <w:r w:rsidR="00E15B58">
        <w:rPr>
          <w:rFonts w:ascii="Verdana" w:hAnsi="Verdana"/>
          <w:sz w:val="24"/>
          <w:szCs w:val="24"/>
        </w:rPr>
        <w:t>EAL - ADMISSIBILITY OF DOCUMENT</w:t>
      </w:r>
      <w:proofErr w:type="gramStart"/>
      <w:r w:rsidR="00E15B58">
        <w:rPr>
          <w:rFonts w:ascii="Verdana" w:hAnsi="Verdana"/>
          <w:sz w:val="24"/>
          <w:szCs w:val="24"/>
        </w:rPr>
        <w:t>:</w:t>
      </w:r>
      <w:r w:rsidRPr="001E7D81">
        <w:rPr>
          <w:rFonts w:ascii="Verdana" w:hAnsi="Verdana"/>
          <w:sz w:val="24"/>
          <w:szCs w:val="24"/>
        </w:rPr>
        <w:t>-</w:t>
      </w:r>
      <w:proofErr w:type="gramEnd"/>
      <w:r w:rsidRPr="001E7D81">
        <w:rPr>
          <w:rFonts w:ascii="Verdana" w:hAnsi="Verdana"/>
          <w:sz w:val="24"/>
          <w:szCs w:val="24"/>
        </w:rPr>
        <w:t xml:space="preserve"> Party who fails to challenge at trial - Impropriety of raising issue of on appeal</w:t>
      </w:r>
      <w:r>
        <w:rPr>
          <w:rFonts w:ascii="Verdana" w:hAnsi="Verdana"/>
          <w:sz w:val="24"/>
          <w:szCs w:val="24"/>
        </w:rPr>
        <w:t xml:space="preserve">. </w:t>
      </w:r>
    </w:p>
    <w:p w:rsidR="00B66AD0" w:rsidRPr="001E7D81" w:rsidRDefault="00E15B58" w:rsidP="00B66AD0">
      <w:pPr>
        <w:spacing w:before="240" w:line="276" w:lineRule="auto"/>
        <w:rPr>
          <w:rFonts w:ascii="Verdana" w:hAnsi="Verdana"/>
          <w:sz w:val="24"/>
          <w:szCs w:val="24"/>
        </w:rPr>
      </w:pPr>
      <w:r>
        <w:rPr>
          <w:rFonts w:ascii="Verdana" w:hAnsi="Verdana"/>
          <w:sz w:val="24"/>
          <w:szCs w:val="24"/>
        </w:rPr>
        <w:t>APPEAL – JUDGMENT</w:t>
      </w:r>
      <w:proofErr w:type="gramStart"/>
      <w:r>
        <w:rPr>
          <w:rFonts w:ascii="Verdana" w:hAnsi="Verdana"/>
          <w:sz w:val="24"/>
          <w:szCs w:val="24"/>
        </w:rPr>
        <w:t>:</w:t>
      </w:r>
      <w:r w:rsidR="00B66AD0" w:rsidRPr="001E7D81">
        <w:rPr>
          <w:rFonts w:ascii="Verdana" w:hAnsi="Verdana"/>
          <w:sz w:val="24"/>
          <w:szCs w:val="24"/>
        </w:rPr>
        <w:t>-</w:t>
      </w:r>
      <w:proofErr w:type="gramEnd"/>
      <w:r w:rsidR="00B66AD0" w:rsidRPr="001E7D81">
        <w:rPr>
          <w:rFonts w:ascii="Verdana" w:hAnsi="Verdana"/>
          <w:sz w:val="24"/>
          <w:szCs w:val="24"/>
        </w:rPr>
        <w:t xml:space="preserve"> Reversal of - Nature of error that will ground</w:t>
      </w:r>
      <w:r w:rsidR="00B66AD0">
        <w:rPr>
          <w:rFonts w:ascii="Verdana" w:hAnsi="Verdana"/>
          <w:sz w:val="24"/>
          <w:szCs w:val="24"/>
        </w:rPr>
        <w:t>.</w:t>
      </w:r>
    </w:p>
    <w:p w:rsidR="00B66AD0" w:rsidRPr="001E7D81" w:rsidRDefault="00B66AD0" w:rsidP="00B66AD0">
      <w:pPr>
        <w:spacing w:before="240" w:line="276" w:lineRule="auto"/>
        <w:ind w:left="0" w:firstLine="0"/>
        <w:rPr>
          <w:rFonts w:ascii="Verdana" w:hAnsi="Verdana"/>
          <w:sz w:val="24"/>
          <w:szCs w:val="24"/>
        </w:rPr>
      </w:pPr>
      <w:r w:rsidRPr="001E7D81">
        <w:rPr>
          <w:rFonts w:ascii="Verdana" w:hAnsi="Verdana"/>
          <w:sz w:val="24"/>
          <w:szCs w:val="24"/>
        </w:rPr>
        <w:t>APPE</w:t>
      </w:r>
      <w:r w:rsidR="00E15B58">
        <w:rPr>
          <w:rFonts w:ascii="Verdana" w:hAnsi="Verdana"/>
          <w:sz w:val="24"/>
          <w:szCs w:val="24"/>
        </w:rPr>
        <w:t>AL - SUMMARY JUDGMENT PROCEDURE</w:t>
      </w:r>
      <w:proofErr w:type="gramStart"/>
      <w:r w:rsidR="00E15B58">
        <w:rPr>
          <w:rFonts w:ascii="Verdana" w:hAnsi="Verdana"/>
          <w:sz w:val="24"/>
          <w:szCs w:val="24"/>
        </w:rPr>
        <w:t>:</w:t>
      </w:r>
      <w:r w:rsidRPr="001E7D81">
        <w:rPr>
          <w:rFonts w:ascii="Verdana" w:hAnsi="Verdana"/>
          <w:sz w:val="24"/>
          <w:szCs w:val="24"/>
        </w:rPr>
        <w:t>-</w:t>
      </w:r>
      <w:proofErr w:type="gramEnd"/>
      <w:r w:rsidRPr="001E7D81">
        <w:rPr>
          <w:rFonts w:ascii="Verdana" w:hAnsi="Verdana"/>
          <w:sz w:val="24"/>
          <w:szCs w:val="24"/>
        </w:rPr>
        <w:t xml:space="preserve"> Judgment given </w:t>
      </w:r>
      <w:r>
        <w:rPr>
          <w:rFonts w:ascii="Verdana" w:hAnsi="Verdana"/>
          <w:sz w:val="24"/>
          <w:szCs w:val="24"/>
        </w:rPr>
        <w:t>there</w:t>
      </w:r>
      <w:r w:rsidRPr="001E7D81">
        <w:rPr>
          <w:rFonts w:ascii="Verdana" w:hAnsi="Verdana"/>
          <w:sz w:val="24"/>
          <w:szCs w:val="24"/>
        </w:rPr>
        <w:t>under - Whether amounts to consent judgment on grounds of no objection to application for</w:t>
      </w:r>
      <w:r>
        <w:rPr>
          <w:rFonts w:ascii="Verdana" w:hAnsi="Verdana"/>
          <w:sz w:val="24"/>
          <w:szCs w:val="24"/>
        </w:rPr>
        <w:t xml:space="preserve"> summary judgment.</w:t>
      </w:r>
    </w:p>
    <w:p w:rsidR="00B66AD0" w:rsidRPr="001E7D81" w:rsidRDefault="00B66AD0" w:rsidP="00B66AD0">
      <w:pPr>
        <w:spacing w:before="240" w:line="276" w:lineRule="auto"/>
        <w:ind w:left="0" w:firstLine="0"/>
        <w:rPr>
          <w:rFonts w:ascii="Verdana" w:hAnsi="Verdana"/>
          <w:sz w:val="24"/>
          <w:szCs w:val="24"/>
        </w:rPr>
      </w:pPr>
      <w:r w:rsidRPr="001E7D81">
        <w:rPr>
          <w:rFonts w:ascii="Verdana" w:hAnsi="Verdana"/>
          <w:sz w:val="24"/>
          <w:szCs w:val="24"/>
        </w:rPr>
        <w:lastRenderedPageBreak/>
        <w:t>EVIDE</w:t>
      </w:r>
      <w:r w:rsidR="00E15B58">
        <w:rPr>
          <w:rFonts w:ascii="Verdana" w:hAnsi="Verdana"/>
          <w:sz w:val="24"/>
          <w:szCs w:val="24"/>
        </w:rPr>
        <w:t>NCE - ADMISSIBILITY OF DOCUMENT</w:t>
      </w:r>
      <w:proofErr w:type="gramStart"/>
      <w:r w:rsidR="00E15B58">
        <w:rPr>
          <w:rFonts w:ascii="Verdana" w:hAnsi="Verdana"/>
          <w:sz w:val="24"/>
          <w:szCs w:val="24"/>
        </w:rPr>
        <w:t>:</w:t>
      </w:r>
      <w:r w:rsidRPr="001E7D81">
        <w:rPr>
          <w:rFonts w:ascii="Verdana" w:hAnsi="Verdana"/>
          <w:sz w:val="24"/>
          <w:szCs w:val="24"/>
        </w:rPr>
        <w:t>-</w:t>
      </w:r>
      <w:proofErr w:type="gramEnd"/>
      <w:r w:rsidRPr="001E7D81">
        <w:rPr>
          <w:rFonts w:ascii="Verdana" w:hAnsi="Verdana"/>
          <w:sz w:val="24"/>
          <w:szCs w:val="24"/>
        </w:rPr>
        <w:t xml:space="preserve"> Party who fails to challenge at trial - Impropriety of raising issue of on appeal</w:t>
      </w:r>
      <w:r>
        <w:rPr>
          <w:rFonts w:ascii="Verdana" w:hAnsi="Verdana"/>
          <w:sz w:val="24"/>
          <w:szCs w:val="24"/>
        </w:rPr>
        <w:t>.</w:t>
      </w:r>
    </w:p>
    <w:p w:rsidR="00B66AD0" w:rsidRPr="001E7D81" w:rsidRDefault="00B66AD0" w:rsidP="00B66AD0">
      <w:pPr>
        <w:spacing w:before="240" w:line="276" w:lineRule="auto"/>
        <w:rPr>
          <w:rFonts w:ascii="Verdana" w:hAnsi="Verdana"/>
          <w:sz w:val="24"/>
          <w:szCs w:val="24"/>
        </w:rPr>
      </w:pPr>
      <w:r w:rsidRPr="001E7D81">
        <w:rPr>
          <w:rFonts w:ascii="Verdana" w:hAnsi="Verdana"/>
          <w:sz w:val="24"/>
          <w:szCs w:val="24"/>
        </w:rPr>
        <w:t>JUDGMEN</w:t>
      </w:r>
      <w:r w:rsidR="00E15B58">
        <w:rPr>
          <w:rFonts w:ascii="Verdana" w:hAnsi="Verdana"/>
          <w:sz w:val="24"/>
          <w:szCs w:val="24"/>
        </w:rPr>
        <w:t>T AND ORDERS - CONSENT JUDGMENT</w:t>
      </w:r>
      <w:proofErr w:type="gramStart"/>
      <w:r w:rsidR="00E15B58">
        <w:rPr>
          <w:rFonts w:ascii="Verdana" w:hAnsi="Verdana"/>
          <w:sz w:val="24"/>
          <w:szCs w:val="24"/>
        </w:rPr>
        <w:t>:</w:t>
      </w:r>
      <w:r w:rsidRPr="001E7D81">
        <w:rPr>
          <w:rFonts w:ascii="Verdana" w:hAnsi="Verdana"/>
          <w:sz w:val="24"/>
          <w:szCs w:val="24"/>
        </w:rPr>
        <w:t>-</w:t>
      </w:r>
      <w:proofErr w:type="gramEnd"/>
      <w:r w:rsidRPr="001E7D81">
        <w:rPr>
          <w:rFonts w:ascii="Verdana" w:hAnsi="Verdana"/>
          <w:sz w:val="24"/>
          <w:szCs w:val="24"/>
        </w:rPr>
        <w:t xml:space="preserve"> Meaning of</w:t>
      </w:r>
      <w:r>
        <w:rPr>
          <w:rFonts w:ascii="Verdana" w:hAnsi="Verdana"/>
          <w:sz w:val="24"/>
          <w:szCs w:val="24"/>
        </w:rPr>
        <w:t>.</w:t>
      </w:r>
    </w:p>
    <w:p w:rsidR="00B66AD0" w:rsidRPr="001E7D81" w:rsidRDefault="00E15B58" w:rsidP="00B66AD0">
      <w:pPr>
        <w:spacing w:before="240" w:line="276" w:lineRule="auto"/>
        <w:ind w:left="0" w:firstLine="0"/>
        <w:rPr>
          <w:rFonts w:ascii="Verdana" w:hAnsi="Verdana"/>
          <w:sz w:val="24"/>
          <w:szCs w:val="24"/>
        </w:rPr>
      </w:pPr>
      <w:r>
        <w:rPr>
          <w:rFonts w:ascii="Verdana" w:hAnsi="Verdana"/>
          <w:sz w:val="24"/>
          <w:szCs w:val="24"/>
        </w:rPr>
        <w:t>JUDGMENT AND ORDERS – JUDGMENT</w:t>
      </w:r>
      <w:proofErr w:type="gramStart"/>
      <w:r>
        <w:rPr>
          <w:rFonts w:ascii="Verdana" w:hAnsi="Verdana"/>
          <w:sz w:val="24"/>
          <w:szCs w:val="24"/>
        </w:rPr>
        <w:t>:</w:t>
      </w:r>
      <w:r w:rsidR="00B66AD0" w:rsidRPr="001E7D81">
        <w:rPr>
          <w:rFonts w:ascii="Verdana" w:hAnsi="Verdana"/>
          <w:sz w:val="24"/>
          <w:szCs w:val="24"/>
        </w:rPr>
        <w:t>-</w:t>
      </w:r>
      <w:proofErr w:type="gramEnd"/>
      <w:r w:rsidR="00B66AD0" w:rsidRPr="001E7D81">
        <w:rPr>
          <w:rFonts w:ascii="Verdana" w:hAnsi="Verdana"/>
          <w:sz w:val="24"/>
          <w:szCs w:val="24"/>
        </w:rPr>
        <w:t xml:space="preserve"> Reversal of – Nature of error that will ground</w:t>
      </w:r>
      <w:r w:rsidR="00B66AD0">
        <w:rPr>
          <w:rFonts w:ascii="Verdana" w:hAnsi="Verdana"/>
          <w:sz w:val="24"/>
          <w:szCs w:val="24"/>
        </w:rPr>
        <w:t>.</w:t>
      </w:r>
    </w:p>
    <w:p w:rsidR="00B66AD0" w:rsidRPr="001E7D81" w:rsidRDefault="00B66AD0" w:rsidP="00B66AD0">
      <w:pPr>
        <w:spacing w:before="240" w:line="276" w:lineRule="auto"/>
        <w:ind w:left="0" w:firstLine="0"/>
        <w:rPr>
          <w:rFonts w:ascii="Verdana" w:hAnsi="Verdana"/>
          <w:sz w:val="24"/>
          <w:szCs w:val="24"/>
        </w:rPr>
      </w:pPr>
      <w:r w:rsidRPr="001E7D81">
        <w:rPr>
          <w:rFonts w:ascii="Verdana" w:hAnsi="Verdana"/>
          <w:sz w:val="24"/>
          <w:szCs w:val="24"/>
        </w:rPr>
        <w:t>JUDGMENT AND ORDERS - SUMMARY JUDGMENT PROCEDUR</w:t>
      </w:r>
      <w:r w:rsidR="00E15B58">
        <w:rPr>
          <w:rFonts w:ascii="Verdana" w:hAnsi="Verdana"/>
          <w:sz w:val="24"/>
          <w:szCs w:val="24"/>
        </w:rPr>
        <w:t>E</w:t>
      </w:r>
      <w:proofErr w:type="gramStart"/>
      <w:r w:rsidR="00E15B58">
        <w:rPr>
          <w:rFonts w:ascii="Verdana" w:hAnsi="Verdana"/>
          <w:sz w:val="24"/>
          <w:szCs w:val="24"/>
        </w:rPr>
        <w:t>:</w:t>
      </w:r>
      <w:r w:rsidRPr="001E7D81">
        <w:rPr>
          <w:rFonts w:ascii="Verdana" w:hAnsi="Verdana"/>
          <w:sz w:val="24"/>
          <w:szCs w:val="24"/>
        </w:rPr>
        <w:t>-</w:t>
      </w:r>
      <w:proofErr w:type="gramEnd"/>
      <w:r w:rsidRPr="001E7D81">
        <w:rPr>
          <w:rFonts w:ascii="Verdana" w:hAnsi="Verdana"/>
          <w:sz w:val="24"/>
          <w:szCs w:val="24"/>
        </w:rPr>
        <w:t xml:space="preserve"> Judgment given </w:t>
      </w:r>
      <w:r>
        <w:rPr>
          <w:rFonts w:ascii="Verdana" w:hAnsi="Verdana"/>
          <w:sz w:val="24"/>
          <w:szCs w:val="24"/>
        </w:rPr>
        <w:t>there</w:t>
      </w:r>
      <w:r w:rsidRPr="001E7D81">
        <w:rPr>
          <w:rFonts w:ascii="Verdana" w:hAnsi="Verdana"/>
          <w:sz w:val="24"/>
          <w:szCs w:val="24"/>
        </w:rPr>
        <w:t xml:space="preserve">under - Whether amounts to consent </w:t>
      </w:r>
      <w:r>
        <w:rPr>
          <w:rFonts w:ascii="Verdana" w:hAnsi="Verdana"/>
          <w:sz w:val="24"/>
          <w:szCs w:val="24"/>
        </w:rPr>
        <w:t>judgment on</w:t>
      </w:r>
      <w:r w:rsidRPr="001E7D81">
        <w:rPr>
          <w:rFonts w:ascii="Verdana" w:hAnsi="Verdana"/>
          <w:sz w:val="24"/>
          <w:szCs w:val="24"/>
        </w:rPr>
        <w:t xml:space="preserve"> grounds of no objection to application for</w:t>
      </w:r>
      <w:r>
        <w:rPr>
          <w:rFonts w:ascii="Verdana" w:hAnsi="Verdana"/>
          <w:sz w:val="24"/>
          <w:szCs w:val="24"/>
        </w:rPr>
        <w:t xml:space="preserve"> summary judgment.</w:t>
      </w:r>
    </w:p>
    <w:p w:rsidR="00B66AD0" w:rsidRPr="001E7D81" w:rsidRDefault="00E15B58" w:rsidP="00B66AD0">
      <w:pPr>
        <w:spacing w:before="240" w:line="276" w:lineRule="auto"/>
        <w:ind w:left="0" w:firstLine="0"/>
        <w:rPr>
          <w:rFonts w:ascii="Verdana" w:hAnsi="Verdana"/>
          <w:sz w:val="24"/>
          <w:szCs w:val="24"/>
        </w:rPr>
      </w:pPr>
      <w:r w:rsidRPr="001E7D81">
        <w:rPr>
          <w:rFonts w:ascii="Verdana" w:hAnsi="Verdana"/>
          <w:sz w:val="24"/>
          <w:szCs w:val="24"/>
        </w:rPr>
        <w:t xml:space="preserve">JUDGMENT AND ORDERS - </w:t>
      </w:r>
      <w:r>
        <w:rPr>
          <w:rFonts w:ascii="Verdana" w:hAnsi="Verdana"/>
          <w:sz w:val="24"/>
          <w:szCs w:val="24"/>
        </w:rPr>
        <w:t>JUSTICE AND TECHNICALITIES</w:t>
      </w:r>
      <w:proofErr w:type="gramStart"/>
      <w:r>
        <w:rPr>
          <w:rFonts w:ascii="Verdana" w:hAnsi="Verdana"/>
          <w:sz w:val="24"/>
          <w:szCs w:val="24"/>
        </w:rPr>
        <w:t>:</w:t>
      </w:r>
      <w:r w:rsidR="00B66AD0" w:rsidRPr="001E7D81">
        <w:rPr>
          <w:rFonts w:ascii="Verdana" w:hAnsi="Verdana"/>
          <w:sz w:val="24"/>
          <w:szCs w:val="24"/>
        </w:rPr>
        <w:t>-</w:t>
      </w:r>
      <w:proofErr w:type="gramEnd"/>
      <w:r w:rsidR="00B66AD0" w:rsidRPr="001E7D81">
        <w:rPr>
          <w:rFonts w:ascii="Verdana" w:hAnsi="Verdana"/>
          <w:sz w:val="24"/>
          <w:szCs w:val="24"/>
        </w:rPr>
        <w:t xml:space="preserve"> Duty on court to avoid </w:t>
      </w:r>
      <w:r w:rsidR="00B66AD0">
        <w:rPr>
          <w:rFonts w:ascii="Verdana" w:hAnsi="Verdana"/>
          <w:sz w:val="24"/>
          <w:szCs w:val="24"/>
        </w:rPr>
        <w:t xml:space="preserve">technicalities </w:t>
      </w:r>
      <w:r w:rsidR="00B66AD0" w:rsidRPr="001E7D81">
        <w:rPr>
          <w:rFonts w:ascii="Verdana" w:hAnsi="Verdana"/>
          <w:sz w:val="24"/>
          <w:szCs w:val="24"/>
        </w:rPr>
        <w:t>and do substantial justice</w:t>
      </w:r>
      <w:r w:rsidR="00B66AD0">
        <w:rPr>
          <w:rFonts w:ascii="Verdana" w:hAnsi="Verdana"/>
          <w:sz w:val="24"/>
          <w:szCs w:val="24"/>
        </w:rPr>
        <w:t>.</w:t>
      </w:r>
    </w:p>
    <w:p w:rsidR="00B66AD0" w:rsidRPr="001E7D81" w:rsidRDefault="00E15B58" w:rsidP="00B66AD0">
      <w:pPr>
        <w:spacing w:before="240" w:line="276" w:lineRule="auto"/>
        <w:ind w:left="0" w:firstLine="0"/>
        <w:rPr>
          <w:rFonts w:ascii="Verdana" w:hAnsi="Verdana"/>
          <w:sz w:val="24"/>
          <w:szCs w:val="24"/>
        </w:rPr>
      </w:pPr>
      <w:r w:rsidRPr="001E7D81">
        <w:rPr>
          <w:rFonts w:ascii="Verdana" w:hAnsi="Verdana"/>
          <w:sz w:val="24"/>
          <w:szCs w:val="24"/>
        </w:rPr>
        <w:t xml:space="preserve">JUDGMENT AND ORDERS - </w:t>
      </w:r>
      <w:r>
        <w:rPr>
          <w:rFonts w:ascii="Verdana" w:hAnsi="Verdana"/>
          <w:sz w:val="24"/>
          <w:szCs w:val="24"/>
        </w:rPr>
        <w:t>SUMMARY JUDGMENT PROCEDURE</w:t>
      </w:r>
      <w:proofErr w:type="gramStart"/>
      <w:r>
        <w:rPr>
          <w:rFonts w:ascii="Verdana" w:hAnsi="Verdana"/>
          <w:sz w:val="24"/>
          <w:szCs w:val="24"/>
        </w:rPr>
        <w:t>:</w:t>
      </w:r>
      <w:r w:rsidR="00B66AD0" w:rsidRPr="001E7D81">
        <w:rPr>
          <w:rFonts w:ascii="Verdana" w:hAnsi="Verdana"/>
          <w:sz w:val="24"/>
          <w:szCs w:val="24"/>
        </w:rPr>
        <w:t>-</w:t>
      </w:r>
      <w:proofErr w:type="gramEnd"/>
      <w:r w:rsidR="00B66AD0" w:rsidRPr="001E7D81">
        <w:rPr>
          <w:rFonts w:ascii="Verdana" w:hAnsi="Verdana"/>
          <w:sz w:val="24"/>
          <w:szCs w:val="24"/>
        </w:rPr>
        <w:t xml:space="preserve"> Judgment given </w:t>
      </w:r>
      <w:r w:rsidR="00B66AD0">
        <w:rPr>
          <w:rFonts w:ascii="Verdana" w:hAnsi="Verdana"/>
          <w:sz w:val="24"/>
          <w:szCs w:val="24"/>
        </w:rPr>
        <w:t>there</w:t>
      </w:r>
      <w:r w:rsidR="00B66AD0" w:rsidRPr="001E7D81">
        <w:rPr>
          <w:rFonts w:ascii="Verdana" w:hAnsi="Verdana"/>
          <w:sz w:val="24"/>
          <w:szCs w:val="24"/>
        </w:rPr>
        <w:t xml:space="preserve">under - Whether amounts to consent </w:t>
      </w:r>
      <w:r w:rsidR="00B66AD0">
        <w:rPr>
          <w:rFonts w:ascii="Verdana" w:hAnsi="Verdana"/>
          <w:sz w:val="24"/>
          <w:szCs w:val="24"/>
        </w:rPr>
        <w:t>judgment on</w:t>
      </w:r>
      <w:r w:rsidR="00B66AD0" w:rsidRPr="001E7D81">
        <w:rPr>
          <w:rFonts w:ascii="Verdana" w:hAnsi="Verdana"/>
          <w:sz w:val="24"/>
          <w:szCs w:val="24"/>
        </w:rPr>
        <w:t xml:space="preserve"> grounds of no objection to application for</w:t>
      </w:r>
      <w:r w:rsidR="00B66AD0">
        <w:rPr>
          <w:rFonts w:ascii="Verdana" w:hAnsi="Verdana"/>
          <w:sz w:val="24"/>
          <w:szCs w:val="24"/>
        </w:rPr>
        <w:t xml:space="preserve"> summary judgment.</w:t>
      </w:r>
    </w:p>
    <w:p w:rsidR="00B66AD0" w:rsidRPr="00072B68" w:rsidRDefault="00B66AD0" w:rsidP="00B66AD0">
      <w:pPr>
        <w:spacing w:before="240" w:line="276" w:lineRule="auto"/>
        <w:ind w:left="0" w:firstLine="0"/>
        <w:rPr>
          <w:rFonts w:ascii="Verdana" w:hAnsi="Verdana"/>
          <w:sz w:val="24"/>
          <w:szCs w:val="24"/>
          <w:highlight w:val="yellow"/>
        </w:rPr>
      </w:pPr>
    </w:p>
    <w:p w:rsidR="00B66AD0" w:rsidRPr="00CB6374" w:rsidRDefault="00B66AD0" w:rsidP="00B66AD0">
      <w:pPr>
        <w:spacing w:before="240" w:line="276" w:lineRule="auto"/>
        <w:rPr>
          <w:rFonts w:ascii="Verdana" w:hAnsi="Verdana"/>
          <w:b/>
          <w:sz w:val="24"/>
          <w:szCs w:val="24"/>
        </w:rPr>
      </w:pPr>
      <w:r w:rsidRPr="00CB6374">
        <w:rPr>
          <w:rFonts w:ascii="Verdana" w:hAnsi="Verdana"/>
          <w:b/>
          <w:sz w:val="24"/>
          <w:szCs w:val="24"/>
        </w:rPr>
        <w:t xml:space="preserve">CASE SUMMARY </w:t>
      </w:r>
    </w:p>
    <w:p w:rsidR="00B66AD0" w:rsidRPr="00CB6374" w:rsidRDefault="00B66AD0" w:rsidP="00B66AD0">
      <w:pPr>
        <w:spacing w:before="240" w:line="276" w:lineRule="auto"/>
        <w:ind w:left="1440"/>
        <w:rPr>
          <w:rFonts w:ascii="Verdana" w:hAnsi="Verdana"/>
          <w:sz w:val="24"/>
          <w:szCs w:val="24"/>
        </w:rPr>
      </w:pPr>
      <w:r w:rsidRPr="00CB6374">
        <w:rPr>
          <w:rFonts w:ascii="Verdana" w:hAnsi="Verdana"/>
          <w:sz w:val="24"/>
          <w:szCs w:val="24"/>
        </w:rPr>
        <w:t xml:space="preserve">ORIGINATING FACTS AND CLAIMS </w:t>
      </w:r>
    </w:p>
    <w:p w:rsidR="00B66AD0" w:rsidRDefault="00B66AD0" w:rsidP="00B66AD0">
      <w:pPr>
        <w:spacing w:before="240" w:line="276" w:lineRule="auto"/>
        <w:ind w:firstLine="0"/>
        <w:rPr>
          <w:rFonts w:ascii="Verdana" w:hAnsi="Verdana"/>
          <w:sz w:val="24"/>
          <w:szCs w:val="24"/>
        </w:rPr>
      </w:pPr>
      <w:r w:rsidRPr="001E7D81">
        <w:rPr>
          <w:rFonts w:ascii="Verdana" w:hAnsi="Verdana"/>
          <w:sz w:val="24"/>
          <w:szCs w:val="24"/>
        </w:rPr>
        <w:t xml:space="preserve">The respondent claimed that it executed a contract for the Bayelsa State represented by the appellants for the sand-filling of the Niger Delta University permanent site. It filed an action in the High Court of Bayelsa State under Order 11, rule 1 of Bayelsa State High Court Rules, claiming the sum of N719,688,362,43 (seven hundred and nineteen million, six hundred and eighty-eight thousand, three hundred and sixty-two naira and forty-three kobo), being the outstanding sum due under the contract. The appellants failed to file their statement of defence and when their counsel mooted the idea of settling the matter out of court, the matter was adjourned for report of settlement. </w:t>
      </w:r>
    </w:p>
    <w:p w:rsidR="00B66AD0" w:rsidRDefault="00B66AD0" w:rsidP="00B66AD0">
      <w:pPr>
        <w:spacing w:before="240" w:line="276" w:lineRule="auto"/>
        <w:ind w:firstLine="0"/>
        <w:rPr>
          <w:rFonts w:ascii="Verdana" w:hAnsi="Verdana"/>
          <w:sz w:val="24"/>
          <w:szCs w:val="24"/>
        </w:rPr>
      </w:pPr>
      <w:r w:rsidRPr="001E7D81">
        <w:rPr>
          <w:rFonts w:ascii="Verdana" w:hAnsi="Verdana"/>
          <w:sz w:val="24"/>
          <w:szCs w:val="24"/>
        </w:rPr>
        <w:lastRenderedPageBreak/>
        <w:t xml:space="preserve">The trial court after hearing the motion for summary judgment without objection from the appellants except on the sum claimed being part of debt owed the respondent by the appellants, the trial court entered judgment in favour of the respondent. </w:t>
      </w:r>
    </w:p>
    <w:p w:rsidR="00B66AD0" w:rsidRPr="001E7D81" w:rsidRDefault="00B66AD0" w:rsidP="00B66AD0">
      <w:pPr>
        <w:spacing w:before="240" w:line="276" w:lineRule="auto"/>
        <w:ind w:firstLine="0"/>
        <w:rPr>
          <w:rFonts w:ascii="Verdana" w:hAnsi="Verdana"/>
          <w:sz w:val="24"/>
          <w:szCs w:val="24"/>
        </w:rPr>
      </w:pPr>
      <w:r w:rsidRPr="001E7D81">
        <w:rPr>
          <w:rFonts w:ascii="Verdana" w:hAnsi="Verdana"/>
          <w:sz w:val="24"/>
          <w:szCs w:val="24"/>
        </w:rPr>
        <w:t>Aggrieved, the appellants appealed to the Court of Appeal, contending that the lower court erred by relying on uncertified public documents to grant respondent’s claims. The respondent filed a preliminary objection to the appeal.</w:t>
      </w:r>
    </w:p>
    <w:p w:rsidR="00B66AD0" w:rsidRPr="00072B68" w:rsidRDefault="00B66AD0" w:rsidP="00B66AD0">
      <w:pPr>
        <w:spacing w:before="240" w:line="276" w:lineRule="auto"/>
        <w:rPr>
          <w:rFonts w:ascii="Verdana" w:hAnsi="Verdana"/>
          <w:sz w:val="24"/>
          <w:szCs w:val="24"/>
          <w:highlight w:val="yellow"/>
        </w:rPr>
      </w:pPr>
    </w:p>
    <w:p w:rsidR="00B66AD0" w:rsidRPr="00FD176F" w:rsidRDefault="00B66AD0" w:rsidP="00B66AD0">
      <w:pPr>
        <w:spacing w:before="240" w:line="276" w:lineRule="auto"/>
        <w:rPr>
          <w:rFonts w:ascii="Verdana" w:hAnsi="Verdana"/>
          <w:b/>
          <w:sz w:val="24"/>
          <w:szCs w:val="24"/>
        </w:rPr>
      </w:pPr>
      <w:r w:rsidRPr="00FD176F">
        <w:rPr>
          <w:rFonts w:ascii="Verdana" w:hAnsi="Verdana"/>
          <w:b/>
          <w:sz w:val="24"/>
          <w:szCs w:val="24"/>
        </w:rPr>
        <w:t>DECISION(S) APPEALED AGAINST</w:t>
      </w:r>
    </w:p>
    <w:p w:rsidR="00B66AD0" w:rsidRPr="006670F6" w:rsidRDefault="00B66AD0" w:rsidP="00B66AD0">
      <w:pPr>
        <w:spacing w:before="240" w:line="276" w:lineRule="auto"/>
        <w:ind w:left="0" w:firstLine="0"/>
        <w:rPr>
          <w:rFonts w:ascii="Verdana" w:hAnsi="Verdana"/>
          <w:sz w:val="24"/>
          <w:szCs w:val="24"/>
        </w:rPr>
      </w:pPr>
      <w:r w:rsidRPr="006670F6">
        <w:rPr>
          <w:rFonts w:ascii="Verdana" w:hAnsi="Verdana"/>
          <w:sz w:val="24"/>
          <w:szCs w:val="24"/>
        </w:rPr>
        <w:t xml:space="preserve">The trial Court entered judgment in favour of the respondent without objection from the appellant and in the absence of a statement of defence. Dissatisfied, the Appellant appealed to the Court of Appeal.  </w:t>
      </w:r>
    </w:p>
    <w:p w:rsidR="00B66AD0" w:rsidRPr="00072B68" w:rsidRDefault="00B66AD0" w:rsidP="00B66AD0">
      <w:pPr>
        <w:spacing w:before="240" w:line="276" w:lineRule="auto"/>
        <w:rPr>
          <w:rFonts w:ascii="Verdana" w:hAnsi="Verdana"/>
          <w:sz w:val="24"/>
          <w:szCs w:val="24"/>
          <w:highlight w:val="yellow"/>
        </w:rPr>
      </w:pPr>
    </w:p>
    <w:p w:rsidR="00B66AD0" w:rsidRPr="00C139CD" w:rsidRDefault="00B66AD0" w:rsidP="00B66AD0">
      <w:pPr>
        <w:spacing w:before="240" w:line="276" w:lineRule="auto"/>
        <w:rPr>
          <w:rFonts w:ascii="Verdana" w:hAnsi="Verdana"/>
          <w:b/>
          <w:sz w:val="24"/>
          <w:szCs w:val="24"/>
        </w:rPr>
      </w:pPr>
      <w:r w:rsidRPr="00C139CD">
        <w:rPr>
          <w:rFonts w:ascii="Verdana" w:hAnsi="Verdana"/>
          <w:b/>
          <w:sz w:val="24"/>
          <w:szCs w:val="24"/>
        </w:rPr>
        <w:t>ISSUE(S) FOR DETERMINATION ON APPEAL</w:t>
      </w:r>
    </w:p>
    <w:p w:rsidR="00B66AD0" w:rsidRPr="00C139CD" w:rsidRDefault="00B66AD0" w:rsidP="00B66AD0">
      <w:pPr>
        <w:spacing w:before="240" w:line="276" w:lineRule="auto"/>
        <w:rPr>
          <w:rFonts w:ascii="Verdana" w:hAnsi="Verdana"/>
          <w:i/>
          <w:sz w:val="24"/>
          <w:szCs w:val="24"/>
        </w:rPr>
      </w:pPr>
      <w:r w:rsidRPr="00C139CD">
        <w:rPr>
          <w:rFonts w:ascii="Verdana" w:hAnsi="Verdana"/>
          <w:i/>
          <w:sz w:val="24"/>
          <w:szCs w:val="24"/>
        </w:rPr>
        <w:t>BY APPELLANT</w:t>
      </w:r>
      <w:r>
        <w:rPr>
          <w:rFonts w:ascii="Verdana" w:hAnsi="Verdana"/>
          <w:i/>
          <w:sz w:val="24"/>
          <w:szCs w:val="24"/>
        </w:rPr>
        <w:t>S</w:t>
      </w:r>
      <w:r w:rsidRPr="00C139CD">
        <w:rPr>
          <w:rFonts w:ascii="Verdana" w:hAnsi="Verdana"/>
          <w:i/>
          <w:sz w:val="24"/>
          <w:szCs w:val="24"/>
        </w:rPr>
        <w:t>:</w:t>
      </w:r>
    </w:p>
    <w:p w:rsidR="00B66AD0" w:rsidRPr="001E7D81" w:rsidRDefault="00B66AD0" w:rsidP="00B66AD0">
      <w:pPr>
        <w:spacing w:before="240" w:line="276" w:lineRule="auto"/>
        <w:ind w:firstLine="0"/>
        <w:rPr>
          <w:rFonts w:ascii="Verdana" w:hAnsi="Verdana"/>
          <w:sz w:val="24"/>
          <w:szCs w:val="24"/>
        </w:rPr>
      </w:pPr>
      <w:proofErr w:type="gramStart"/>
      <w:r w:rsidRPr="001E7D81">
        <w:rPr>
          <w:rFonts w:ascii="Verdana" w:hAnsi="Verdana"/>
          <w:sz w:val="24"/>
          <w:szCs w:val="24"/>
        </w:rPr>
        <w:t>Whether the lower court was right to have relied solely on uncertified public documents to enter judgment in favour of the respondent in the absence of any defence.</w:t>
      </w:r>
      <w:proofErr w:type="gramEnd"/>
    </w:p>
    <w:p w:rsidR="00B66AD0" w:rsidRPr="00072B68" w:rsidRDefault="00B66AD0" w:rsidP="00B66AD0">
      <w:pPr>
        <w:spacing w:before="240" w:line="276" w:lineRule="auto"/>
        <w:rPr>
          <w:rFonts w:ascii="Verdana" w:hAnsi="Verdana"/>
          <w:sz w:val="24"/>
          <w:szCs w:val="24"/>
          <w:highlight w:val="yellow"/>
        </w:rPr>
      </w:pPr>
    </w:p>
    <w:p w:rsidR="00B66AD0" w:rsidRPr="00A92B5E" w:rsidRDefault="00B66AD0" w:rsidP="00B66AD0">
      <w:pPr>
        <w:spacing w:before="240" w:line="276" w:lineRule="auto"/>
        <w:rPr>
          <w:rFonts w:ascii="Verdana" w:hAnsi="Verdana"/>
          <w:i/>
          <w:sz w:val="24"/>
          <w:szCs w:val="24"/>
        </w:rPr>
      </w:pPr>
      <w:r>
        <w:rPr>
          <w:rFonts w:ascii="Verdana" w:hAnsi="Verdana"/>
          <w:i/>
          <w:sz w:val="24"/>
          <w:szCs w:val="24"/>
        </w:rPr>
        <w:t>BY RESPONDENT:</w:t>
      </w:r>
    </w:p>
    <w:p w:rsidR="00B66AD0" w:rsidRPr="001E7D81" w:rsidRDefault="00B66AD0" w:rsidP="00B66AD0">
      <w:pPr>
        <w:spacing w:before="240" w:line="276" w:lineRule="auto"/>
        <w:ind w:firstLine="0"/>
        <w:rPr>
          <w:rFonts w:ascii="Verdana" w:hAnsi="Verdana"/>
          <w:sz w:val="24"/>
          <w:szCs w:val="24"/>
        </w:rPr>
      </w:pPr>
      <w:r w:rsidRPr="001E7D81">
        <w:rPr>
          <w:rFonts w:ascii="Verdana" w:hAnsi="Verdana"/>
          <w:sz w:val="24"/>
          <w:szCs w:val="24"/>
        </w:rPr>
        <w:lastRenderedPageBreak/>
        <w:t>Whether considering the facts and circumstances of the case presented before the trial court, the lower court was right to enter judgment in favour of the respondent under the summary judgment procedure as done by the lower court.</w:t>
      </w:r>
    </w:p>
    <w:p w:rsidR="00B66AD0" w:rsidRPr="00072B68" w:rsidRDefault="00B66AD0" w:rsidP="00B66AD0">
      <w:pPr>
        <w:spacing w:before="240" w:line="276" w:lineRule="auto"/>
        <w:rPr>
          <w:rFonts w:ascii="Verdana" w:hAnsi="Verdana"/>
          <w:sz w:val="24"/>
          <w:szCs w:val="24"/>
          <w:highlight w:val="yellow"/>
        </w:rPr>
      </w:pPr>
    </w:p>
    <w:p w:rsidR="00B66AD0" w:rsidRPr="00C77E99" w:rsidRDefault="00B66AD0" w:rsidP="00B66AD0">
      <w:pPr>
        <w:spacing w:before="240" w:line="276" w:lineRule="auto"/>
        <w:rPr>
          <w:rFonts w:ascii="Verdana" w:hAnsi="Verdana"/>
          <w:i/>
          <w:sz w:val="24"/>
          <w:szCs w:val="24"/>
        </w:rPr>
      </w:pPr>
      <w:r w:rsidRPr="00C77E99">
        <w:rPr>
          <w:rFonts w:ascii="Verdana" w:hAnsi="Verdana"/>
          <w:i/>
          <w:sz w:val="24"/>
          <w:szCs w:val="24"/>
        </w:rPr>
        <w:t>AS ADOPTED BY COURT</w:t>
      </w:r>
    </w:p>
    <w:p w:rsidR="00B66AD0" w:rsidRPr="003C7EA6" w:rsidRDefault="00B66AD0" w:rsidP="00B66AD0">
      <w:pPr>
        <w:spacing w:before="240" w:line="276" w:lineRule="auto"/>
        <w:ind w:left="1440"/>
        <w:rPr>
          <w:rFonts w:ascii="Verdana" w:hAnsi="Verdana"/>
          <w:sz w:val="24"/>
          <w:szCs w:val="24"/>
        </w:rPr>
      </w:pPr>
      <w:r w:rsidRPr="00C77E99">
        <w:rPr>
          <w:rFonts w:ascii="Verdana" w:hAnsi="Verdana"/>
          <w:sz w:val="24"/>
          <w:szCs w:val="24"/>
        </w:rPr>
        <w:t>[The Court adopted the issue formulated by the Respondent].</w:t>
      </w:r>
    </w:p>
    <w:p w:rsidR="00494B2F" w:rsidRDefault="00494B2F" w:rsidP="001E7D81">
      <w:pPr>
        <w:tabs>
          <w:tab w:val="left" w:pos="2115"/>
        </w:tabs>
        <w:spacing w:before="240" w:line="276" w:lineRule="auto"/>
        <w:rPr>
          <w:rFonts w:ascii="Verdana" w:hAnsi="Verdana"/>
          <w:b/>
          <w:sz w:val="24"/>
          <w:szCs w:val="24"/>
        </w:rPr>
      </w:pPr>
    </w:p>
    <w:p w:rsidR="00494B2F" w:rsidRDefault="00494B2F" w:rsidP="001E7D81">
      <w:pPr>
        <w:tabs>
          <w:tab w:val="left" w:pos="2115"/>
        </w:tabs>
        <w:spacing w:before="240" w:line="276" w:lineRule="auto"/>
        <w:rPr>
          <w:rFonts w:ascii="Verdana" w:hAnsi="Verdana"/>
          <w:b/>
          <w:sz w:val="24"/>
          <w:szCs w:val="24"/>
        </w:rPr>
      </w:pPr>
    </w:p>
    <w:p w:rsidR="00494B2F" w:rsidRDefault="00C72BCA" w:rsidP="00831E31">
      <w:pPr>
        <w:tabs>
          <w:tab w:val="left" w:pos="2115"/>
        </w:tabs>
        <w:spacing w:before="240" w:line="276" w:lineRule="auto"/>
        <w:rPr>
          <w:rFonts w:ascii="Verdana" w:hAnsi="Verdana"/>
          <w:b/>
          <w:sz w:val="24"/>
          <w:szCs w:val="24"/>
        </w:rPr>
      </w:pPr>
      <w:r w:rsidRPr="001E7D81">
        <w:rPr>
          <w:rFonts w:ascii="Verdana" w:hAnsi="Verdana"/>
          <w:b/>
          <w:sz w:val="24"/>
          <w:szCs w:val="24"/>
        </w:rPr>
        <w:t>MAIN JUD</w:t>
      </w:r>
      <w:r w:rsidR="006B6353" w:rsidRPr="001E7D81">
        <w:rPr>
          <w:rFonts w:ascii="Verdana" w:hAnsi="Verdana"/>
          <w:b/>
          <w:sz w:val="24"/>
          <w:szCs w:val="24"/>
        </w:rPr>
        <w:t>GMENT</w:t>
      </w:r>
      <w:r w:rsidR="0055384A" w:rsidRPr="001E7D81">
        <w:rPr>
          <w:rFonts w:ascii="Verdana" w:hAnsi="Verdana"/>
          <w:b/>
          <w:sz w:val="24"/>
          <w:szCs w:val="24"/>
        </w:rPr>
        <w:tab/>
      </w:r>
    </w:p>
    <w:p w:rsidR="00831E31" w:rsidRPr="00831E31" w:rsidRDefault="00831E31" w:rsidP="001E7D81">
      <w:pPr>
        <w:spacing w:before="240" w:line="276" w:lineRule="auto"/>
        <w:ind w:left="0" w:firstLine="0"/>
        <w:rPr>
          <w:rFonts w:ascii="Verdana" w:hAnsi="Verdana"/>
          <w:sz w:val="24"/>
          <w:szCs w:val="24"/>
        </w:rPr>
      </w:pPr>
      <w:r w:rsidRPr="00831E31">
        <w:rPr>
          <w:rFonts w:ascii="Verdana" w:hAnsi="Verdana"/>
          <w:sz w:val="24"/>
          <w:szCs w:val="24"/>
        </w:rPr>
        <w:t xml:space="preserve">FASANMI JCA (DELIVERING THE LEAD JUDGMENT): </w:t>
      </w: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This is an</w:t>
      </w:r>
      <w:r w:rsidR="00D07246" w:rsidRPr="001E7D81">
        <w:rPr>
          <w:rFonts w:ascii="Verdana" w:hAnsi="Verdana"/>
          <w:sz w:val="24"/>
          <w:szCs w:val="24"/>
        </w:rPr>
        <w:t xml:space="preserve"> </w:t>
      </w:r>
      <w:r w:rsidRPr="001E7D81">
        <w:rPr>
          <w:rFonts w:ascii="Verdana" w:hAnsi="Verdana"/>
          <w:sz w:val="24"/>
          <w:szCs w:val="24"/>
        </w:rPr>
        <w:t>appeal against the judgment of the Bayelsa State High Court of</w:t>
      </w:r>
      <w:r w:rsidR="00D07246" w:rsidRPr="001E7D81">
        <w:rPr>
          <w:rFonts w:ascii="Verdana" w:hAnsi="Verdana"/>
          <w:sz w:val="24"/>
          <w:szCs w:val="24"/>
        </w:rPr>
        <w:t xml:space="preserve"> </w:t>
      </w:r>
      <w:r w:rsidRPr="001E7D81">
        <w:rPr>
          <w:rFonts w:ascii="Verdana" w:hAnsi="Verdana"/>
          <w:sz w:val="24"/>
          <w:szCs w:val="24"/>
        </w:rPr>
        <w:t xml:space="preserve">Justice in suit </w:t>
      </w:r>
      <w:proofErr w:type="gramStart"/>
      <w:r w:rsidRPr="001E7D81">
        <w:rPr>
          <w:rFonts w:ascii="Verdana" w:hAnsi="Verdana"/>
          <w:sz w:val="24"/>
          <w:szCs w:val="24"/>
        </w:rPr>
        <w:t>No</w:t>
      </w:r>
      <w:proofErr w:type="gramEnd"/>
      <w:r w:rsidRPr="001E7D81">
        <w:rPr>
          <w:rFonts w:ascii="Verdana" w:hAnsi="Verdana"/>
          <w:sz w:val="24"/>
          <w:szCs w:val="24"/>
        </w:rPr>
        <w:t>. YHC/173/2011 delivered on 8 March 2012.</w:t>
      </w:r>
    </w:p>
    <w:p w:rsidR="00831E31" w:rsidRDefault="00831E31"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The lower court entered judgment in favour of the respondent in</w:t>
      </w:r>
      <w:r w:rsidR="00D07246" w:rsidRPr="001E7D81">
        <w:rPr>
          <w:rFonts w:ascii="Verdana" w:hAnsi="Verdana"/>
          <w:sz w:val="24"/>
          <w:szCs w:val="24"/>
        </w:rPr>
        <w:t xml:space="preserve"> </w:t>
      </w:r>
      <w:r w:rsidRPr="001E7D81">
        <w:rPr>
          <w:rFonts w:ascii="Verdana" w:hAnsi="Verdana"/>
          <w:sz w:val="24"/>
          <w:szCs w:val="24"/>
        </w:rPr>
        <w:t>the sum of N719</w:t>
      </w:r>
      <w:proofErr w:type="gramStart"/>
      <w:r w:rsidRPr="001E7D81">
        <w:rPr>
          <w:rFonts w:ascii="Verdana" w:hAnsi="Verdana"/>
          <w:sz w:val="24"/>
          <w:szCs w:val="24"/>
        </w:rPr>
        <w:t>,688,362,43</w:t>
      </w:r>
      <w:proofErr w:type="gramEnd"/>
      <w:r w:rsidRPr="001E7D81">
        <w:rPr>
          <w:rFonts w:ascii="Verdana" w:hAnsi="Verdana"/>
          <w:sz w:val="24"/>
          <w:szCs w:val="24"/>
        </w:rPr>
        <w:t xml:space="preserve"> (seven hundred and nineteen million,</w:t>
      </w:r>
      <w:r w:rsidR="00D07246" w:rsidRPr="001E7D81">
        <w:rPr>
          <w:rFonts w:ascii="Verdana" w:hAnsi="Verdana"/>
          <w:sz w:val="24"/>
          <w:szCs w:val="24"/>
        </w:rPr>
        <w:t xml:space="preserve"> </w:t>
      </w:r>
      <w:r w:rsidRPr="001E7D81">
        <w:rPr>
          <w:rFonts w:ascii="Verdana" w:hAnsi="Verdana"/>
          <w:sz w:val="24"/>
          <w:szCs w:val="24"/>
        </w:rPr>
        <w:t>six hundred and eighty-eight thousand, three hundred and sixty</w:t>
      </w:r>
      <w:r w:rsidR="00D07246" w:rsidRPr="001E7D81">
        <w:rPr>
          <w:rFonts w:ascii="Verdana" w:hAnsi="Verdana"/>
          <w:sz w:val="24"/>
          <w:szCs w:val="24"/>
        </w:rPr>
        <w:t>-</w:t>
      </w:r>
      <w:r w:rsidRPr="001E7D81">
        <w:rPr>
          <w:rFonts w:ascii="Verdana" w:hAnsi="Verdana"/>
          <w:sz w:val="24"/>
          <w:szCs w:val="24"/>
        </w:rPr>
        <w:t>two</w:t>
      </w:r>
      <w:r w:rsidR="00D07246" w:rsidRPr="001E7D81">
        <w:rPr>
          <w:rFonts w:ascii="Verdana" w:hAnsi="Verdana"/>
          <w:sz w:val="24"/>
          <w:szCs w:val="24"/>
        </w:rPr>
        <w:t xml:space="preserve"> </w:t>
      </w:r>
      <w:r w:rsidRPr="001E7D81">
        <w:rPr>
          <w:rFonts w:ascii="Verdana" w:hAnsi="Verdana"/>
          <w:sz w:val="24"/>
          <w:szCs w:val="24"/>
        </w:rPr>
        <w:t>naira and forty-three kobo) only being the sum due to the</w:t>
      </w:r>
      <w:r w:rsidR="00D07246" w:rsidRPr="001E7D81">
        <w:rPr>
          <w:rFonts w:ascii="Verdana" w:hAnsi="Verdana"/>
          <w:sz w:val="24"/>
          <w:szCs w:val="24"/>
        </w:rPr>
        <w:t xml:space="preserve"> </w:t>
      </w:r>
      <w:r w:rsidRPr="001E7D81">
        <w:rPr>
          <w:rFonts w:ascii="Verdana" w:hAnsi="Verdana"/>
          <w:sz w:val="24"/>
          <w:szCs w:val="24"/>
        </w:rPr>
        <w:t>respondent from the contract between the appellants and the</w:t>
      </w:r>
      <w:r w:rsidR="00D07246" w:rsidRPr="001E7D81">
        <w:rPr>
          <w:rFonts w:ascii="Verdana" w:hAnsi="Verdana"/>
          <w:sz w:val="24"/>
          <w:szCs w:val="24"/>
        </w:rPr>
        <w:t xml:space="preserve"> </w:t>
      </w:r>
      <w:r w:rsidRPr="001E7D81">
        <w:rPr>
          <w:rFonts w:ascii="Verdana" w:hAnsi="Verdana"/>
          <w:sz w:val="24"/>
          <w:szCs w:val="24"/>
        </w:rPr>
        <w:t>respondent for the sand-filling of the Niger Delta University</w:t>
      </w:r>
      <w:r w:rsidR="00D07246" w:rsidRPr="001E7D81">
        <w:rPr>
          <w:rFonts w:ascii="Verdana" w:hAnsi="Verdana"/>
          <w:sz w:val="24"/>
          <w:szCs w:val="24"/>
        </w:rPr>
        <w:t xml:space="preserve"> </w:t>
      </w:r>
      <w:r w:rsidRPr="001E7D81">
        <w:rPr>
          <w:rFonts w:ascii="Verdana" w:hAnsi="Verdana"/>
          <w:sz w:val="24"/>
          <w:szCs w:val="24"/>
        </w:rPr>
        <w:t>permanent site since January 2009 to June 2011 by the appellants.</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lastRenderedPageBreak/>
        <w:t>The respondent commenced this suit against the appellants</w:t>
      </w:r>
      <w:r w:rsidR="005F2DD7" w:rsidRPr="001E7D81">
        <w:rPr>
          <w:rFonts w:ascii="Verdana" w:hAnsi="Verdana"/>
          <w:sz w:val="24"/>
          <w:szCs w:val="24"/>
        </w:rPr>
        <w:t xml:space="preserve"> </w:t>
      </w:r>
      <w:r w:rsidRPr="001E7D81">
        <w:rPr>
          <w:rFonts w:ascii="Verdana" w:hAnsi="Verdana"/>
          <w:sz w:val="24"/>
          <w:szCs w:val="24"/>
        </w:rPr>
        <w:t>jointly and severally for recovery of outstanding debt due to the</w:t>
      </w:r>
      <w:r w:rsidR="005F2DD7" w:rsidRPr="001E7D81">
        <w:rPr>
          <w:rFonts w:ascii="Verdana" w:hAnsi="Verdana"/>
          <w:sz w:val="24"/>
          <w:szCs w:val="24"/>
        </w:rPr>
        <w:t xml:space="preserve"> </w:t>
      </w:r>
      <w:r w:rsidRPr="001E7D81">
        <w:rPr>
          <w:rFonts w:ascii="Verdana" w:hAnsi="Verdana"/>
          <w:sz w:val="24"/>
          <w:szCs w:val="24"/>
        </w:rPr>
        <w:t>respondent, as a result of a contract executed by the respondent</w:t>
      </w:r>
      <w:r w:rsidR="005F2DD7" w:rsidRPr="001E7D81">
        <w:rPr>
          <w:rFonts w:ascii="Verdana" w:hAnsi="Verdana"/>
          <w:sz w:val="24"/>
          <w:szCs w:val="24"/>
        </w:rPr>
        <w:t xml:space="preserve"> </w:t>
      </w:r>
      <w:r w:rsidRPr="001E7D81">
        <w:rPr>
          <w:rFonts w:ascii="Verdana" w:hAnsi="Verdana"/>
          <w:sz w:val="24"/>
          <w:szCs w:val="24"/>
        </w:rPr>
        <w:t>for Bayelsa State government represented by the appellants. The</w:t>
      </w:r>
      <w:r w:rsidR="005F2DD7" w:rsidRPr="001E7D81">
        <w:rPr>
          <w:rFonts w:ascii="Verdana" w:hAnsi="Verdana"/>
          <w:sz w:val="24"/>
          <w:szCs w:val="24"/>
        </w:rPr>
        <w:t xml:space="preserve"> </w:t>
      </w:r>
      <w:r w:rsidRPr="001E7D81">
        <w:rPr>
          <w:rFonts w:ascii="Verdana" w:hAnsi="Verdana"/>
          <w:sz w:val="24"/>
          <w:szCs w:val="24"/>
        </w:rPr>
        <w:t>writ of summons together with the statement of claim and other</w:t>
      </w:r>
      <w:r w:rsidR="0066647E" w:rsidRPr="001E7D81">
        <w:rPr>
          <w:rFonts w:ascii="Verdana" w:hAnsi="Verdana"/>
          <w:sz w:val="24"/>
          <w:szCs w:val="24"/>
        </w:rPr>
        <w:t xml:space="preserve"> </w:t>
      </w:r>
      <w:r w:rsidRPr="001E7D81">
        <w:rPr>
          <w:rFonts w:ascii="Verdana" w:hAnsi="Verdana"/>
          <w:sz w:val="24"/>
          <w:szCs w:val="24"/>
        </w:rPr>
        <w:t>processes were filed and served on the appellants. The claim of</w:t>
      </w:r>
      <w:r w:rsidR="0066647E" w:rsidRPr="001E7D81">
        <w:rPr>
          <w:rFonts w:ascii="Verdana" w:hAnsi="Verdana"/>
          <w:sz w:val="24"/>
          <w:szCs w:val="24"/>
        </w:rPr>
        <w:t xml:space="preserve"> </w:t>
      </w:r>
      <w:r w:rsidRPr="001E7D81">
        <w:rPr>
          <w:rFonts w:ascii="Verdana" w:hAnsi="Verdana"/>
          <w:sz w:val="24"/>
          <w:szCs w:val="24"/>
        </w:rPr>
        <w:t>the respondent being one on liquidated money demand, the</w:t>
      </w:r>
      <w:r w:rsidR="0066647E" w:rsidRPr="001E7D81">
        <w:rPr>
          <w:rFonts w:ascii="Verdana" w:hAnsi="Verdana"/>
          <w:sz w:val="24"/>
          <w:szCs w:val="24"/>
        </w:rPr>
        <w:t xml:space="preserve"> </w:t>
      </w:r>
      <w:r w:rsidRPr="001E7D81">
        <w:rPr>
          <w:rFonts w:ascii="Verdana" w:hAnsi="Verdana"/>
          <w:sz w:val="24"/>
          <w:szCs w:val="24"/>
        </w:rPr>
        <w:t>respondent on the 11 December 2011, filed an application for</w:t>
      </w:r>
      <w:r w:rsidR="0066647E" w:rsidRPr="001E7D81">
        <w:rPr>
          <w:rFonts w:ascii="Verdana" w:hAnsi="Verdana"/>
          <w:sz w:val="24"/>
          <w:szCs w:val="24"/>
        </w:rPr>
        <w:t xml:space="preserve"> </w:t>
      </w:r>
      <w:r w:rsidRPr="001E7D81">
        <w:rPr>
          <w:rFonts w:ascii="Verdana" w:hAnsi="Verdana"/>
          <w:sz w:val="24"/>
          <w:szCs w:val="24"/>
        </w:rPr>
        <w:t>summary judgment since it is allowed under Order 11 rule 1 of</w:t>
      </w:r>
      <w:r w:rsidR="0066647E" w:rsidRPr="001E7D81">
        <w:rPr>
          <w:rFonts w:ascii="Verdana" w:hAnsi="Verdana"/>
          <w:sz w:val="24"/>
          <w:szCs w:val="24"/>
        </w:rPr>
        <w:t xml:space="preserve"> </w:t>
      </w:r>
      <w:r w:rsidRPr="001E7D81">
        <w:rPr>
          <w:rFonts w:ascii="Verdana" w:hAnsi="Verdana"/>
          <w:sz w:val="24"/>
          <w:szCs w:val="24"/>
        </w:rPr>
        <w:t>Bayelsa State High Court Rules, 2010.</w:t>
      </w:r>
      <w:r w:rsidR="0066647E" w:rsidRPr="001E7D81">
        <w:rPr>
          <w:rFonts w:ascii="Verdana" w:hAnsi="Verdana"/>
          <w:sz w:val="24"/>
          <w:szCs w:val="24"/>
        </w:rPr>
        <w:t xml:space="preserve"> </w:t>
      </w:r>
      <w:r w:rsidRPr="001E7D81">
        <w:rPr>
          <w:rFonts w:ascii="Verdana" w:hAnsi="Verdana"/>
          <w:sz w:val="24"/>
          <w:szCs w:val="24"/>
        </w:rPr>
        <w:t>Appellants failed to file their statement of defence.</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proofErr w:type="gramStart"/>
      <w:r w:rsidRPr="001E7D81">
        <w:rPr>
          <w:rFonts w:ascii="Verdana" w:hAnsi="Verdana"/>
          <w:sz w:val="24"/>
          <w:szCs w:val="24"/>
        </w:rPr>
        <w:t>Submitted further that appellants through their counsel mooted</w:t>
      </w:r>
      <w:r w:rsidR="0066647E" w:rsidRPr="001E7D81">
        <w:rPr>
          <w:rFonts w:ascii="Verdana" w:hAnsi="Verdana"/>
          <w:sz w:val="24"/>
          <w:szCs w:val="24"/>
        </w:rPr>
        <w:t xml:space="preserve"> </w:t>
      </w:r>
      <w:r w:rsidRPr="001E7D81">
        <w:rPr>
          <w:rFonts w:ascii="Verdana" w:hAnsi="Verdana"/>
          <w:sz w:val="24"/>
          <w:szCs w:val="24"/>
        </w:rPr>
        <w:t>the idea of settling the matter out of court.</w:t>
      </w:r>
      <w:proofErr w:type="gramEnd"/>
      <w:r w:rsidRPr="001E7D81">
        <w:rPr>
          <w:rFonts w:ascii="Verdana" w:hAnsi="Verdana"/>
          <w:sz w:val="24"/>
          <w:szCs w:val="24"/>
        </w:rPr>
        <w:t xml:space="preserve"> After series of</w:t>
      </w:r>
      <w:r w:rsidR="0066647E" w:rsidRPr="001E7D81">
        <w:rPr>
          <w:rFonts w:ascii="Verdana" w:hAnsi="Verdana"/>
          <w:sz w:val="24"/>
          <w:szCs w:val="24"/>
        </w:rPr>
        <w:t xml:space="preserve"> </w:t>
      </w:r>
      <w:r w:rsidRPr="001E7D81">
        <w:rPr>
          <w:rFonts w:ascii="Verdana" w:hAnsi="Verdana"/>
          <w:sz w:val="24"/>
          <w:szCs w:val="24"/>
        </w:rPr>
        <w:t>adjournment for report of settlement, the trial court adjourned</w:t>
      </w:r>
      <w:r w:rsidR="0066647E" w:rsidRPr="001E7D81">
        <w:rPr>
          <w:rFonts w:ascii="Verdana" w:hAnsi="Verdana"/>
          <w:sz w:val="24"/>
          <w:szCs w:val="24"/>
        </w:rPr>
        <w:t xml:space="preserve"> </w:t>
      </w:r>
      <w:r w:rsidRPr="001E7D81">
        <w:rPr>
          <w:rFonts w:ascii="Verdana" w:hAnsi="Verdana"/>
          <w:sz w:val="24"/>
          <w:szCs w:val="24"/>
        </w:rPr>
        <w:t>the matter till 17 February 2012, for a report of settlement or</w:t>
      </w:r>
      <w:r w:rsidR="0066647E" w:rsidRPr="001E7D81">
        <w:rPr>
          <w:rFonts w:ascii="Verdana" w:hAnsi="Verdana"/>
          <w:sz w:val="24"/>
          <w:szCs w:val="24"/>
        </w:rPr>
        <w:t xml:space="preserve"> </w:t>
      </w:r>
      <w:r w:rsidRPr="001E7D81">
        <w:rPr>
          <w:rFonts w:ascii="Verdana" w:hAnsi="Verdana"/>
          <w:sz w:val="24"/>
          <w:szCs w:val="24"/>
        </w:rPr>
        <w:t>hearing of the motion before the court as both counsel were in</w:t>
      </w:r>
      <w:r w:rsidR="0066647E" w:rsidRPr="001E7D81">
        <w:rPr>
          <w:rFonts w:ascii="Verdana" w:hAnsi="Verdana"/>
          <w:sz w:val="24"/>
          <w:szCs w:val="24"/>
        </w:rPr>
        <w:t xml:space="preserve"> </w:t>
      </w:r>
      <w:r w:rsidRPr="001E7D81">
        <w:rPr>
          <w:rFonts w:ascii="Verdana" w:hAnsi="Verdana"/>
          <w:sz w:val="24"/>
          <w:szCs w:val="24"/>
        </w:rPr>
        <w:t>court.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At the hearing of the motion for summary judgment, learned</w:t>
      </w:r>
      <w:r w:rsidR="0066647E" w:rsidRPr="001E7D81">
        <w:rPr>
          <w:rFonts w:ascii="Verdana" w:hAnsi="Verdana"/>
          <w:sz w:val="24"/>
          <w:szCs w:val="24"/>
        </w:rPr>
        <w:t xml:space="preserve"> </w:t>
      </w:r>
      <w:r w:rsidRPr="001E7D81">
        <w:rPr>
          <w:rFonts w:ascii="Verdana" w:hAnsi="Verdana"/>
          <w:sz w:val="24"/>
          <w:szCs w:val="24"/>
        </w:rPr>
        <w:t>counsel for the appellants did not oppose the application but</w:t>
      </w:r>
      <w:r w:rsidR="0066647E" w:rsidRPr="001E7D81">
        <w:rPr>
          <w:rFonts w:ascii="Verdana" w:hAnsi="Verdana"/>
          <w:sz w:val="24"/>
          <w:szCs w:val="24"/>
        </w:rPr>
        <w:t xml:space="preserve"> </w:t>
      </w:r>
      <w:r w:rsidRPr="001E7D81">
        <w:rPr>
          <w:rFonts w:ascii="Verdana" w:hAnsi="Verdana"/>
          <w:sz w:val="24"/>
          <w:szCs w:val="24"/>
        </w:rPr>
        <w:t>submitted that the sum claimed by the respondent was due as part</w:t>
      </w:r>
      <w:r w:rsidR="0066647E" w:rsidRPr="001E7D81">
        <w:rPr>
          <w:rFonts w:ascii="Verdana" w:hAnsi="Verdana"/>
          <w:sz w:val="24"/>
          <w:szCs w:val="24"/>
        </w:rPr>
        <w:t xml:space="preserve"> </w:t>
      </w:r>
      <w:r w:rsidRPr="001E7D81">
        <w:rPr>
          <w:rFonts w:ascii="Verdana" w:hAnsi="Verdana"/>
          <w:sz w:val="24"/>
          <w:szCs w:val="24"/>
        </w:rPr>
        <w:t>of the money owed the respondent by the appellants. The learned</w:t>
      </w:r>
      <w:r w:rsidR="0066647E" w:rsidRPr="001E7D81">
        <w:rPr>
          <w:rFonts w:ascii="Verdana" w:hAnsi="Verdana"/>
          <w:sz w:val="24"/>
          <w:szCs w:val="24"/>
        </w:rPr>
        <w:t xml:space="preserve"> </w:t>
      </w:r>
      <w:r w:rsidRPr="001E7D81">
        <w:rPr>
          <w:rFonts w:ascii="Verdana" w:hAnsi="Verdana"/>
          <w:sz w:val="24"/>
          <w:szCs w:val="24"/>
        </w:rPr>
        <w:t>trial judge as a result entered judgment in favour of the respondent.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Dissatisfied with the judgment, appellants filed their notice</w:t>
      </w:r>
      <w:r w:rsidR="0066647E" w:rsidRPr="001E7D81">
        <w:rPr>
          <w:rFonts w:ascii="Verdana" w:hAnsi="Verdana"/>
          <w:sz w:val="24"/>
          <w:szCs w:val="24"/>
        </w:rPr>
        <w:t xml:space="preserve"> </w:t>
      </w:r>
      <w:r w:rsidRPr="001E7D81">
        <w:rPr>
          <w:rFonts w:ascii="Verdana" w:hAnsi="Verdana"/>
          <w:sz w:val="24"/>
          <w:szCs w:val="24"/>
        </w:rPr>
        <w:t>of appeal on 25 April 2012. Appellants filed their brief of argument</w:t>
      </w:r>
      <w:r w:rsidR="00D07246" w:rsidRPr="001E7D81">
        <w:rPr>
          <w:rFonts w:ascii="Verdana" w:hAnsi="Verdana"/>
          <w:sz w:val="24"/>
          <w:szCs w:val="24"/>
        </w:rPr>
        <w:t xml:space="preserve"> </w:t>
      </w:r>
      <w:r w:rsidRPr="001E7D81">
        <w:rPr>
          <w:rFonts w:ascii="Verdana" w:hAnsi="Verdana"/>
          <w:sz w:val="24"/>
          <w:szCs w:val="24"/>
        </w:rPr>
        <w:t>on 20 February 2013. It was deemed properly filed and served on</w:t>
      </w:r>
      <w:r w:rsidR="00D07246" w:rsidRPr="001E7D81">
        <w:rPr>
          <w:rFonts w:ascii="Verdana" w:hAnsi="Verdana"/>
          <w:sz w:val="24"/>
          <w:szCs w:val="24"/>
        </w:rPr>
        <w:t xml:space="preserve"> </w:t>
      </w:r>
      <w:r w:rsidRPr="001E7D81">
        <w:rPr>
          <w:rFonts w:ascii="Verdana" w:hAnsi="Verdana"/>
          <w:sz w:val="24"/>
          <w:szCs w:val="24"/>
        </w:rPr>
        <w:t>7 April 2014. Appellants reply brief was filed on the 22 September</w:t>
      </w:r>
      <w:r w:rsidR="00D07246" w:rsidRPr="001E7D81">
        <w:rPr>
          <w:rFonts w:ascii="Verdana" w:hAnsi="Verdana"/>
          <w:sz w:val="24"/>
          <w:szCs w:val="24"/>
        </w:rPr>
        <w:t xml:space="preserve"> </w:t>
      </w:r>
      <w:r w:rsidRPr="001E7D81">
        <w:rPr>
          <w:rFonts w:ascii="Verdana" w:hAnsi="Verdana"/>
          <w:sz w:val="24"/>
          <w:szCs w:val="24"/>
        </w:rPr>
        <w:t>2014. Learned counsel for the appellants adopted the two briefs</w:t>
      </w:r>
      <w:r w:rsidR="004E6246" w:rsidRPr="001E7D81">
        <w:rPr>
          <w:rFonts w:ascii="Verdana" w:hAnsi="Verdana"/>
          <w:sz w:val="24"/>
          <w:szCs w:val="24"/>
        </w:rPr>
        <w:t xml:space="preserve"> </w:t>
      </w:r>
      <w:r w:rsidRPr="001E7D81">
        <w:rPr>
          <w:rFonts w:ascii="Verdana" w:hAnsi="Verdana"/>
          <w:sz w:val="24"/>
          <w:szCs w:val="24"/>
        </w:rPr>
        <w:t>filed and urged the court to allow the appeal.</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lastRenderedPageBreak/>
        <w:t xml:space="preserve">The </w:t>
      </w:r>
      <w:proofErr w:type="gramStart"/>
      <w:r w:rsidRPr="001E7D81">
        <w:rPr>
          <w:rFonts w:ascii="Verdana" w:hAnsi="Verdana"/>
          <w:sz w:val="24"/>
          <w:szCs w:val="24"/>
        </w:rPr>
        <w:t>respondents</w:t>
      </w:r>
      <w:proofErr w:type="gramEnd"/>
      <w:r w:rsidRPr="001E7D81">
        <w:rPr>
          <w:rFonts w:ascii="Verdana" w:hAnsi="Verdana"/>
          <w:sz w:val="24"/>
          <w:szCs w:val="24"/>
        </w:rPr>
        <w:t xml:space="preserve"> brief of argument was filed on 11 September</w:t>
      </w:r>
      <w:r w:rsidR="00FC31EF" w:rsidRPr="001E7D81">
        <w:rPr>
          <w:rFonts w:ascii="Verdana" w:hAnsi="Verdana"/>
          <w:sz w:val="24"/>
          <w:szCs w:val="24"/>
        </w:rPr>
        <w:t xml:space="preserve"> </w:t>
      </w:r>
      <w:r w:rsidRPr="001E7D81">
        <w:rPr>
          <w:rFonts w:ascii="Verdana" w:hAnsi="Verdana"/>
          <w:sz w:val="24"/>
          <w:szCs w:val="24"/>
        </w:rPr>
        <w:t>2014. It was deemed properly filed and served on the 22 September</w:t>
      </w:r>
      <w:r w:rsidR="00FC31EF" w:rsidRPr="001E7D81">
        <w:rPr>
          <w:rFonts w:ascii="Verdana" w:hAnsi="Verdana"/>
          <w:sz w:val="24"/>
          <w:szCs w:val="24"/>
        </w:rPr>
        <w:t xml:space="preserve"> </w:t>
      </w:r>
      <w:r w:rsidRPr="001E7D81">
        <w:rPr>
          <w:rFonts w:ascii="Verdana" w:hAnsi="Verdana"/>
          <w:sz w:val="24"/>
          <w:szCs w:val="24"/>
        </w:rPr>
        <w:t>2014. Respondent also filed a notice of preliminary objection on</w:t>
      </w:r>
      <w:r w:rsidR="00FC31EF" w:rsidRPr="001E7D81">
        <w:rPr>
          <w:rFonts w:ascii="Verdana" w:hAnsi="Verdana"/>
          <w:sz w:val="24"/>
          <w:szCs w:val="24"/>
        </w:rPr>
        <w:t xml:space="preserve"> </w:t>
      </w:r>
      <w:r w:rsidRPr="001E7D81">
        <w:rPr>
          <w:rFonts w:ascii="Verdana" w:hAnsi="Verdana"/>
          <w:sz w:val="24"/>
          <w:szCs w:val="24"/>
        </w:rPr>
        <w:t>11 September 2014 on the ground that the notice of appeal filed</w:t>
      </w:r>
      <w:r w:rsidR="00FC31EF" w:rsidRPr="001E7D81">
        <w:rPr>
          <w:rFonts w:ascii="Verdana" w:hAnsi="Verdana"/>
          <w:sz w:val="24"/>
          <w:szCs w:val="24"/>
        </w:rPr>
        <w:t xml:space="preserve"> </w:t>
      </w:r>
      <w:r w:rsidRPr="001E7D81">
        <w:rPr>
          <w:rFonts w:ascii="Verdana" w:hAnsi="Verdana"/>
          <w:sz w:val="24"/>
          <w:szCs w:val="24"/>
        </w:rPr>
        <w:t>on 25 April 2012 was incompetent for failure to comply with</w:t>
      </w:r>
      <w:r w:rsidR="00FC31EF" w:rsidRPr="001E7D81">
        <w:rPr>
          <w:rFonts w:ascii="Verdana" w:hAnsi="Verdana"/>
          <w:sz w:val="24"/>
          <w:szCs w:val="24"/>
        </w:rPr>
        <w:t xml:space="preserve"> </w:t>
      </w:r>
      <w:r w:rsidRPr="001E7D81">
        <w:rPr>
          <w:rFonts w:ascii="Verdana" w:hAnsi="Verdana"/>
          <w:sz w:val="24"/>
          <w:szCs w:val="24"/>
        </w:rPr>
        <w:t>condition precedent to the filing of the appeal and thus robs the</w:t>
      </w:r>
      <w:r w:rsidR="00FC31EF" w:rsidRPr="001E7D81">
        <w:rPr>
          <w:rFonts w:ascii="Verdana" w:hAnsi="Verdana"/>
          <w:sz w:val="24"/>
          <w:szCs w:val="24"/>
        </w:rPr>
        <w:t xml:space="preserve"> </w:t>
      </w:r>
      <w:r w:rsidRPr="001E7D81">
        <w:rPr>
          <w:rFonts w:ascii="Verdana" w:hAnsi="Verdana"/>
          <w:sz w:val="24"/>
          <w:szCs w:val="24"/>
        </w:rPr>
        <w:t>court the jurisdiction to entertain the matter. Respondent’s counsel</w:t>
      </w:r>
      <w:r w:rsidR="00FC31EF" w:rsidRPr="001E7D81">
        <w:rPr>
          <w:rFonts w:ascii="Verdana" w:hAnsi="Verdana"/>
          <w:sz w:val="24"/>
          <w:szCs w:val="24"/>
        </w:rPr>
        <w:t xml:space="preserve"> </w:t>
      </w:r>
      <w:r w:rsidRPr="001E7D81">
        <w:rPr>
          <w:rFonts w:ascii="Verdana" w:hAnsi="Verdana"/>
          <w:sz w:val="24"/>
          <w:szCs w:val="24"/>
        </w:rPr>
        <w:t>incorporated the argument on the preliminary objection in the</w:t>
      </w:r>
      <w:r w:rsidR="00FC31EF" w:rsidRPr="001E7D81">
        <w:rPr>
          <w:rFonts w:ascii="Verdana" w:hAnsi="Verdana"/>
          <w:sz w:val="24"/>
          <w:szCs w:val="24"/>
        </w:rPr>
        <w:t xml:space="preserve"> </w:t>
      </w:r>
      <w:r w:rsidRPr="001E7D81">
        <w:rPr>
          <w:rFonts w:ascii="Verdana" w:hAnsi="Verdana"/>
          <w:sz w:val="24"/>
          <w:szCs w:val="24"/>
        </w:rPr>
        <w:t>respondent’s brief of argument from pages 8-11 of the brief.</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Learned counsel for the respondent on the preliminary</w:t>
      </w:r>
      <w:r w:rsidR="00AE3AE0" w:rsidRPr="001E7D81">
        <w:rPr>
          <w:rFonts w:ascii="Verdana" w:hAnsi="Verdana"/>
          <w:sz w:val="24"/>
          <w:szCs w:val="24"/>
        </w:rPr>
        <w:t xml:space="preserve"> </w:t>
      </w:r>
      <w:r w:rsidRPr="001E7D81">
        <w:rPr>
          <w:rFonts w:ascii="Verdana" w:hAnsi="Verdana"/>
          <w:sz w:val="24"/>
          <w:szCs w:val="24"/>
        </w:rPr>
        <w:t>objection submitted that the judgment which formed the basis of</w:t>
      </w:r>
      <w:r w:rsidR="00AE3AE0" w:rsidRPr="001E7D81">
        <w:rPr>
          <w:rFonts w:ascii="Verdana" w:hAnsi="Verdana"/>
          <w:sz w:val="24"/>
          <w:szCs w:val="24"/>
        </w:rPr>
        <w:t xml:space="preserve"> </w:t>
      </w:r>
      <w:r w:rsidRPr="001E7D81">
        <w:rPr>
          <w:rFonts w:ascii="Verdana" w:hAnsi="Verdana"/>
          <w:sz w:val="24"/>
          <w:szCs w:val="24"/>
        </w:rPr>
        <w:t xml:space="preserve">this appeal was a consent judgment. </w:t>
      </w:r>
      <w:proofErr w:type="gramStart"/>
      <w:r w:rsidRPr="001E7D81">
        <w:rPr>
          <w:rFonts w:ascii="Verdana" w:hAnsi="Verdana"/>
          <w:sz w:val="24"/>
          <w:szCs w:val="24"/>
        </w:rPr>
        <w:t>Submitted that appellants</w:t>
      </w:r>
      <w:r w:rsidR="00AE3AE0" w:rsidRPr="001E7D81">
        <w:rPr>
          <w:rFonts w:ascii="Verdana" w:hAnsi="Verdana"/>
          <w:sz w:val="24"/>
          <w:szCs w:val="24"/>
        </w:rPr>
        <w:t xml:space="preserve"> </w:t>
      </w:r>
      <w:r w:rsidRPr="001E7D81">
        <w:rPr>
          <w:rFonts w:ascii="Verdana" w:hAnsi="Verdana"/>
          <w:sz w:val="24"/>
          <w:szCs w:val="24"/>
        </w:rPr>
        <w:t>through their counsel conceded to the application for summary</w:t>
      </w:r>
      <w:r w:rsidR="00AE3AE0" w:rsidRPr="001E7D81">
        <w:rPr>
          <w:rFonts w:ascii="Verdana" w:hAnsi="Verdana"/>
          <w:sz w:val="24"/>
          <w:szCs w:val="24"/>
        </w:rPr>
        <w:t xml:space="preserve"> </w:t>
      </w:r>
      <w:r w:rsidRPr="001E7D81">
        <w:rPr>
          <w:rFonts w:ascii="Verdana" w:hAnsi="Verdana"/>
          <w:sz w:val="24"/>
          <w:szCs w:val="24"/>
        </w:rPr>
        <w:t>judgment by not opposing the application.</w:t>
      </w:r>
      <w:proofErr w:type="gramEnd"/>
      <w:r w:rsidRPr="001E7D81">
        <w:rPr>
          <w:rFonts w:ascii="Verdana" w:hAnsi="Verdana"/>
          <w:sz w:val="24"/>
          <w:szCs w:val="24"/>
        </w:rPr>
        <w:t xml:space="preserve"> The court delivered</w:t>
      </w:r>
      <w:r w:rsidR="00AE3AE0" w:rsidRPr="001E7D81">
        <w:rPr>
          <w:rFonts w:ascii="Verdana" w:hAnsi="Verdana"/>
          <w:sz w:val="24"/>
          <w:szCs w:val="24"/>
        </w:rPr>
        <w:t xml:space="preserve"> </w:t>
      </w:r>
      <w:r w:rsidRPr="001E7D81">
        <w:rPr>
          <w:rFonts w:ascii="Verdana" w:hAnsi="Verdana"/>
          <w:sz w:val="24"/>
          <w:szCs w:val="24"/>
        </w:rPr>
        <w:t>the judgment on 8 March 2012, which formed the basis of this</w:t>
      </w:r>
      <w:r w:rsidR="00AE3AE0" w:rsidRPr="001E7D81">
        <w:rPr>
          <w:rFonts w:ascii="Verdana" w:hAnsi="Verdana"/>
          <w:sz w:val="24"/>
          <w:szCs w:val="24"/>
        </w:rPr>
        <w:t xml:space="preserve"> </w:t>
      </w:r>
      <w:r w:rsidRPr="001E7D81">
        <w:rPr>
          <w:rFonts w:ascii="Verdana" w:hAnsi="Verdana"/>
          <w:sz w:val="24"/>
          <w:szCs w:val="24"/>
        </w:rPr>
        <w:t>appeal. Learned counsel for the respondent submitted that by</w:t>
      </w:r>
      <w:r w:rsidR="009A6237" w:rsidRPr="001E7D81">
        <w:rPr>
          <w:rFonts w:ascii="Verdana" w:hAnsi="Verdana"/>
          <w:sz w:val="24"/>
          <w:szCs w:val="24"/>
        </w:rPr>
        <w:t xml:space="preserve"> </w:t>
      </w:r>
      <w:r w:rsidRPr="001E7D81">
        <w:rPr>
          <w:rFonts w:ascii="Verdana" w:hAnsi="Verdana"/>
          <w:sz w:val="24"/>
          <w:szCs w:val="24"/>
        </w:rPr>
        <w:t>conceding to the application for summary judgment makes the</w:t>
      </w:r>
      <w:r w:rsidR="009A6237" w:rsidRPr="001E7D81">
        <w:rPr>
          <w:rFonts w:ascii="Verdana" w:hAnsi="Verdana"/>
          <w:sz w:val="24"/>
          <w:szCs w:val="24"/>
        </w:rPr>
        <w:t xml:space="preserve"> </w:t>
      </w:r>
      <w:r w:rsidRPr="001E7D81">
        <w:rPr>
          <w:rFonts w:ascii="Verdana" w:hAnsi="Verdana"/>
          <w:sz w:val="24"/>
          <w:szCs w:val="24"/>
        </w:rPr>
        <w:t>judgment of the lower court a consent judgment.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Learned counsel for the respondent contended further that</w:t>
      </w:r>
      <w:r w:rsidR="001E2A5B" w:rsidRPr="001E7D81">
        <w:rPr>
          <w:rFonts w:ascii="Verdana" w:hAnsi="Verdana"/>
          <w:sz w:val="24"/>
          <w:szCs w:val="24"/>
        </w:rPr>
        <w:t xml:space="preserve"> </w:t>
      </w:r>
      <w:r w:rsidRPr="001E7D81">
        <w:rPr>
          <w:rFonts w:ascii="Verdana" w:hAnsi="Verdana"/>
          <w:sz w:val="24"/>
          <w:szCs w:val="24"/>
        </w:rPr>
        <w:t>being a consent judgment, appellants ought to first obtain the leave</w:t>
      </w:r>
      <w:r w:rsidR="001E2A5B" w:rsidRPr="001E7D81">
        <w:rPr>
          <w:rFonts w:ascii="Verdana" w:hAnsi="Verdana"/>
          <w:sz w:val="24"/>
          <w:szCs w:val="24"/>
        </w:rPr>
        <w:t xml:space="preserve"> </w:t>
      </w:r>
      <w:r w:rsidRPr="001E7D81">
        <w:rPr>
          <w:rFonts w:ascii="Verdana" w:hAnsi="Verdana"/>
          <w:sz w:val="24"/>
          <w:szCs w:val="24"/>
        </w:rPr>
        <w:t>of either the lower court or this honourable court before appealing</w:t>
      </w:r>
      <w:r w:rsidR="001E2A5B" w:rsidRPr="001E7D81">
        <w:rPr>
          <w:rFonts w:ascii="Verdana" w:hAnsi="Verdana"/>
          <w:sz w:val="24"/>
          <w:szCs w:val="24"/>
        </w:rPr>
        <w:t xml:space="preserve"> </w:t>
      </w:r>
      <w:r w:rsidRPr="001E7D81">
        <w:rPr>
          <w:rFonts w:ascii="Verdana" w:hAnsi="Verdana"/>
          <w:sz w:val="24"/>
          <w:szCs w:val="24"/>
        </w:rPr>
        <w:t>against the said judgment of 8 March 2012.</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Appellants did not obtain leave before filing the notice of</w:t>
      </w:r>
      <w:r w:rsidR="001E2A5B" w:rsidRPr="001E7D81">
        <w:rPr>
          <w:rFonts w:ascii="Verdana" w:hAnsi="Verdana"/>
          <w:sz w:val="24"/>
          <w:szCs w:val="24"/>
        </w:rPr>
        <w:t xml:space="preserve"> </w:t>
      </w:r>
      <w:r w:rsidRPr="001E7D81">
        <w:rPr>
          <w:rFonts w:ascii="Verdana" w:hAnsi="Verdana"/>
          <w:sz w:val="24"/>
          <w:szCs w:val="24"/>
        </w:rPr>
        <w:t>appeal thus making the appeal to be incompetent and robbing the</w:t>
      </w:r>
      <w:r w:rsidR="001E2A5B" w:rsidRPr="001E7D81">
        <w:rPr>
          <w:rFonts w:ascii="Verdana" w:hAnsi="Verdana"/>
          <w:sz w:val="24"/>
          <w:szCs w:val="24"/>
        </w:rPr>
        <w:t xml:space="preserve"> </w:t>
      </w:r>
      <w:r w:rsidRPr="001E7D81">
        <w:rPr>
          <w:rFonts w:ascii="Verdana" w:hAnsi="Verdana"/>
          <w:sz w:val="24"/>
          <w:szCs w:val="24"/>
        </w:rPr>
        <w:t>court of the jurisdiction to hear and determine same. Reliance</w:t>
      </w:r>
      <w:r w:rsidR="001E2A5B" w:rsidRPr="001E7D81">
        <w:rPr>
          <w:rFonts w:ascii="Verdana" w:hAnsi="Verdana"/>
          <w:sz w:val="24"/>
          <w:szCs w:val="24"/>
        </w:rPr>
        <w:t xml:space="preserve"> </w:t>
      </w:r>
      <w:r w:rsidRPr="001E7D81">
        <w:rPr>
          <w:rFonts w:ascii="Verdana" w:hAnsi="Verdana"/>
          <w:sz w:val="24"/>
          <w:szCs w:val="24"/>
        </w:rPr>
        <w:t xml:space="preserve">was placed on the cases of </w:t>
      </w:r>
      <w:proofErr w:type="spellStart"/>
      <w:r w:rsidRPr="001E7D81">
        <w:rPr>
          <w:rFonts w:ascii="Verdana" w:hAnsi="Verdana"/>
          <w:sz w:val="24"/>
          <w:szCs w:val="24"/>
        </w:rPr>
        <w:t>Korobotei</w:t>
      </w:r>
      <w:proofErr w:type="spellEnd"/>
      <w:r w:rsidRPr="001E7D81">
        <w:rPr>
          <w:rFonts w:ascii="Verdana" w:hAnsi="Verdana"/>
          <w:sz w:val="24"/>
          <w:szCs w:val="24"/>
        </w:rPr>
        <w:t xml:space="preserve"> &amp; Ors. v. </w:t>
      </w:r>
      <w:proofErr w:type="spellStart"/>
      <w:r w:rsidRPr="001E7D81">
        <w:rPr>
          <w:rFonts w:ascii="Verdana" w:hAnsi="Verdana"/>
          <w:sz w:val="24"/>
          <w:szCs w:val="24"/>
        </w:rPr>
        <w:t>Obubo</w:t>
      </w:r>
      <w:proofErr w:type="spellEnd"/>
      <w:r w:rsidRPr="001E7D81">
        <w:rPr>
          <w:rFonts w:ascii="Verdana" w:hAnsi="Verdana"/>
          <w:sz w:val="24"/>
          <w:szCs w:val="24"/>
        </w:rPr>
        <w:t xml:space="preserve"> &amp; Ors.</w:t>
      </w:r>
      <w:r w:rsidR="001E2A5B" w:rsidRPr="001E7D81">
        <w:rPr>
          <w:rFonts w:ascii="Verdana" w:hAnsi="Verdana"/>
          <w:sz w:val="24"/>
          <w:szCs w:val="24"/>
        </w:rPr>
        <w:t xml:space="preserve"> </w:t>
      </w:r>
      <w:proofErr w:type="gramStart"/>
      <w:r w:rsidRPr="001E7D81">
        <w:rPr>
          <w:rFonts w:ascii="Verdana" w:hAnsi="Verdana"/>
          <w:sz w:val="24"/>
          <w:szCs w:val="24"/>
        </w:rPr>
        <w:t>(1999) 9 NWLR (Pt. 620) 655 at page 678, Josiah Cornelius</w:t>
      </w:r>
      <w:r w:rsidR="001E2A5B" w:rsidRPr="001E7D81">
        <w:rPr>
          <w:rFonts w:ascii="Verdana" w:hAnsi="Verdana"/>
          <w:sz w:val="24"/>
          <w:szCs w:val="24"/>
        </w:rPr>
        <w:t xml:space="preserve"> </w:t>
      </w:r>
      <w:r w:rsidRPr="001E7D81">
        <w:rPr>
          <w:rFonts w:ascii="Verdana" w:hAnsi="Verdana"/>
          <w:sz w:val="24"/>
          <w:szCs w:val="24"/>
        </w:rPr>
        <w:t xml:space="preserve">Ltd v. Chief Cornelius O </w:t>
      </w:r>
      <w:proofErr w:type="spellStart"/>
      <w:r w:rsidRPr="001E7D81">
        <w:rPr>
          <w:rFonts w:ascii="Verdana" w:hAnsi="Verdana"/>
          <w:sz w:val="24"/>
          <w:szCs w:val="24"/>
        </w:rPr>
        <w:t>Ezenwa</w:t>
      </w:r>
      <w:proofErr w:type="spellEnd"/>
      <w:r w:rsidRPr="001E7D81">
        <w:rPr>
          <w:rFonts w:ascii="Verdana" w:hAnsi="Verdana"/>
          <w:sz w:val="24"/>
          <w:szCs w:val="24"/>
        </w:rPr>
        <w:t xml:space="preserve"> (1996) 4 NWLR (Pt. 443) 391</w:t>
      </w:r>
      <w:r w:rsidR="00D12D7B" w:rsidRPr="001E7D81">
        <w:rPr>
          <w:rFonts w:ascii="Verdana" w:hAnsi="Verdana"/>
          <w:sz w:val="24"/>
          <w:szCs w:val="24"/>
        </w:rPr>
        <w:t xml:space="preserve"> </w:t>
      </w:r>
      <w:r w:rsidRPr="001E7D81">
        <w:rPr>
          <w:rFonts w:ascii="Verdana" w:hAnsi="Verdana"/>
          <w:sz w:val="24"/>
          <w:szCs w:val="24"/>
        </w:rPr>
        <w:t xml:space="preserve">at page 407, (1996) 37 LRCN 618 and S.P.D.C Ltd v. </w:t>
      </w:r>
      <w:proofErr w:type="spellStart"/>
      <w:r w:rsidRPr="001E7D81">
        <w:rPr>
          <w:rFonts w:ascii="Verdana" w:hAnsi="Verdana"/>
          <w:sz w:val="24"/>
          <w:szCs w:val="24"/>
        </w:rPr>
        <w:t>Orunari</w:t>
      </w:r>
      <w:proofErr w:type="spellEnd"/>
      <w:r w:rsidR="00D12D7B" w:rsidRPr="001E7D81">
        <w:rPr>
          <w:rFonts w:ascii="Verdana" w:hAnsi="Verdana"/>
          <w:sz w:val="24"/>
          <w:szCs w:val="24"/>
        </w:rPr>
        <w:t xml:space="preserve"> </w:t>
      </w:r>
      <w:r w:rsidRPr="001E7D81">
        <w:rPr>
          <w:rFonts w:ascii="Verdana" w:hAnsi="Verdana"/>
          <w:sz w:val="24"/>
          <w:szCs w:val="24"/>
        </w:rPr>
        <w:t>(2014) All FWLR (Pt. 733) 1996.</w:t>
      </w:r>
      <w:proofErr w:type="gramEnd"/>
      <w:r w:rsidRPr="001E7D81">
        <w:rPr>
          <w:rFonts w:ascii="Verdana" w:hAnsi="Verdana"/>
          <w:sz w:val="24"/>
          <w:szCs w:val="24"/>
        </w:rPr>
        <w:t xml:space="preserve"> Learned counsel for the</w:t>
      </w:r>
      <w:r w:rsidR="00D12D7B" w:rsidRPr="001E7D81">
        <w:rPr>
          <w:rFonts w:ascii="Verdana" w:hAnsi="Verdana"/>
          <w:sz w:val="24"/>
          <w:szCs w:val="24"/>
        </w:rPr>
        <w:t xml:space="preserve"> </w:t>
      </w:r>
      <w:r w:rsidRPr="001E7D81">
        <w:rPr>
          <w:rFonts w:ascii="Verdana" w:hAnsi="Verdana"/>
          <w:sz w:val="24"/>
          <w:szCs w:val="24"/>
        </w:rPr>
        <w:t>respondent urged the court to strike out the appeal for being</w:t>
      </w:r>
      <w:r w:rsidR="00D12D7B" w:rsidRPr="001E7D81">
        <w:rPr>
          <w:rFonts w:ascii="Verdana" w:hAnsi="Verdana"/>
          <w:sz w:val="24"/>
          <w:szCs w:val="24"/>
        </w:rPr>
        <w:t xml:space="preserve"> </w:t>
      </w:r>
      <w:r w:rsidRPr="001E7D81">
        <w:rPr>
          <w:rFonts w:ascii="Verdana" w:hAnsi="Verdana"/>
          <w:sz w:val="24"/>
          <w:szCs w:val="24"/>
        </w:rPr>
        <w:t>incompetent.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Learned counsel for the appellants submitted that at the time</w:t>
      </w:r>
      <w:r w:rsidR="002A6A31" w:rsidRPr="001E7D81">
        <w:rPr>
          <w:rFonts w:ascii="Verdana" w:hAnsi="Verdana"/>
          <w:sz w:val="24"/>
          <w:szCs w:val="24"/>
        </w:rPr>
        <w:t xml:space="preserve"> </w:t>
      </w:r>
      <w:r w:rsidRPr="001E7D81">
        <w:rPr>
          <w:rFonts w:ascii="Verdana" w:hAnsi="Verdana"/>
          <w:sz w:val="24"/>
          <w:szCs w:val="24"/>
        </w:rPr>
        <w:t>respondent moved its motion, settlement was still open ended.</w:t>
      </w:r>
      <w:r w:rsidR="002A6A31" w:rsidRPr="001E7D81">
        <w:rPr>
          <w:rFonts w:ascii="Verdana" w:hAnsi="Verdana"/>
          <w:sz w:val="24"/>
          <w:szCs w:val="24"/>
        </w:rPr>
        <w:t xml:space="preserve"> </w:t>
      </w:r>
      <w:r w:rsidRPr="001E7D81">
        <w:rPr>
          <w:rFonts w:ascii="Verdana" w:hAnsi="Verdana"/>
          <w:sz w:val="24"/>
          <w:szCs w:val="24"/>
        </w:rPr>
        <w:t>Submitted that the statements made by him that:</w:t>
      </w:r>
    </w:p>
    <w:p w:rsidR="002A1980" w:rsidRPr="001E7D81" w:rsidRDefault="002A1980" w:rsidP="0047071D">
      <w:pPr>
        <w:spacing w:before="240" w:line="276" w:lineRule="auto"/>
        <w:ind w:firstLine="0"/>
        <w:rPr>
          <w:rFonts w:ascii="Verdana" w:hAnsi="Verdana"/>
          <w:sz w:val="24"/>
          <w:szCs w:val="24"/>
        </w:rPr>
      </w:pPr>
      <w:r w:rsidRPr="001E7D81">
        <w:rPr>
          <w:rFonts w:ascii="Verdana" w:hAnsi="Verdana"/>
          <w:sz w:val="24"/>
          <w:szCs w:val="24"/>
        </w:rPr>
        <w:t>“My lords, we are not really opposed to the application</w:t>
      </w:r>
      <w:r w:rsidR="002A6A31" w:rsidRPr="001E7D81">
        <w:rPr>
          <w:rFonts w:ascii="Verdana" w:hAnsi="Verdana"/>
          <w:sz w:val="24"/>
          <w:szCs w:val="24"/>
        </w:rPr>
        <w:t xml:space="preserve"> </w:t>
      </w:r>
      <w:r w:rsidRPr="001E7D81">
        <w:rPr>
          <w:rFonts w:ascii="Verdana" w:hAnsi="Verdana"/>
          <w:sz w:val="24"/>
          <w:szCs w:val="24"/>
        </w:rPr>
        <w:t xml:space="preserve">but just to straighten the records, </w:t>
      </w:r>
      <w:proofErr w:type="gramStart"/>
      <w:r w:rsidRPr="001E7D81">
        <w:rPr>
          <w:rFonts w:ascii="Verdana" w:hAnsi="Verdana"/>
          <w:sz w:val="24"/>
          <w:szCs w:val="24"/>
        </w:rPr>
        <w:t>is</w:t>
      </w:r>
      <w:proofErr w:type="gramEnd"/>
      <w:r w:rsidRPr="001E7D81">
        <w:rPr>
          <w:rFonts w:ascii="Verdana" w:hAnsi="Verdana"/>
          <w:sz w:val="24"/>
          <w:szCs w:val="24"/>
        </w:rPr>
        <w:t xml:space="preserve"> that the contract</w:t>
      </w:r>
      <w:r w:rsidR="002A6A31" w:rsidRPr="001E7D81">
        <w:rPr>
          <w:rFonts w:ascii="Verdana" w:hAnsi="Verdana"/>
          <w:sz w:val="24"/>
          <w:szCs w:val="24"/>
        </w:rPr>
        <w:t xml:space="preserve"> </w:t>
      </w:r>
      <w:r w:rsidRPr="001E7D81">
        <w:rPr>
          <w:rFonts w:ascii="Verdana" w:hAnsi="Verdana"/>
          <w:sz w:val="24"/>
          <w:szCs w:val="24"/>
        </w:rPr>
        <w:t>is still subsisting. The sum claimed is just a part that</w:t>
      </w:r>
      <w:r w:rsidR="002A6A31" w:rsidRPr="001E7D81">
        <w:rPr>
          <w:rFonts w:ascii="Verdana" w:hAnsi="Verdana"/>
          <w:sz w:val="24"/>
          <w:szCs w:val="24"/>
        </w:rPr>
        <w:t xml:space="preserve"> </w:t>
      </w:r>
      <w:r w:rsidRPr="001E7D81">
        <w:rPr>
          <w:rFonts w:ascii="Verdana" w:hAnsi="Verdana"/>
          <w:sz w:val="24"/>
          <w:szCs w:val="24"/>
        </w:rPr>
        <w:t>is due that we have been unable to pay, proposed</w:t>
      </w:r>
      <w:r w:rsidR="002A6A31" w:rsidRPr="001E7D81">
        <w:rPr>
          <w:rFonts w:ascii="Verdana" w:hAnsi="Verdana"/>
          <w:sz w:val="24"/>
          <w:szCs w:val="24"/>
        </w:rPr>
        <w:t xml:space="preserve"> </w:t>
      </w:r>
      <w:r w:rsidRPr="001E7D81">
        <w:rPr>
          <w:rFonts w:ascii="Verdana" w:hAnsi="Verdana"/>
          <w:sz w:val="24"/>
          <w:szCs w:val="24"/>
        </w:rPr>
        <w:t>terms of settlement were drawn up but not filed due</w:t>
      </w:r>
      <w:r w:rsidR="002A6A31" w:rsidRPr="001E7D81">
        <w:rPr>
          <w:rFonts w:ascii="Verdana" w:hAnsi="Verdana"/>
          <w:sz w:val="24"/>
          <w:szCs w:val="24"/>
        </w:rPr>
        <w:t xml:space="preserve"> </w:t>
      </w:r>
      <w:r w:rsidRPr="001E7D81">
        <w:rPr>
          <w:rFonts w:ascii="Verdana" w:hAnsi="Verdana"/>
          <w:sz w:val="24"/>
          <w:szCs w:val="24"/>
        </w:rPr>
        <w:t>to the insurgence of successive administration within</w:t>
      </w:r>
      <w:r w:rsidR="002A6A31" w:rsidRPr="001E7D81">
        <w:rPr>
          <w:rFonts w:ascii="Verdana" w:hAnsi="Verdana"/>
          <w:sz w:val="24"/>
          <w:szCs w:val="24"/>
        </w:rPr>
        <w:t xml:space="preserve"> </w:t>
      </w:r>
      <w:r w:rsidRPr="001E7D81">
        <w:rPr>
          <w:rFonts w:ascii="Verdana" w:hAnsi="Verdana"/>
          <w:sz w:val="24"/>
          <w:szCs w:val="24"/>
        </w:rPr>
        <w:t>this period. It is not as though settlement has failed.”</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Clearly show utmost good faith, therefore they could not</w:t>
      </w:r>
      <w:r w:rsidR="00FC2EEA" w:rsidRPr="001E7D81">
        <w:rPr>
          <w:rFonts w:ascii="Verdana" w:hAnsi="Verdana"/>
          <w:sz w:val="24"/>
          <w:szCs w:val="24"/>
        </w:rPr>
        <w:t xml:space="preserve"> </w:t>
      </w:r>
      <w:r w:rsidRPr="001E7D81">
        <w:rPr>
          <w:rFonts w:ascii="Verdana" w:hAnsi="Verdana"/>
          <w:sz w:val="24"/>
          <w:szCs w:val="24"/>
        </w:rPr>
        <w:t>be applied as weapons of destruction nor can they be conveniently</w:t>
      </w:r>
      <w:r w:rsidR="00FC2EEA" w:rsidRPr="001E7D81">
        <w:rPr>
          <w:rFonts w:ascii="Verdana" w:hAnsi="Verdana"/>
          <w:sz w:val="24"/>
          <w:szCs w:val="24"/>
        </w:rPr>
        <w:t xml:space="preserve"> </w:t>
      </w:r>
      <w:r w:rsidRPr="001E7D81">
        <w:rPr>
          <w:rFonts w:ascii="Verdana" w:hAnsi="Verdana"/>
          <w:sz w:val="24"/>
          <w:szCs w:val="24"/>
        </w:rPr>
        <w:t>regarded as admission by counsel on behalf of his client.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Submitted that in a consent judgment, the agreed terms of</w:t>
      </w:r>
      <w:r w:rsidR="00390626" w:rsidRPr="001E7D81">
        <w:rPr>
          <w:rFonts w:ascii="Verdana" w:hAnsi="Verdana"/>
          <w:sz w:val="24"/>
          <w:szCs w:val="24"/>
        </w:rPr>
        <w:t xml:space="preserve"> </w:t>
      </w:r>
      <w:r w:rsidRPr="001E7D81">
        <w:rPr>
          <w:rFonts w:ascii="Verdana" w:hAnsi="Verdana"/>
          <w:sz w:val="24"/>
          <w:szCs w:val="24"/>
        </w:rPr>
        <w:t>settlement must be filed in court and it is from those terms that</w:t>
      </w:r>
      <w:r w:rsidR="00390626" w:rsidRPr="001E7D81">
        <w:rPr>
          <w:rFonts w:ascii="Verdana" w:hAnsi="Verdana"/>
          <w:sz w:val="24"/>
          <w:szCs w:val="24"/>
        </w:rPr>
        <w:t xml:space="preserve"> </w:t>
      </w:r>
      <w:r w:rsidRPr="001E7D81">
        <w:rPr>
          <w:rFonts w:ascii="Verdana" w:hAnsi="Verdana"/>
          <w:sz w:val="24"/>
          <w:szCs w:val="24"/>
        </w:rPr>
        <w:t>the court enters consent judgment, but that summary judgment is</w:t>
      </w:r>
      <w:r w:rsidR="00390626" w:rsidRPr="001E7D81">
        <w:rPr>
          <w:rFonts w:ascii="Verdana" w:hAnsi="Verdana"/>
          <w:sz w:val="24"/>
          <w:szCs w:val="24"/>
        </w:rPr>
        <w:t xml:space="preserve"> </w:t>
      </w:r>
      <w:r w:rsidR="00831E31">
        <w:rPr>
          <w:rFonts w:ascii="Verdana" w:hAnsi="Verdana"/>
          <w:sz w:val="24"/>
          <w:szCs w:val="24"/>
        </w:rPr>
        <w:t>a summary hearing where</w:t>
      </w:r>
      <w:r w:rsidRPr="001E7D81">
        <w:rPr>
          <w:rFonts w:ascii="Verdana" w:hAnsi="Verdana"/>
          <w:sz w:val="24"/>
          <w:szCs w:val="24"/>
        </w:rPr>
        <w:t>in the belief of the claimant, the</w:t>
      </w:r>
      <w:r w:rsidR="00390626" w:rsidRPr="001E7D81">
        <w:rPr>
          <w:rFonts w:ascii="Verdana" w:hAnsi="Verdana"/>
          <w:sz w:val="24"/>
          <w:szCs w:val="24"/>
        </w:rPr>
        <w:t xml:space="preserve"> </w:t>
      </w:r>
      <w:r w:rsidRPr="001E7D81">
        <w:rPr>
          <w:rFonts w:ascii="Verdana" w:hAnsi="Verdana"/>
          <w:sz w:val="24"/>
          <w:szCs w:val="24"/>
        </w:rPr>
        <w:t>defendant has no defence to the action. He referred to the case of</w:t>
      </w:r>
      <w:r w:rsidR="00390626" w:rsidRPr="001E7D81">
        <w:rPr>
          <w:rFonts w:ascii="Verdana" w:hAnsi="Verdana"/>
          <w:sz w:val="24"/>
          <w:szCs w:val="24"/>
        </w:rPr>
        <w:t xml:space="preserve"> </w:t>
      </w:r>
      <w:r w:rsidRPr="001E7D81">
        <w:rPr>
          <w:rFonts w:ascii="Verdana" w:hAnsi="Verdana"/>
          <w:sz w:val="24"/>
          <w:szCs w:val="24"/>
        </w:rPr>
        <w:t xml:space="preserve">United Bank for Africa Plc &amp; </w:t>
      </w:r>
      <w:proofErr w:type="spellStart"/>
      <w:r w:rsidRPr="001E7D81">
        <w:rPr>
          <w:rFonts w:ascii="Verdana" w:hAnsi="Verdana"/>
          <w:sz w:val="24"/>
          <w:szCs w:val="24"/>
        </w:rPr>
        <w:t>Anor</w:t>
      </w:r>
      <w:proofErr w:type="spellEnd"/>
      <w:r w:rsidRPr="001E7D81">
        <w:rPr>
          <w:rFonts w:ascii="Verdana" w:hAnsi="Verdana"/>
          <w:sz w:val="24"/>
          <w:szCs w:val="24"/>
        </w:rPr>
        <w:t xml:space="preserve">. </w:t>
      </w:r>
      <w:proofErr w:type="gramStart"/>
      <w:r w:rsidRPr="001E7D81">
        <w:rPr>
          <w:rFonts w:ascii="Verdana" w:hAnsi="Verdana"/>
          <w:sz w:val="24"/>
          <w:szCs w:val="24"/>
        </w:rPr>
        <w:t>v</w:t>
      </w:r>
      <w:proofErr w:type="gramEnd"/>
      <w:r w:rsidRPr="001E7D81">
        <w:rPr>
          <w:rFonts w:ascii="Verdana" w:hAnsi="Verdana"/>
          <w:sz w:val="24"/>
          <w:szCs w:val="24"/>
        </w:rPr>
        <w:t xml:space="preserve">. </w:t>
      </w:r>
      <w:proofErr w:type="spellStart"/>
      <w:r w:rsidRPr="001E7D81">
        <w:rPr>
          <w:rFonts w:ascii="Verdana" w:hAnsi="Verdana"/>
          <w:sz w:val="24"/>
          <w:szCs w:val="24"/>
        </w:rPr>
        <w:t>Alhaji</w:t>
      </w:r>
      <w:proofErr w:type="spellEnd"/>
      <w:r w:rsidRPr="001E7D81">
        <w:rPr>
          <w:rFonts w:ascii="Verdana" w:hAnsi="Verdana"/>
          <w:sz w:val="24"/>
          <w:szCs w:val="24"/>
        </w:rPr>
        <w:t xml:space="preserve"> </w:t>
      </w:r>
      <w:proofErr w:type="spellStart"/>
      <w:r w:rsidRPr="001E7D81">
        <w:rPr>
          <w:rFonts w:ascii="Verdana" w:hAnsi="Verdana"/>
          <w:sz w:val="24"/>
          <w:szCs w:val="24"/>
        </w:rPr>
        <w:t>Babangida</w:t>
      </w:r>
      <w:proofErr w:type="spellEnd"/>
      <w:r w:rsidRPr="001E7D81">
        <w:rPr>
          <w:rFonts w:ascii="Verdana" w:hAnsi="Verdana"/>
          <w:sz w:val="24"/>
          <w:szCs w:val="24"/>
        </w:rPr>
        <w:t xml:space="preserve"> </w:t>
      </w:r>
      <w:proofErr w:type="spellStart"/>
      <w:r w:rsidRPr="001E7D81">
        <w:rPr>
          <w:rFonts w:ascii="Verdana" w:hAnsi="Verdana"/>
          <w:sz w:val="24"/>
          <w:szCs w:val="24"/>
        </w:rPr>
        <w:t>Jargaba</w:t>
      </w:r>
      <w:proofErr w:type="spellEnd"/>
      <w:r w:rsidR="00390626" w:rsidRPr="001E7D81">
        <w:rPr>
          <w:rFonts w:ascii="Verdana" w:hAnsi="Verdana"/>
          <w:sz w:val="24"/>
          <w:szCs w:val="24"/>
        </w:rPr>
        <w:t xml:space="preserve"> </w:t>
      </w:r>
      <w:r w:rsidRPr="001E7D81">
        <w:rPr>
          <w:rFonts w:ascii="Verdana" w:hAnsi="Verdana"/>
          <w:sz w:val="24"/>
          <w:szCs w:val="24"/>
        </w:rPr>
        <w:t>(2007) All FWLR (Pt. 380) 1419, (2007) 43 WRN 1, (2007) 5</w:t>
      </w:r>
      <w:r w:rsidR="00390626" w:rsidRPr="001E7D81">
        <w:rPr>
          <w:rFonts w:ascii="Verdana" w:hAnsi="Verdana"/>
          <w:sz w:val="24"/>
          <w:szCs w:val="24"/>
        </w:rPr>
        <w:t xml:space="preserve"> </w:t>
      </w:r>
      <w:r w:rsidRPr="001E7D81">
        <w:rPr>
          <w:rFonts w:ascii="Verdana" w:hAnsi="Verdana"/>
          <w:sz w:val="24"/>
          <w:szCs w:val="24"/>
        </w:rPr>
        <w:t>SCNJ 127, (2007) LPELR - 3399 (SC) 27, (2007) 11 SC 169.</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Learned counsel for the appellants submitted that the</w:t>
      </w:r>
      <w:r w:rsidR="00390626" w:rsidRPr="001E7D81">
        <w:rPr>
          <w:rFonts w:ascii="Verdana" w:hAnsi="Verdana"/>
          <w:sz w:val="24"/>
          <w:szCs w:val="24"/>
        </w:rPr>
        <w:t xml:space="preserve"> </w:t>
      </w:r>
      <w:r w:rsidRPr="001E7D81">
        <w:rPr>
          <w:rFonts w:ascii="Verdana" w:hAnsi="Verdana"/>
          <w:sz w:val="24"/>
          <w:szCs w:val="24"/>
        </w:rPr>
        <w:t>judgment of the lower court is not a consent judgment but a</w:t>
      </w:r>
      <w:r w:rsidR="00390626" w:rsidRPr="001E7D81">
        <w:rPr>
          <w:rFonts w:ascii="Verdana" w:hAnsi="Verdana"/>
          <w:sz w:val="24"/>
          <w:szCs w:val="24"/>
        </w:rPr>
        <w:t xml:space="preserve"> </w:t>
      </w:r>
      <w:r w:rsidRPr="001E7D81">
        <w:rPr>
          <w:rFonts w:ascii="Verdana" w:hAnsi="Verdana"/>
          <w:sz w:val="24"/>
          <w:szCs w:val="24"/>
        </w:rPr>
        <w:t>judgment on the merit. He urged the court to dismiss the</w:t>
      </w:r>
      <w:r w:rsidR="00390626" w:rsidRPr="001E7D81">
        <w:rPr>
          <w:rFonts w:ascii="Verdana" w:hAnsi="Verdana"/>
          <w:sz w:val="24"/>
          <w:szCs w:val="24"/>
        </w:rPr>
        <w:t xml:space="preserve"> </w:t>
      </w:r>
      <w:r w:rsidRPr="001E7D81">
        <w:rPr>
          <w:rFonts w:ascii="Verdana" w:hAnsi="Verdana"/>
          <w:sz w:val="24"/>
          <w:szCs w:val="24"/>
        </w:rPr>
        <w:t>preliminary objection as lacking in merit.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lastRenderedPageBreak/>
        <w:t>A consent judgment is a judgment the provisions and terms</w:t>
      </w:r>
      <w:r w:rsidR="00FC2EEA" w:rsidRPr="001E7D81">
        <w:rPr>
          <w:rFonts w:ascii="Verdana" w:hAnsi="Verdana"/>
          <w:sz w:val="24"/>
          <w:szCs w:val="24"/>
        </w:rPr>
        <w:t xml:space="preserve"> </w:t>
      </w:r>
      <w:r w:rsidRPr="001E7D81">
        <w:rPr>
          <w:rFonts w:ascii="Verdana" w:hAnsi="Verdana"/>
          <w:sz w:val="24"/>
          <w:szCs w:val="24"/>
        </w:rPr>
        <w:t>are agreed to by the parties and the terms of settlement must be</w:t>
      </w:r>
      <w:r w:rsidR="00FC2EEA" w:rsidRPr="001E7D81">
        <w:rPr>
          <w:rFonts w:ascii="Verdana" w:hAnsi="Verdana"/>
          <w:sz w:val="24"/>
          <w:szCs w:val="24"/>
        </w:rPr>
        <w:t xml:space="preserve"> </w:t>
      </w:r>
      <w:r w:rsidRPr="001E7D81">
        <w:rPr>
          <w:rFonts w:ascii="Verdana" w:hAnsi="Verdana"/>
          <w:sz w:val="24"/>
          <w:szCs w:val="24"/>
        </w:rPr>
        <w:t>filed in court. Where court makes an order based upon such terms</w:t>
      </w:r>
      <w:r w:rsidR="00FC2EEA" w:rsidRPr="001E7D81">
        <w:rPr>
          <w:rFonts w:ascii="Verdana" w:hAnsi="Verdana"/>
          <w:sz w:val="24"/>
          <w:szCs w:val="24"/>
        </w:rPr>
        <w:t xml:space="preserve"> </w:t>
      </w:r>
      <w:r w:rsidRPr="001E7D81">
        <w:rPr>
          <w:rFonts w:ascii="Verdana" w:hAnsi="Verdana"/>
          <w:sz w:val="24"/>
          <w:szCs w:val="24"/>
        </w:rPr>
        <w:t>of settlement filed, there emerges a consent judgment from which</w:t>
      </w:r>
      <w:r w:rsidR="00FC2EEA" w:rsidRPr="001E7D81">
        <w:rPr>
          <w:rFonts w:ascii="Verdana" w:hAnsi="Verdana"/>
          <w:sz w:val="24"/>
          <w:szCs w:val="24"/>
        </w:rPr>
        <w:t xml:space="preserve"> </w:t>
      </w:r>
      <w:r w:rsidRPr="001E7D81">
        <w:rPr>
          <w:rFonts w:ascii="Verdana" w:hAnsi="Verdana"/>
          <w:sz w:val="24"/>
          <w:szCs w:val="24"/>
        </w:rPr>
        <w:t>the parties could appeal only by the leave of the court. See the</w:t>
      </w:r>
      <w:r w:rsidR="00FC2EEA" w:rsidRPr="001E7D81">
        <w:rPr>
          <w:rFonts w:ascii="Verdana" w:hAnsi="Verdana"/>
          <w:sz w:val="24"/>
          <w:szCs w:val="24"/>
        </w:rPr>
        <w:t xml:space="preserve"> </w:t>
      </w:r>
      <w:r w:rsidRPr="001E7D81">
        <w:rPr>
          <w:rFonts w:ascii="Verdana" w:hAnsi="Verdana"/>
          <w:sz w:val="24"/>
          <w:szCs w:val="24"/>
        </w:rPr>
        <w:t xml:space="preserve">case of Race Auto Supply Company Limited &amp; Ors. </w:t>
      </w:r>
      <w:proofErr w:type="gramStart"/>
      <w:r w:rsidRPr="001E7D81">
        <w:rPr>
          <w:rFonts w:ascii="Verdana" w:hAnsi="Verdana"/>
          <w:sz w:val="24"/>
          <w:szCs w:val="24"/>
        </w:rPr>
        <w:t>v</w:t>
      </w:r>
      <w:proofErr w:type="gramEnd"/>
      <w:r w:rsidRPr="001E7D81">
        <w:rPr>
          <w:rFonts w:ascii="Verdana" w:hAnsi="Verdana"/>
          <w:sz w:val="24"/>
          <w:szCs w:val="24"/>
        </w:rPr>
        <w:t xml:space="preserve">. </w:t>
      </w:r>
      <w:proofErr w:type="spellStart"/>
      <w:r w:rsidRPr="001E7D81">
        <w:rPr>
          <w:rFonts w:ascii="Verdana" w:hAnsi="Verdana"/>
          <w:sz w:val="24"/>
          <w:szCs w:val="24"/>
        </w:rPr>
        <w:t>Alhaji</w:t>
      </w:r>
      <w:proofErr w:type="spellEnd"/>
      <w:r w:rsidR="00FC2EEA" w:rsidRPr="001E7D81">
        <w:rPr>
          <w:rFonts w:ascii="Verdana" w:hAnsi="Verdana"/>
          <w:sz w:val="24"/>
          <w:szCs w:val="24"/>
        </w:rPr>
        <w:t xml:space="preserve"> </w:t>
      </w:r>
      <w:proofErr w:type="spellStart"/>
      <w:r w:rsidRPr="001E7D81">
        <w:rPr>
          <w:rFonts w:ascii="Verdana" w:hAnsi="Verdana"/>
          <w:sz w:val="24"/>
          <w:szCs w:val="24"/>
        </w:rPr>
        <w:t>Faosat</w:t>
      </w:r>
      <w:proofErr w:type="spellEnd"/>
      <w:r w:rsidRPr="001E7D81">
        <w:rPr>
          <w:rFonts w:ascii="Verdana" w:hAnsi="Verdana"/>
          <w:sz w:val="24"/>
          <w:szCs w:val="24"/>
        </w:rPr>
        <w:t xml:space="preserve"> </w:t>
      </w:r>
      <w:proofErr w:type="spellStart"/>
      <w:r w:rsidRPr="001E7D81">
        <w:rPr>
          <w:rFonts w:ascii="Verdana" w:hAnsi="Verdana"/>
          <w:sz w:val="24"/>
          <w:szCs w:val="24"/>
        </w:rPr>
        <w:t>Akibu</w:t>
      </w:r>
      <w:proofErr w:type="spellEnd"/>
      <w:r w:rsidRPr="001E7D81">
        <w:rPr>
          <w:rFonts w:ascii="Verdana" w:hAnsi="Verdana"/>
          <w:sz w:val="24"/>
          <w:szCs w:val="24"/>
        </w:rPr>
        <w:t xml:space="preserve"> (2006) All FWLR (Pt. 327) 486, (2006) 6 SCNJ</w:t>
      </w:r>
      <w:r w:rsidR="00B3697C" w:rsidRPr="001E7D81">
        <w:rPr>
          <w:rFonts w:ascii="Verdana" w:hAnsi="Verdana"/>
          <w:sz w:val="24"/>
          <w:szCs w:val="24"/>
        </w:rPr>
        <w:t xml:space="preserve"> </w:t>
      </w:r>
      <w:r w:rsidRPr="001E7D81">
        <w:rPr>
          <w:rFonts w:ascii="Verdana" w:hAnsi="Verdana"/>
          <w:sz w:val="24"/>
          <w:szCs w:val="24"/>
        </w:rPr>
        <w:t>98, (2006) 6 SC 1. The application moved before the court at</w:t>
      </w:r>
      <w:r w:rsidR="00B3697C" w:rsidRPr="001E7D81">
        <w:rPr>
          <w:rFonts w:ascii="Verdana" w:hAnsi="Verdana"/>
          <w:sz w:val="24"/>
          <w:szCs w:val="24"/>
        </w:rPr>
        <w:t xml:space="preserve"> </w:t>
      </w:r>
      <w:r w:rsidRPr="001E7D81">
        <w:rPr>
          <w:rFonts w:ascii="Verdana" w:hAnsi="Verdana"/>
          <w:sz w:val="24"/>
          <w:szCs w:val="24"/>
        </w:rPr>
        <w:t>page 132 of the record of appeal is an application for summary</w:t>
      </w:r>
      <w:r w:rsidR="00B3697C" w:rsidRPr="001E7D81">
        <w:rPr>
          <w:rFonts w:ascii="Verdana" w:hAnsi="Verdana"/>
          <w:sz w:val="24"/>
          <w:szCs w:val="24"/>
        </w:rPr>
        <w:t xml:space="preserve"> </w:t>
      </w:r>
      <w:r w:rsidRPr="001E7D81">
        <w:rPr>
          <w:rFonts w:ascii="Verdana" w:hAnsi="Verdana"/>
          <w:sz w:val="24"/>
          <w:szCs w:val="24"/>
        </w:rPr>
        <w:t xml:space="preserve">judgment brought pursuant to order 11 </w:t>
      </w:r>
      <w:proofErr w:type="gramStart"/>
      <w:r w:rsidRPr="001E7D81">
        <w:rPr>
          <w:rFonts w:ascii="Verdana" w:hAnsi="Verdana"/>
          <w:sz w:val="24"/>
          <w:szCs w:val="24"/>
        </w:rPr>
        <w:t>rule</w:t>
      </w:r>
      <w:proofErr w:type="gramEnd"/>
      <w:r w:rsidRPr="001E7D81">
        <w:rPr>
          <w:rFonts w:ascii="Verdana" w:hAnsi="Verdana"/>
          <w:sz w:val="24"/>
          <w:szCs w:val="24"/>
        </w:rPr>
        <w:t xml:space="preserve"> 1 of the Bayelsa</w:t>
      </w:r>
      <w:r w:rsidR="00B3697C" w:rsidRPr="001E7D81">
        <w:rPr>
          <w:rFonts w:ascii="Verdana" w:hAnsi="Verdana"/>
          <w:sz w:val="24"/>
          <w:szCs w:val="24"/>
        </w:rPr>
        <w:t xml:space="preserve"> </w:t>
      </w:r>
      <w:r w:rsidRPr="001E7D81">
        <w:rPr>
          <w:rFonts w:ascii="Verdana" w:hAnsi="Verdana"/>
          <w:sz w:val="24"/>
          <w:szCs w:val="24"/>
        </w:rPr>
        <w:t>State High Court Rules, 2010. The essence of the order is that</w:t>
      </w:r>
      <w:r w:rsidR="00B3697C" w:rsidRPr="001E7D81">
        <w:rPr>
          <w:rFonts w:ascii="Verdana" w:hAnsi="Verdana"/>
          <w:sz w:val="24"/>
          <w:szCs w:val="24"/>
        </w:rPr>
        <w:t xml:space="preserve"> </w:t>
      </w:r>
      <w:r w:rsidRPr="001E7D81">
        <w:rPr>
          <w:rFonts w:ascii="Verdana" w:hAnsi="Verdana"/>
          <w:sz w:val="24"/>
          <w:szCs w:val="24"/>
        </w:rPr>
        <w:t>respondent believed that appellants have no defence to the action.</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Judgment under this kind of special procedure cannot be a consent</w:t>
      </w:r>
      <w:r w:rsidR="00B3697C" w:rsidRPr="001E7D81">
        <w:rPr>
          <w:rFonts w:ascii="Verdana" w:hAnsi="Verdana"/>
          <w:sz w:val="24"/>
          <w:szCs w:val="24"/>
        </w:rPr>
        <w:t xml:space="preserve"> </w:t>
      </w:r>
      <w:r w:rsidRPr="001E7D81">
        <w:rPr>
          <w:rFonts w:ascii="Verdana" w:hAnsi="Verdana"/>
          <w:sz w:val="24"/>
          <w:szCs w:val="24"/>
        </w:rPr>
        <w:t xml:space="preserve">judgment. See the case United Bank for Africa Plc &amp; </w:t>
      </w:r>
      <w:proofErr w:type="spellStart"/>
      <w:r w:rsidRPr="001E7D81">
        <w:rPr>
          <w:rFonts w:ascii="Verdana" w:hAnsi="Verdana"/>
          <w:sz w:val="24"/>
          <w:szCs w:val="24"/>
        </w:rPr>
        <w:t>Anor</w:t>
      </w:r>
      <w:proofErr w:type="spellEnd"/>
      <w:r w:rsidRPr="001E7D81">
        <w:rPr>
          <w:rFonts w:ascii="Verdana" w:hAnsi="Verdana"/>
          <w:sz w:val="24"/>
          <w:szCs w:val="24"/>
        </w:rPr>
        <w:t xml:space="preserve">. </w:t>
      </w:r>
      <w:proofErr w:type="gramStart"/>
      <w:r w:rsidRPr="001E7D81">
        <w:rPr>
          <w:rFonts w:ascii="Verdana" w:hAnsi="Verdana"/>
          <w:sz w:val="24"/>
          <w:szCs w:val="24"/>
        </w:rPr>
        <w:t>v</w:t>
      </w:r>
      <w:proofErr w:type="gramEnd"/>
      <w:r w:rsidRPr="001E7D81">
        <w:rPr>
          <w:rFonts w:ascii="Verdana" w:hAnsi="Verdana"/>
          <w:sz w:val="24"/>
          <w:szCs w:val="24"/>
        </w:rPr>
        <w:t>.</w:t>
      </w:r>
      <w:r w:rsidR="00B3697C" w:rsidRPr="001E7D81">
        <w:rPr>
          <w:rFonts w:ascii="Verdana" w:hAnsi="Verdana"/>
          <w:sz w:val="24"/>
          <w:szCs w:val="24"/>
        </w:rPr>
        <w:t xml:space="preserve"> </w:t>
      </w:r>
      <w:proofErr w:type="spellStart"/>
      <w:r w:rsidRPr="001E7D81">
        <w:rPr>
          <w:rFonts w:ascii="Verdana" w:hAnsi="Verdana"/>
          <w:sz w:val="24"/>
          <w:szCs w:val="24"/>
        </w:rPr>
        <w:t>Alhaji</w:t>
      </w:r>
      <w:proofErr w:type="spellEnd"/>
      <w:r w:rsidRPr="001E7D81">
        <w:rPr>
          <w:rFonts w:ascii="Verdana" w:hAnsi="Verdana"/>
          <w:sz w:val="24"/>
          <w:szCs w:val="24"/>
        </w:rPr>
        <w:t xml:space="preserve"> </w:t>
      </w:r>
      <w:proofErr w:type="spellStart"/>
      <w:r w:rsidRPr="001E7D81">
        <w:rPr>
          <w:rFonts w:ascii="Verdana" w:hAnsi="Verdana"/>
          <w:sz w:val="24"/>
          <w:szCs w:val="24"/>
        </w:rPr>
        <w:t>Babangida</w:t>
      </w:r>
      <w:proofErr w:type="spellEnd"/>
      <w:r w:rsidRPr="001E7D81">
        <w:rPr>
          <w:rFonts w:ascii="Verdana" w:hAnsi="Verdana"/>
          <w:sz w:val="24"/>
          <w:szCs w:val="24"/>
        </w:rPr>
        <w:t xml:space="preserve"> </w:t>
      </w:r>
      <w:proofErr w:type="spellStart"/>
      <w:r w:rsidRPr="001E7D81">
        <w:rPr>
          <w:rFonts w:ascii="Verdana" w:hAnsi="Verdana"/>
          <w:sz w:val="24"/>
          <w:szCs w:val="24"/>
        </w:rPr>
        <w:t>Jargaba</w:t>
      </w:r>
      <w:proofErr w:type="spellEnd"/>
      <w:r w:rsidRPr="001E7D81">
        <w:rPr>
          <w:rFonts w:ascii="Verdana" w:hAnsi="Verdana"/>
          <w:sz w:val="24"/>
          <w:szCs w:val="24"/>
        </w:rPr>
        <w:t xml:space="preserve"> (supra). If there is consent or</w:t>
      </w:r>
      <w:r w:rsidR="00B3697C" w:rsidRPr="001E7D81">
        <w:rPr>
          <w:rFonts w:ascii="Verdana" w:hAnsi="Verdana"/>
          <w:sz w:val="24"/>
          <w:szCs w:val="24"/>
        </w:rPr>
        <w:t xml:space="preserve"> </w:t>
      </w:r>
      <w:r w:rsidRPr="001E7D81">
        <w:rPr>
          <w:rFonts w:ascii="Verdana" w:hAnsi="Verdana"/>
          <w:sz w:val="24"/>
          <w:szCs w:val="24"/>
        </w:rPr>
        <w:t>admission under the summary judgment procedure, such consent</w:t>
      </w:r>
      <w:r w:rsidR="00B3697C" w:rsidRPr="001E7D81">
        <w:rPr>
          <w:rFonts w:ascii="Verdana" w:hAnsi="Verdana"/>
          <w:sz w:val="24"/>
          <w:szCs w:val="24"/>
        </w:rPr>
        <w:t xml:space="preserve"> </w:t>
      </w:r>
      <w:r w:rsidRPr="001E7D81">
        <w:rPr>
          <w:rFonts w:ascii="Verdana" w:hAnsi="Verdana"/>
          <w:sz w:val="24"/>
          <w:szCs w:val="24"/>
        </w:rPr>
        <w:t>or admission does not amount to a consent judgment. I am</w:t>
      </w:r>
      <w:r w:rsidR="00B3697C" w:rsidRPr="001E7D81">
        <w:rPr>
          <w:rFonts w:ascii="Verdana" w:hAnsi="Verdana"/>
          <w:sz w:val="24"/>
          <w:szCs w:val="24"/>
        </w:rPr>
        <w:t xml:space="preserve"> </w:t>
      </w:r>
      <w:r w:rsidRPr="001E7D81">
        <w:rPr>
          <w:rFonts w:ascii="Verdana" w:hAnsi="Verdana"/>
          <w:sz w:val="24"/>
          <w:szCs w:val="24"/>
        </w:rPr>
        <w:t>therefore of the view that the judgment the subject matter of the</w:t>
      </w:r>
      <w:r w:rsidR="00B3697C" w:rsidRPr="001E7D81">
        <w:rPr>
          <w:rFonts w:ascii="Verdana" w:hAnsi="Verdana"/>
          <w:sz w:val="24"/>
          <w:szCs w:val="24"/>
        </w:rPr>
        <w:t xml:space="preserve"> </w:t>
      </w:r>
      <w:r w:rsidRPr="001E7D81">
        <w:rPr>
          <w:rFonts w:ascii="Verdana" w:hAnsi="Verdana"/>
          <w:sz w:val="24"/>
          <w:szCs w:val="24"/>
        </w:rPr>
        <w:t>appeal in this case is a judgment on the merit and not a consent</w:t>
      </w:r>
      <w:r w:rsidR="00B3697C" w:rsidRPr="001E7D81">
        <w:rPr>
          <w:rFonts w:ascii="Verdana" w:hAnsi="Verdana"/>
          <w:sz w:val="24"/>
          <w:szCs w:val="24"/>
        </w:rPr>
        <w:t xml:space="preserve"> </w:t>
      </w:r>
      <w:r w:rsidRPr="001E7D81">
        <w:rPr>
          <w:rFonts w:ascii="Verdana" w:hAnsi="Verdana"/>
          <w:sz w:val="24"/>
          <w:szCs w:val="24"/>
        </w:rPr>
        <w:t>judgment and I so hold. The preliminary objection is devoid of</w:t>
      </w:r>
      <w:r w:rsidR="00B3697C" w:rsidRPr="001E7D81">
        <w:rPr>
          <w:rFonts w:ascii="Verdana" w:hAnsi="Verdana"/>
          <w:sz w:val="24"/>
          <w:szCs w:val="24"/>
        </w:rPr>
        <w:t xml:space="preserve"> </w:t>
      </w:r>
      <w:r w:rsidRPr="001E7D81">
        <w:rPr>
          <w:rFonts w:ascii="Verdana" w:hAnsi="Verdana"/>
          <w:sz w:val="24"/>
          <w:szCs w:val="24"/>
        </w:rPr>
        <w:t>merit and it is hereby dismissed.</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On the merit of the appeal, appellants distilled a sole issue</w:t>
      </w:r>
      <w:r w:rsidR="00C710C2" w:rsidRPr="001E7D81">
        <w:rPr>
          <w:rFonts w:ascii="Verdana" w:hAnsi="Verdana"/>
          <w:sz w:val="24"/>
          <w:szCs w:val="24"/>
        </w:rPr>
        <w:t xml:space="preserve"> </w:t>
      </w:r>
      <w:r w:rsidRPr="001E7D81">
        <w:rPr>
          <w:rFonts w:ascii="Verdana" w:hAnsi="Verdana"/>
          <w:sz w:val="24"/>
          <w:szCs w:val="24"/>
        </w:rPr>
        <w:t>for determination thus:</w:t>
      </w:r>
    </w:p>
    <w:p w:rsidR="002A1980" w:rsidRPr="001E7D81" w:rsidRDefault="002A1980" w:rsidP="0047071D">
      <w:pPr>
        <w:spacing w:before="240" w:line="276" w:lineRule="auto"/>
        <w:ind w:firstLine="0"/>
        <w:rPr>
          <w:rFonts w:ascii="Verdana" w:hAnsi="Verdana"/>
          <w:sz w:val="24"/>
          <w:szCs w:val="24"/>
        </w:rPr>
      </w:pPr>
      <w:proofErr w:type="gramStart"/>
      <w:r w:rsidRPr="001E7D81">
        <w:rPr>
          <w:rFonts w:ascii="Verdana" w:hAnsi="Verdana"/>
          <w:sz w:val="24"/>
          <w:szCs w:val="24"/>
        </w:rPr>
        <w:t>Whether the lower court was right to have relied solely</w:t>
      </w:r>
      <w:r w:rsidR="00C710C2" w:rsidRPr="001E7D81">
        <w:rPr>
          <w:rFonts w:ascii="Verdana" w:hAnsi="Verdana"/>
          <w:sz w:val="24"/>
          <w:szCs w:val="24"/>
        </w:rPr>
        <w:t xml:space="preserve"> </w:t>
      </w:r>
      <w:r w:rsidRPr="001E7D81">
        <w:rPr>
          <w:rFonts w:ascii="Verdana" w:hAnsi="Verdana"/>
          <w:sz w:val="24"/>
          <w:szCs w:val="24"/>
        </w:rPr>
        <w:t>on uncertified public documents to enter judgment in</w:t>
      </w:r>
      <w:r w:rsidR="00C710C2" w:rsidRPr="001E7D81">
        <w:rPr>
          <w:rFonts w:ascii="Verdana" w:hAnsi="Verdana"/>
          <w:sz w:val="24"/>
          <w:szCs w:val="24"/>
        </w:rPr>
        <w:t xml:space="preserve"> </w:t>
      </w:r>
      <w:r w:rsidRPr="001E7D81">
        <w:rPr>
          <w:rFonts w:ascii="Verdana" w:hAnsi="Verdana"/>
          <w:sz w:val="24"/>
          <w:szCs w:val="24"/>
        </w:rPr>
        <w:t>favour of the respondent in the absence of any defence.</w:t>
      </w:r>
      <w:proofErr w:type="gramEnd"/>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The respondent in its brief of argument distilled a lone issue</w:t>
      </w:r>
      <w:r w:rsidR="00C710C2" w:rsidRPr="001E7D81">
        <w:rPr>
          <w:rFonts w:ascii="Verdana" w:hAnsi="Verdana"/>
          <w:sz w:val="24"/>
          <w:szCs w:val="24"/>
        </w:rPr>
        <w:t xml:space="preserve"> </w:t>
      </w:r>
      <w:r w:rsidRPr="001E7D81">
        <w:rPr>
          <w:rFonts w:ascii="Verdana" w:hAnsi="Verdana"/>
          <w:sz w:val="24"/>
          <w:szCs w:val="24"/>
        </w:rPr>
        <w:t>for determination thus:</w:t>
      </w:r>
    </w:p>
    <w:p w:rsidR="002A1980" w:rsidRPr="001E7D81" w:rsidRDefault="002A1980" w:rsidP="0047071D">
      <w:pPr>
        <w:spacing w:before="240" w:line="276" w:lineRule="auto"/>
        <w:ind w:firstLine="0"/>
        <w:rPr>
          <w:rFonts w:ascii="Verdana" w:hAnsi="Verdana"/>
          <w:sz w:val="24"/>
          <w:szCs w:val="24"/>
        </w:rPr>
      </w:pPr>
      <w:r w:rsidRPr="001E7D81">
        <w:rPr>
          <w:rFonts w:ascii="Verdana" w:hAnsi="Verdana"/>
          <w:sz w:val="24"/>
          <w:szCs w:val="24"/>
        </w:rPr>
        <w:lastRenderedPageBreak/>
        <w:t>Whether considering the facts and circumstances of</w:t>
      </w:r>
      <w:r w:rsidR="00C710C2" w:rsidRPr="001E7D81">
        <w:rPr>
          <w:rFonts w:ascii="Verdana" w:hAnsi="Verdana"/>
          <w:sz w:val="24"/>
          <w:szCs w:val="24"/>
        </w:rPr>
        <w:t xml:space="preserve"> </w:t>
      </w:r>
      <w:r w:rsidRPr="001E7D81">
        <w:rPr>
          <w:rFonts w:ascii="Verdana" w:hAnsi="Verdana"/>
          <w:sz w:val="24"/>
          <w:szCs w:val="24"/>
        </w:rPr>
        <w:t>the case presented before the trial court, the lower</w:t>
      </w:r>
      <w:r w:rsidR="009500E2" w:rsidRPr="001E7D81">
        <w:rPr>
          <w:rFonts w:ascii="Verdana" w:hAnsi="Verdana"/>
          <w:sz w:val="24"/>
          <w:szCs w:val="24"/>
        </w:rPr>
        <w:t xml:space="preserve"> </w:t>
      </w:r>
      <w:r w:rsidRPr="001E7D81">
        <w:rPr>
          <w:rFonts w:ascii="Verdana" w:hAnsi="Verdana"/>
          <w:sz w:val="24"/>
          <w:szCs w:val="24"/>
        </w:rPr>
        <w:t>court was right to enter judgment in favour of the</w:t>
      </w:r>
      <w:r w:rsidR="009500E2" w:rsidRPr="001E7D81">
        <w:rPr>
          <w:rFonts w:ascii="Verdana" w:hAnsi="Verdana"/>
          <w:sz w:val="24"/>
          <w:szCs w:val="24"/>
        </w:rPr>
        <w:t xml:space="preserve"> </w:t>
      </w:r>
      <w:r w:rsidRPr="001E7D81">
        <w:rPr>
          <w:rFonts w:ascii="Verdana" w:hAnsi="Verdana"/>
          <w:sz w:val="24"/>
          <w:szCs w:val="24"/>
        </w:rPr>
        <w:t>respondent under the summary judgment procedure</w:t>
      </w:r>
      <w:r w:rsidR="009500E2" w:rsidRPr="001E7D81">
        <w:rPr>
          <w:rFonts w:ascii="Verdana" w:hAnsi="Verdana"/>
          <w:sz w:val="24"/>
          <w:szCs w:val="24"/>
        </w:rPr>
        <w:t xml:space="preserve"> </w:t>
      </w:r>
      <w:r w:rsidRPr="001E7D81">
        <w:rPr>
          <w:rFonts w:ascii="Verdana" w:hAnsi="Verdana"/>
          <w:sz w:val="24"/>
          <w:szCs w:val="24"/>
        </w:rPr>
        <w:t>as done by the lower court.</w:t>
      </w:r>
    </w:p>
    <w:p w:rsidR="0047071D" w:rsidRDefault="0047071D" w:rsidP="001E7D81">
      <w:pPr>
        <w:spacing w:before="240" w:line="276" w:lineRule="auto"/>
        <w:ind w:left="0" w:firstLine="0"/>
        <w:rPr>
          <w:rFonts w:ascii="Verdana" w:hAnsi="Verdana"/>
          <w:sz w:val="24"/>
          <w:szCs w:val="24"/>
        </w:rPr>
      </w:pPr>
    </w:p>
    <w:p w:rsidR="009500E2"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I have gone through the issues formulated by the parties and</w:t>
      </w:r>
      <w:r w:rsidR="009500E2" w:rsidRPr="001E7D81">
        <w:rPr>
          <w:rFonts w:ascii="Verdana" w:hAnsi="Verdana"/>
          <w:sz w:val="24"/>
          <w:szCs w:val="24"/>
        </w:rPr>
        <w:t xml:space="preserve"> </w:t>
      </w:r>
      <w:r w:rsidRPr="001E7D81">
        <w:rPr>
          <w:rFonts w:ascii="Verdana" w:hAnsi="Verdana"/>
          <w:sz w:val="24"/>
          <w:szCs w:val="24"/>
        </w:rPr>
        <w:t>in order to properly situate the issues in contention between the</w:t>
      </w:r>
      <w:r w:rsidR="009500E2" w:rsidRPr="001E7D81">
        <w:rPr>
          <w:rFonts w:ascii="Verdana" w:hAnsi="Verdana"/>
          <w:sz w:val="24"/>
          <w:szCs w:val="24"/>
        </w:rPr>
        <w:t xml:space="preserve"> </w:t>
      </w:r>
      <w:r w:rsidRPr="001E7D81">
        <w:rPr>
          <w:rFonts w:ascii="Verdana" w:hAnsi="Verdana"/>
          <w:sz w:val="24"/>
          <w:szCs w:val="24"/>
        </w:rPr>
        <w:t>parties, I will adopt the issue distilled by the respondent which is</w:t>
      </w:r>
      <w:r w:rsidR="009500E2" w:rsidRPr="001E7D81">
        <w:rPr>
          <w:rFonts w:ascii="Verdana" w:hAnsi="Verdana"/>
          <w:sz w:val="24"/>
          <w:szCs w:val="24"/>
        </w:rPr>
        <w:t xml:space="preserve"> </w:t>
      </w:r>
      <w:r w:rsidRPr="001E7D81">
        <w:rPr>
          <w:rFonts w:ascii="Verdana" w:hAnsi="Verdana"/>
          <w:sz w:val="24"/>
          <w:szCs w:val="24"/>
        </w:rPr>
        <w:t>stated above.</w:t>
      </w:r>
      <w:r w:rsidR="009500E2" w:rsidRPr="001E7D81">
        <w:rPr>
          <w:rFonts w:ascii="Verdana" w:hAnsi="Verdana"/>
          <w:sz w:val="24"/>
          <w:szCs w:val="24"/>
        </w:rPr>
        <w:t xml:space="preserve"> </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Learned counsel for the appellants submitted that the set of</w:t>
      </w:r>
      <w:r w:rsidR="009500E2" w:rsidRPr="001E7D81">
        <w:rPr>
          <w:rFonts w:ascii="Verdana" w:hAnsi="Verdana"/>
          <w:sz w:val="24"/>
          <w:szCs w:val="24"/>
        </w:rPr>
        <w:t xml:space="preserve"> </w:t>
      </w:r>
      <w:r w:rsidRPr="001E7D81">
        <w:rPr>
          <w:rFonts w:ascii="Verdana" w:hAnsi="Verdana"/>
          <w:sz w:val="24"/>
          <w:szCs w:val="24"/>
        </w:rPr>
        <w:t>documents which were admitted by the lower court and which</w:t>
      </w:r>
      <w:r w:rsidR="009500E2" w:rsidRPr="001E7D81">
        <w:rPr>
          <w:rFonts w:ascii="Verdana" w:hAnsi="Verdana"/>
          <w:sz w:val="24"/>
          <w:szCs w:val="24"/>
        </w:rPr>
        <w:t xml:space="preserve"> </w:t>
      </w:r>
      <w:r w:rsidRPr="001E7D81">
        <w:rPr>
          <w:rFonts w:ascii="Verdana" w:hAnsi="Verdana"/>
          <w:sz w:val="24"/>
          <w:szCs w:val="24"/>
        </w:rPr>
        <w:t>formed the basis of the judgment of the lower court are exhibits</w:t>
      </w:r>
      <w:r w:rsidR="009500E2" w:rsidRPr="001E7D81">
        <w:rPr>
          <w:rFonts w:ascii="Verdana" w:hAnsi="Verdana"/>
          <w:sz w:val="24"/>
          <w:szCs w:val="24"/>
        </w:rPr>
        <w:t xml:space="preserve"> </w:t>
      </w:r>
      <w:r w:rsidRPr="001E7D81">
        <w:rPr>
          <w:rFonts w:ascii="Verdana" w:hAnsi="Verdana"/>
          <w:sz w:val="24"/>
          <w:szCs w:val="24"/>
        </w:rPr>
        <w:t>A - J attached to the affidavit in support of the motion for summary</w:t>
      </w:r>
      <w:r w:rsidR="009500E2" w:rsidRPr="001E7D81">
        <w:rPr>
          <w:rFonts w:ascii="Verdana" w:hAnsi="Verdana"/>
          <w:sz w:val="24"/>
          <w:szCs w:val="24"/>
        </w:rPr>
        <w:t xml:space="preserve"> </w:t>
      </w:r>
      <w:r w:rsidRPr="001E7D81">
        <w:rPr>
          <w:rFonts w:ascii="Verdana" w:hAnsi="Verdana"/>
          <w:sz w:val="24"/>
          <w:szCs w:val="24"/>
        </w:rPr>
        <w:t>judgment. The documents are at pages 30-38 of the record of</w:t>
      </w:r>
      <w:r w:rsidR="009500E2" w:rsidRPr="001E7D81">
        <w:rPr>
          <w:rFonts w:ascii="Verdana" w:hAnsi="Verdana"/>
          <w:sz w:val="24"/>
          <w:szCs w:val="24"/>
        </w:rPr>
        <w:t xml:space="preserve"> </w:t>
      </w:r>
      <w:r w:rsidRPr="001E7D81">
        <w:rPr>
          <w:rFonts w:ascii="Verdana" w:hAnsi="Verdana"/>
          <w:sz w:val="24"/>
          <w:szCs w:val="24"/>
        </w:rPr>
        <w:t>proceedings. He contended that the documents are public</w:t>
      </w:r>
      <w:r w:rsidR="009500E2" w:rsidRPr="001E7D81">
        <w:rPr>
          <w:rFonts w:ascii="Verdana" w:hAnsi="Verdana"/>
          <w:sz w:val="24"/>
          <w:szCs w:val="24"/>
        </w:rPr>
        <w:t xml:space="preserve"> </w:t>
      </w:r>
      <w:r w:rsidRPr="001E7D81">
        <w:rPr>
          <w:rFonts w:ascii="Verdana" w:hAnsi="Verdana"/>
          <w:sz w:val="24"/>
          <w:szCs w:val="24"/>
        </w:rPr>
        <w:t>documents. Their use and admissibility before a court of law is</w:t>
      </w:r>
      <w:r w:rsidR="0087250E" w:rsidRPr="001E7D81">
        <w:rPr>
          <w:rFonts w:ascii="Verdana" w:hAnsi="Verdana"/>
          <w:sz w:val="24"/>
          <w:szCs w:val="24"/>
        </w:rPr>
        <w:t xml:space="preserve"> </w:t>
      </w:r>
      <w:r w:rsidRPr="001E7D81">
        <w:rPr>
          <w:rFonts w:ascii="Verdana" w:hAnsi="Verdana"/>
          <w:sz w:val="24"/>
          <w:szCs w:val="24"/>
        </w:rPr>
        <w:t>governed by the relevant provisions of the Evidence Act, 2011.</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Submitted that only certified true copies of public documents are</w:t>
      </w:r>
      <w:r w:rsidR="0087250E" w:rsidRPr="001E7D81">
        <w:rPr>
          <w:rFonts w:ascii="Verdana" w:hAnsi="Verdana"/>
          <w:sz w:val="24"/>
          <w:szCs w:val="24"/>
        </w:rPr>
        <w:t xml:space="preserve"> </w:t>
      </w:r>
      <w:r w:rsidRPr="001E7D81">
        <w:rPr>
          <w:rFonts w:ascii="Verdana" w:hAnsi="Verdana"/>
          <w:sz w:val="24"/>
          <w:szCs w:val="24"/>
        </w:rPr>
        <w:t>generally admissible.</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Learned counsel for the appellants contended further that</w:t>
      </w:r>
      <w:r w:rsidR="0087250E" w:rsidRPr="001E7D81">
        <w:rPr>
          <w:rFonts w:ascii="Verdana" w:hAnsi="Verdana"/>
          <w:sz w:val="24"/>
          <w:szCs w:val="24"/>
        </w:rPr>
        <w:t xml:space="preserve"> </w:t>
      </w:r>
      <w:r w:rsidRPr="001E7D81">
        <w:rPr>
          <w:rFonts w:ascii="Verdana" w:hAnsi="Verdana"/>
          <w:sz w:val="24"/>
          <w:szCs w:val="24"/>
        </w:rPr>
        <w:t>though the lower court went through all the exhibits, it did not</w:t>
      </w:r>
      <w:r w:rsidR="00674F09" w:rsidRPr="001E7D81">
        <w:rPr>
          <w:rFonts w:ascii="Verdana" w:hAnsi="Verdana"/>
          <w:sz w:val="24"/>
          <w:szCs w:val="24"/>
        </w:rPr>
        <w:t xml:space="preserve"> </w:t>
      </w:r>
      <w:r w:rsidRPr="001E7D81">
        <w:rPr>
          <w:rFonts w:ascii="Verdana" w:hAnsi="Verdana"/>
          <w:sz w:val="24"/>
          <w:szCs w:val="24"/>
        </w:rPr>
        <w:t xml:space="preserve">treat the documents as if it had never been admitted. </w:t>
      </w:r>
      <w:proofErr w:type="gramStart"/>
      <w:r w:rsidRPr="001E7D81">
        <w:rPr>
          <w:rFonts w:ascii="Verdana" w:hAnsi="Verdana"/>
          <w:sz w:val="24"/>
          <w:szCs w:val="24"/>
        </w:rPr>
        <w:t>Submitted</w:t>
      </w:r>
      <w:r w:rsidR="00674F09" w:rsidRPr="001E7D81">
        <w:rPr>
          <w:rFonts w:ascii="Verdana" w:hAnsi="Verdana"/>
          <w:sz w:val="24"/>
          <w:szCs w:val="24"/>
        </w:rPr>
        <w:t xml:space="preserve"> </w:t>
      </w:r>
      <w:r w:rsidRPr="001E7D81">
        <w:rPr>
          <w:rFonts w:ascii="Verdana" w:hAnsi="Verdana"/>
          <w:sz w:val="24"/>
          <w:szCs w:val="24"/>
        </w:rPr>
        <w:t>that the judgment was therefore given in error.</w:t>
      </w:r>
      <w:proofErr w:type="gramEnd"/>
      <w:r w:rsidRPr="001E7D81">
        <w:rPr>
          <w:rFonts w:ascii="Verdana" w:hAnsi="Verdana"/>
          <w:sz w:val="24"/>
          <w:szCs w:val="24"/>
        </w:rPr>
        <w:t xml:space="preserve"> The judgment of</w:t>
      </w:r>
      <w:r w:rsidR="00674F09" w:rsidRPr="001E7D81">
        <w:rPr>
          <w:rFonts w:ascii="Verdana" w:hAnsi="Verdana"/>
          <w:sz w:val="24"/>
          <w:szCs w:val="24"/>
        </w:rPr>
        <w:t xml:space="preserve"> </w:t>
      </w:r>
      <w:r w:rsidRPr="001E7D81">
        <w:rPr>
          <w:rFonts w:ascii="Verdana" w:hAnsi="Verdana"/>
          <w:sz w:val="24"/>
          <w:szCs w:val="24"/>
        </w:rPr>
        <w:t>the lower court is therefore fundamentally defective and ought to</w:t>
      </w:r>
      <w:r w:rsidR="00674F09" w:rsidRPr="001E7D81">
        <w:rPr>
          <w:rFonts w:ascii="Verdana" w:hAnsi="Verdana"/>
          <w:sz w:val="24"/>
          <w:szCs w:val="24"/>
        </w:rPr>
        <w:t xml:space="preserve"> </w:t>
      </w:r>
      <w:r w:rsidRPr="001E7D81">
        <w:rPr>
          <w:rFonts w:ascii="Verdana" w:hAnsi="Verdana"/>
          <w:sz w:val="24"/>
          <w:szCs w:val="24"/>
        </w:rPr>
        <w:t xml:space="preserve">be set aside. He referred to the case of Duke v. </w:t>
      </w:r>
      <w:proofErr w:type="spellStart"/>
      <w:proofErr w:type="gramStart"/>
      <w:r w:rsidRPr="001E7D81">
        <w:rPr>
          <w:rFonts w:ascii="Verdana" w:hAnsi="Verdana"/>
          <w:sz w:val="24"/>
          <w:szCs w:val="24"/>
        </w:rPr>
        <w:t>Ene</w:t>
      </w:r>
      <w:proofErr w:type="spellEnd"/>
      <w:proofErr w:type="gramEnd"/>
      <w:r w:rsidRPr="001E7D81">
        <w:rPr>
          <w:rFonts w:ascii="Verdana" w:hAnsi="Verdana"/>
          <w:sz w:val="24"/>
          <w:szCs w:val="24"/>
        </w:rPr>
        <w:t xml:space="preserve"> (2008) All</w:t>
      </w:r>
      <w:r w:rsidR="00674F09" w:rsidRPr="001E7D81">
        <w:rPr>
          <w:rFonts w:ascii="Verdana" w:hAnsi="Verdana"/>
          <w:sz w:val="24"/>
          <w:szCs w:val="24"/>
        </w:rPr>
        <w:t xml:space="preserve"> </w:t>
      </w:r>
      <w:r w:rsidRPr="001E7D81">
        <w:rPr>
          <w:rFonts w:ascii="Verdana" w:hAnsi="Verdana"/>
          <w:sz w:val="24"/>
          <w:szCs w:val="24"/>
        </w:rPr>
        <w:t>FWLR (Pt. 440) 672 at page 679, paragraphs B - C. He urged the</w:t>
      </w:r>
      <w:r w:rsidR="00674F09" w:rsidRPr="001E7D81">
        <w:rPr>
          <w:rFonts w:ascii="Verdana" w:hAnsi="Verdana"/>
          <w:sz w:val="24"/>
          <w:szCs w:val="24"/>
        </w:rPr>
        <w:t xml:space="preserve"> </w:t>
      </w:r>
      <w:r w:rsidRPr="001E7D81">
        <w:rPr>
          <w:rFonts w:ascii="Verdana" w:hAnsi="Verdana"/>
          <w:sz w:val="24"/>
          <w:szCs w:val="24"/>
        </w:rPr>
        <w:t>court to resolve the sole issue in favour of the appellants and</w:t>
      </w:r>
      <w:r w:rsidR="00674F09" w:rsidRPr="001E7D81">
        <w:rPr>
          <w:rFonts w:ascii="Verdana" w:hAnsi="Verdana"/>
          <w:sz w:val="24"/>
          <w:szCs w:val="24"/>
        </w:rPr>
        <w:t xml:space="preserve"> </w:t>
      </w:r>
      <w:r w:rsidRPr="001E7D81">
        <w:rPr>
          <w:rFonts w:ascii="Verdana" w:hAnsi="Verdana"/>
          <w:sz w:val="24"/>
          <w:szCs w:val="24"/>
        </w:rPr>
        <w:t>allow the appeal.</w:t>
      </w:r>
    </w:p>
    <w:p w:rsidR="0047071D" w:rsidRDefault="0047071D" w:rsidP="001E7D81">
      <w:pPr>
        <w:spacing w:before="240" w:line="276" w:lineRule="auto"/>
        <w:ind w:left="0" w:firstLine="0"/>
        <w:rPr>
          <w:rFonts w:ascii="Verdana" w:hAnsi="Verdana"/>
          <w:sz w:val="24"/>
          <w:szCs w:val="24"/>
        </w:rPr>
      </w:pPr>
    </w:p>
    <w:p w:rsidR="00674F09"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Learned counsel for the respondent submitted that the only</w:t>
      </w:r>
      <w:r w:rsidR="00674F09" w:rsidRPr="001E7D81">
        <w:rPr>
          <w:rFonts w:ascii="Verdana" w:hAnsi="Verdana"/>
          <w:sz w:val="24"/>
          <w:szCs w:val="24"/>
        </w:rPr>
        <w:t xml:space="preserve"> </w:t>
      </w:r>
      <w:r w:rsidRPr="001E7D81">
        <w:rPr>
          <w:rFonts w:ascii="Verdana" w:hAnsi="Verdana"/>
          <w:sz w:val="24"/>
          <w:szCs w:val="24"/>
        </w:rPr>
        <w:t>ground of appeal and its particulars which constitute the core</w:t>
      </w:r>
      <w:r w:rsidR="00674F09" w:rsidRPr="001E7D81">
        <w:rPr>
          <w:rFonts w:ascii="Verdana" w:hAnsi="Verdana"/>
          <w:sz w:val="24"/>
          <w:szCs w:val="24"/>
        </w:rPr>
        <w:t xml:space="preserve"> </w:t>
      </w:r>
      <w:r w:rsidRPr="001E7D81">
        <w:rPr>
          <w:rFonts w:ascii="Verdana" w:hAnsi="Verdana"/>
          <w:sz w:val="24"/>
          <w:szCs w:val="24"/>
        </w:rPr>
        <w:t>complaint given rise to this appeal is false, misleading and not</w:t>
      </w:r>
      <w:r w:rsidR="00674F09" w:rsidRPr="001E7D81">
        <w:rPr>
          <w:rFonts w:ascii="Verdana" w:hAnsi="Verdana"/>
          <w:sz w:val="24"/>
          <w:szCs w:val="24"/>
        </w:rPr>
        <w:t xml:space="preserve"> </w:t>
      </w:r>
      <w:r w:rsidRPr="001E7D81">
        <w:rPr>
          <w:rFonts w:ascii="Verdana" w:hAnsi="Verdana"/>
          <w:sz w:val="24"/>
          <w:szCs w:val="24"/>
        </w:rPr>
        <w:t>supported by the record. He contended that the learned Chief</w:t>
      </w:r>
      <w:r w:rsidR="00674F09" w:rsidRPr="001E7D81">
        <w:rPr>
          <w:rFonts w:ascii="Verdana" w:hAnsi="Verdana"/>
          <w:sz w:val="24"/>
          <w:szCs w:val="24"/>
        </w:rPr>
        <w:t xml:space="preserve"> </w:t>
      </w:r>
      <w:r w:rsidRPr="001E7D81">
        <w:rPr>
          <w:rFonts w:ascii="Verdana" w:hAnsi="Verdana"/>
          <w:sz w:val="24"/>
          <w:szCs w:val="24"/>
        </w:rPr>
        <w:t>Judge gave judgment in favour of the respondent upon reviewing</w:t>
      </w:r>
      <w:r w:rsidR="00674F09" w:rsidRPr="001E7D81">
        <w:rPr>
          <w:rFonts w:ascii="Verdana" w:hAnsi="Verdana"/>
          <w:sz w:val="24"/>
          <w:szCs w:val="24"/>
        </w:rPr>
        <w:t xml:space="preserve"> </w:t>
      </w:r>
      <w:r w:rsidRPr="001E7D81">
        <w:rPr>
          <w:rFonts w:ascii="Verdana" w:hAnsi="Verdana"/>
          <w:sz w:val="24"/>
          <w:szCs w:val="24"/>
        </w:rPr>
        <w:t>the case presented by the parties, borne out of the application for</w:t>
      </w:r>
      <w:r w:rsidR="00674F09" w:rsidRPr="001E7D81">
        <w:rPr>
          <w:rFonts w:ascii="Verdana" w:hAnsi="Verdana"/>
          <w:sz w:val="24"/>
          <w:szCs w:val="24"/>
        </w:rPr>
        <w:t xml:space="preserve"> </w:t>
      </w:r>
      <w:r w:rsidRPr="001E7D81">
        <w:rPr>
          <w:rFonts w:ascii="Verdana" w:hAnsi="Verdana"/>
          <w:sz w:val="24"/>
          <w:szCs w:val="24"/>
        </w:rPr>
        <w:t>summary judgment filed, the affidavit evidence, the submission</w:t>
      </w:r>
      <w:r w:rsidR="00674F09" w:rsidRPr="001E7D81">
        <w:rPr>
          <w:rFonts w:ascii="Verdana" w:hAnsi="Verdana"/>
          <w:sz w:val="24"/>
          <w:szCs w:val="24"/>
        </w:rPr>
        <w:t xml:space="preserve"> </w:t>
      </w:r>
      <w:r w:rsidRPr="001E7D81">
        <w:rPr>
          <w:rFonts w:ascii="Verdana" w:hAnsi="Verdana"/>
          <w:sz w:val="24"/>
          <w:szCs w:val="24"/>
        </w:rPr>
        <w:t>of counsel to the respective parties and admission of the appellants</w:t>
      </w:r>
      <w:r w:rsidR="00674F09" w:rsidRPr="001E7D81">
        <w:rPr>
          <w:rFonts w:ascii="Verdana" w:hAnsi="Verdana"/>
          <w:sz w:val="24"/>
          <w:szCs w:val="24"/>
        </w:rPr>
        <w:t xml:space="preserve"> </w:t>
      </w:r>
      <w:r w:rsidRPr="001E7D81">
        <w:rPr>
          <w:rFonts w:ascii="Verdana" w:hAnsi="Verdana"/>
          <w:sz w:val="24"/>
          <w:szCs w:val="24"/>
        </w:rPr>
        <w:t>through their counsel that the sum claimed was due.</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It is contended that the assertion of the appellants that the</w:t>
      </w:r>
      <w:r w:rsidR="00674F09" w:rsidRPr="001E7D81">
        <w:rPr>
          <w:rFonts w:ascii="Verdana" w:hAnsi="Verdana"/>
          <w:sz w:val="24"/>
          <w:szCs w:val="24"/>
        </w:rPr>
        <w:t xml:space="preserve"> </w:t>
      </w:r>
      <w:r w:rsidRPr="001E7D81">
        <w:rPr>
          <w:rFonts w:ascii="Verdana" w:hAnsi="Verdana"/>
          <w:sz w:val="24"/>
          <w:szCs w:val="24"/>
        </w:rPr>
        <w:t>judgment was granted solely on the uncertified document is</w:t>
      </w:r>
      <w:r w:rsidR="00674F09" w:rsidRPr="001E7D81">
        <w:rPr>
          <w:rFonts w:ascii="Verdana" w:hAnsi="Verdana"/>
          <w:sz w:val="24"/>
          <w:szCs w:val="24"/>
        </w:rPr>
        <w:t xml:space="preserve"> </w:t>
      </w:r>
      <w:r w:rsidRPr="001E7D81">
        <w:rPr>
          <w:rFonts w:ascii="Verdana" w:hAnsi="Verdana"/>
          <w:sz w:val="24"/>
          <w:szCs w:val="24"/>
        </w:rPr>
        <w:t>mischievous to deny the respondent the money due to it and which</w:t>
      </w:r>
      <w:r w:rsidR="00674F09" w:rsidRPr="001E7D81">
        <w:rPr>
          <w:rFonts w:ascii="Verdana" w:hAnsi="Verdana"/>
          <w:sz w:val="24"/>
          <w:szCs w:val="24"/>
        </w:rPr>
        <w:t xml:space="preserve"> </w:t>
      </w:r>
      <w:r w:rsidRPr="001E7D81">
        <w:rPr>
          <w:rFonts w:ascii="Verdana" w:hAnsi="Verdana"/>
          <w:sz w:val="24"/>
          <w:szCs w:val="24"/>
        </w:rPr>
        <w:t>had been admitted by the appellants. He submitted further that</w:t>
      </w:r>
      <w:r w:rsidR="00674F09" w:rsidRPr="001E7D81">
        <w:rPr>
          <w:rFonts w:ascii="Verdana" w:hAnsi="Verdana"/>
          <w:sz w:val="24"/>
          <w:szCs w:val="24"/>
        </w:rPr>
        <w:t xml:space="preserve"> </w:t>
      </w:r>
      <w:r w:rsidRPr="001E7D81">
        <w:rPr>
          <w:rFonts w:ascii="Verdana" w:hAnsi="Verdana"/>
          <w:sz w:val="24"/>
          <w:szCs w:val="24"/>
        </w:rPr>
        <w:t>since appellants did not object to the use of any of the attached</w:t>
      </w:r>
      <w:r w:rsidR="00674F09" w:rsidRPr="001E7D81">
        <w:rPr>
          <w:rFonts w:ascii="Verdana" w:hAnsi="Verdana"/>
          <w:sz w:val="24"/>
          <w:szCs w:val="24"/>
        </w:rPr>
        <w:t xml:space="preserve"> </w:t>
      </w:r>
      <w:r w:rsidRPr="001E7D81">
        <w:rPr>
          <w:rFonts w:ascii="Verdana" w:hAnsi="Verdana"/>
          <w:sz w:val="24"/>
          <w:szCs w:val="24"/>
        </w:rPr>
        <w:t>documents as exhibits, it is too late on appeal for the appellants</w:t>
      </w:r>
      <w:r w:rsidR="00674F09" w:rsidRPr="001E7D81">
        <w:rPr>
          <w:rFonts w:ascii="Verdana" w:hAnsi="Verdana"/>
          <w:sz w:val="24"/>
          <w:szCs w:val="24"/>
        </w:rPr>
        <w:t xml:space="preserve"> </w:t>
      </w:r>
      <w:r w:rsidRPr="001E7D81">
        <w:rPr>
          <w:rFonts w:ascii="Verdana" w:hAnsi="Verdana"/>
          <w:sz w:val="24"/>
          <w:szCs w:val="24"/>
        </w:rPr>
        <w:t>to complain about their being used and or relied upon having</w:t>
      </w:r>
      <w:r w:rsidR="00674F09" w:rsidRPr="001E7D81">
        <w:rPr>
          <w:rFonts w:ascii="Verdana" w:hAnsi="Verdana"/>
          <w:sz w:val="24"/>
          <w:szCs w:val="24"/>
        </w:rPr>
        <w:t xml:space="preserve"> </w:t>
      </w:r>
      <w:r w:rsidRPr="001E7D81">
        <w:rPr>
          <w:rFonts w:ascii="Verdana" w:hAnsi="Verdana"/>
          <w:sz w:val="24"/>
          <w:szCs w:val="24"/>
        </w:rPr>
        <w:t>consented to their use at the hearing of the application. Learned</w:t>
      </w:r>
      <w:r w:rsidR="00674F09" w:rsidRPr="001E7D81">
        <w:rPr>
          <w:rFonts w:ascii="Verdana" w:hAnsi="Verdana"/>
          <w:sz w:val="24"/>
          <w:szCs w:val="24"/>
        </w:rPr>
        <w:t xml:space="preserve"> </w:t>
      </w:r>
      <w:r w:rsidRPr="001E7D81">
        <w:rPr>
          <w:rFonts w:ascii="Verdana" w:hAnsi="Verdana"/>
          <w:sz w:val="24"/>
          <w:szCs w:val="24"/>
        </w:rPr>
        <w:t>counsel for the respondent submitted that where a case was heard</w:t>
      </w:r>
      <w:r w:rsidR="00674F09" w:rsidRPr="001E7D81">
        <w:rPr>
          <w:rFonts w:ascii="Verdana" w:hAnsi="Verdana"/>
          <w:sz w:val="24"/>
          <w:szCs w:val="24"/>
        </w:rPr>
        <w:t xml:space="preserve"> </w:t>
      </w:r>
      <w:r w:rsidRPr="001E7D81">
        <w:rPr>
          <w:rFonts w:ascii="Verdana" w:hAnsi="Verdana"/>
          <w:sz w:val="24"/>
          <w:szCs w:val="24"/>
        </w:rPr>
        <w:t>on affidavit evidence as in this present case on appeal, where</w:t>
      </w:r>
      <w:r w:rsidR="00674F09" w:rsidRPr="001E7D81">
        <w:rPr>
          <w:rFonts w:ascii="Verdana" w:hAnsi="Verdana"/>
          <w:sz w:val="24"/>
          <w:szCs w:val="24"/>
        </w:rPr>
        <w:t xml:space="preserve"> </w:t>
      </w:r>
      <w:r w:rsidRPr="001E7D81">
        <w:rPr>
          <w:rFonts w:ascii="Verdana" w:hAnsi="Verdana"/>
          <w:sz w:val="24"/>
          <w:szCs w:val="24"/>
        </w:rPr>
        <w:t>exhibits are not formally tendered but attached to affidavit, they</w:t>
      </w:r>
      <w:r w:rsidR="00674F09" w:rsidRPr="001E7D81">
        <w:rPr>
          <w:rFonts w:ascii="Verdana" w:hAnsi="Verdana"/>
          <w:sz w:val="24"/>
          <w:szCs w:val="24"/>
        </w:rPr>
        <w:t xml:space="preserve"> </w:t>
      </w:r>
      <w:r w:rsidRPr="001E7D81">
        <w:rPr>
          <w:rFonts w:ascii="Verdana" w:hAnsi="Verdana"/>
          <w:sz w:val="24"/>
          <w:szCs w:val="24"/>
        </w:rPr>
        <w:t>cannot be ignored or dismissed by wave of hand or mere</w:t>
      </w:r>
      <w:r w:rsidR="00674F09" w:rsidRPr="001E7D81">
        <w:rPr>
          <w:rFonts w:ascii="Verdana" w:hAnsi="Verdana"/>
          <w:sz w:val="24"/>
          <w:szCs w:val="24"/>
        </w:rPr>
        <w:t xml:space="preserve"> </w:t>
      </w:r>
      <w:r w:rsidRPr="001E7D81">
        <w:rPr>
          <w:rFonts w:ascii="Verdana" w:hAnsi="Verdana"/>
          <w:sz w:val="24"/>
          <w:szCs w:val="24"/>
        </w:rPr>
        <w:t>technicality, as the appellants are canvassing in this appeal. He</w:t>
      </w:r>
      <w:r w:rsidR="00674F09" w:rsidRPr="001E7D81">
        <w:rPr>
          <w:rFonts w:ascii="Verdana" w:hAnsi="Verdana"/>
          <w:sz w:val="24"/>
          <w:szCs w:val="24"/>
        </w:rPr>
        <w:t xml:space="preserve"> </w:t>
      </w:r>
      <w:r w:rsidRPr="001E7D81">
        <w:rPr>
          <w:rFonts w:ascii="Verdana" w:hAnsi="Verdana"/>
          <w:sz w:val="24"/>
          <w:szCs w:val="24"/>
        </w:rPr>
        <w:t xml:space="preserve">referred to the case of </w:t>
      </w:r>
      <w:proofErr w:type="spellStart"/>
      <w:r w:rsidRPr="001E7D81">
        <w:rPr>
          <w:rFonts w:ascii="Verdana" w:hAnsi="Verdana"/>
          <w:sz w:val="24"/>
          <w:szCs w:val="24"/>
        </w:rPr>
        <w:t>Nwosu</w:t>
      </w:r>
      <w:proofErr w:type="spellEnd"/>
      <w:r w:rsidRPr="001E7D81">
        <w:rPr>
          <w:rFonts w:ascii="Verdana" w:hAnsi="Verdana"/>
          <w:sz w:val="24"/>
          <w:szCs w:val="24"/>
        </w:rPr>
        <w:t xml:space="preserve"> v. Imo State Environmental</w:t>
      </w:r>
      <w:r w:rsidR="00B07F96" w:rsidRPr="001E7D81">
        <w:rPr>
          <w:rFonts w:ascii="Verdana" w:hAnsi="Verdana"/>
          <w:sz w:val="24"/>
          <w:szCs w:val="24"/>
        </w:rPr>
        <w:t xml:space="preserve"> </w:t>
      </w:r>
      <w:r w:rsidRPr="001E7D81">
        <w:rPr>
          <w:rFonts w:ascii="Verdana" w:hAnsi="Verdana"/>
          <w:sz w:val="24"/>
          <w:szCs w:val="24"/>
        </w:rPr>
        <w:t>Sanitation Authority (1990) All NLR 379, (1990) 2 NWLR (Pt.</w:t>
      </w:r>
      <w:r w:rsidR="00B07F96" w:rsidRPr="001E7D81">
        <w:rPr>
          <w:rFonts w:ascii="Verdana" w:hAnsi="Verdana"/>
          <w:sz w:val="24"/>
          <w:szCs w:val="24"/>
        </w:rPr>
        <w:t xml:space="preserve"> </w:t>
      </w:r>
      <w:r w:rsidRPr="001E7D81">
        <w:rPr>
          <w:rFonts w:ascii="Verdana" w:hAnsi="Verdana"/>
          <w:sz w:val="24"/>
          <w:szCs w:val="24"/>
        </w:rPr>
        <w:t>135) 688.</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Appellants being government of Bayelsa State and its agents</w:t>
      </w:r>
      <w:r w:rsidR="00B07F96" w:rsidRPr="001E7D81">
        <w:rPr>
          <w:rFonts w:ascii="Verdana" w:hAnsi="Verdana"/>
          <w:sz w:val="24"/>
          <w:szCs w:val="24"/>
        </w:rPr>
        <w:t xml:space="preserve"> </w:t>
      </w:r>
      <w:r w:rsidRPr="001E7D81">
        <w:rPr>
          <w:rFonts w:ascii="Verdana" w:hAnsi="Verdana"/>
          <w:sz w:val="24"/>
          <w:szCs w:val="24"/>
        </w:rPr>
        <w:t>were the authors of some of the documents attached as exhibits,</w:t>
      </w:r>
      <w:r w:rsidR="00B07F96" w:rsidRPr="001E7D81">
        <w:rPr>
          <w:rFonts w:ascii="Verdana" w:hAnsi="Verdana"/>
          <w:sz w:val="24"/>
          <w:szCs w:val="24"/>
        </w:rPr>
        <w:t xml:space="preserve"> </w:t>
      </w:r>
      <w:r w:rsidRPr="001E7D81">
        <w:rPr>
          <w:rFonts w:ascii="Verdana" w:hAnsi="Verdana"/>
          <w:sz w:val="24"/>
          <w:szCs w:val="24"/>
        </w:rPr>
        <w:t>and they have the custody of the documents. If they have any</w:t>
      </w:r>
      <w:r w:rsidR="00B07F96" w:rsidRPr="001E7D81">
        <w:rPr>
          <w:rFonts w:ascii="Verdana" w:hAnsi="Verdana"/>
          <w:sz w:val="24"/>
          <w:szCs w:val="24"/>
        </w:rPr>
        <w:t xml:space="preserve"> </w:t>
      </w:r>
      <w:r w:rsidRPr="001E7D81">
        <w:rPr>
          <w:rFonts w:ascii="Verdana" w:hAnsi="Verdana"/>
          <w:sz w:val="24"/>
          <w:szCs w:val="24"/>
        </w:rPr>
        <w:t>objection as to contents of the documents they ought to have filed</w:t>
      </w:r>
      <w:r w:rsidR="00B07F96" w:rsidRPr="001E7D81">
        <w:rPr>
          <w:rFonts w:ascii="Verdana" w:hAnsi="Verdana"/>
          <w:sz w:val="24"/>
          <w:szCs w:val="24"/>
        </w:rPr>
        <w:t xml:space="preserve"> </w:t>
      </w:r>
      <w:r w:rsidRPr="001E7D81">
        <w:rPr>
          <w:rFonts w:ascii="Verdana" w:hAnsi="Verdana"/>
          <w:sz w:val="24"/>
          <w:szCs w:val="24"/>
        </w:rPr>
        <w:t>their own copy in opposition to the one attached to the application</w:t>
      </w:r>
      <w:r w:rsidR="00B07F96" w:rsidRPr="001E7D81">
        <w:rPr>
          <w:rFonts w:ascii="Verdana" w:hAnsi="Verdana"/>
          <w:sz w:val="24"/>
          <w:szCs w:val="24"/>
        </w:rPr>
        <w:t xml:space="preserve"> </w:t>
      </w:r>
      <w:r w:rsidRPr="001E7D81">
        <w:rPr>
          <w:rFonts w:ascii="Verdana" w:hAnsi="Verdana"/>
          <w:sz w:val="24"/>
          <w:szCs w:val="24"/>
        </w:rPr>
        <w:t>of the respondent for summary judgment.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lastRenderedPageBreak/>
        <w:t>The fact that the appellants had no defence to the claims of</w:t>
      </w:r>
      <w:r w:rsidR="00B07F96" w:rsidRPr="001E7D81">
        <w:rPr>
          <w:rFonts w:ascii="Verdana" w:hAnsi="Verdana"/>
          <w:sz w:val="24"/>
          <w:szCs w:val="24"/>
        </w:rPr>
        <w:t xml:space="preserve"> </w:t>
      </w:r>
      <w:r w:rsidRPr="001E7D81">
        <w:rPr>
          <w:rFonts w:ascii="Verdana" w:hAnsi="Verdana"/>
          <w:sz w:val="24"/>
          <w:szCs w:val="24"/>
        </w:rPr>
        <w:t>the respondent before the lower court was put beyond all doubts</w:t>
      </w:r>
      <w:r w:rsidR="00B07F96" w:rsidRPr="001E7D81">
        <w:rPr>
          <w:rFonts w:ascii="Verdana" w:hAnsi="Verdana"/>
          <w:sz w:val="24"/>
          <w:szCs w:val="24"/>
        </w:rPr>
        <w:t xml:space="preserve"> </w:t>
      </w:r>
      <w:r w:rsidRPr="001E7D81">
        <w:rPr>
          <w:rFonts w:ascii="Verdana" w:hAnsi="Verdana"/>
          <w:sz w:val="24"/>
          <w:szCs w:val="24"/>
        </w:rPr>
        <w:t>when counsel to the appellants at the hearing of the application</w:t>
      </w:r>
      <w:r w:rsidR="00B07F96" w:rsidRPr="001E7D81">
        <w:rPr>
          <w:rFonts w:ascii="Verdana" w:hAnsi="Verdana"/>
          <w:sz w:val="24"/>
          <w:szCs w:val="24"/>
        </w:rPr>
        <w:t xml:space="preserve"> </w:t>
      </w:r>
      <w:r w:rsidRPr="001E7D81">
        <w:rPr>
          <w:rFonts w:ascii="Verdana" w:hAnsi="Verdana"/>
          <w:sz w:val="24"/>
          <w:szCs w:val="24"/>
        </w:rPr>
        <w:t>for summary judgment submitted unequivocally that he was not</w:t>
      </w:r>
      <w:r w:rsidR="00B07F96" w:rsidRPr="001E7D81">
        <w:rPr>
          <w:rFonts w:ascii="Verdana" w:hAnsi="Verdana"/>
          <w:sz w:val="24"/>
          <w:szCs w:val="24"/>
        </w:rPr>
        <w:t xml:space="preserve"> </w:t>
      </w:r>
      <w:r w:rsidRPr="001E7D81">
        <w:rPr>
          <w:rFonts w:ascii="Verdana" w:hAnsi="Verdana"/>
          <w:sz w:val="24"/>
          <w:szCs w:val="24"/>
        </w:rPr>
        <w:t>opposing the application for summary judgment and that the sum</w:t>
      </w:r>
      <w:r w:rsidR="00B07F96" w:rsidRPr="001E7D81">
        <w:rPr>
          <w:rFonts w:ascii="Verdana" w:hAnsi="Verdana"/>
          <w:sz w:val="24"/>
          <w:szCs w:val="24"/>
        </w:rPr>
        <w:t xml:space="preserve"> </w:t>
      </w:r>
      <w:r w:rsidRPr="001E7D81">
        <w:rPr>
          <w:rFonts w:ascii="Verdana" w:hAnsi="Verdana"/>
          <w:sz w:val="24"/>
          <w:szCs w:val="24"/>
        </w:rPr>
        <w:t xml:space="preserve">claimed was due. </w:t>
      </w:r>
      <w:proofErr w:type="gramStart"/>
      <w:r w:rsidRPr="001E7D81">
        <w:rPr>
          <w:rFonts w:ascii="Verdana" w:hAnsi="Verdana"/>
          <w:sz w:val="24"/>
          <w:szCs w:val="24"/>
        </w:rPr>
        <w:t>Submitted that the complaint of the appellants</w:t>
      </w:r>
      <w:r w:rsidR="00B07F96" w:rsidRPr="001E7D81">
        <w:rPr>
          <w:rFonts w:ascii="Verdana" w:hAnsi="Verdana"/>
          <w:sz w:val="24"/>
          <w:szCs w:val="24"/>
        </w:rPr>
        <w:t xml:space="preserve"> </w:t>
      </w:r>
      <w:r w:rsidRPr="001E7D81">
        <w:rPr>
          <w:rFonts w:ascii="Verdana" w:hAnsi="Verdana"/>
          <w:sz w:val="24"/>
          <w:szCs w:val="24"/>
        </w:rPr>
        <w:t>in the appeal is an attempt to use technicality to defeat the course</w:t>
      </w:r>
      <w:r w:rsidR="00B07F96" w:rsidRPr="001E7D81">
        <w:rPr>
          <w:rFonts w:ascii="Verdana" w:hAnsi="Verdana"/>
          <w:sz w:val="24"/>
          <w:szCs w:val="24"/>
        </w:rPr>
        <w:t xml:space="preserve"> </w:t>
      </w:r>
      <w:r w:rsidRPr="001E7D81">
        <w:rPr>
          <w:rFonts w:ascii="Verdana" w:hAnsi="Verdana"/>
          <w:sz w:val="24"/>
          <w:szCs w:val="24"/>
        </w:rPr>
        <w:t>of justice.</w:t>
      </w:r>
      <w:proofErr w:type="gramEnd"/>
      <w:r w:rsidRPr="001E7D81">
        <w:rPr>
          <w:rFonts w:ascii="Verdana" w:hAnsi="Verdana"/>
          <w:sz w:val="24"/>
          <w:szCs w:val="24"/>
        </w:rPr>
        <w:t xml:space="preserve"> He urged the court to resolve the sole issue against the</w:t>
      </w:r>
      <w:r w:rsidR="00B07F96" w:rsidRPr="001E7D81">
        <w:rPr>
          <w:rFonts w:ascii="Verdana" w:hAnsi="Verdana"/>
          <w:sz w:val="24"/>
          <w:szCs w:val="24"/>
        </w:rPr>
        <w:t xml:space="preserve"> </w:t>
      </w:r>
      <w:r w:rsidRPr="001E7D81">
        <w:rPr>
          <w:rFonts w:ascii="Verdana" w:hAnsi="Verdana"/>
          <w:sz w:val="24"/>
          <w:szCs w:val="24"/>
        </w:rPr>
        <w:t>appellants and dismiss the appeal as lacking in merit.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The judgment of the lower court appealed against is a</w:t>
      </w:r>
      <w:r w:rsidR="00B07F96" w:rsidRPr="001E7D81">
        <w:rPr>
          <w:rFonts w:ascii="Verdana" w:hAnsi="Verdana"/>
          <w:sz w:val="24"/>
          <w:szCs w:val="24"/>
        </w:rPr>
        <w:t xml:space="preserve"> </w:t>
      </w:r>
      <w:r w:rsidRPr="001E7D81">
        <w:rPr>
          <w:rFonts w:ascii="Verdana" w:hAnsi="Verdana"/>
          <w:sz w:val="24"/>
          <w:szCs w:val="24"/>
        </w:rPr>
        <w:t>summary judgment obtained under the summary judgment</w:t>
      </w:r>
      <w:r w:rsidR="00B07F96" w:rsidRPr="001E7D81">
        <w:rPr>
          <w:rFonts w:ascii="Verdana" w:hAnsi="Verdana"/>
          <w:sz w:val="24"/>
          <w:szCs w:val="24"/>
        </w:rPr>
        <w:t xml:space="preserve"> </w:t>
      </w:r>
      <w:r w:rsidRPr="001E7D81">
        <w:rPr>
          <w:rFonts w:ascii="Verdana" w:hAnsi="Verdana"/>
          <w:sz w:val="24"/>
          <w:szCs w:val="24"/>
        </w:rPr>
        <w:t>procedure as provided for under Order 11 rules 1-7 of the Bayelsa</w:t>
      </w:r>
      <w:r w:rsidR="00B07F96" w:rsidRPr="001E7D81">
        <w:rPr>
          <w:rFonts w:ascii="Verdana" w:hAnsi="Verdana"/>
          <w:sz w:val="24"/>
          <w:szCs w:val="24"/>
        </w:rPr>
        <w:t xml:space="preserve"> </w:t>
      </w:r>
      <w:r w:rsidRPr="001E7D81">
        <w:rPr>
          <w:rFonts w:ascii="Verdana" w:hAnsi="Verdana"/>
          <w:sz w:val="24"/>
          <w:szCs w:val="24"/>
        </w:rPr>
        <w:t>State High Court Rules, 2010. It is on record that the learned trial</w:t>
      </w:r>
      <w:r w:rsidR="00B07F96" w:rsidRPr="001E7D81">
        <w:rPr>
          <w:rFonts w:ascii="Verdana" w:hAnsi="Verdana"/>
          <w:sz w:val="24"/>
          <w:szCs w:val="24"/>
        </w:rPr>
        <w:t xml:space="preserve"> </w:t>
      </w:r>
      <w:r w:rsidRPr="001E7D81">
        <w:rPr>
          <w:rFonts w:ascii="Verdana" w:hAnsi="Verdana"/>
          <w:sz w:val="24"/>
          <w:szCs w:val="24"/>
        </w:rPr>
        <w:t>chief judge adjourned the matter severally for report of settlement.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The fact that parties were attempting to settle the matter out of</w:t>
      </w:r>
      <w:r w:rsidR="00046A8A" w:rsidRPr="001E7D81">
        <w:rPr>
          <w:rFonts w:ascii="Verdana" w:hAnsi="Verdana"/>
          <w:sz w:val="24"/>
          <w:szCs w:val="24"/>
        </w:rPr>
        <w:t xml:space="preserve"> </w:t>
      </w:r>
      <w:r w:rsidRPr="001E7D81">
        <w:rPr>
          <w:rFonts w:ascii="Verdana" w:hAnsi="Verdana"/>
          <w:sz w:val="24"/>
          <w:szCs w:val="24"/>
        </w:rPr>
        <w:t>court does not mean that appellants should not file their defence</w:t>
      </w:r>
      <w:r w:rsidR="00046A8A" w:rsidRPr="001E7D81">
        <w:rPr>
          <w:rFonts w:ascii="Verdana" w:hAnsi="Verdana"/>
          <w:sz w:val="24"/>
          <w:szCs w:val="24"/>
        </w:rPr>
        <w:t xml:space="preserve"> </w:t>
      </w:r>
      <w:r w:rsidRPr="001E7D81">
        <w:rPr>
          <w:rFonts w:ascii="Verdana" w:hAnsi="Verdana"/>
          <w:sz w:val="24"/>
          <w:szCs w:val="24"/>
        </w:rPr>
        <w:t>to the claim of the respondent most especially when there was</w:t>
      </w:r>
      <w:r w:rsidR="00046A8A" w:rsidRPr="001E7D81">
        <w:rPr>
          <w:rFonts w:ascii="Verdana" w:hAnsi="Verdana"/>
          <w:sz w:val="24"/>
          <w:szCs w:val="24"/>
        </w:rPr>
        <w:t xml:space="preserve"> </w:t>
      </w:r>
      <w:r w:rsidRPr="001E7D81">
        <w:rPr>
          <w:rFonts w:ascii="Verdana" w:hAnsi="Verdana"/>
          <w:sz w:val="24"/>
          <w:szCs w:val="24"/>
        </w:rPr>
        <w:t>already an application for summary judgment pending to be taken</w:t>
      </w:r>
      <w:r w:rsidR="00046A8A" w:rsidRPr="001E7D81">
        <w:rPr>
          <w:rFonts w:ascii="Verdana" w:hAnsi="Verdana"/>
          <w:sz w:val="24"/>
          <w:szCs w:val="24"/>
        </w:rPr>
        <w:t xml:space="preserve"> </w:t>
      </w:r>
      <w:r w:rsidRPr="001E7D81">
        <w:rPr>
          <w:rFonts w:ascii="Verdana" w:hAnsi="Verdana"/>
          <w:sz w:val="24"/>
          <w:szCs w:val="24"/>
        </w:rPr>
        <w:t>in the matter. If the appellants actually had defence to the claim</w:t>
      </w:r>
      <w:r w:rsidR="00046A8A" w:rsidRPr="001E7D81">
        <w:rPr>
          <w:rFonts w:ascii="Verdana" w:hAnsi="Verdana"/>
          <w:sz w:val="24"/>
          <w:szCs w:val="24"/>
        </w:rPr>
        <w:t xml:space="preserve"> </w:t>
      </w:r>
      <w:r w:rsidRPr="001E7D81">
        <w:rPr>
          <w:rFonts w:ascii="Verdana" w:hAnsi="Verdana"/>
          <w:sz w:val="24"/>
          <w:szCs w:val="24"/>
        </w:rPr>
        <w:t>of the respondent, they ought to have filed their defence at least</w:t>
      </w:r>
      <w:r w:rsidR="00046A8A" w:rsidRPr="001E7D81">
        <w:rPr>
          <w:rFonts w:ascii="Verdana" w:hAnsi="Verdana"/>
          <w:sz w:val="24"/>
          <w:szCs w:val="24"/>
        </w:rPr>
        <w:t xml:space="preserve"> </w:t>
      </w:r>
      <w:r w:rsidRPr="001E7D81">
        <w:rPr>
          <w:rFonts w:ascii="Verdana" w:hAnsi="Verdana"/>
          <w:sz w:val="24"/>
          <w:szCs w:val="24"/>
        </w:rPr>
        <w:t>to meet the case of the respondent whilst they continue to pursue</w:t>
      </w:r>
      <w:r w:rsidR="00046A8A" w:rsidRPr="001E7D81">
        <w:rPr>
          <w:rFonts w:ascii="Verdana" w:hAnsi="Verdana"/>
          <w:sz w:val="24"/>
          <w:szCs w:val="24"/>
        </w:rPr>
        <w:t xml:space="preserve"> </w:t>
      </w:r>
      <w:r w:rsidRPr="001E7D81">
        <w:rPr>
          <w:rFonts w:ascii="Verdana" w:hAnsi="Verdana"/>
          <w:sz w:val="24"/>
          <w:szCs w:val="24"/>
        </w:rPr>
        <w:t>the purported settlement if at all they indeed wanted the matter</w:t>
      </w:r>
      <w:r w:rsidR="00046A8A" w:rsidRPr="001E7D81">
        <w:rPr>
          <w:rFonts w:ascii="Verdana" w:hAnsi="Verdana"/>
          <w:sz w:val="24"/>
          <w:szCs w:val="24"/>
        </w:rPr>
        <w:t xml:space="preserve"> </w:t>
      </w:r>
      <w:r w:rsidRPr="001E7D81">
        <w:rPr>
          <w:rFonts w:ascii="Verdana" w:hAnsi="Verdana"/>
          <w:sz w:val="24"/>
          <w:szCs w:val="24"/>
        </w:rPr>
        <w:t>settled out of court. Appellants ought to show good faith and file</w:t>
      </w:r>
      <w:r w:rsidR="00046A8A" w:rsidRPr="001E7D81">
        <w:rPr>
          <w:rFonts w:ascii="Verdana" w:hAnsi="Verdana"/>
          <w:sz w:val="24"/>
          <w:szCs w:val="24"/>
        </w:rPr>
        <w:t xml:space="preserve"> </w:t>
      </w:r>
      <w:r w:rsidRPr="001E7D81">
        <w:rPr>
          <w:rFonts w:ascii="Verdana" w:hAnsi="Verdana"/>
          <w:sz w:val="24"/>
          <w:szCs w:val="24"/>
        </w:rPr>
        <w:t>their defence even after the matter was adjourned for judgment to</w:t>
      </w:r>
      <w:r w:rsidR="00046A8A" w:rsidRPr="001E7D81">
        <w:rPr>
          <w:rFonts w:ascii="Verdana" w:hAnsi="Verdana"/>
          <w:sz w:val="24"/>
          <w:szCs w:val="24"/>
        </w:rPr>
        <w:t xml:space="preserve"> </w:t>
      </w:r>
      <w:r w:rsidRPr="001E7D81">
        <w:rPr>
          <w:rFonts w:ascii="Verdana" w:hAnsi="Verdana"/>
          <w:sz w:val="24"/>
          <w:szCs w:val="24"/>
        </w:rPr>
        <w:t>show that they were not just out to frustrate the respondent from</w:t>
      </w:r>
      <w:r w:rsidR="00046A8A" w:rsidRPr="001E7D81">
        <w:rPr>
          <w:rFonts w:ascii="Verdana" w:hAnsi="Verdana"/>
          <w:sz w:val="24"/>
          <w:szCs w:val="24"/>
        </w:rPr>
        <w:t xml:space="preserve"> </w:t>
      </w:r>
      <w:r w:rsidRPr="001E7D81">
        <w:rPr>
          <w:rFonts w:ascii="Verdana" w:hAnsi="Verdana"/>
          <w:sz w:val="24"/>
          <w:szCs w:val="24"/>
        </w:rPr>
        <w:t>obtaining judgment against them.</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Appellants did not object to the use of any of the attached</w:t>
      </w:r>
      <w:r w:rsidR="00046A8A" w:rsidRPr="001E7D81">
        <w:rPr>
          <w:rFonts w:ascii="Verdana" w:hAnsi="Verdana"/>
          <w:sz w:val="24"/>
          <w:szCs w:val="24"/>
        </w:rPr>
        <w:t xml:space="preserve"> </w:t>
      </w:r>
      <w:r w:rsidRPr="001E7D81">
        <w:rPr>
          <w:rFonts w:ascii="Verdana" w:hAnsi="Verdana"/>
          <w:sz w:val="24"/>
          <w:szCs w:val="24"/>
        </w:rPr>
        <w:t>documents as exhibits at the hearing of the application. I agree</w:t>
      </w:r>
      <w:r w:rsidR="00046A8A" w:rsidRPr="001E7D81">
        <w:rPr>
          <w:rFonts w:ascii="Verdana" w:hAnsi="Verdana"/>
          <w:sz w:val="24"/>
          <w:szCs w:val="24"/>
        </w:rPr>
        <w:t xml:space="preserve"> </w:t>
      </w:r>
      <w:r w:rsidRPr="001E7D81">
        <w:rPr>
          <w:rFonts w:ascii="Verdana" w:hAnsi="Verdana"/>
          <w:sz w:val="24"/>
          <w:szCs w:val="24"/>
        </w:rPr>
        <w:t>with the submission of the learned counsel for the respondent</w:t>
      </w:r>
      <w:r w:rsidR="00046A8A" w:rsidRPr="001E7D81">
        <w:rPr>
          <w:rFonts w:ascii="Verdana" w:hAnsi="Verdana"/>
          <w:sz w:val="24"/>
          <w:szCs w:val="24"/>
        </w:rPr>
        <w:t xml:space="preserve"> </w:t>
      </w:r>
      <w:r w:rsidRPr="001E7D81">
        <w:rPr>
          <w:rFonts w:ascii="Verdana" w:hAnsi="Verdana"/>
          <w:sz w:val="24"/>
          <w:szCs w:val="24"/>
        </w:rPr>
        <w:t>that it is too late on appeal for the appellants to complain about</w:t>
      </w:r>
      <w:r w:rsidR="00046A8A" w:rsidRPr="001E7D81">
        <w:rPr>
          <w:rFonts w:ascii="Verdana" w:hAnsi="Verdana"/>
          <w:sz w:val="24"/>
          <w:szCs w:val="24"/>
        </w:rPr>
        <w:t xml:space="preserve"> </w:t>
      </w:r>
      <w:r w:rsidRPr="001E7D81">
        <w:rPr>
          <w:rFonts w:ascii="Verdana" w:hAnsi="Verdana"/>
          <w:sz w:val="24"/>
          <w:szCs w:val="24"/>
        </w:rPr>
        <w:t xml:space="preserve">their use at the Court of Appeal. See the case of </w:t>
      </w:r>
      <w:proofErr w:type="spellStart"/>
      <w:r w:rsidRPr="001E7D81">
        <w:rPr>
          <w:rFonts w:ascii="Verdana" w:hAnsi="Verdana"/>
          <w:sz w:val="24"/>
          <w:szCs w:val="24"/>
        </w:rPr>
        <w:t>Kossen</w:t>
      </w:r>
      <w:proofErr w:type="spellEnd"/>
      <w:r w:rsidRPr="001E7D81">
        <w:rPr>
          <w:rFonts w:ascii="Verdana" w:hAnsi="Verdana"/>
          <w:sz w:val="24"/>
          <w:szCs w:val="24"/>
        </w:rPr>
        <w:t xml:space="preserve"> (Nig.) Ltd</w:t>
      </w:r>
      <w:r w:rsidR="00046A8A" w:rsidRPr="001E7D81">
        <w:rPr>
          <w:rFonts w:ascii="Verdana" w:hAnsi="Verdana"/>
          <w:sz w:val="24"/>
          <w:szCs w:val="24"/>
        </w:rPr>
        <w:t xml:space="preserve"> </w:t>
      </w:r>
      <w:r w:rsidRPr="001E7D81">
        <w:rPr>
          <w:rFonts w:ascii="Verdana" w:hAnsi="Verdana"/>
          <w:sz w:val="24"/>
          <w:szCs w:val="24"/>
        </w:rPr>
        <w:t xml:space="preserve">v. Savannah Bank </w:t>
      </w:r>
      <w:r w:rsidRPr="001E7D81">
        <w:rPr>
          <w:rFonts w:ascii="Verdana" w:hAnsi="Verdana"/>
          <w:sz w:val="24"/>
          <w:szCs w:val="24"/>
        </w:rPr>
        <w:lastRenderedPageBreak/>
        <w:t>(Nig.) Ltd (1995) 9 NWLR (Pt. 420) 439,</w:t>
      </w:r>
      <w:r w:rsidR="00046A8A" w:rsidRPr="001E7D81">
        <w:rPr>
          <w:rFonts w:ascii="Verdana" w:hAnsi="Verdana"/>
          <w:sz w:val="24"/>
          <w:szCs w:val="24"/>
        </w:rPr>
        <w:t xml:space="preserve"> </w:t>
      </w:r>
      <w:r w:rsidRPr="001E7D81">
        <w:rPr>
          <w:rFonts w:ascii="Verdana" w:hAnsi="Verdana"/>
          <w:sz w:val="24"/>
          <w:szCs w:val="24"/>
        </w:rPr>
        <w:t>paragraphs E - F, (1995) LPELR-SC 209, (1995) 12 SCNJ 29</w:t>
      </w:r>
      <w:r w:rsidR="00BC59F0" w:rsidRPr="001E7D81">
        <w:rPr>
          <w:rFonts w:ascii="Verdana" w:hAnsi="Verdana"/>
          <w:sz w:val="24"/>
          <w:szCs w:val="24"/>
        </w:rPr>
        <w:t xml:space="preserve"> </w:t>
      </w:r>
      <w:r w:rsidRPr="001E7D81">
        <w:rPr>
          <w:rFonts w:ascii="Verdana" w:hAnsi="Verdana"/>
          <w:sz w:val="24"/>
          <w:szCs w:val="24"/>
        </w:rPr>
        <w:t xml:space="preserve">per </w:t>
      </w:r>
      <w:proofErr w:type="spellStart"/>
      <w:r w:rsidRPr="001E7D81">
        <w:rPr>
          <w:rFonts w:ascii="Verdana" w:hAnsi="Verdana"/>
          <w:sz w:val="24"/>
          <w:szCs w:val="24"/>
        </w:rPr>
        <w:t>Ogundare</w:t>
      </w:r>
      <w:proofErr w:type="spellEnd"/>
      <w:r w:rsidRPr="001E7D81">
        <w:rPr>
          <w:rFonts w:ascii="Verdana" w:hAnsi="Verdana"/>
          <w:sz w:val="24"/>
          <w:szCs w:val="24"/>
        </w:rPr>
        <w:t xml:space="preserve"> JSC where he opined thus:</w:t>
      </w:r>
    </w:p>
    <w:p w:rsidR="002A1980" w:rsidRPr="001E7D81" w:rsidRDefault="002A1980" w:rsidP="0047071D">
      <w:pPr>
        <w:spacing w:before="240" w:line="276" w:lineRule="auto"/>
        <w:ind w:firstLine="0"/>
        <w:rPr>
          <w:rFonts w:ascii="Verdana" w:hAnsi="Verdana"/>
          <w:sz w:val="24"/>
          <w:szCs w:val="24"/>
        </w:rPr>
      </w:pPr>
      <w:r w:rsidRPr="001E7D81">
        <w:rPr>
          <w:rFonts w:ascii="Verdana" w:hAnsi="Verdana"/>
          <w:sz w:val="24"/>
          <w:szCs w:val="24"/>
        </w:rPr>
        <w:t>“Where certain documents are admissible in evidence</w:t>
      </w:r>
      <w:r w:rsidR="00BC59F0" w:rsidRPr="001E7D81">
        <w:rPr>
          <w:rFonts w:ascii="Verdana" w:hAnsi="Verdana"/>
          <w:sz w:val="24"/>
          <w:szCs w:val="24"/>
        </w:rPr>
        <w:t xml:space="preserve"> </w:t>
      </w:r>
      <w:r w:rsidRPr="001E7D81">
        <w:rPr>
          <w:rFonts w:ascii="Verdana" w:hAnsi="Verdana"/>
          <w:sz w:val="24"/>
          <w:szCs w:val="24"/>
        </w:rPr>
        <w:t>upon fulfilment of certain conditions or under certain</w:t>
      </w:r>
      <w:r w:rsidR="00BC59F0" w:rsidRPr="001E7D81">
        <w:rPr>
          <w:rFonts w:ascii="Verdana" w:hAnsi="Verdana"/>
          <w:sz w:val="24"/>
          <w:szCs w:val="24"/>
        </w:rPr>
        <w:t xml:space="preserve"> </w:t>
      </w:r>
      <w:r w:rsidRPr="001E7D81">
        <w:rPr>
          <w:rFonts w:ascii="Verdana" w:hAnsi="Verdana"/>
          <w:sz w:val="24"/>
          <w:szCs w:val="24"/>
        </w:rPr>
        <w:t>circumstances, an appellant who fails to object to their</w:t>
      </w:r>
      <w:r w:rsidR="000D5504" w:rsidRPr="001E7D81">
        <w:rPr>
          <w:rFonts w:ascii="Verdana" w:hAnsi="Verdana"/>
          <w:sz w:val="24"/>
          <w:szCs w:val="24"/>
        </w:rPr>
        <w:t xml:space="preserve"> </w:t>
      </w:r>
      <w:r w:rsidRPr="001E7D81">
        <w:rPr>
          <w:rFonts w:ascii="Verdana" w:hAnsi="Verdana"/>
          <w:sz w:val="24"/>
          <w:szCs w:val="24"/>
        </w:rPr>
        <w:t>admissibility in the trial court cannot do so at the Court</w:t>
      </w:r>
      <w:r w:rsidR="000D5504" w:rsidRPr="001E7D81">
        <w:rPr>
          <w:rFonts w:ascii="Verdana" w:hAnsi="Verdana"/>
          <w:sz w:val="24"/>
          <w:szCs w:val="24"/>
        </w:rPr>
        <w:t xml:space="preserve"> </w:t>
      </w:r>
      <w:r w:rsidRPr="001E7D81">
        <w:rPr>
          <w:rFonts w:ascii="Verdana" w:hAnsi="Verdana"/>
          <w:sz w:val="24"/>
          <w:szCs w:val="24"/>
        </w:rPr>
        <w:t>of Appeal.”</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proofErr w:type="spellStart"/>
      <w:proofErr w:type="gramStart"/>
      <w:r w:rsidRPr="001E7D81">
        <w:rPr>
          <w:rFonts w:ascii="Verdana" w:hAnsi="Verdana"/>
          <w:sz w:val="24"/>
          <w:szCs w:val="24"/>
        </w:rPr>
        <w:t>Raimi</w:t>
      </w:r>
      <w:proofErr w:type="spellEnd"/>
      <w:r w:rsidRPr="001E7D81">
        <w:rPr>
          <w:rFonts w:ascii="Verdana" w:hAnsi="Verdana"/>
          <w:sz w:val="24"/>
          <w:szCs w:val="24"/>
        </w:rPr>
        <w:t xml:space="preserve"> v. </w:t>
      </w:r>
      <w:proofErr w:type="spellStart"/>
      <w:r w:rsidRPr="001E7D81">
        <w:rPr>
          <w:rFonts w:ascii="Verdana" w:hAnsi="Verdana"/>
          <w:sz w:val="24"/>
          <w:szCs w:val="24"/>
        </w:rPr>
        <w:t>Akintoye</w:t>
      </w:r>
      <w:proofErr w:type="spellEnd"/>
      <w:r w:rsidRPr="001E7D81">
        <w:rPr>
          <w:rFonts w:ascii="Verdana" w:hAnsi="Verdana"/>
          <w:sz w:val="24"/>
          <w:szCs w:val="24"/>
        </w:rPr>
        <w:t xml:space="preserve"> (1986) 3 NWLR (Pt. 26) 97, (1986) 5</w:t>
      </w:r>
      <w:r w:rsidR="000D5504" w:rsidRPr="001E7D81">
        <w:rPr>
          <w:rFonts w:ascii="Verdana" w:hAnsi="Verdana"/>
          <w:sz w:val="24"/>
          <w:szCs w:val="24"/>
        </w:rPr>
        <w:t xml:space="preserve"> </w:t>
      </w:r>
      <w:r w:rsidRPr="001E7D81">
        <w:rPr>
          <w:rFonts w:ascii="Verdana" w:hAnsi="Verdana"/>
          <w:sz w:val="24"/>
          <w:szCs w:val="24"/>
        </w:rPr>
        <w:t xml:space="preserve">SC 87 and </w:t>
      </w:r>
      <w:proofErr w:type="spellStart"/>
      <w:r w:rsidRPr="001E7D81">
        <w:rPr>
          <w:rFonts w:ascii="Verdana" w:hAnsi="Verdana"/>
          <w:sz w:val="24"/>
          <w:szCs w:val="24"/>
        </w:rPr>
        <w:t>Sadiku</w:t>
      </w:r>
      <w:proofErr w:type="spellEnd"/>
      <w:r w:rsidRPr="001E7D81">
        <w:rPr>
          <w:rFonts w:ascii="Verdana" w:hAnsi="Verdana"/>
          <w:sz w:val="24"/>
          <w:szCs w:val="24"/>
        </w:rPr>
        <w:t xml:space="preserve"> </w:t>
      </w:r>
      <w:proofErr w:type="spellStart"/>
      <w:r w:rsidRPr="001E7D81">
        <w:rPr>
          <w:rFonts w:ascii="Verdana" w:hAnsi="Verdana"/>
          <w:sz w:val="24"/>
          <w:szCs w:val="24"/>
        </w:rPr>
        <w:t>Osho</w:t>
      </w:r>
      <w:proofErr w:type="spellEnd"/>
      <w:r w:rsidRPr="001E7D81">
        <w:rPr>
          <w:rFonts w:ascii="Verdana" w:hAnsi="Verdana"/>
          <w:sz w:val="24"/>
          <w:szCs w:val="24"/>
        </w:rPr>
        <w:t xml:space="preserve"> &amp; </w:t>
      </w:r>
      <w:proofErr w:type="spellStart"/>
      <w:r w:rsidRPr="001E7D81">
        <w:rPr>
          <w:rFonts w:ascii="Verdana" w:hAnsi="Verdana"/>
          <w:sz w:val="24"/>
          <w:szCs w:val="24"/>
        </w:rPr>
        <w:t>Anor</w:t>
      </w:r>
      <w:proofErr w:type="spellEnd"/>
      <w:r w:rsidRPr="001E7D81">
        <w:rPr>
          <w:rFonts w:ascii="Verdana" w:hAnsi="Verdana"/>
          <w:sz w:val="24"/>
          <w:szCs w:val="24"/>
        </w:rPr>
        <w:t>.</w:t>
      </w:r>
      <w:proofErr w:type="gramEnd"/>
      <w:r w:rsidRPr="001E7D81">
        <w:rPr>
          <w:rFonts w:ascii="Verdana" w:hAnsi="Verdana"/>
          <w:sz w:val="24"/>
          <w:szCs w:val="24"/>
        </w:rPr>
        <w:t xml:space="preserve"> </w:t>
      </w:r>
      <w:proofErr w:type="gramStart"/>
      <w:r w:rsidRPr="001E7D81">
        <w:rPr>
          <w:rFonts w:ascii="Verdana" w:hAnsi="Verdana"/>
          <w:sz w:val="24"/>
          <w:szCs w:val="24"/>
        </w:rPr>
        <w:t>v</w:t>
      </w:r>
      <w:proofErr w:type="gramEnd"/>
      <w:r w:rsidRPr="001E7D81">
        <w:rPr>
          <w:rFonts w:ascii="Verdana" w:hAnsi="Verdana"/>
          <w:sz w:val="24"/>
          <w:szCs w:val="24"/>
        </w:rPr>
        <w:t>. Michael Ape (1998) 8 NWLR</w:t>
      </w:r>
      <w:r w:rsidR="000D5504" w:rsidRPr="001E7D81">
        <w:rPr>
          <w:rFonts w:ascii="Verdana" w:hAnsi="Verdana"/>
          <w:sz w:val="24"/>
          <w:szCs w:val="24"/>
        </w:rPr>
        <w:t xml:space="preserve"> </w:t>
      </w:r>
      <w:r w:rsidRPr="001E7D81">
        <w:rPr>
          <w:rFonts w:ascii="Verdana" w:hAnsi="Verdana"/>
          <w:sz w:val="24"/>
          <w:szCs w:val="24"/>
        </w:rPr>
        <w:t xml:space="preserve">(Pt. 562) 492 at page 505, paragraphs A - C per </w:t>
      </w:r>
      <w:proofErr w:type="spellStart"/>
      <w:r w:rsidRPr="001E7D81">
        <w:rPr>
          <w:rFonts w:ascii="Verdana" w:hAnsi="Verdana"/>
          <w:sz w:val="24"/>
          <w:szCs w:val="24"/>
        </w:rPr>
        <w:t>Onu</w:t>
      </w:r>
      <w:proofErr w:type="spellEnd"/>
      <w:r w:rsidRPr="001E7D81">
        <w:rPr>
          <w:rFonts w:ascii="Verdana" w:hAnsi="Verdana"/>
          <w:sz w:val="24"/>
          <w:szCs w:val="24"/>
        </w:rPr>
        <w:t xml:space="preserve"> JSC, where</w:t>
      </w:r>
      <w:r w:rsidR="000D5504" w:rsidRPr="001E7D81">
        <w:rPr>
          <w:rFonts w:ascii="Verdana" w:hAnsi="Verdana"/>
          <w:sz w:val="24"/>
          <w:szCs w:val="24"/>
        </w:rPr>
        <w:t xml:space="preserve"> </w:t>
      </w:r>
      <w:r w:rsidRPr="001E7D81">
        <w:rPr>
          <w:rFonts w:ascii="Verdana" w:hAnsi="Verdana"/>
          <w:sz w:val="24"/>
          <w:szCs w:val="24"/>
        </w:rPr>
        <w:t>he opined thus:</w:t>
      </w:r>
    </w:p>
    <w:p w:rsidR="002A1980" w:rsidRPr="001E7D81" w:rsidRDefault="002A1980" w:rsidP="0047071D">
      <w:pPr>
        <w:spacing w:before="240" w:line="276" w:lineRule="auto"/>
        <w:ind w:firstLine="0"/>
        <w:rPr>
          <w:rFonts w:ascii="Verdana" w:hAnsi="Verdana"/>
          <w:sz w:val="24"/>
          <w:szCs w:val="24"/>
        </w:rPr>
      </w:pPr>
      <w:r w:rsidRPr="001E7D81">
        <w:rPr>
          <w:rFonts w:ascii="Verdana" w:hAnsi="Verdana"/>
          <w:sz w:val="24"/>
          <w:szCs w:val="24"/>
        </w:rPr>
        <w:t>“Where a party at the trial of an action consents to the</w:t>
      </w:r>
      <w:r w:rsidR="000D5504" w:rsidRPr="001E7D81">
        <w:rPr>
          <w:rFonts w:ascii="Verdana" w:hAnsi="Verdana"/>
          <w:sz w:val="24"/>
          <w:szCs w:val="24"/>
        </w:rPr>
        <w:t xml:space="preserve"> </w:t>
      </w:r>
      <w:r w:rsidRPr="001E7D81">
        <w:rPr>
          <w:rFonts w:ascii="Verdana" w:hAnsi="Verdana"/>
          <w:sz w:val="24"/>
          <w:szCs w:val="24"/>
        </w:rPr>
        <w:t>admission of a documentary evidence, the consent</w:t>
      </w:r>
      <w:r w:rsidR="000D5504" w:rsidRPr="001E7D81">
        <w:rPr>
          <w:rFonts w:ascii="Verdana" w:hAnsi="Verdana"/>
          <w:sz w:val="24"/>
          <w:szCs w:val="24"/>
        </w:rPr>
        <w:t xml:space="preserve"> </w:t>
      </w:r>
      <w:r w:rsidRPr="001E7D81">
        <w:rPr>
          <w:rFonts w:ascii="Verdana" w:hAnsi="Verdana"/>
          <w:sz w:val="24"/>
          <w:szCs w:val="24"/>
        </w:rPr>
        <w:t>amounts to an undertaking that he has permanently</w:t>
      </w:r>
      <w:r w:rsidR="000D5504" w:rsidRPr="001E7D81">
        <w:rPr>
          <w:rFonts w:ascii="Verdana" w:hAnsi="Verdana"/>
          <w:sz w:val="24"/>
          <w:szCs w:val="24"/>
        </w:rPr>
        <w:t xml:space="preserve"> </w:t>
      </w:r>
      <w:r w:rsidRPr="001E7D81">
        <w:rPr>
          <w:rFonts w:ascii="Verdana" w:hAnsi="Verdana"/>
          <w:sz w:val="24"/>
          <w:szCs w:val="24"/>
        </w:rPr>
        <w:t>waived his right to object to the document at any later</w:t>
      </w:r>
      <w:r w:rsidR="000D5504" w:rsidRPr="001E7D81">
        <w:rPr>
          <w:rFonts w:ascii="Verdana" w:hAnsi="Verdana"/>
          <w:sz w:val="24"/>
          <w:szCs w:val="24"/>
        </w:rPr>
        <w:t xml:space="preserve"> </w:t>
      </w:r>
      <w:r w:rsidRPr="001E7D81">
        <w:rPr>
          <w:rFonts w:ascii="Verdana" w:hAnsi="Verdana"/>
          <w:sz w:val="24"/>
          <w:szCs w:val="24"/>
        </w:rPr>
        <w:t>stage and thereby precludes him from raising any</w:t>
      </w:r>
      <w:r w:rsidR="000D5504" w:rsidRPr="001E7D81">
        <w:rPr>
          <w:rFonts w:ascii="Verdana" w:hAnsi="Verdana"/>
          <w:sz w:val="24"/>
          <w:szCs w:val="24"/>
        </w:rPr>
        <w:t xml:space="preserve"> </w:t>
      </w:r>
      <w:r w:rsidRPr="001E7D81">
        <w:rPr>
          <w:rFonts w:ascii="Verdana" w:hAnsi="Verdana"/>
          <w:sz w:val="24"/>
          <w:szCs w:val="24"/>
        </w:rPr>
        <w:t>complaint or objection on appeal that the same was</w:t>
      </w:r>
      <w:r w:rsidR="000D5504" w:rsidRPr="001E7D81">
        <w:rPr>
          <w:rFonts w:ascii="Verdana" w:hAnsi="Verdana"/>
          <w:sz w:val="24"/>
          <w:szCs w:val="24"/>
        </w:rPr>
        <w:t xml:space="preserve"> </w:t>
      </w:r>
      <w:r w:rsidRPr="001E7D81">
        <w:rPr>
          <w:rFonts w:ascii="Verdana" w:hAnsi="Verdana"/>
          <w:sz w:val="24"/>
          <w:szCs w:val="24"/>
        </w:rPr>
        <w:t>inadmissible.”</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I am therefore of the view that appellants have waived their</w:t>
      </w:r>
      <w:r w:rsidR="00D5420F" w:rsidRPr="001E7D81">
        <w:rPr>
          <w:rFonts w:ascii="Verdana" w:hAnsi="Verdana"/>
          <w:sz w:val="24"/>
          <w:szCs w:val="24"/>
        </w:rPr>
        <w:t xml:space="preserve"> </w:t>
      </w:r>
      <w:r w:rsidRPr="001E7D81">
        <w:rPr>
          <w:rFonts w:ascii="Verdana" w:hAnsi="Verdana"/>
          <w:sz w:val="24"/>
          <w:szCs w:val="24"/>
        </w:rPr>
        <w:t>right to object to the exhibits attached to the affidavit either</w:t>
      </w:r>
      <w:r w:rsidR="00D5420F" w:rsidRPr="001E7D81">
        <w:rPr>
          <w:rFonts w:ascii="Verdana" w:hAnsi="Verdana"/>
          <w:sz w:val="24"/>
          <w:szCs w:val="24"/>
        </w:rPr>
        <w:t xml:space="preserve"> </w:t>
      </w:r>
      <w:r w:rsidRPr="001E7D81">
        <w:rPr>
          <w:rFonts w:ascii="Verdana" w:hAnsi="Verdana"/>
          <w:sz w:val="24"/>
          <w:szCs w:val="24"/>
        </w:rPr>
        <w:t xml:space="preserve">certified or not certified. </w:t>
      </w:r>
      <w:proofErr w:type="gramStart"/>
      <w:r w:rsidRPr="001E7D81">
        <w:rPr>
          <w:rFonts w:ascii="Verdana" w:hAnsi="Verdana"/>
          <w:sz w:val="24"/>
          <w:szCs w:val="24"/>
        </w:rPr>
        <w:t xml:space="preserve">The case of </w:t>
      </w:r>
      <w:proofErr w:type="spellStart"/>
      <w:r w:rsidRPr="001E7D81">
        <w:rPr>
          <w:rFonts w:ascii="Verdana" w:hAnsi="Verdana"/>
          <w:sz w:val="24"/>
          <w:szCs w:val="24"/>
        </w:rPr>
        <w:t>Aminu</w:t>
      </w:r>
      <w:proofErr w:type="spellEnd"/>
      <w:r w:rsidRPr="001E7D81">
        <w:rPr>
          <w:rFonts w:ascii="Verdana" w:hAnsi="Verdana"/>
          <w:sz w:val="24"/>
          <w:szCs w:val="24"/>
        </w:rPr>
        <w:t xml:space="preserve"> &amp; Ors.</w:t>
      </w:r>
      <w:proofErr w:type="gramEnd"/>
      <w:r w:rsidRPr="001E7D81">
        <w:rPr>
          <w:rFonts w:ascii="Verdana" w:hAnsi="Verdana"/>
          <w:sz w:val="24"/>
          <w:szCs w:val="24"/>
        </w:rPr>
        <w:t xml:space="preserve"> v. Hassan &amp;</w:t>
      </w:r>
      <w:r w:rsidR="00D5420F" w:rsidRPr="001E7D81">
        <w:rPr>
          <w:rFonts w:ascii="Verdana" w:hAnsi="Verdana"/>
          <w:sz w:val="24"/>
          <w:szCs w:val="24"/>
        </w:rPr>
        <w:t xml:space="preserve"> </w:t>
      </w:r>
      <w:r w:rsidRPr="001E7D81">
        <w:rPr>
          <w:rFonts w:ascii="Verdana" w:hAnsi="Verdana"/>
          <w:sz w:val="24"/>
          <w:szCs w:val="24"/>
        </w:rPr>
        <w:t>Ors. Electronic Citation LER (2014) All FWLR (Pt. 725) 205,</w:t>
      </w:r>
      <w:r w:rsidR="00D5420F" w:rsidRPr="001E7D81">
        <w:rPr>
          <w:rFonts w:ascii="Verdana" w:hAnsi="Verdana"/>
          <w:sz w:val="24"/>
          <w:szCs w:val="24"/>
        </w:rPr>
        <w:t xml:space="preserve"> </w:t>
      </w:r>
      <w:r w:rsidRPr="001E7D81">
        <w:rPr>
          <w:rFonts w:ascii="Verdana" w:hAnsi="Verdana"/>
          <w:sz w:val="24"/>
          <w:szCs w:val="24"/>
        </w:rPr>
        <w:t>(2014) 5 NWLR (Pt. 1400) 287, (2014) S.C 44/2002 cited by</w:t>
      </w:r>
      <w:r w:rsidR="00D5420F" w:rsidRPr="001E7D81">
        <w:rPr>
          <w:rFonts w:ascii="Verdana" w:hAnsi="Verdana"/>
          <w:sz w:val="24"/>
          <w:szCs w:val="24"/>
        </w:rPr>
        <w:t xml:space="preserve"> </w:t>
      </w:r>
      <w:r w:rsidRPr="001E7D81">
        <w:rPr>
          <w:rFonts w:ascii="Verdana" w:hAnsi="Verdana"/>
          <w:sz w:val="24"/>
          <w:szCs w:val="24"/>
        </w:rPr>
        <w:t>the learned counsel for the appellants in his reply brief is not</w:t>
      </w:r>
      <w:r w:rsidR="00D5420F" w:rsidRPr="001E7D81">
        <w:rPr>
          <w:rFonts w:ascii="Verdana" w:hAnsi="Verdana"/>
          <w:sz w:val="24"/>
          <w:szCs w:val="24"/>
        </w:rPr>
        <w:t xml:space="preserve"> </w:t>
      </w:r>
      <w:r w:rsidRPr="001E7D81">
        <w:rPr>
          <w:rFonts w:ascii="Verdana" w:hAnsi="Verdana"/>
          <w:sz w:val="24"/>
          <w:szCs w:val="24"/>
        </w:rPr>
        <w:t>applicable to the case at hand because appellants have not shown</w:t>
      </w:r>
      <w:r w:rsidR="00D5420F" w:rsidRPr="001E7D81">
        <w:rPr>
          <w:rFonts w:ascii="Verdana" w:hAnsi="Verdana"/>
          <w:sz w:val="24"/>
          <w:szCs w:val="24"/>
        </w:rPr>
        <w:t xml:space="preserve"> </w:t>
      </w:r>
      <w:r w:rsidRPr="001E7D81">
        <w:rPr>
          <w:rFonts w:ascii="Verdana" w:hAnsi="Verdana"/>
          <w:sz w:val="24"/>
          <w:szCs w:val="24"/>
        </w:rPr>
        <w:t>how they have suffered injustice or a miscarriage of justice as a</w:t>
      </w:r>
      <w:r w:rsidR="00D5420F" w:rsidRPr="001E7D81">
        <w:rPr>
          <w:rFonts w:ascii="Verdana" w:hAnsi="Verdana"/>
          <w:sz w:val="24"/>
          <w:szCs w:val="24"/>
        </w:rPr>
        <w:t xml:space="preserve"> </w:t>
      </w:r>
      <w:r w:rsidRPr="001E7D81">
        <w:rPr>
          <w:rFonts w:ascii="Verdana" w:hAnsi="Verdana"/>
          <w:sz w:val="24"/>
          <w:szCs w:val="24"/>
        </w:rPr>
        <w:t>result of the admissibility of the exhibits.</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Courts are enjoined to do substantial justice to cases and</w:t>
      </w:r>
      <w:r w:rsidR="0044064A" w:rsidRPr="001E7D81">
        <w:rPr>
          <w:rFonts w:ascii="Verdana" w:hAnsi="Verdana"/>
          <w:sz w:val="24"/>
          <w:szCs w:val="24"/>
        </w:rPr>
        <w:t xml:space="preserve"> </w:t>
      </w:r>
      <w:r w:rsidRPr="001E7D81">
        <w:rPr>
          <w:rFonts w:ascii="Verdana" w:hAnsi="Verdana"/>
          <w:sz w:val="24"/>
          <w:szCs w:val="24"/>
        </w:rPr>
        <w:t>not to allow technicality to defeat the course of justice. Technical</w:t>
      </w:r>
      <w:r w:rsidR="0044064A" w:rsidRPr="001E7D81">
        <w:rPr>
          <w:rFonts w:ascii="Verdana" w:hAnsi="Verdana"/>
          <w:sz w:val="24"/>
          <w:szCs w:val="24"/>
        </w:rPr>
        <w:t xml:space="preserve"> </w:t>
      </w:r>
      <w:r w:rsidRPr="001E7D81">
        <w:rPr>
          <w:rFonts w:ascii="Verdana" w:hAnsi="Verdana"/>
          <w:sz w:val="24"/>
          <w:szCs w:val="24"/>
        </w:rPr>
        <w:t>justice in reality is not justice but a caricature of it. Substantial</w:t>
      </w:r>
      <w:r w:rsidR="001C1CE5" w:rsidRPr="001E7D81">
        <w:rPr>
          <w:rFonts w:ascii="Verdana" w:hAnsi="Verdana"/>
          <w:sz w:val="24"/>
          <w:szCs w:val="24"/>
        </w:rPr>
        <w:t xml:space="preserve"> </w:t>
      </w:r>
      <w:r w:rsidRPr="001E7D81">
        <w:rPr>
          <w:rFonts w:ascii="Verdana" w:hAnsi="Verdana"/>
          <w:sz w:val="24"/>
          <w:szCs w:val="24"/>
        </w:rPr>
        <w:t xml:space="preserve">justice is predicated on the rule of law, </w:t>
      </w:r>
      <w:r w:rsidRPr="001E7D81">
        <w:rPr>
          <w:rFonts w:ascii="Verdana" w:hAnsi="Verdana"/>
          <w:sz w:val="24"/>
          <w:szCs w:val="24"/>
        </w:rPr>
        <w:lastRenderedPageBreak/>
        <w:t>the life blood of</w:t>
      </w:r>
      <w:r w:rsidR="001C1CE5" w:rsidRPr="001E7D81">
        <w:rPr>
          <w:rFonts w:ascii="Verdana" w:hAnsi="Verdana"/>
          <w:sz w:val="24"/>
          <w:szCs w:val="24"/>
        </w:rPr>
        <w:t xml:space="preserve"> </w:t>
      </w:r>
      <w:r w:rsidRPr="001E7D81">
        <w:rPr>
          <w:rFonts w:ascii="Verdana" w:hAnsi="Verdana"/>
          <w:sz w:val="24"/>
          <w:szCs w:val="24"/>
        </w:rPr>
        <w:t xml:space="preserve">democracy. See the cases of </w:t>
      </w:r>
      <w:proofErr w:type="spellStart"/>
      <w:r w:rsidRPr="001E7D81">
        <w:rPr>
          <w:rFonts w:ascii="Verdana" w:hAnsi="Verdana"/>
          <w:sz w:val="24"/>
          <w:szCs w:val="24"/>
        </w:rPr>
        <w:t>Omoju</w:t>
      </w:r>
      <w:proofErr w:type="spellEnd"/>
      <w:r w:rsidRPr="001E7D81">
        <w:rPr>
          <w:rFonts w:ascii="Verdana" w:hAnsi="Verdana"/>
          <w:sz w:val="24"/>
          <w:szCs w:val="24"/>
        </w:rPr>
        <w:t xml:space="preserve"> v. Federal Republic of</w:t>
      </w:r>
      <w:r w:rsidR="001C1CE5" w:rsidRPr="001E7D81">
        <w:rPr>
          <w:rFonts w:ascii="Verdana" w:hAnsi="Verdana"/>
          <w:sz w:val="24"/>
          <w:szCs w:val="24"/>
        </w:rPr>
        <w:t xml:space="preserve"> </w:t>
      </w:r>
      <w:r w:rsidRPr="001E7D81">
        <w:rPr>
          <w:rFonts w:ascii="Verdana" w:hAnsi="Verdana"/>
          <w:sz w:val="24"/>
          <w:szCs w:val="24"/>
        </w:rPr>
        <w:t>Nigeria (2008) All FWLR (Pt. 415) 1656, (2008) 2-3 SC (Pt. 1)</w:t>
      </w:r>
      <w:r w:rsidR="001C1CE5" w:rsidRPr="001E7D81">
        <w:rPr>
          <w:rFonts w:ascii="Verdana" w:hAnsi="Verdana"/>
          <w:sz w:val="24"/>
          <w:szCs w:val="24"/>
        </w:rPr>
        <w:t xml:space="preserve"> </w:t>
      </w:r>
      <w:r w:rsidRPr="001E7D81">
        <w:rPr>
          <w:rFonts w:ascii="Verdana" w:hAnsi="Verdana"/>
          <w:sz w:val="24"/>
          <w:szCs w:val="24"/>
        </w:rPr>
        <w:t>1, (2008) 7 NWLR (Pt. 1085) 38 at page 57, paragraphs D - G;</w:t>
      </w:r>
      <w:r w:rsidR="001C1CE5" w:rsidRPr="001E7D81">
        <w:rPr>
          <w:rFonts w:ascii="Verdana" w:hAnsi="Verdana"/>
          <w:sz w:val="24"/>
          <w:szCs w:val="24"/>
        </w:rPr>
        <w:t xml:space="preserve"> </w:t>
      </w:r>
      <w:r w:rsidRPr="001E7D81">
        <w:rPr>
          <w:rFonts w:ascii="Verdana" w:hAnsi="Verdana"/>
          <w:sz w:val="24"/>
          <w:szCs w:val="24"/>
        </w:rPr>
        <w:t xml:space="preserve">Adebayo v. </w:t>
      </w:r>
      <w:proofErr w:type="spellStart"/>
      <w:r w:rsidRPr="001E7D81">
        <w:rPr>
          <w:rFonts w:ascii="Verdana" w:hAnsi="Verdana"/>
          <w:sz w:val="24"/>
          <w:szCs w:val="24"/>
        </w:rPr>
        <w:t>Okonkwo</w:t>
      </w:r>
      <w:proofErr w:type="spellEnd"/>
      <w:r w:rsidRPr="001E7D81">
        <w:rPr>
          <w:rFonts w:ascii="Verdana" w:hAnsi="Verdana"/>
          <w:sz w:val="24"/>
          <w:szCs w:val="24"/>
        </w:rPr>
        <w:t xml:space="preserve"> (2001) FWLR (Pt. 75) 465, (2002) 8</w:t>
      </w:r>
      <w:r w:rsidR="001C1CE5" w:rsidRPr="001E7D81">
        <w:rPr>
          <w:rFonts w:ascii="Verdana" w:hAnsi="Verdana"/>
          <w:sz w:val="24"/>
          <w:szCs w:val="24"/>
        </w:rPr>
        <w:t xml:space="preserve"> </w:t>
      </w:r>
      <w:r w:rsidRPr="001E7D81">
        <w:rPr>
          <w:rFonts w:ascii="Verdana" w:hAnsi="Verdana"/>
          <w:sz w:val="24"/>
          <w:szCs w:val="24"/>
        </w:rPr>
        <w:t xml:space="preserve">NWLR (Pt. 768) 1 and Union Bank of Nigeria Plc v. </w:t>
      </w:r>
      <w:proofErr w:type="spellStart"/>
      <w:r w:rsidRPr="001E7D81">
        <w:rPr>
          <w:rFonts w:ascii="Verdana" w:hAnsi="Verdana"/>
          <w:sz w:val="24"/>
          <w:szCs w:val="24"/>
        </w:rPr>
        <w:t>Ikwen</w:t>
      </w:r>
      <w:proofErr w:type="spellEnd"/>
      <w:r w:rsidRPr="001E7D81">
        <w:rPr>
          <w:rFonts w:ascii="Verdana" w:hAnsi="Verdana"/>
          <w:sz w:val="24"/>
          <w:szCs w:val="24"/>
        </w:rPr>
        <w:t xml:space="preserve"> (2000)</w:t>
      </w:r>
      <w:r w:rsidR="001C1CE5" w:rsidRPr="001E7D81">
        <w:rPr>
          <w:rFonts w:ascii="Verdana" w:hAnsi="Verdana"/>
          <w:sz w:val="24"/>
          <w:szCs w:val="24"/>
        </w:rPr>
        <w:t xml:space="preserve"> </w:t>
      </w:r>
      <w:r w:rsidRPr="001E7D81">
        <w:rPr>
          <w:rFonts w:ascii="Verdana" w:hAnsi="Verdana"/>
          <w:sz w:val="24"/>
          <w:szCs w:val="24"/>
        </w:rPr>
        <w:t>3 NWLR (Pt. 648) 223.</w:t>
      </w:r>
    </w:p>
    <w:p w:rsidR="0047071D" w:rsidRDefault="0047071D" w:rsidP="001E7D81">
      <w:pPr>
        <w:spacing w:before="240" w:line="276" w:lineRule="auto"/>
        <w:ind w:left="0" w:firstLine="0"/>
        <w:rPr>
          <w:rFonts w:ascii="Verdana" w:hAnsi="Verdana"/>
          <w:sz w:val="24"/>
          <w:szCs w:val="24"/>
        </w:rPr>
      </w:pPr>
    </w:p>
    <w:p w:rsidR="001C1CE5"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Appellants attack on the use of uncertified public document</w:t>
      </w:r>
      <w:r w:rsidR="001C1CE5" w:rsidRPr="001E7D81">
        <w:rPr>
          <w:rFonts w:ascii="Verdana" w:hAnsi="Verdana"/>
          <w:sz w:val="24"/>
          <w:szCs w:val="24"/>
        </w:rPr>
        <w:t xml:space="preserve"> </w:t>
      </w:r>
      <w:r w:rsidRPr="001E7D81">
        <w:rPr>
          <w:rFonts w:ascii="Verdana" w:hAnsi="Verdana"/>
          <w:sz w:val="24"/>
          <w:szCs w:val="24"/>
        </w:rPr>
        <w:t>is nothing but an afterthought because this issue was not raised at</w:t>
      </w:r>
      <w:r w:rsidR="001C1CE5" w:rsidRPr="001E7D81">
        <w:rPr>
          <w:rFonts w:ascii="Verdana" w:hAnsi="Verdana"/>
          <w:sz w:val="24"/>
          <w:szCs w:val="24"/>
        </w:rPr>
        <w:t xml:space="preserve"> </w:t>
      </w:r>
      <w:r w:rsidRPr="001E7D81">
        <w:rPr>
          <w:rFonts w:ascii="Verdana" w:hAnsi="Verdana"/>
          <w:sz w:val="24"/>
          <w:szCs w:val="24"/>
        </w:rPr>
        <w:t>the lower court. It is an attempt to frustrate the respondent under</w:t>
      </w:r>
      <w:r w:rsidR="001C1CE5" w:rsidRPr="001E7D81">
        <w:rPr>
          <w:rFonts w:ascii="Verdana" w:hAnsi="Verdana"/>
          <w:sz w:val="24"/>
          <w:szCs w:val="24"/>
        </w:rPr>
        <w:t xml:space="preserve"> </w:t>
      </w:r>
      <w:r w:rsidRPr="001E7D81">
        <w:rPr>
          <w:rFonts w:ascii="Verdana" w:hAnsi="Verdana"/>
          <w:sz w:val="24"/>
          <w:szCs w:val="24"/>
        </w:rPr>
        <w:t>the shield of “we want to settle” when they knew they did not have</w:t>
      </w:r>
      <w:r w:rsidR="001C1CE5" w:rsidRPr="001E7D81">
        <w:rPr>
          <w:rFonts w:ascii="Verdana" w:hAnsi="Verdana"/>
          <w:sz w:val="24"/>
          <w:szCs w:val="24"/>
        </w:rPr>
        <w:t xml:space="preserve"> </w:t>
      </w:r>
      <w:r w:rsidRPr="001E7D81">
        <w:rPr>
          <w:rFonts w:ascii="Verdana" w:hAnsi="Verdana"/>
          <w:sz w:val="24"/>
          <w:szCs w:val="24"/>
        </w:rPr>
        <w:t>a defence to the claim of the respondent.</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It is not every error of a trial court that must result in the</w:t>
      </w:r>
      <w:r w:rsidR="001C1CE5" w:rsidRPr="001E7D81">
        <w:rPr>
          <w:rFonts w:ascii="Verdana" w:hAnsi="Verdana"/>
          <w:sz w:val="24"/>
          <w:szCs w:val="24"/>
        </w:rPr>
        <w:t xml:space="preserve"> </w:t>
      </w:r>
      <w:r w:rsidRPr="001E7D81">
        <w:rPr>
          <w:rFonts w:ascii="Verdana" w:hAnsi="Verdana"/>
          <w:sz w:val="24"/>
          <w:szCs w:val="24"/>
        </w:rPr>
        <w:t>setting aside of a judgment. It must be established that the error</w:t>
      </w:r>
      <w:r w:rsidR="001C1CE5" w:rsidRPr="001E7D81">
        <w:rPr>
          <w:rFonts w:ascii="Verdana" w:hAnsi="Verdana"/>
          <w:sz w:val="24"/>
          <w:szCs w:val="24"/>
        </w:rPr>
        <w:t xml:space="preserve"> </w:t>
      </w:r>
      <w:r w:rsidRPr="001E7D81">
        <w:rPr>
          <w:rFonts w:ascii="Verdana" w:hAnsi="Verdana"/>
          <w:sz w:val="24"/>
          <w:szCs w:val="24"/>
        </w:rPr>
        <w:t>has occasioned a miscarriage of justice which appellants have not</w:t>
      </w:r>
      <w:r w:rsidR="001C1CE5" w:rsidRPr="001E7D81">
        <w:rPr>
          <w:rFonts w:ascii="Verdana" w:hAnsi="Verdana"/>
          <w:sz w:val="24"/>
          <w:szCs w:val="24"/>
        </w:rPr>
        <w:t xml:space="preserve"> </w:t>
      </w:r>
      <w:r w:rsidRPr="001E7D81">
        <w:rPr>
          <w:rFonts w:ascii="Verdana" w:hAnsi="Verdana"/>
          <w:sz w:val="24"/>
          <w:szCs w:val="24"/>
        </w:rPr>
        <w:t xml:space="preserve">established in this instance. See the case of </w:t>
      </w:r>
      <w:proofErr w:type="spellStart"/>
      <w:r w:rsidRPr="001E7D81">
        <w:rPr>
          <w:rFonts w:ascii="Verdana" w:hAnsi="Verdana"/>
          <w:sz w:val="24"/>
          <w:szCs w:val="24"/>
        </w:rPr>
        <w:t>Udeze</w:t>
      </w:r>
      <w:proofErr w:type="spellEnd"/>
      <w:r w:rsidRPr="001E7D81">
        <w:rPr>
          <w:rFonts w:ascii="Verdana" w:hAnsi="Verdana"/>
          <w:sz w:val="24"/>
          <w:szCs w:val="24"/>
        </w:rPr>
        <w:t xml:space="preserve"> &amp; Ors. v.</w:t>
      </w:r>
      <w:r w:rsidR="001C1CE5" w:rsidRPr="001E7D81">
        <w:rPr>
          <w:rFonts w:ascii="Verdana" w:hAnsi="Verdana"/>
          <w:sz w:val="24"/>
          <w:szCs w:val="24"/>
        </w:rPr>
        <w:t xml:space="preserve"> </w:t>
      </w:r>
      <w:proofErr w:type="spellStart"/>
      <w:r w:rsidRPr="001E7D81">
        <w:rPr>
          <w:rFonts w:ascii="Verdana" w:hAnsi="Verdana"/>
          <w:sz w:val="24"/>
          <w:szCs w:val="24"/>
        </w:rPr>
        <w:t>Chidebe</w:t>
      </w:r>
      <w:proofErr w:type="spellEnd"/>
      <w:r w:rsidRPr="001E7D81">
        <w:rPr>
          <w:rFonts w:ascii="Verdana" w:hAnsi="Verdana"/>
          <w:sz w:val="24"/>
          <w:szCs w:val="24"/>
        </w:rPr>
        <w:t xml:space="preserve"> &amp; Ors. </w:t>
      </w:r>
      <w:proofErr w:type="gramStart"/>
      <w:r w:rsidRPr="001E7D81">
        <w:rPr>
          <w:rFonts w:ascii="Verdana" w:hAnsi="Verdana"/>
          <w:sz w:val="24"/>
          <w:szCs w:val="24"/>
        </w:rPr>
        <w:t>(1990) 1 NWLR (Pt. 125) 141, (1990) 1 SCNJ</w:t>
      </w:r>
      <w:r w:rsidR="00E648F5" w:rsidRPr="001E7D81">
        <w:rPr>
          <w:rFonts w:ascii="Verdana" w:hAnsi="Verdana"/>
          <w:sz w:val="24"/>
          <w:szCs w:val="24"/>
        </w:rPr>
        <w:t xml:space="preserve"> </w:t>
      </w:r>
      <w:r w:rsidRPr="001E7D81">
        <w:rPr>
          <w:rFonts w:ascii="Verdana" w:hAnsi="Verdana"/>
          <w:sz w:val="24"/>
          <w:szCs w:val="24"/>
        </w:rPr>
        <w:t>104.</w:t>
      </w:r>
      <w:proofErr w:type="gramEnd"/>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In the instant case, appellants through their counsel admitted</w:t>
      </w:r>
      <w:r w:rsidR="00E648F5" w:rsidRPr="001E7D81">
        <w:rPr>
          <w:rFonts w:ascii="Verdana" w:hAnsi="Verdana"/>
          <w:sz w:val="24"/>
          <w:szCs w:val="24"/>
        </w:rPr>
        <w:t xml:space="preserve"> </w:t>
      </w:r>
      <w:r w:rsidRPr="001E7D81">
        <w:rPr>
          <w:rFonts w:ascii="Verdana" w:hAnsi="Verdana"/>
          <w:sz w:val="24"/>
          <w:szCs w:val="24"/>
        </w:rPr>
        <w:t>before the lower court that the sum claimed was due to the</w:t>
      </w:r>
      <w:r w:rsidR="00E648F5" w:rsidRPr="001E7D81">
        <w:rPr>
          <w:rFonts w:ascii="Verdana" w:hAnsi="Verdana"/>
          <w:sz w:val="24"/>
          <w:szCs w:val="24"/>
        </w:rPr>
        <w:t xml:space="preserve"> </w:t>
      </w:r>
      <w:r w:rsidRPr="001E7D81">
        <w:rPr>
          <w:rFonts w:ascii="Verdana" w:hAnsi="Verdana"/>
          <w:sz w:val="24"/>
          <w:szCs w:val="24"/>
        </w:rPr>
        <w:t>respondent. I will refer to page 123 of the record where learned</w:t>
      </w:r>
      <w:r w:rsidR="00E648F5" w:rsidRPr="001E7D81">
        <w:rPr>
          <w:rFonts w:ascii="Verdana" w:hAnsi="Verdana"/>
          <w:sz w:val="24"/>
          <w:szCs w:val="24"/>
        </w:rPr>
        <w:t xml:space="preserve"> </w:t>
      </w:r>
      <w:r w:rsidRPr="001E7D81">
        <w:rPr>
          <w:rFonts w:ascii="Verdana" w:hAnsi="Verdana"/>
          <w:sz w:val="24"/>
          <w:szCs w:val="24"/>
        </w:rPr>
        <w:t>counsel for the appellants stated thus:</w:t>
      </w:r>
    </w:p>
    <w:p w:rsidR="002A1980" w:rsidRPr="001E7D81" w:rsidRDefault="002A1980" w:rsidP="0047071D">
      <w:pPr>
        <w:spacing w:before="240" w:line="276" w:lineRule="auto"/>
        <w:ind w:firstLine="0"/>
        <w:rPr>
          <w:rFonts w:ascii="Verdana" w:hAnsi="Verdana"/>
          <w:sz w:val="24"/>
          <w:szCs w:val="24"/>
        </w:rPr>
      </w:pPr>
      <w:r w:rsidRPr="001E7D81">
        <w:rPr>
          <w:rFonts w:ascii="Verdana" w:hAnsi="Verdana"/>
          <w:sz w:val="24"/>
          <w:szCs w:val="24"/>
        </w:rPr>
        <w:t>‘“My lord, we are not really opposed to the application</w:t>
      </w:r>
      <w:r w:rsidR="00E648F5" w:rsidRPr="001E7D81">
        <w:rPr>
          <w:rFonts w:ascii="Verdana" w:hAnsi="Verdana"/>
          <w:sz w:val="24"/>
          <w:szCs w:val="24"/>
        </w:rPr>
        <w:t xml:space="preserve"> </w:t>
      </w:r>
      <w:r w:rsidRPr="001E7D81">
        <w:rPr>
          <w:rFonts w:ascii="Verdana" w:hAnsi="Verdana"/>
          <w:sz w:val="24"/>
          <w:szCs w:val="24"/>
        </w:rPr>
        <w:t xml:space="preserve">but just to straighten the records, </w:t>
      </w:r>
      <w:proofErr w:type="gramStart"/>
      <w:r w:rsidRPr="001E7D81">
        <w:rPr>
          <w:rFonts w:ascii="Verdana" w:hAnsi="Verdana"/>
          <w:sz w:val="24"/>
          <w:szCs w:val="24"/>
        </w:rPr>
        <w:t>is</w:t>
      </w:r>
      <w:proofErr w:type="gramEnd"/>
      <w:r w:rsidRPr="001E7D81">
        <w:rPr>
          <w:rFonts w:ascii="Verdana" w:hAnsi="Verdana"/>
          <w:sz w:val="24"/>
          <w:szCs w:val="24"/>
        </w:rPr>
        <w:t xml:space="preserve"> that the contract</w:t>
      </w:r>
      <w:r w:rsidR="00E648F5" w:rsidRPr="001E7D81">
        <w:rPr>
          <w:rFonts w:ascii="Verdana" w:hAnsi="Verdana"/>
          <w:sz w:val="24"/>
          <w:szCs w:val="24"/>
        </w:rPr>
        <w:t xml:space="preserve"> </w:t>
      </w:r>
      <w:r w:rsidRPr="001E7D81">
        <w:rPr>
          <w:rFonts w:ascii="Verdana" w:hAnsi="Verdana"/>
          <w:sz w:val="24"/>
          <w:szCs w:val="24"/>
        </w:rPr>
        <w:t>is still subsisting. The sum claimed is just a part that</w:t>
      </w:r>
      <w:r w:rsidR="00E648F5" w:rsidRPr="001E7D81">
        <w:rPr>
          <w:rFonts w:ascii="Verdana" w:hAnsi="Verdana"/>
          <w:sz w:val="24"/>
          <w:szCs w:val="24"/>
        </w:rPr>
        <w:t xml:space="preserve"> </w:t>
      </w:r>
      <w:r w:rsidRPr="001E7D81">
        <w:rPr>
          <w:rFonts w:ascii="Verdana" w:hAnsi="Verdana"/>
          <w:sz w:val="24"/>
          <w:szCs w:val="24"/>
        </w:rPr>
        <w:t>is due that we have been unable to pay, proposed terms</w:t>
      </w:r>
      <w:r w:rsidR="00E648F5" w:rsidRPr="001E7D81">
        <w:rPr>
          <w:rFonts w:ascii="Verdana" w:hAnsi="Verdana"/>
          <w:sz w:val="24"/>
          <w:szCs w:val="24"/>
        </w:rPr>
        <w:t xml:space="preserve"> </w:t>
      </w:r>
      <w:r w:rsidRPr="001E7D81">
        <w:rPr>
          <w:rFonts w:ascii="Verdana" w:hAnsi="Verdana"/>
          <w:sz w:val="24"/>
          <w:szCs w:val="24"/>
        </w:rPr>
        <w:t>of settlement were drawn up but not filed due to the</w:t>
      </w:r>
      <w:r w:rsidR="00E648F5" w:rsidRPr="001E7D81">
        <w:rPr>
          <w:rFonts w:ascii="Verdana" w:hAnsi="Verdana"/>
          <w:sz w:val="24"/>
          <w:szCs w:val="24"/>
        </w:rPr>
        <w:t xml:space="preserve"> </w:t>
      </w:r>
      <w:r w:rsidRPr="001E7D81">
        <w:rPr>
          <w:rFonts w:ascii="Verdana" w:hAnsi="Verdana"/>
          <w:sz w:val="24"/>
          <w:szCs w:val="24"/>
        </w:rPr>
        <w:t>insurgence of successive administration within this</w:t>
      </w:r>
      <w:r w:rsidR="00E648F5" w:rsidRPr="001E7D81">
        <w:rPr>
          <w:rFonts w:ascii="Verdana" w:hAnsi="Verdana"/>
          <w:sz w:val="24"/>
          <w:szCs w:val="24"/>
        </w:rPr>
        <w:t xml:space="preserve"> </w:t>
      </w:r>
      <w:r w:rsidRPr="001E7D81">
        <w:rPr>
          <w:rFonts w:ascii="Verdana" w:hAnsi="Verdana"/>
          <w:sz w:val="24"/>
          <w:szCs w:val="24"/>
        </w:rPr>
        <w:t>period. It is not as though settlement has failed.”</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lastRenderedPageBreak/>
        <w:t>What miscarriage of justice has the appellants suffered when</w:t>
      </w:r>
      <w:r w:rsidR="00C87948" w:rsidRPr="001E7D81">
        <w:rPr>
          <w:rFonts w:ascii="Verdana" w:hAnsi="Verdana"/>
          <w:sz w:val="24"/>
          <w:szCs w:val="24"/>
        </w:rPr>
        <w:t xml:space="preserve"> </w:t>
      </w:r>
      <w:r w:rsidRPr="001E7D81">
        <w:rPr>
          <w:rFonts w:ascii="Verdana" w:hAnsi="Verdana"/>
          <w:sz w:val="24"/>
          <w:szCs w:val="24"/>
        </w:rPr>
        <w:t>they failed to pay the respondent after executing its own part of</w:t>
      </w:r>
      <w:r w:rsidR="00C87948" w:rsidRPr="001E7D81">
        <w:rPr>
          <w:rFonts w:ascii="Verdana" w:hAnsi="Verdana"/>
          <w:sz w:val="24"/>
          <w:szCs w:val="24"/>
        </w:rPr>
        <w:t xml:space="preserve"> </w:t>
      </w:r>
      <w:r w:rsidRPr="001E7D81">
        <w:rPr>
          <w:rFonts w:ascii="Verdana" w:hAnsi="Verdana"/>
          <w:sz w:val="24"/>
          <w:szCs w:val="24"/>
        </w:rPr>
        <w:t>the contract. It should be the other way round that the respondent</w:t>
      </w:r>
      <w:r w:rsidR="00C87948" w:rsidRPr="001E7D81">
        <w:rPr>
          <w:rFonts w:ascii="Verdana" w:hAnsi="Verdana"/>
          <w:sz w:val="24"/>
          <w:szCs w:val="24"/>
        </w:rPr>
        <w:t xml:space="preserve"> </w:t>
      </w:r>
      <w:r w:rsidRPr="001E7D81">
        <w:rPr>
          <w:rFonts w:ascii="Verdana" w:hAnsi="Verdana"/>
          <w:sz w:val="24"/>
          <w:szCs w:val="24"/>
        </w:rPr>
        <w:t>will suffer miscarriage of justice when appellants have no defence</w:t>
      </w:r>
      <w:r w:rsidR="00C87948" w:rsidRPr="001E7D81">
        <w:rPr>
          <w:rFonts w:ascii="Verdana" w:hAnsi="Verdana"/>
          <w:sz w:val="24"/>
          <w:szCs w:val="24"/>
        </w:rPr>
        <w:t xml:space="preserve"> </w:t>
      </w:r>
      <w:r w:rsidRPr="001E7D81">
        <w:rPr>
          <w:rFonts w:ascii="Verdana" w:hAnsi="Verdana"/>
          <w:sz w:val="24"/>
          <w:szCs w:val="24"/>
        </w:rPr>
        <w:t>to the claim and they did not oppose the application. I say no more.</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The sole issue is hereby resolved against the appellants.</w:t>
      </w:r>
    </w:p>
    <w:p w:rsidR="0047071D" w:rsidRDefault="0047071D" w:rsidP="001E7D81">
      <w:pPr>
        <w:spacing w:before="240" w:line="276" w:lineRule="auto"/>
        <w:ind w:left="0" w:firstLine="0"/>
        <w:rPr>
          <w:rFonts w:ascii="Verdana" w:hAnsi="Verdana"/>
          <w:sz w:val="24"/>
          <w:szCs w:val="24"/>
        </w:rPr>
      </w:pPr>
    </w:p>
    <w:p w:rsidR="002A1980"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Finally, this appeal lacks merit in its entirety and it is hereby</w:t>
      </w:r>
      <w:r w:rsidR="0020621F" w:rsidRPr="001E7D81">
        <w:rPr>
          <w:rFonts w:ascii="Verdana" w:hAnsi="Verdana"/>
          <w:sz w:val="24"/>
          <w:szCs w:val="24"/>
        </w:rPr>
        <w:t xml:space="preserve"> </w:t>
      </w:r>
      <w:r w:rsidRPr="001E7D81">
        <w:rPr>
          <w:rFonts w:ascii="Verdana" w:hAnsi="Verdana"/>
          <w:sz w:val="24"/>
          <w:szCs w:val="24"/>
        </w:rPr>
        <w:t xml:space="preserve">dismissed. The judgment of the lower court in suit </w:t>
      </w:r>
      <w:proofErr w:type="gramStart"/>
      <w:r w:rsidRPr="001E7D81">
        <w:rPr>
          <w:rFonts w:ascii="Verdana" w:hAnsi="Verdana"/>
          <w:sz w:val="24"/>
          <w:szCs w:val="24"/>
        </w:rPr>
        <w:t>No</w:t>
      </w:r>
      <w:proofErr w:type="gramEnd"/>
      <w:r w:rsidRPr="001E7D81">
        <w:rPr>
          <w:rFonts w:ascii="Verdana" w:hAnsi="Verdana"/>
          <w:sz w:val="24"/>
          <w:szCs w:val="24"/>
        </w:rPr>
        <w:t>. YHC/173/2011 delivered on 8 March 2012 is hereby affirmed. N50</w:t>
      </w:r>
      <w:proofErr w:type="gramStart"/>
      <w:r w:rsidRPr="001E7D81">
        <w:rPr>
          <w:rFonts w:ascii="Verdana" w:hAnsi="Verdana"/>
          <w:sz w:val="24"/>
          <w:szCs w:val="24"/>
        </w:rPr>
        <w:t>,000.00</w:t>
      </w:r>
      <w:proofErr w:type="gramEnd"/>
      <w:r w:rsidR="0020621F" w:rsidRPr="001E7D81">
        <w:rPr>
          <w:rFonts w:ascii="Verdana" w:hAnsi="Verdana"/>
          <w:sz w:val="24"/>
          <w:szCs w:val="24"/>
        </w:rPr>
        <w:t xml:space="preserve"> </w:t>
      </w:r>
      <w:r w:rsidRPr="001E7D81">
        <w:rPr>
          <w:rFonts w:ascii="Verdana" w:hAnsi="Verdana"/>
          <w:sz w:val="24"/>
          <w:szCs w:val="24"/>
        </w:rPr>
        <w:t>(fifty thousand naira) costs is hereby awarded against the appellants</w:t>
      </w:r>
      <w:r w:rsidR="0020621F" w:rsidRPr="001E7D81">
        <w:rPr>
          <w:rFonts w:ascii="Verdana" w:hAnsi="Verdana"/>
          <w:sz w:val="24"/>
          <w:szCs w:val="24"/>
        </w:rPr>
        <w:t xml:space="preserve"> </w:t>
      </w:r>
      <w:r w:rsidRPr="001E7D81">
        <w:rPr>
          <w:rFonts w:ascii="Verdana" w:hAnsi="Verdana"/>
          <w:sz w:val="24"/>
          <w:szCs w:val="24"/>
        </w:rPr>
        <w:t>and in favour of the respondent.</w:t>
      </w:r>
    </w:p>
    <w:p w:rsidR="0047071D" w:rsidRDefault="0047071D" w:rsidP="001E7D81">
      <w:pPr>
        <w:spacing w:before="240" w:line="276" w:lineRule="auto"/>
        <w:ind w:left="0" w:firstLine="0"/>
        <w:rPr>
          <w:rFonts w:ascii="Verdana" w:hAnsi="Verdana"/>
          <w:sz w:val="24"/>
          <w:szCs w:val="24"/>
        </w:rPr>
      </w:pPr>
    </w:p>
    <w:p w:rsidR="00831E31" w:rsidRDefault="00831E31" w:rsidP="001E7D81">
      <w:pPr>
        <w:spacing w:before="240" w:line="276" w:lineRule="auto"/>
        <w:ind w:left="0" w:firstLine="0"/>
        <w:rPr>
          <w:rFonts w:ascii="Verdana" w:hAnsi="Verdana"/>
          <w:sz w:val="24"/>
          <w:szCs w:val="24"/>
        </w:rPr>
      </w:pPr>
    </w:p>
    <w:p w:rsidR="00831E31" w:rsidRPr="00831E31" w:rsidRDefault="002A1980" w:rsidP="001E7D81">
      <w:pPr>
        <w:spacing w:before="240" w:line="276" w:lineRule="auto"/>
        <w:ind w:left="0" w:firstLine="0"/>
        <w:rPr>
          <w:rFonts w:ascii="Verdana" w:hAnsi="Verdana"/>
          <w:b/>
          <w:sz w:val="24"/>
          <w:szCs w:val="24"/>
        </w:rPr>
      </w:pPr>
      <w:r w:rsidRPr="00831E31">
        <w:rPr>
          <w:rFonts w:ascii="Verdana" w:hAnsi="Verdana"/>
          <w:b/>
          <w:sz w:val="24"/>
          <w:szCs w:val="24"/>
        </w:rPr>
        <w:t xml:space="preserve">EKO JCA: </w:t>
      </w:r>
    </w:p>
    <w:p w:rsidR="0020621F" w:rsidRPr="001E7D81" w:rsidRDefault="002A1980" w:rsidP="001E7D81">
      <w:pPr>
        <w:spacing w:before="240" w:line="276" w:lineRule="auto"/>
        <w:ind w:left="0" w:firstLine="0"/>
        <w:rPr>
          <w:rFonts w:ascii="Verdana" w:hAnsi="Verdana"/>
          <w:sz w:val="24"/>
          <w:szCs w:val="24"/>
        </w:rPr>
      </w:pPr>
      <w:r w:rsidRPr="001E7D81">
        <w:rPr>
          <w:rFonts w:ascii="Verdana" w:hAnsi="Verdana"/>
          <w:sz w:val="24"/>
          <w:szCs w:val="24"/>
        </w:rPr>
        <w:t>I read in draft, the judgment just delivered by my</w:t>
      </w:r>
      <w:r w:rsidR="0020621F" w:rsidRPr="001E7D81">
        <w:rPr>
          <w:rFonts w:ascii="Verdana" w:hAnsi="Verdana"/>
          <w:sz w:val="24"/>
          <w:szCs w:val="24"/>
        </w:rPr>
        <w:t xml:space="preserve"> </w:t>
      </w:r>
      <w:r w:rsidRPr="001E7D81">
        <w:rPr>
          <w:rFonts w:ascii="Verdana" w:hAnsi="Verdana"/>
          <w:sz w:val="24"/>
          <w:szCs w:val="24"/>
        </w:rPr>
        <w:t xml:space="preserve">learned brother, </w:t>
      </w:r>
      <w:proofErr w:type="spellStart"/>
      <w:r w:rsidRPr="001E7D81">
        <w:rPr>
          <w:rFonts w:ascii="Verdana" w:hAnsi="Verdana"/>
          <w:sz w:val="24"/>
          <w:szCs w:val="24"/>
        </w:rPr>
        <w:t>Modupe</w:t>
      </w:r>
      <w:proofErr w:type="spellEnd"/>
      <w:r w:rsidRPr="001E7D81">
        <w:rPr>
          <w:rFonts w:ascii="Verdana" w:hAnsi="Verdana"/>
          <w:sz w:val="24"/>
          <w:szCs w:val="24"/>
        </w:rPr>
        <w:t xml:space="preserve"> </w:t>
      </w:r>
      <w:proofErr w:type="spellStart"/>
      <w:r w:rsidRPr="001E7D81">
        <w:rPr>
          <w:rFonts w:ascii="Verdana" w:hAnsi="Verdana"/>
          <w:sz w:val="24"/>
          <w:szCs w:val="24"/>
        </w:rPr>
        <w:t>Fasanmi</w:t>
      </w:r>
      <w:proofErr w:type="spellEnd"/>
      <w:r w:rsidRPr="001E7D81">
        <w:rPr>
          <w:rFonts w:ascii="Verdana" w:hAnsi="Verdana"/>
          <w:sz w:val="24"/>
          <w:szCs w:val="24"/>
        </w:rPr>
        <w:t xml:space="preserve"> JCA. The judgment represents</w:t>
      </w:r>
      <w:r w:rsidR="0020621F" w:rsidRPr="001E7D81">
        <w:rPr>
          <w:rFonts w:ascii="Verdana" w:hAnsi="Verdana"/>
          <w:sz w:val="24"/>
          <w:szCs w:val="24"/>
        </w:rPr>
        <w:t xml:space="preserve"> </w:t>
      </w:r>
      <w:r w:rsidRPr="001E7D81">
        <w:rPr>
          <w:rFonts w:ascii="Verdana" w:hAnsi="Verdana"/>
          <w:sz w:val="24"/>
          <w:szCs w:val="24"/>
        </w:rPr>
        <w:t>my views in the appeal. I hereby adopt it, including the orders</w:t>
      </w:r>
      <w:r w:rsidR="0020621F" w:rsidRPr="001E7D81">
        <w:rPr>
          <w:rFonts w:ascii="Verdana" w:hAnsi="Verdana"/>
          <w:sz w:val="24"/>
          <w:szCs w:val="24"/>
        </w:rPr>
        <w:t xml:space="preserve"> </w:t>
      </w:r>
      <w:r w:rsidRPr="001E7D81">
        <w:rPr>
          <w:rFonts w:ascii="Verdana" w:hAnsi="Verdana"/>
          <w:sz w:val="24"/>
          <w:szCs w:val="24"/>
        </w:rPr>
        <w:t>made therein.</w:t>
      </w:r>
    </w:p>
    <w:p w:rsidR="0047071D" w:rsidRDefault="0047071D" w:rsidP="001E7D81">
      <w:pPr>
        <w:spacing w:before="240" w:line="276" w:lineRule="auto"/>
        <w:ind w:left="0" w:firstLine="0"/>
        <w:rPr>
          <w:rFonts w:ascii="Verdana" w:hAnsi="Verdana"/>
          <w:sz w:val="24"/>
          <w:szCs w:val="24"/>
        </w:rPr>
      </w:pPr>
    </w:p>
    <w:p w:rsidR="00624222" w:rsidRPr="001E7D81" w:rsidRDefault="0020621F" w:rsidP="001E7D81">
      <w:pPr>
        <w:spacing w:before="240" w:line="276" w:lineRule="auto"/>
        <w:ind w:left="0" w:firstLine="0"/>
        <w:rPr>
          <w:rFonts w:ascii="Verdana" w:hAnsi="Verdana"/>
          <w:sz w:val="24"/>
          <w:szCs w:val="24"/>
        </w:rPr>
      </w:pPr>
      <w:r w:rsidRPr="001E7D81">
        <w:rPr>
          <w:rFonts w:ascii="Verdana" w:hAnsi="Verdana"/>
          <w:sz w:val="24"/>
          <w:szCs w:val="24"/>
        </w:rPr>
        <w:t>Appeal dism</w:t>
      </w:r>
      <w:r w:rsidR="002A1980" w:rsidRPr="001E7D81">
        <w:rPr>
          <w:rFonts w:ascii="Verdana" w:hAnsi="Verdana"/>
          <w:sz w:val="24"/>
          <w:szCs w:val="24"/>
        </w:rPr>
        <w:t>i</w:t>
      </w:r>
      <w:r w:rsidRPr="001E7D81">
        <w:rPr>
          <w:rFonts w:ascii="Verdana" w:hAnsi="Verdana"/>
          <w:sz w:val="24"/>
          <w:szCs w:val="24"/>
        </w:rPr>
        <w:t>s</w:t>
      </w:r>
      <w:r w:rsidR="002A1980" w:rsidRPr="001E7D81">
        <w:rPr>
          <w:rFonts w:ascii="Verdana" w:hAnsi="Verdana"/>
          <w:sz w:val="24"/>
          <w:szCs w:val="24"/>
        </w:rPr>
        <w:t>sed</w:t>
      </w:r>
    </w:p>
    <w:sectPr w:rsidR="00624222" w:rsidRPr="001E7D81" w:rsidSect="00B228A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A1980"/>
    <w:rsid w:val="00046A8A"/>
    <w:rsid w:val="000B58F0"/>
    <w:rsid w:val="000D5504"/>
    <w:rsid w:val="00126059"/>
    <w:rsid w:val="001C1CE5"/>
    <w:rsid w:val="001E2A5B"/>
    <w:rsid w:val="001E7D81"/>
    <w:rsid w:val="0020621F"/>
    <w:rsid w:val="00217ECC"/>
    <w:rsid w:val="00233FE6"/>
    <w:rsid w:val="0027541B"/>
    <w:rsid w:val="002A1980"/>
    <w:rsid w:val="002A6A31"/>
    <w:rsid w:val="002E2AF2"/>
    <w:rsid w:val="002F5E02"/>
    <w:rsid w:val="00313CD1"/>
    <w:rsid w:val="00314C63"/>
    <w:rsid w:val="00322FD5"/>
    <w:rsid w:val="00350B20"/>
    <w:rsid w:val="00390626"/>
    <w:rsid w:val="003C1765"/>
    <w:rsid w:val="00415164"/>
    <w:rsid w:val="0044064A"/>
    <w:rsid w:val="0047071D"/>
    <w:rsid w:val="00494B2F"/>
    <w:rsid w:val="004B56E2"/>
    <w:rsid w:val="004E6246"/>
    <w:rsid w:val="00540EA7"/>
    <w:rsid w:val="00541EF9"/>
    <w:rsid w:val="0055384A"/>
    <w:rsid w:val="005D57F7"/>
    <w:rsid w:val="005F2DD7"/>
    <w:rsid w:val="00624222"/>
    <w:rsid w:val="006372A6"/>
    <w:rsid w:val="0066647E"/>
    <w:rsid w:val="00674F09"/>
    <w:rsid w:val="006950DA"/>
    <w:rsid w:val="006B6353"/>
    <w:rsid w:val="00831E31"/>
    <w:rsid w:val="0087250E"/>
    <w:rsid w:val="009500E2"/>
    <w:rsid w:val="00971BA2"/>
    <w:rsid w:val="009A6237"/>
    <w:rsid w:val="009D2599"/>
    <w:rsid w:val="009E78E6"/>
    <w:rsid w:val="00A73F6E"/>
    <w:rsid w:val="00AE3AE0"/>
    <w:rsid w:val="00B07F96"/>
    <w:rsid w:val="00B101E6"/>
    <w:rsid w:val="00B228A3"/>
    <w:rsid w:val="00B3697C"/>
    <w:rsid w:val="00B66AD0"/>
    <w:rsid w:val="00BC59F0"/>
    <w:rsid w:val="00C00D37"/>
    <w:rsid w:val="00C710C2"/>
    <w:rsid w:val="00C72BCA"/>
    <w:rsid w:val="00C87948"/>
    <w:rsid w:val="00D07246"/>
    <w:rsid w:val="00D12D7B"/>
    <w:rsid w:val="00D5420F"/>
    <w:rsid w:val="00E15B58"/>
    <w:rsid w:val="00E557F4"/>
    <w:rsid w:val="00E648F5"/>
    <w:rsid w:val="00E66B90"/>
    <w:rsid w:val="00E90377"/>
    <w:rsid w:val="00ED3021"/>
    <w:rsid w:val="00F141F5"/>
    <w:rsid w:val="00FC2EEA"/>
    <w:rsid w:val="00FC3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2021-12-22T14:11:00Z</dcterms:created>
  <dcterms:modified xsi:type="dcterms:W3CDTF">2021-12-22T14:11:00Z</dcterms:modified>
</cp:coreProperties>
</file>