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7CB9" w:rsidRPr="00C77CB9" w:rsidRDefault="00C77CB9" w:rsidP="007365DE">
      <w:pPr>
        <w:shd w:val="clear" w:color="auto" w:fill="FFFFFF"/>
        <w:spacing w:before="240" w:after="0"/>
        <w:ind w:left="720"/>
        <w:jc w:val="center"/>
        <w:outlineLvl w:val="0"/>
        <w:rPr>
          <w:rFonts w:ascii="Verdana" w:eastAsia="Times New Roman" w:hAnsi="Verdana" w:cs="Times New Roman"/>
          <w:b/>
          <w:bCs/>
          <w:color w:val="111111"/>
          <w:kern w:val="36"/>
          <w:sz w:val="28"/>
          <w:szCs w:val="28"/>
        </w:rPr>
      </w:pPr>
      <w:r w:rsidRPr="00C77CB9">
        <w:rPr>
          <w:rFonts w:ascii="Verdana" w:eastAsia="Times New Roman" w:hAnsi="Verdana" w:cs="Times New Roman"/>
          <w:b/>
          <w:bCs/>
          <w:color w:val="111111"/>
          <w:kern w:val="36"/>
          <w:sz w:val="28"/>
          <w:szCs w:val="28"/>
        </w:rPr>
        <w:t>T. O. KUTI</w:t>
      </w:r>
    </w:p>
    <w:p w:rsidR="00C77CB9" w:rsidRPr="00C77CB9" w:rsidRDefault="00F96584" w:rsidP="007365DE">
      <w:pPr>
        <w:shd w:val="clear" w:color="auto" w:fill="FFFFFF"/>
        <w:spacing w:before="240" w:after="0"/>
        <w:ind w:left="720"/>
        <w:jc w:val="center"/>
        <w:outlineLvl w:val="0"/>
        <w:rPr>
          <w:rFonts w:ascii="Verdana" w:eastAsia="Times New Roman" w:hAnsi="Verdana" w:cs="Times New Roman"/>
          <w:b/>
          <w:bCs/>
          <w:color w:val="111111"/>
          <w:kern w:val="36"/>
          <w:sz w:val="28"/>
          <w:szCs w:val="28"/>
        </w:rPr>
      </w:pPr>
      <w:r w:rsidRPr="00F96584">
        <w:rPr>
          <w:rFonts w:ascii="Verdana" w:eastAsia="Times New Roman" w:hAnsi="Verdana" w:cs="Times New Roman"/>
          <w:b/>
          <w:bCs/>
          <w:color w:val="111111"/>
          <w:kern w:val="36"/>
          <w:sz w:val="28"/>
          <w:szCs w:val="28"/>
        </w:rPr>
        <w:t xml:space="preserve">V. </w:t>
      </w:r>
    </w:p>
    <w:p w:rsidR="00F96584" w:rsidRPr="00F96584" w:rsidRDefault="00F96584" w:rsidP="007365DE">
      <w:pPr>
        <w:shd w:val="clear" w:color="auto" w:fill="FFFFFF"/>
        <w:spacing w:before="240" w:after="0"/>
        <w:ind w:left="720"/>
        <w:jc w:val="center"/>
        <w:outlineLvl w:val="0"/>
        <w:rPr>
          <w:rFonts w:ascii="Verdana" w:eastAsia="Times New Roman" w:hAnsi="Verdana" w:cs="Times New Roman"/>
          <w:b/>
          <w:bCs/>
          <w:color w:val="111111"/>
          <w:kern w:val="36"/>
          <w:sz w:val="28"/>
          <w:szCs w:val="28"/>
        </w:rPr>
      </w:pPr>
      <w:r w:rsidRPr="00F96584">
        <w:rPr>
          <w:rFonts w:ascii="Verdana" w:eastAsia="Times New Roman" w:hAnsi="Verdana" w:cs="Times New Roman"/>
          <w:b/>
          <w:bCs/>
          <w:color w:val="111111"/>
          <w:kern w:val="36"/>
          <w:sz w:val="28"/>
          <w:szCs w:val="28"/>
        </w:rPr>
        <w:t>MRS S. BALOGUN</w:t>
      </w:r>
    </w:p>
    <w:p w:rsidR="00F96584" w:rsidRPr="00F96584" w:rsidRDefault="00F96584" w:rsidP="007365DE">
      <w:pPr>
        <w:shd w:val="clear" w:color="auto" w:fill="FFFFFF"/>
        <w:spacing w:before="240" w:after="0"/>
        <w:jc w:val="center"/>
        <w:outlineLvl w:val="3"/>
        <w:rPr>
          <w:rFonts w:ascii="Verdana" w:eastAsia="Times New Roman" w:hAnsi="Verdana" w:cs="Times New Roman"/>
          <w:bCs/>
          <w:color w:val="111111"/>
        </w:rPr>
      </w:pPr>
      <w:r w:rsidRPr="00F96584">
        <w:rPr>
          <w:rFonts w:ascii="Verdana" w:eastAsia="Times New Roman" w:hAnsi="Verdana" w:cs="Times New Roman"/>
          <w:bCs/>
          <w:color w:val="111111"/>
        </w:rPr>
        <w:t>IN THE SUPREME COURT OF NIGERIA</w:t>
      </w:r>
    </w:p>
    <w:p w:rsidR="00F96584" w:rsidRPr="00F96584" w:rsidRDefault="00F96584" w:rsidP="007365DE">
      <w:pPr>
        <w:shd w:val="clear" w:color="auto" w:fill="FFFFFF"/>
        <w:spacing w:before="240" w:after="0"/>
        <w:jc w:val="center"/>
        <w:rPr>
          <w:rFonts w:ascii="Verdana" w:eastAsia="Times New Roman" w:hAnsi="Verdana" w:cs="Times New Roman"/>
          <w:color w:val="111111"/>
        </w:rPr>
      </w:pPr>
      <w:r w:rsidRPr="00F96584">
        <w:rPr>
          <w:rFonts w:ascii="Verdana" w:eastAsia="Times New Roman" w:hAnsi="Verdana" w:cs="Times New Roman"/>
          <w:color w:val="111111"/>
        </w:rPr>
        <w:t>THE 26TH DAY OF JANUARY, 1978</w:t>
      </w:r>
    </w:p>
    <w:p w:rsidR="00F96584" w:rsidRDefault="00F96584" w:rsidP="007365DE">
      <w:pPr>
        <w:shd w:val="clear" w:color="auto" w:fill="FFFFFF"/>
        <w:spacing w:before="240" w:after="0"/>
        <w:jc w:val="center"/>
        <w:outlineLvl w:val="2"/>
        <w:rPr>
          <w:rFonts w:ascii="Verdana" w:eastAsia="Times New Roman" w:hAnsi="Verdana" w:cs="Times New Roman"/>
          <w:bCs/>
          <w:color w:val="111111"/>
        </w:rPr>
      </w:pPr>
      <w:r w:rsidRPr="00F96584">
        <w:rPr>
          <w:rFonts w:ascii="Verdana" w:eastAsia="Times New Roman" w:hAnsi="Verdana" w:cs="Times New Roman"/>
          <w:bCs/>
          <w:color w:val="111111"/>
        </w:rPr>
        <w:t>SC.</w:t>
      </w:r>
      <w:r>
        <w:rPr>
          <w:rFonts w:ascii="Verdana" w:eastAsia="Times New Roman" w:hAnsi="Verdana" w:cs="Times New Roman"/>
          <w:bCs/>
          <w:color w:val="111111"/>
        </w:rPr>
        <w:t xml:space="preserve"> </w:t>
      </w:r>
      <w:r w:rsidRPr="00F96584">
        <w:rPr>
          <w:rFonts w:ascii="Verdana" w:eastAsia="Times New Roman" w:hAnsi="Verdana" w:cs="Times New Roman"/>
          <w:bCs/>
          <w:color w:val="111111"/>
        </w:rPr>
        <w:t>127/1976</w:t>
      </w:r>
    </w:p>
    <w:p w:rsidR="00F96584" w:rsidRPr="00F96584" w:rsidRDefault="00F96584" w:rsidP="007365DE">
      <w:pPr>
        <w:shd w:val="clear" w:color="auto" w:fill="FFFFFF"/>
        <w:spacing w:before="240" w:after="0"/>
        <w:jc w:val="center"/>
        <w:outlineLvl w:val="2"/>
        <w:rPr>
          <w:rFonts w:ascii="Verdana" w:eastAsia="Times New Roman" w:hAnsi="Verdana" w:cs="Times New Roman"/>
          <w:b/>
          <w:bCs/>
          <w:color w:val="111111"/>
        </w:rPr>
      </w:pPr>
      <w:r>
        <w:rPr>
          <w:rFonts w:ascii="Verdana" w:eastAsia="Times New Roman" w:hAnsi="Verdana" w:cs="Times New Roman"/>
          <w:b/>
          <w:bCs/>
          <w:color w:val="111111"/>
        </w:rPr>
        <w:t xml:space="preserve">LEX (1978) - </w:t>
      </w:r>
      <w:r w:rsidRPr="00F96584">
        <w:rPr>
          <w:rFonts w:ascii="Verdana" w:eastAsia="Times New Roman" w:hAnsi="Verdana" w:cs="Times New Roman"/>
          <w:b/>
          <w:bCs/>
          <w:color w:val="111111"/>
        </w:rPr>
        <w:t>SC. 127/1976</w:t>
      </w:r>
    </w:p>
    <w:p w:rsidR="00F96584" w:rsidRPr="00F96584" w:rsidRDefault="00F96584" w:rsidP="007365DE">
      <w:pPr>
        <w:shd w:val="clear" w:color="auto" w:fill="FFFFFF"/>
        <w:spacing w:before="240" w:after="0"/>
        <w:jc w:val="center"/>
        <w:outlineLvl w:val="2"/>
        <w:rPr>
          <w:rFonts w:ascii="Verdana" w:eastAsia="Times New Roman" w:hAnsi="Verdana" w:cs="Times New Roman"/>
          <w:bCs/>
          <w:color w:val="111111"/>
        </w:rPr>
      </w:pPr>
    </w:p>
    <w:p w:rsidR="00F96584" w:rsidRDefault="00F96584" w:rsidP="007365DE">
      <w:pPr>
        <w:shd w:val="clear" w:color="auto" w:fill="FFFFFF"/>
        <w:spacing w:before="240" w:after="0"/>
        <w:outlineLvl w:val="3"/>
        <w:rPr>
          <w:rFonts w:ascii="Verdana" w:eastAsia="Times New Roman" w:hAnsi="Verdana" w:cs="Times New Roman"/>
          <w:b/>
          <w:bCs/>
          <w:color w:val="111111"/>
        </w:rPr>
      </w:pPr>
    </w:p>
    <w:p w:rsidR="007365DE" w:rsidRDefault="007365DE" w:rsidP="007365DE">
      <w:pPr>
        <w:shd w:val="clear" w:color="auto" w:fill="FFFFFF"/>
        <w:spacing w:before="240" w:after="0"/>
        <w:outlineLvl w:val="3"/>
        <w:rPr>
          <w:rFonts w:ascii="Verdana" w:eastAsia="Times New Roman" w:hAnsi="Verdana" w:cs="Times New Roman"/>
          <w:b/>
          <w:bCs/>
          <w:color w:val="111111"/>
        </w:rPr>
      </w:pPr>
    </w:p>
    <w:p w:rsidR="00F96584" w:rsidRDefault="00F96584" w:rsidP="007365DE">
      <w:pPr>
        <w:shd w:val="clear" w:color="auto" w:fill="FFFFFF"/>
        <w:spacing w:before="240" w:after="0"/>
        <w:outlineLvl w:val="3"/>
        <w:rPr>
          <w:rFonts w:ascii="Verdana" w:eastAsia="Times New Roman" w:hAnsi="Verdana" w:cs="Times New Roman"/>
          <w:b/>
          <w:bCs/>
          <w:color w:val="111111"/>
        </w:rPr>
      </w:pPr>
    </w:p>
    <w:p w:rsidR="00F96584" w:rsidRDefault="00F96584" w:rsidP="007365DE">
      <w:pPr>
        <w:shd w:val="clear" w:color="auto" w:fill="FFFFFF"/>
        <w:spacing w:after="0"/>
        <w:jc w:val="right"/>
        <w:outlineLvl w:val="3"/>
        <w:rPr>
          <w:rFonts w:ascii="Verdana" w:eastAsia="Times New Roman" w:hAnsi="Verdana" w:cs="Times New Roman"/>
          <w:bCs/>
          <w:color w:val="111111"/>
          <w:sz w:val="20"/>
          <w:szCs w:val="20"/>
        </w:rPr>
      </w:pPr>
      <w:r w:rsidRPr="00F96584">
        <w:rPr>
          <w:rFonts w:ascii="Verdana" w:eastAsia="Times New Roman" w:hAnsi="Verdana" w:cs="Times New Roman"/>
          <w:bCs/>
          <w:color w:val="111111"/>
          <w:sz w:val="20"/>
          <w:szCs w:val="20"/>
        </w:rPr>
        <w:t>OTHER CITATION</w:t>
      </w:r>
      <w:r w:rsidR="007365DE">
        <w:rPr>
          <w:rFonts w:ascii="Verdana" w:eastAsia="Times New Roman" w:hAnsi="Verdana" w:cs="Times New Roman"/>
          <w:bCs/>
          <w:color w:val="111111"/>
          <w:sz w:val="20"/>
          <w:szCs w:val="20"/>
        </w:rPr>
        <w:t>(</w:t>
      </w:r>
      <w:r w:rsidRPr="00F96584">
        <w:rPr>
          <w:rFonts w:ascii="Verdana" w:eastAsia="Times New Roman" w:hAnsi="Verdana" w:cs="Times New Roman"/>
          <w:bCs/>
          <w:color w:val="111111"/>
          <w:sz w:val="20"/>
          <w:szCs w:val="20"/>
        </w:rPr>
        <w:t>S</w:t>
      </w:r>
      <w:r w:rsidR="007365DE">
        <w:rPr>
          <w:rFonts w:ascii="Verdana" w:eastAsia="Times New Roman" w:hAnsi="Verdana" w:cs="Times New Roman"/>
          <w:bCs/>
          <w:color w:val="111111"/>
          <w:sz w:val="20"/>
          <w:szCs w:val="20"/>
        </w:rPr>
        <w:t>)</w:t>
      </w:r>
    </w:p>
    <w:p w:rsidR="007365DE" w:rsidRPr="00F96584" w:rsidRDefault="007365DE" w:rsidP="007365DE">
      <w:pPr>
        <w:shd w:val="clear" w:color="auto" w:fill="FFFFFF"/>
        <w:spacing w:after="0"/>
        <w:jc w:val="right"/>
        <w:outlineLvl w:val="3"/>
        <w:rPr>
          <w:rFonts w:ascii="Verdana" w:eastAsia="Times New Roman" w:hAnsi="Verdana" w:cs="Times New Roman"/>
          <w:bCs/>
          <w:color w:val="111111"/>
          <w:sz w:val="20"/>
          <w:szCs w:val="20"/>
        </w:rPr>
      </w:pPr>
      <w:r>
        <w:rPr>
          <w:rFonts w:ascii="Verdana" w:eastAsia="Times New Roman" w:hAnsi="Verdana" w:cs="Times New Roman"/>
          <w:color w:val="262626" w:themeColor="text1" w:themeTint="D9"/>
          <w:sz w:val="20"/>
          <w:szCs w:val="20"/>
          <w:lang w:eastAsia="en-GB"/>
        </w:rPr>
        <w:t>2P</w:t>
      </w:r>
      <w:r w:rsidRPr="00250292">
        <w:rPr>
          <w:rFonts w:ascii="Verdana" w:eastAsia="Times New Roman" w:hAnsi="Verdana" w:cs="Times New Roman"/>
          <w:color w:val="262626" w:themeColor="text1" w:themeTint="D9"/>
          <w:sz w:val="20"/>
          <w:szCs w:val="20"/>
          <w:lang w:eastAsia="en-GB"/>
        </w:rPr>
        <w:t>LR/1978/45</w:t>
      </w:r>
      <w:r>
        <w:rPr>
          <w:rFonts w:ascii="Verdana" w:eastAsia="Times New Roman" w:hAnsi="Verdana" w:cs="Times New Roman"/>
          <w:color w:val="262626" w:themeColor="text1" w:themeTint="D9"/>
          <w:sz w:val="20"/>
          <w:szCs w:val="20"/>
          <w:lang w:eastAsia="en-GB"/>
        </w:rPr>
        <w:t xml:space="preserve"> (</w:t>
      </w:r>
      <w:r w:rsidRPr="00250292">
        <w:rPr>
          <w:rFonts w:ascii="Verdana" w:eastAsia="Times New Roman" w:hAnsi="Verdana" w:cs="Times New Roman"/>
          <w:color w:val="262626" w:themeColor="text1" w:themeTint="D9"/>
          <w:sz w:val="20"/>
          <w:szCs w:val="20"/>
          <w:lang w:eastAsia="en-GB"/>
        </w:rPr>
        <w:t>SC)</w:t>
      </w:r>
    </w:p>
    <w:p w:rsidR="00F96584" w:rsidRPr="00F96584" w:rsidRDefault="00F96584" w:rsidP="007365DE">
      <w:pPr>
        <w:shd w:val="clear" w:color="auto" w:fill="FFFFFF"/>
        <w:spacing w:after="0"/>
        <w:outlineLvl w:val="3"/>
        <w:rPr>
          <w:rFonts w:ascii="Verdana" w:eastAsia="Times New Roman" w:hAnsi="Verdana" w:cs="Times New Roman"/>
          <w:b/>
          <w:bCs/>
          <w:color w:val="111111"/>
        </w:rPr>
      </w:pPr>
      <w:r w:rsidRPr="00F96584">
        <w:rPr>
          <w:rFonts w:ascii="Verdana" w:eastAsia="Times New Roman" w:hAnsi="Verdana" w:cs="Times New Roman"/>
          <w:b/>
          <w:bCs/>
          <w:color w:val="111111"/>
        </w:rPr>
        <w:t>BEFORE THEIR LORDSHIPS</w:t>
      </w:r>
    </w:p>
    <w:p w:rsidR="00F96584" w:rsidRPr="00F96584" w:rsidRDefault="00F96584" w:rsidP="007365DE">
      <w:pPr>
        <w:shd w:val="clear" w:color="auto" w:fill="FFFFFF"/>
        <w:spacing w:before="240" w:after="0"/>
        <w:rPr>
          <w:rFonts w:ascii="Verdana" w:eastAsia="Times New Roman" w:hAnsi="Verdana" w:cs="Times New Roman"/>
          <w:color w:val="111111"/>
        </w:rPr>
      </w:pPr>
      <w:r w:rsidRPr="00F96584">
        <w:rPr>
          <w:rFonts w:ascii="Verdana" w:eastAsia="Times New Roman" w:hAnsi="Verdana" w:cs="Times New Roman"/>
          <w:color w:val="111111"/>
        </w:rPr>
        <w:t>GEORGE SODEINDE SOWEMIMO</w:t>
      </w:r>
      <w:r>
        <w:rPr>
          <w:rFonts w:ascii="Verdana" w:eastAsia="Times New Roman" w:hAnsi="Verdana" w:cs="Times New Roman"/>
          <w:color w:val="111111"/>
        </w:rPr>
        <w:t xml:space="preserve">, </w:t>
      </w:r>
      <w:r w:rsidRPr="00F96584">
        <w:rPr>
          <w:rFonts w:ascii="Verdana" w:eastAsia="Times New Roman" w:hAnsi="Verdana" w:cs="Times New Roman"/>
          <w:color w:val="111111"/>
        </w:rPr>
        <w:t>J</w:t>
      </w:r>
      <w:r>
        <w:rPr>
          <w:rFonts w:ascii="Verdana" w:eastAsia="Times New Roman" w:hAnsi="Verdana" w:cs="Times New Roman"/>
          <w:color w:val="111111"/>
        </w:rPr>
        <w:t xml:space="preserve">SC </w:t>
      </w:r>
    </w:p>
    <w:p w:rsidR="00F96584" w:rsidRPr="00F96584" w:rsidRDefault="00F96584" w:rsidP="007365DE">
      <w:pPr>
        <w:shd w:val="clear" w:color="auto" w:fill="FFFFFF"/>
        <w:spacing w:before="240" w:after="0"/>
        <w:rPr>
          <w:rFonts w:ascii="Verdana" w:eastAsia="Times New Roman" w:hAnsi="Verdana" w:cs="Times New Roman"/>
          <w:color w:val="111111"/>
        </w:rPr>
      </w:pPr>
      <w:r w:rsidRPr="00F96584">
        <w:rPr>
          <w:rFonts w:ascii="Verdana" w:eastAsia="Times New Roman" w:hAnsi="Verdana" w:cs="Times New Roman"/>
          <w:color w:val="111111"/>
        </w:rPr>
        <w:t>CHUKWUWEIKE IDIGBE</w:t>
      </w:r>
      <w:r>
        <w:rPr>
          <w:rFonts w:ascii="Verdana" w:eastAsia="Times New Roman" w:hAnsi="Verdana" w:cs="Times New Roman"/>
          <w:color w:val="111111"/>
        </w:rPr>
        <w:t xml:space="preserve">, </w:t>
      </w:r>
      <w:r w:rsidRPr="00F96584">
        <w:rPr>
          <w:rFonts w:ascii="Verdana" w:eastAsia="Times New Roman" w:hAnsi="Verdana" w:cs="Times New Roman"/>
          <w:color w:val="111111"/>
        </w:rPr>
        <w:t>J</w:t>
      </w:r>
      <w:r>
        <w:rPr>
          <w:rFonts w:ascii="Verdana" w:eastAsia="Times New Roman" w:hAnsi="Verdana" w:cs="Times New Roman"/>
          <w:color w:val="111111"/>
        </w:rPr>
        <w:t xml:space="preserve">SC </w:t>
      </w:r>
    </w:p>
    <w:p w:rsidR="00F96584" w:rsidRPr="00F96584" w:rsidRDefault="00F96584" w:rsidP="007365DE">
      <w:pPr>
        <w:shd w:val="clear" w:color="auto" w:fill="FFFFFF"/>
        <w:spacing w:before="240" w:after="0"/>
        <w:rPr>
          <w:rFonts w:ascii="Verdana" w:eastAsia="Times New Roman" w:hAnsi="Verdana" w:cs="Times New Roman"/>
          <w:color w:val="111111"/>
        </w:rPr>
      </w:pPr>
      <w:r w:rsidRPr="00F96584">
        <w:rPr>
          <w:rFonts w:ascii="Verdana" w:eastAsia="Times New Roman" w:hAnsi="Verdana" w:cs="Times New Roman"/>
          <w:color w:val="111111"/>
        </w:rPr>
        <w:t>KAYODE ESO</w:t>
      </w:r>
      <w:r>
        <w:rPr>
          <w:rFonts w:ascii="Verdana" w:eastAsia="Times New Roman" w:hAnsi="Verdana" w:cs="Times New Roman"/>
          <w:color w:val="111111"/>
        </w:rPr>
        <w:t xml:space="preserve">, </w:t>
      </w:r>
      <w:r w:rsidRPr="00F96584">
        <w:rPr>
          <w:rFonts w:ascii="Verdana" w:eastAsia="Times New Roman" w:hAnsi="Verdana" w:cs="Times New Roman"/>
          <w:color w:val="111111"/>
        </w:rPr>
        <w:t>J</w:t>
      </w:r>
      <w:r>
        <w:rPr>
          <w:rFonts w:ascii="Verdana" w:eastAsia="Times New Roman" w:hAnsi="Verdana" w:cs="Times New Roman"/>
          <w:color w:val="111111"/>
        </w:rPr>
        <w:t xml:space="preserve">SC </w:t>
      </w:r>
    </w:p>
    <w:p w:rsidR="00F96584" w:rsidRDefault="00F96584" w:rsidP="007365DE">
      <w:pPr>
        <w:shd w:val="clear" w:color="auto" w:fill="FFFFFF"/>
        <w:spacing w:before="240" w:after="0"/>
        <w:outlineLvl w:val="3"/>
        <w:rPr>
          <w:rFonts w:ascii="Verdana" w:eastAsia="Times New Roman" w:hAnsi="Verdana" w:cs="Times New Roman"/>
          <w:b/>
          <w:bCs/>
          <w:color w:val="111111"/>
        </w:rPr>
      </w:pPr>
    </w:p>
    <w:p w:rsidR="00F96584" w:rsidRPr="00F96584" w:rsidRDefault="00F96584" w:rsidP="007365DE">
      <w:pPr>
        <w:shd w:val="clear" w:color="auto" w:fill="FFFFFF"/>
        <w:spacing w:before="240" w:after="0"/>
        <w:outlineLvl w:val="3"/>
        <w:rPr>
          <w:rFonts w:ascii="Verdana" w:eastAsia="Times New Roman" w:hAnsi="Verdana" w:cs="Times New Roman"/>
          <w:b/>
          <w:bCs/>
          <w:color w:val="111111"/>
        </w:rPr>
      </w:pPr>
      <w:r w:rsidRPr="00F96584">
        <w:rPr>
          <w:rFonts w:ascii="Verdana" w:eastAsia="Times New Roman" w:hAnsi="Verdana" w:cs="Times New Roman"/>
          <w:b/>
          <w:bCs/>
          <w:color w:val="111111"/>
        </w:rPr>
        <w:t>BETWEEN</w:t>
      </w:r>
    </w:p>
    <w:p w:rsidR="00F96584" w:rsidRPr="00F96584" w:rsidRDefault="00F96584" w:rsidP="007365DE">
      <w:pPr>
        <w:shd w:val="clear" w:color="auto" w:fill="FFFFFF"/>
        <w:spacing w:before="240" w:after="0"/>
        <w:rPr>
          <w:rFonts w:ascii="Verdana" w:eastAsia="Times New Roman" w:hAnsi="Verdana" w:cs="Times New Roman"/>
          <w:color w:val="111111"/>
        </w:rPr>
      </w:pPr>
      <w:r>
        <w:rPr>
          <w:rFonts w:ascii="Verdana" w:eastAsia="Times New Roman" w:hAnsi="Verdana" w:cs="Times New Roman"/>
          <w:color w:val="111111"/>
        </w:rPr>
        <w:t xml:space="preserve">T. O. KUTI - </w:t>
      </w:r>
      <w:r w:rsidRPr="00F96584">
        <w:rPr>
          <w:rFonts w:ascii="Verdana" w:eastAsia="Times New Roman" w:hAnsi="Verdana" w:cs="Times New Roman"/>
          <w:color w:val="111111"/>
        </w:rPr>
        <w:t>Appellant</w:t>
      </w:r>
    </w:p>
    <w:p w:rsidR="00F96584" w:rsidRPr="00F96584" w:rsidRDefault="00F96584" w:rsidP="007365DE">
      <w:pPr>
        <w:shd w:val="clear" w:color="auto" w:fill="FFFFFF"/>
        <w:spacing w:before="240" w:after="0"/>
        <w:outlineLvl w:val="3"/>
        <w:rPr>
          <w:rFonts w:ascii="Verdana" w:eastAsia="Times New Roman" w:hAnsi="Verdana" w:cs="Times New Roman"/>
          <w:bCs/>
          <w:color w:val="111111"/>
        </w:rPr>
      </w:pPr>
      <w:r w:rsidRPr="00F96584">
        <w:rPr>
          <w:rFonts w:ascii="Verdana" w:eastAsia="Times New Roman" w:hAnsi="Verdana" w:cs="Times New Roman"/>
          <w:bCs/>
          <w:color w:val="111111"/>
        </w:rPr>
        <w:t>AND</w:t>
      </w:r>
    </w:p>
    <w:p w:rsidR="00F96584" w:rsidRDefault="00F96584" w:rsidP="007365DE">
      <w:pPr>
        <w:shd w:val="clear" w:color="auto" w:fill="FFFFFF"/>
        <w:spacing w:before="240" w:after="0"/>
        <w:rPr>
          <w:rFonts w:ascii="Verdana" w:eastAsia="Times New Roman" w:hAnsi="Verdana" w:cs="Times New Roman"/>
          <w:color w:val="111111"/>
        </w:rPr>
      </w:pPr>
      <w:r>
        <w:rPr>
          <w:rFonts w:ascii="Verdana" w:eastAsia="Times New Roman" w:hAnsi="Verdana" w:cs="Times New Roman"/>
          <w:color w:val="111111"/>
        </w:rPr>
        <w:t xml:space="preserve">MRS S. BALOGUN - </w:t>
      </w:r>
      <w:r w:rsidRPr="00F96584">
        <w:rPr>
          <w:rFonts w:ascii="Verdana" w:eastAsia="Times New Roman" w:hAnsi="Verdana" w:cs="Times New Roman"/>
          <w:color w:val="111111"/>
        </w:rPr>
        <w:t>Respondent</w:t>
      </w:r>
    </w:p>
    <w:p w:rsidR="00F96584" w:rsidRPr="00F96584" w:rsidRDefault="00F96584" w:rsidP="007365DE">
      <w:pPr>
        <w:shd w:val="clear" w:color="auto" w:fill="FFFFFF"/>
        <w:spacing w:before="240" w:after="0"/>
        <w:rPr>
          <w:rFonts w:ascii="Lato" w:eastAsia="Times New Roman" w:hAnsi="Lato" w:cs="Times New Roman"/>
          <w:color w:val="111111"/>
          <w:sz w:val="21"/>
          <w:szCs w:val="21"/>
        </w:rPr>
      </w:pPr>
    </w:p>
    <w:p w:rsidR="00F96584" w:rsidRDefault="00F96584" w:rsidP="007365DE">
      <w:pPr>
        <w:shd w:val="clear" w:color="auto" w:fill="FFFFFF"/>
        <w:spacing w:before="240" w:after="0"/>
        <w:rPr>
          <w:rFonts w:ascii="Verdana" w:eastAsia="Times New Roman" w:hAnsi="Verdana" w:cs="Times New Roman"/>
          <w:b/>
          <w:bCs/>
          <w:color w:val="111111"/>
        </w:rPr>
      </w:pPr>
      <w:r>
        <w:rPr>
          <w:rFonts w:ascii="Verdana" w:eastAsia="Times New Roman" w:hAnsi="Verdana" w:cs="Times New Roman"/>
          <w:b/>
          <w:bCs/>
          <w:color w:val="111111"/>
        </w:rPr>
        <w:t>ORIGINATING COURT</w:t>
      </w:r>
    </w:p>
    <w:p w:rsidR="00F96584" w:rsidRDefault="00F96584" w:rsidP="007365DE">
      <w:pPr>
        <w:shd w:val="clear" w:color="auto" w:fill="FFFFFF"/>
        <w:spacing w:before="240" w:after="0"/>
        <w:rPr>
          <w:rFonts w:ascii="Verdana" w:eastAsia="Times New Roman" w:hAnsi="Verdana" w:cs="Times New Roman"/>
          <w:color w:val="111111"/>
        </w:rPr>
      </w:pPr>
      <w:proofErr w:type="gramStart"/>
      <w:r>
        <w:rPr>
          <w:rFonts w:ascii="Verdana" w:eastAsia="Times New Roman" w:hAnsi="Verdana" w:cs="Times New Roman"/>
          <w:color w:val="111111"/>
        </w:rPr>
        <w:t>1.</w:t>
      </w:r>
      <w:r>
        <w:rPr>
          <w:rFonts w:ascii="Verdana" w:eastAsia="Times New Roman" w:hAnsi="Verdana" w:cs="Times New Roman"/>
          <w:color w:val="111111"/>
        </w:rPr>
        <w:tab/>
      </w:r>
      <w:r w:rsidRPr="00F96584">
        <w:rPr>
          <w:rFonts w:ascii="Verdana" w:eastAsia="Times New Roman" w:hAnsi="Verdana" w:cs="Times New Roman"/>
          <w:color w:val="111111"/>
        </w:rPr>
        <w:t>LAGOS STATE HIGH COURT (</w:t>
      </w:r>
      <w:proofErr w:type="spellStart"/>
      <w:r w:rsidRPr="00F96584">
        <w:rPr>
          <w:rFonts w:ascii="Verdana" w:eastAsia="Times New Roman" w:hAnsi="Verdana" w:cs="Times New Roman"/>
          <w:color w:val="111111"/>
        </w:rPr>
        <w:t>Odesanya</w:t>
      </w:r>
      <w:proofErr w:type="spellEnd"/>
      <w:r w:rsidRPr="00F96584">
        <w:rPr>
          <w:rFonts w:ascii="Verdana" w:eastAsia="Times New Roman" w:hAnsi="Verdana" w:cs="Times New Roman"/>
          <w:color w:val="111111"/>
        </w:rPr>
        <w:t>, J.)</w:t>
      </w:r>
      <w:proofErr w:type="gramEnd"/>
    </w:p>
    <w:p w:rsidR="00F96584" w:rsidRPr="00F96584" w:rsidRDefault="00F96584" w:rsidP="007365DE">
      <w:pPr>
        <w:shd w:val="clear" w:color="auto" w:fill="FFFFFF"/>
        <w:spacing w:before="240" w:after="0"/>
        <w:rPr>
          <w:rFonts w:ascii="Verdana" w:eastAsia="Times New Roman" w:hAnsi="Verdana" w:cs="Times New Roman"/>
          <w:bCs/>
          <w:color w:val="111111"/>
        </w:rPr>
      </w:pPr>
      <w:r>
        <w:rPr>
          <w:rFonts w:ascii="Verdana" w:eastAsia="Times New Roman" w:hAnsi="Verdana" w:cs="Times New Roman"/>
          <w:color w:val="111111"/>
        </w:rPr>
        <w:t>2.</w:t>
      </w:r>
      <w:r>
        <w:rPr>
          <w:rFonts w:ascii="Verdana" w:eastAsia="Times New Roman" w:hAnsi="Verdana" w:cs="Times New Roman"/>
          <w:color w:val="111111"/>
        </w:rPr>
        <w:tab/>
      </w:r>
      <w:r w:rsidRPr="00F96584">
        <w:rPr>
          <w:rFonts w:ascii="Verdana" w:eastAsia="Times New Roman" w:hAnsi="Verdana" w:cs="Times New Roman"/>
          <w:color w:val="111111"/>
        </w:rPr>
        <w:t>LAGOS CHIEF MAGISTRATES’S COURT</w:t>
      </w:r>
    </w:p>
    <w:p w:rsidR="00F96584" w:rsidRDefault="00F96584" w:rsidP="007365DE">
      <w:pPr>
        <w:shd w:val="clear" w:color="auto" w:fill="FFFFFF"/>
        <w:spacing w:before="240" w:after="0"/>
        <w:rPr>
          <w:rFonts w:ascii="Verdana" w:eastAsia="Times New Roman" w:hAnsi="Verdana" w:cs="Times New Roman"/>
          <w:b/>
          <w:bCs/>
          <w:color w:val="111111"/>
        </w:rPr>
      </w:pPr>
    </w:p>
    <w:p w:rsidR="00F96584" w:rsidRPr="00F96584" w:rsidRDefault="00F96584" w:rsidP="007365DE">
      <w:pPr>
        <w:shd w:val="clear" w:color="auto" w:fill="FFFFFF"/>
        <w:spacing w:before="240" w:after="0"/>
        <w:rPr>
          <w:rFonts w:ascii="Verdana" w:eastAsia="Times New Roman" w:hAnsi="Verdana" w:cs="Times New Roman"/>
          <w:color w:val="111111"/>
        </w:rPr>
      </w:pPr>
      <w:r w:rsidRPr="00F96584">
        <w:rPr>
          <w:rFonts w:ascii="Verdana" w:eastAsia="Times New Roman" w:hAnsi="Verdana" w:cs="Times New Roman"/>
          <w:b/>
          <w:bCs/>
          <w:color w:val="111111"/>
        </w:rPr>
        <w:t>REPRESENTATIONS</w:t>
      </w:r>
    </w:p>
    <w:p w:rsidR="00F96584" w:rsidRPr="00F96584" w:rsidRDefault="00F96584" w:rsidP="007365DE">
      <w:pPr>
        <w:shd w:val="clear" w:color="auto" w:fill="FFFFFF"/>
        <w:spacing w:before="240" w:after="0"/>
        <w:rPr>
          <w:rFonts w:ascii="Verdana" w:eastAsia="Times New Roman" w:hAnsi="Verdana" w:cs="Times New Roman"/>
          <w:color w:val="111111"/>
        </w:rPr>
      </w:pPr>
      <w:r w:rsidRPr="00F96584">
        <w:rPr>
          <w:rFonts w:ascii="Verdana" w:eastAsia="Times New Roman" w:hAnsi="Verdana" w:cs="Times New Roman"/>
          <w:color w:val="111111"/>
        </w:rPr>
        <w:t>T. O. KUTI.</w:t>
      </w:r>
      <w:r>
        <w:rPr>
          <w:rFonts w:ascii="Verdana" w:eastAsia="Times New Roman" w:hAnsi="Verdana" w:cs="Times New Roman"/>
          <w:color w:val="111111"/>
        </w:rPr>
        <w:t xml:space="preserve"> - </w:t>
      </w:r>
      <w:r w:rsidRPr="00F96584">
        <w:rPr>
          <w:rFonts w:ascii="Verdana" w:eastAsia="Times New Roman" w:hAnsi="Verdana" w:cs="Times New Roman"/>
          <w:color w:val="111111"/>
        </w:rPr>
        <w:t>Appellant</w:t>
      </w:r>
    </w:p>
    <w:p w:rsidR="00F96584" w:rsidRPr="00F96584" w:rsidRDefault="00F96584" w:rsidP="007365DE">
      <w:pPr>
        <w:shd w:val="clear" w:color="auto" w:fill="FFFFFF"/>
        <w:spacing w:before="240" w:after="0"/>
        <w:outlineLvl w:val="3"/>
        <w:rPr>
          <w:rFonts w:ascii="Verdana" w:eastAsia="Times New Roman" w:hAnsi="Verdana" w:cs="Times New Roman"/>
          <w:bCs/>
          <w:color w:val="111111"/>
        </w:rPr>
      </w:pPr>
      <w:r w:rsidRPr="00F96584">
        <w:rPr>
          <w:rFonts w:ascii="Verdana" w:eastAsia="Times New Roman" w:hAnsi="Verdana" w:cs="Times New Roman"/>
          <w:bCs/>
          <w:color w:val="111111"/>
        </w:rPr>
        <w:t>AND</w:t>
      </w:r>
    </w:p>
    <w:p w:rsidR="00F96584" w:rsidRPr="00F96584" w:rsidRDefault="00F96584" w:rsidP="007365DE">
      <w:pPr>
        <w:shd w:val="clear" w:color="auto" w:fill="FFFFFF"/>
        <w:spacing w:before="240" w:after="0"/>
        <w:rPr>
          <w:rFonts w:ascii="Verdana" w:eastAsia="Times New Roman" w:hAnsi="Verdana" w:cs="Times New Roman"/>
          <w:color w:val="111111"/>
        </w:rPr>
      </w:pPr>
      <w:r>
        <w:rPr>
          <w:rFonts w:ascii="Verdana" w:eastAsia="Times New Roman" w:hAnsi="Verdana" w:cs="Times New Roman"/>
          <w:color w:val="111111"/>
        </w:rPr>
        <w:t xml:space="preserve">MRS S. BALOGUN - </w:t>
      </w:r>
      <w:r w:rsidRPr="00F96584">
        <w:rPr>
          <w:rFonts w:ascii="Verdana" w:eastAsia="Times New Roman" w:hAnsi="Verdana" w:cs="Times New Roman"/>
          <w:color w:val="111111"/>
        </w:rPr>
        <w:t>Respondent</w:t>
      </w:r>
    </w:p>
    <w:p w:rsidR="00F96584" w:rsidRDefault="00F96584" w:rsidP="007365DE">
      <w:pPr>
        <w:shd w:val="clear" w:color="auto" w:fill="FFFFFF"/>
        <w:spacing w:before="240" w:after="0"/>
        <w:rPr>
          <w:rFonts w:ascii="Lato" w:eastAsia="Times New Roman" w:hAnsi="Lato" w:cs="Times New Roman"/>
          <w:color w:val="111111"/>
          <w:sz w:val="21"/>
          <w:szCs w:val="21"/>
        </w:rPr>
      </w:pPr>
      <w:r w:rsidRPr="00F96584">
        <w:rPr>
          <w:rFonts w:ascii="Lato" w:eastAsia="Times New Roman" w:hAnsi="Lato" w:cs="Times New Roman"/>
          <w:color w:val="111111"/>
          <w:sz w:val="21"/>
          <w:szCs w:val="21"/>
        </w:rPr>
        <w:t> </w:t>
      </w:r>
    </w:p>
    <w:p w:rsidR="00B91BE0" w:rsidRDefault="00B91BE0" w:rsidP="007365DE">
      <w:pPr>
        <w:shd w:val="clear" w:color="auto" w:fill="FFFFFF"/>
        <w:spacing w:before="240" w:after="0"/>
        <w:rPr>
          <w:rFonts w:ascii="Lato" w:eastAsia="Times New Roman" w:hAnsi="Lato" w:cs="Times New Roman"/>
          <w:color w:val="111111"/>
          <w:sz w:val="21"/>
          <w:szCs w:val="21"/>
        </w:rPr>
      </w:pPr>
    </w:p>
    <w:p w:rsidR="00B91BE0" w:rsidRPr="00B91BE0" w:rsidRDefault="00B91BE0" w:rsidP="007365DE">
      <w:pPr>
        <w:shd w:val="clear" w:color="auto" w:fill="FFFFFF"/>
        <w:spacing w:before="240" w:after="0"/>
        <w:rPr>
          <w:rFonts w:ascii="Lato" w:eastAsia="Times New Roman" w:hAnsi="Lato" w:cs="Times New Roman"/>
          <w:color w:val="111111"/>
          <w:sz w:val="21"/>
          <w:szCs w:val="21"/>
        </w:rPr>
      </w:pPr>
    </w:p>
    <w:p w:rsidR="00F96584" w:rsidRDefault="00F96584" w:rsidP="007365DE">
      <w:pPr>
        <w:shd w:val="clear" w:color="auto" w:fill="FFFFFF"/>
        <w:spacing w:before="240" w:after="0"/>
        <w:rPr>
          <w:rFonts w:ascii="Verdana" w:eastAsia="Times New Roman" w:hAnsi="Verdana" w:cs="Times New Roman"/>
          <w:b/>
          <w:bCs/>
          <w:color w:val="111111"/>
        </w:rPr>
      </w:pPr>
      <w:r>
        <w:rPr>
          <w:rFonts w:ascii="Verdana" w:eastAsia="Times New Roman" w:hAnsi="Verdana" w:cs="Times New Roman"/>
          <w:b/>
          <w:bCs/>
          <w:color w:val="111111"/>
        </w:rPr>
        <w:lastRenderedPageBreak/>
        <w:t xml:space="preserve">MAIN JUDGMENT </w:t>
      </w:r>
    </w:p>
    <w:p w:rsidR="00F96584" w:rsidRPr="00F96584" w:rsidRDefault="00F96584" w:rsidP="007365DE">
      <w:pPr>
        <w:shd w:val="clear" w:color="auto" w:fill="FFFFFF"/>
        <w:spacing w:before="240" w:after="0"/>
        <w:rPr>
          <w:rFonts w:ascii="Verdana" w:eastAsia="Times New Roman" w:hAnsi="Verdana" w:cs="Times New Roman"/>
          <w:bCs/>
          <w:color w:val="111111"/>
        </w:rPr>
      </w:pPr>
      <w:r w:rsidRPr="00F96584">
        <w:rPr>
          <w:rFonts w:ascii="Verdana" w:eastAsia="Times New Roman" w:hAnsi="Verdana" w:cs="Times New Roman"/>
          <w:bCs/>
          <w:color w:val="111111"/>
        </w:rPr>
        <w:t>K. ESO, J.S.C.</w:t>
      </w:r>
      <w:r w:rsidR="00B91BE0">
        <w:rPr>
          <w:rFonts w:ascii="Verdana" w:eastAsia="Times New Roman" w:hAnsi="Verdana" w:cs="Times New Roman"/>
          <w:bCs/>
          <w:color w:val="111111"/>
        </w:rPr>
        <w:t xml:space="preserve"> </w:t>
      </w:r>
      <w:r w:rsidRPr="00F96584">
        <w:rPr>
          <w:rFonts w:ascii="Verdana" w:eastAsia="Times New Roman" w:hAnsi="Verdana" w:cs="Times New Roman"/>
          <w:bCs/>
          <w:color w:val="111111"/>
        </w:rPr>
        <w:t>(DELIVERING THE LEADING JUDGMENT): </w:t>
      </w:r>
    </w:p>
    <w:p w:rsidR="00F96584" w:rsidRPr="00F96584" w:rsidRDefault="00F96584" w:rsidP="007365DE">
      <w:pPr>
        <w:shd w:val="clear" w:color="auto" w:fill="FFFFFF"/>
        <w:spacing w:before="240" w:after="0"/>
        <w:rPr>
          <w:rFonts w:ascii="Verdana" w:eastAsia="Times New Roman" w:hAnsi="Verdana" w:cs="Times New Roman"/>
          <w:color w:val="111111"/>
        </w:rPr>
      </w:pPr>
      <w:r w:rsidRPr="00F96584">
        <w:rPr>
          <w:rFonts w:ascii="Verdana" w:eastAsia="Times New Roman" w:hAnsi="Verdana" w:cs="Times New Roman"/>
          <w:color w:val="111111"/>
        </w:rPr>
        <w:t>This is an appeal from the decision of the Lagos State High Court (</w:t>
      </w:r>
      <w:proofErr w:type="spellStart"/>
      <w:r w:rsidRPr="00F96584">
        <w:rPr>
          <w:rFonts w:ascii="Verdana" w:eastAsia="Times New Roman" w:hAnsi="Verdana" w:cs="Times New Roman"/>
          <w:color w:val="111111"/>
        </w:rPr>
        <w:t>Odesanya</w:t>
      </w:r>
      <w:proofErr w:type="spellEnd"/>
      <w:r w:rsidRPr="00F96584">
        <w:rPr>
          <w:rFonts w:ascii="Verdana" w:eastAsia="Times New Roman" w:hAnsi="Verdana" w:cs="Times New Roman"/>
          <w:color w:val="111111"/>
        </w:rPr>
        <w:t xml:space="preserve">, J.) which gave judgment in favour of the plaintiff (now respondent) in a claim for damages. The claim originated in the Lagos Chief </w:t>
      </w:r>
      <w:proofErr w:type="spellStart"/>
      <w:r w:rsidRPr="00F96584">
        <w:rPr>
          <w:rFonts w:ascii="Verdana" w:eastAsia="Times New Roman" w:hAnsi="Verdana" w:cs="Times New Roman"/>
          <w:color w:val="111111"/>
        </w:rPr>
        <w:t>Magistrates’s</w:t>
      </w:r>
      <w:proofErr w:type="spellEnd"/>
      <w:r w:rsidRPr="00F96584">
        <w:rPr>
          <w:rFonts w:ascii="Verdana" w:eastAsia="Times New Roman" w:hAnsi="Verdana" w:cs="Times New Roman"/>
          <w:color w:val="111111"/>
        </w:rPr>
        <w:t xml:space="preserve"> Court in Suit No. 2498/1967, where the plaintiff claimed against the 1st and 2nd defendants, jointly and severally, the sum of £500 (N1</w:t>
      </w:r>
      <w:proofErr w:type="gramStart"/>
      <w:r w:rsidRPr="00F96584">
        <w:rPr>
          <w:rFonts w:ascii="Verdana" w:eastAsia="Times New Roman" w:hAnsi="Verdana" w:cs="Times New Roman"/>
          <w:color w:val="111111"/>
        </w:rPr>
        <w:t>,000</w:t>
      </w:r>
      <w:proofErr w:type="gramEnd"/>
      <w:r w:rsidRPr="00F96584">
        <w:rPr>
          <w:rFonts w:ascii="Verdana" w:eastAsia="Times New Roman" w:hAnsi="Verdana" w:cs="Times New Roman"/>
          <w:color w:val="111111"/>
        </w:rPr>
        <w:t xml:space="preserve">) as special and general damages for the damage done to the plaintiff’s shop and articles therein at No. 35 </w:t>
      </w:r>
      <w:proofErr w:type="spellStart"/>
      <w:r w:rsidRPr="00F96584">
        <w:rPr>
          <w:rFonts w:ascii="Verdana" w:eastAsia="Times New Roman" w:hAnsi="Verdana" w:cs="Times New Roman"/>
          <w:color w:val="111111"/>
        </w:rPr>
        <w:t>Karimu</w:t>
      </w:r>
      <w:proofErr w:type="spellEnd"/>
      <w:r w:rsidRPr="00F96584">
        <w:rPr>
          <w:rFonts w:ascii="Verdana" w:eastAsia="Times New Roman" w:hAnsi="Verdana" w:cs="Times New Roman"/>
          <w:color w:val="111111"/>
        </w:rPr>
        <w:t xml:space="preserve"> Street, </w:t>
      </w:r>
      <w:proofErr w:type="spellStart"/>
      <w:r w:rsidRPr="00F96584">
        <w:rPr>
          <w:rFonts w:ascii="Verdana" w:eastAsia="Times New Roman" w:hAnsi="Verdana" w:cs="Times New Roman"/>
          <w:color w:val="111111"/>
        </w:rPr>
        <w:t>Surulere</w:t>
      </w:r>
      <w:proofErr w:type="spellEnd"/>
      <w:r w:rsidRPr="00F96584">
        <w:rPr>
          <w:rFonts w:ascii="Verdana" w:eastAsia="Times New Roman" w:hAnsi="Verdana" w:cs="Times New Roman"/>
          <w:color w:val="111111"/>
        </w:rPr>
        <w:t>, when the 2nd defendant’s taxi cab, negligently driven by the 1st defendant, hit the said shop.</w:t>
      </w:r>
    </w:p>
    <w:p w:rsidR="00F96584" w:rsidRDefault="00F96584" w:rsidP="007365DE">
      <w:pPr>
        <w:shd w:val="clear" w:color="auto" w:fill="FFFFFF"/>
        <w:spacing w:before="240" w:after="0"/>
        <w:rPr>
          <w:rFonts w:ascii="Verdana" w:eastAsia="Times New Roman" w:hAnsi="Verdana" w:cs="Times New Roman"/>
          <w:color w:val="111111"/>
        </w:rPr>
      </w:pPr>
    </w:p>
    <w:p w:rsidR="00F96584" w:rsidRPr="00F96584" w:rsidRDefault="00F96584" w:rsidP="007365DE">
      <w:pPr>
        <w:shd w:val="clear" w:color="auto" w:fill="FFFFFF"/>
        <w:spacing w:before="240" w:after="0"/>
        <w:rPr>
          <w:rFonts w:ascii="Verdana" w:eastAsia="Times New Roman" w:hAnsi="Verdana" w:cs="Times New Roman"/>
          <w:color w:val="111111"/>
        </w:rPr>
      </w:pPr>
      <w:r w:rsidRPr="00F96584">
        <w:rPr>
          <w:rFonts w:ascii="Verdana" w:eastAsia="Times New Roman" w:hAnsi="Verdana" w:cs="Times New Roman"/>
          <w:color w:val="111111"/>
        </w:rPr>
        <w:t>At the trial, the learned trial Chief Magistrate accepted the plaintiff’s evidence which was that she was in her shop sleeping when at about 11 p.m., she was woken up by a heavy bang caused by the taxi cab crashing against the walls of her shop. The taxi cab had left the main road, crossed a two feet drain, to hit the plaintiff’s shop which was three feet away from the drain. The driver of the taxi cab, that is the 1st defendant, gave no evidence, nor was there in fact any other evidence in regard to the cause of the accident.</w:t>
      </w:r>
    </w:p>
    <w:p w:rsidR="00F96584" w:rsidRDefault="00F96584" w:rsidP="007365DE">
      <w:pPr>
        <w:shd w:val="clear" w:color="auto" w:fill="FFFFFF"/>
        <w:spacing w:before="240" w:after="0"/>
        <w:rPr>
          <w:rFonts w:ascii="Verdana" w:eastAsia="Times New Roman" w:hAnsi="Verdana" w:cs="Times New Roman"/>
          <w:color w:val="111111"/>
        </w:rPr>
      </w:pPr>
    </w:p>
    <w:p w:rsidR="00F96584" w:rsidRPr="00F96584" w:rsidRDefault="00F96584" w:rsidP="007365DE">
      <w:pPr>
        <w:shd w:val="clear" w:color="auto" w:fill="FFFFFF"/>
        <w:spacing w:before="240" w:after="0"/>
        <w:rPr>
          <w:rFonts w:ascii="Verdana" w:eastAsia="Times New Roman" w:hAnsi="Verdana" w:cs="Times New Roman"/>
          <w:color w:val="111111"/>
        </w:rPr>
      </w:pPr>
      <w:r w:rsidRPr="00F96584">
        <w:rPr>
          <w:rFonts w:ascii="Verdana" w:eastAsia="Times New Roman" w:hAnsi="Verdana" w:cs="Times New Roman"/>
          <w:color w:val="111111"/>
        </w:rPr>
        <w:t xml:space="preserve">The defence of the appellant (2nd defendant) was however that he hired the cab to one Solomon </w:t>
      </w:r>
      <w:proofErr w:type="spellStart"/>
      <w:r w:rsidRPr="00F96584">
        <w:rPr>
          <w:rFonts w:ascii="Verdana" w:eastAsia="Times New Roman" w:hAnsi="Verdana" w:cs="Times New Roman"/>
          <w:color w:val="111111"/>
        </w:rPr>
        <w:t>Gbadegesin</w:t>
      </w:r>
      <w:proofErr w:type="spellEnd"/>
      <w:r w:rsidRPr="00F96584">
        <w:rPr>
          <w:rFonts w:ascii="Verdana" w:eastAsia="Times New Roman" w:hAnsi="Verdana" w:cs="Times New Roman"/>
          <w:color w:val="111111"/>
        </w:rPr>
        <w:t xml:space="preserve"> under a hire purchase agreement which he tendered as Exhibit E. He also said that he kept a record of the transaction between him and Solomon </w:t>
      </w:r>
      <w:proofErr w:type="spellStart"/>
      <w:r w:rsidRPr="00F96584">
        <w:rPr>
          <w:rFonts w:ascii="Verdana" w:eastAsia="Times New Roman" w:hAnsi="Verdana" w:cs="Times New Roman"/>
          <w:color w:val="111111"/>
        </w:rPr>
        <w:t>Gbadegesin</w:t>
      </w:r>
      <w:proofErr w:type="spellEnd"/>
      <w:r w:rsidRPr="00F96584">
        <w:rPr>
          <w:rFonts w:ascii="Verdana" w:eastAsia="Times New Roman" w:hAnsi="Verdana" w:cs="Times New Roman"/>
          <w:color w:val="111111"/>
        </w:rPr>
        <w:t>, and he tendered this record as Exhibit F. He denied knowledge of the 1st defendant and said he did not even know who the driver of the taxi cab was on the day of the accident.</w:t>
      </w:r>
    </w:p>
    <w:p w:rsidR="00F96584" w:rsidRDefault="00F96584" w:rsidP="007365DE">
      <w:pPr>
        <w:shd w:val="clear" w:color="auto" w:fill="FFFFFF"/>
        <w:spacing w:before="240" w:after="0"/>
        <w:rPr>
          <w:rFonts w:ascii="Verdana" w:eastAsia="Times New Roman" w:hAnsi="Verdana" w:cs="Times New Roman"/>
          <w:color w:val="111111"/>
        </w:rPr>
      </w:pPr>
    </w:p>
    <w:p w:rsidR="00F96584" w:rsidRPr="00F96584" w:rsidRDefault="00F96584" w:rsidP="007365DE">
      <w:pPr>
        <w:shd w:val="clear" w:color="auto" w:fill="FFFFFF"/>
        <w:spacing w:before="240" w:after="0"/>
        <w:rPr>
          <w:rFonts w:ascii="Verdana" w:eastAsia="Times New Roman" w:hAnsi="Verdana" w:cs="Times New Roman"/>
          <w:color w:val="111111"/>
        </w:rPr>
      </w:pPr>
      <w:r w:rsidRPr="00F96584">
        <w:rPr>
          <w:rFonts w:ascii="Verdana" w:eastAsia="Times New Roman" w:hAnsi="Verdana" w:cs="Times New Roman"/>
          <w:color w:val="111111"/>
        </w:rPr>
        <w:t>Under cross examination, the appellant said-</w:t>
      </w:r>
    </w:p>
    <w:p w:rsidR="00F96584" w:rsidRPr="00F96584" w:rsidRDefault="00F96584" w:rsidP="007365DE">
      <w:pPr>
        <w:shd w:val="clear" w:color="auto" w:fill="FFFFFF"/>
        <w:spacing w:before="240" w:after="0"/>
        <w:ind w:left="720"/>
        <w:rPr>
          <w:rFonts w:ascii="Verdana" w:eastAsia="Times New Roman" w:hAnsi="Verdana" w:cs="Times New Roman"/>
          <w:color w:val="111111"/>
        </w:rPr>
      </w:pPr>
      <w:r w:rsidRPr="00F96584">
        <w:rPr>
          <w:rFonts w:ascii="Verdana" w:eastAsia="Times New Roman" w:hAnsi="Verdana" w:cs="Times New Roman"/>
          <w:color w:val="111111"/>
        </w:rPr>
        <w:lastRenderedPageBreak/>
        <w:t xml:space="preserve">“Mr </w:t>
      </w:r>
      <w:proofErr w:type="spellStart"/>
      <w:r w:rsidRPr="00F96584">
        <w:rPr>
          <w:rFonts w:ascii="Verdana" w:eastAsia="Times New Roman" w:hAnsi="Verdana" w:cs="Times New Roman"/>
          <w:color w:val="111111"/>
        </w:rPr>
        <w:t>Gbadegesin</w:t>
      </w:r>
      <w:proofErr w:type="spellEnd"/>
      <w:r w:rsidRPr="00F96584">
        <w:rPr>
          <w:rFonts w:ascii="Verdana" w:eastAsia="Times New Roman" w:hAnsi="Verdana" w:cs="Times New Roman"/>
          <w:color w:val="111111"/>
        </w:rPr>
        <w:t xml:space="preserve"> was a hirer and I am the owner of the vehicle. I am still the registered owner of the vehicle. The arrangement was a private one between me and Mr </w:t>
      </w:r>
      <w:proofErr w:type="spellStart"/>
      <w:r w:rsidRPr="00F96584">
        <w:rPr>
          <w:rFonts w:ascii="Verdana" w:eastAsia="Times New Roman" w:hAnsi="Verdana" w:cs="Times New Roman"/>
          <w:color w:val="111111"/>
        </w:rPr>
        <w:t>Gbadegesin</w:t>
      </w:r>
      <w:proofErr w:type="spellEnd"/>
      <w:r w:rsidRPr="00F96584">
        <w:rPr>
          <w:rFonts w:ascii="Verdana" w:eastAsia="Times New Roman" w:hAnsi="Verdana" w:cs="Times New Roman"/>
          <w:color w:val="111111"/>
        </w:rPr>
        <w:t xml:space="preserve"> and I insured the vehicle. The Policy of Insurance was current at the time of the accident. It is a taxi and I have it registered in my own name as a Taxi cab.”</w:t>
      </w:r>
    </w:p>
    <w:p w:rsidR="00F96584" w:rsidRDefault="00F96584" w:rsidP="007365DE">
      <w:pPr>
        <w:shd w:val="clear" w:color="auto" w:fill="FFFFFF"/>
        <w:spacing w:before="240" w:after="0"/>
        <w:rPr>
          <w:rFonts w:ascii="Verdana" w:eastAsia="Times New Roman" w:hAnsi="Verdana" w:cs="Times New Roman"/>
          <w:color w:val="111111"/>
        </w:rPr>
      </w:pPr>
    </w:p>
    <w:p w:rsidR="00F96584" w:rsidRPr="00F96584" w:rsidRDefault="00F96584" w:rsidP="007365DE">
      <w:pPr>
        <w:shd w:val="clear" w:color="auto" w:fill="FFFFFF"/>
        <w:spacing w:before="240" w:after="0"/>
        <w:rPr>
          <w:rFonts w:ascii="Verdana" w:eastAsia="Times New Roman" w:hAnsi="Verdana" w:cs="Times New Roman"/>
          <w:color w:val="111111"/>
        </w:rPr>
      </w:pPr>
      <w:r w:rsidRPr="00F96584">
        <w:rPr>
          <w:rFonts w:ascii="Verdana" w:eastAsia="Times New Roman" w:hAnsi="Verdana" w:cs="Times New Roman"/>
          <w:color w:val="111111"/>
        </w:rPr>
        <w:t>When re-examined he said-</w:t>
      </w:r>
    </w:p>
    <w:p w:rsidR="00F96584" w:rsidRPr="00F96584" w:rsidRDefault="00F96584" w:rsidP="007365DE">
      <w:pPr>
        <w:shd w:val="clear" w:color="auto" w:fill="FFFFFF"/>
        <w:spacing w:before="240" w:after="0"/>
        <w:ind w:left="720"/>
        <w:rPr>
          <w:rFonts w:ascii="Verdana" w:eastAsia="Times New Roman" w:hAnsi="Verdana" w:cs="Times New Roman"/>
          <w:color w:val="111111"/>
        </w:rPr>
      </w:pPr>
      <w:r w:rsidRPr="00F96584">
        <w:rPr>
          <w:rFonts w:ascii="Verdana" w:eastAsia="Times New Roman" w:hAnsi="Verdana" w:cs="Times New Roman"/>
          <w:color w:val="111111"/>
        </w:rPr>
        <w:t>“The Policy of Insurance is in my name.”</w:t>
      </w:r>
    </w:p>
    <w:p w:rsidR="00F96584" w:rsidRDefault="00F96584" w:rsidP="007365DE">
      <w:pPr>
        <w:shd w:val="clear" w:color="auto" w:fill="FFFFFF"/>
        <w:spacing w:before="240" w:after="0"/>
        <w:rPr>
          <w:rFonts w:ascii="Verdana" w:eastAsia="Times New Roman" w:hAnsi="Verdana" w:cs="Times New Roman"/>
          <w:color w:val="111111"/>
        </w:rPr>
      </w:pPr>
    </w:p>
    <w:p w:rsidR="00F96584" w:rsidRPr="00F96584" w:rsidRDefault="00F96584" w:rsidP="007365DE">
      <w:pPr>
        <w:shd w:val="clear" w:color="auto" w:fill="FFFFFF"/>
        <w:spacing w:before="240" w:after="0"/>
        <w:rPr>
          <w:rFonts w:ascii="Verdana" w:eastAsia="Times New Roman" w:hAnsi="Verdana" w:cs="Times New Roman"/>
          <w:color w:val="111111"/>
        </w:rPr>
      </w:pPr>
      <w:r w:rsidRPr="00F96584">
        <w:rPr>
          <w:rFonts w:ascii="Verdana" w:eastAsia="Times New Roman" w:hAnsi="Verdana" w:cs="Times New Roman"/>
          <w:color w:val="111111"/>
        </w:rPr>
        <w:t>After reviewing the evidence in the case, the learned Chief Magistrates held:</w:t>
      </w:r>
    </w:p>
    <w:p w:rsidR="00F96584" w:rsidRPr="00F96584" w:rsidRDefault="00F96584" w:rsidP="007365DE">
      <w:pPr>
        <w:shd w:val="clear" w:color="auto" w:fill="FFFFFF"/>
        <w:spacing w:before="240" w:after="0"/>
        <w:ind w:left="720"/>
        <w:rPr>
          <w:rFonts w:ascii="Verdana" w:eastAsia="Times New Roman" w:hAnsi="Verdana" w:cs="Times New Roman"/>
          <w:color w:val="111111"/>
        </w:rPr>
      </w:pPr>
      <w:r w:rsidRPr="00F96584">
        <w:rPr>
          <w:rFonts w:ascii="Verdana" w:eastAsia="Times New Roman" w:hAnsi="Verdana" w:cs="Times New Roman"/>
          <w:color w:val="111111"/>
        </w:rPr>
        <w:t xml:space="preserve">“I (sic) don’t accept the evidence of the 2nd defendant that the vehicle was hired out to the said </w:t>
      </w:r>
      <w:proofErr w:type="spellStart"/>
      <w:r w:rsidRPr="00F96584">
        <w:rPr>
          <w:rFonts w:ascii="Verdana" w:eastAsia="Times New Roman" w:hAnsi="Verdana" w:cs="Times New Roman"/>
          <w:color w:val="111111"/>
        </w:rPr>
        <w:t>Gbadegesin</w:t>
      </w:r>
      <w:proofErr w:type="spellEnd"/>
      <w:r w:rsidRPr="00F96584">
        <w:rPr>
          <w:rFonts w:ascii="Verdana" w:eastAsia="Times New Roman" w:hAnsi="Verdana" w:cs="Times New Roman"/>
          <w:color w:val="111111"/>
        </w:rPr>
        <w:t xml:space="preserve">. Counsel for defendants said the plaintiff must show that 1st defendant was the servant or agent of the 2nd defendant. I don’t agree with him. I am guided by the decision of the Federal Supreme Court in the case of </w:t>
      </w:r>
      <w:proofErr w:type="spellStart"/>
      <w:r w:rsidRPr="00F96584">
        <w:rPr>
          <w:rFonts w:ascii="Verdana" w:eastAsia="Times New Roman" w:hAnsi="Verdana" w:cs="Times New Roman"/>
          <w:color w:val="111111"/>
        </w:rPr>
        <w:t>Laisi</w:t>
      </w:r>
      <w:proofErr w:type="spellEnd"/>
      <w:r w:rsidRPr="00F96584">
        <w:rPr>
          <w:rFonts w:ascii="Verdana" w:eastAsia="Times New Roman" w:hAnsi="Verdana" w:cs="Times New Roman"/>
          <w:color w:val="111111"/>
        </w:rPr>
        <w:t xml:space="preserve"> </w:t>
      </w:r>
      <w:proofErr w:type="spellStart"/>
      <w:r w:rsidRPr="00F96584">
        <w:rPr>
          <w:rFonts w:ascii="Verdana" w:eastAsia="Times New Roman" w:hAnsi="Verdana" w:cs="Times New Roman"/>
          <w:color w:val="111111"/>
        </w:rPr>
        <w:t>Ogunmulyiwa</w:t>
      </w:r>
      <w:proofErr w:type="spellEnd"/>
      <w:r w:rsidRPr="00F96584">
        <w:rPr>
          <w:rFonts w:ascii="Verdana" w:eastAsia="Times New Roman" w:hAnsi="Verdana" w:cs="Times New Roman"/>
          <w:color w:val="111111"/>
        </w:rPr>
        <w:t xml:space="preserve"> v. E.A. </w:t>
      </w:r>
      <w:proofErr w:type="spellStart"/>
      <w:r w:rsidRPr="00F96584">
        <w:rPr>
          <w:rFonts w:ascii="Verdana" w:eastAsia="Times New Roman" w:hAnsi="Verdana" w:cs="Times New Roman"/>
          <w:color w:val="111111"/>
        </w:rPr>
        <w:t>Solanke</w:t>
      </w:r>
      <w:proofErr w:type="spellEnd"/>
      <w:r w:rsidRPr="00F96584">
        <w:rPr>
          <w:rFonts w:ascii="Verdana" w:eastAsia="Times New Roman" w:hAnsi="Verdana" w:cs="Times New Roman"/>
          <w:color w:val="111111"/>
        </w:rPr>
        <w:t xml:space="preserve">. There it was held that where the owner has the </w:t>
      </w:r>
      <w:proofErr w:type="spellStart"/>
      <w:r w:rsidRPr="00F96584">
        <w:rPr>
          <w:rFonts w:ascii="Verdana" w:eastAsia="Times New Roman" w:hAnsi="Verdana" w:cs="Times New Roman"/>
          <w:color w:val="111111"/>
        </w:rPr>
        <w:t>certifcate</w:t>
      </w:r>
      <w:proofErr w:type="spellEnd"/>
      <w:r w:rsidRPr="00F96584">
        <w:rPr>
          <w:rFonts w:ascii="Verdana" w:eastAsia="Times New Roman" w:hAnsi="Verdana" w:cs="Times New Roman"/>
          <w:color w:val="111111"/>
        </w:rPr>
        <w:t xml:space="preserve"> of insurance in his name and even admitted that he owned the vehicle the presumption that the vehicle was being driven by his servant or agent is well founded and it is for him to rebut by proof of evidence. There is no such evidence before me.”</w:t>
      </w:r>
    </w:p>
    <w:p w:rsidR="00F96584" w:rsidRDefault="00F96584" w:rsidP="007365DE">
      <w:pPr>
        <w:shd w:val="clear" w:color="auto" w:fill="FFFFFF"/>
        <w:spacing w:before="240" w:after="0"/>
        <w:rPr>
          <w:rFonts w:ascii="Verdana" w:eastAsia="Times New Roman" w:hAnsi="Verdana" w:cs="Times New Roman"/>
          <w:color w:val="111111"/>
        </w:rPr>
      </w:pPr>
    </w:p>
    <w:p w:rsidR="00F96584" w:rsidRPr="00F96584" w:rsidRDefault="00F96584" w:rsidP="007365DE">
      <w:pPr>
        <w:shd w:val="clear" w:color="auto" w:fill="FFFFFF"/>
        <w:spacing w:before="240" w:after="0"/>
        <w:rPr>
          <w:rFonts w:ascii="Verdana" w:eastAsia="Times New Roman" w:hAnsi="Verdana" w:cs="Times New Roman"/>
          <w:color w:val="111111"/>
        </w:rPr>
      </w:pPr>
      <w:r w:rsidRPr="00F96584">
        <w:rPr>
          <w:rFonts w:ascii="Verdana" w:eastAsia="Times New Roman" w:hAnsi="Verdana" w:cs="Times New Roman"/>
          <w:color w:val="111111"/>
        </w:rPr>
        <w:t xml:space="preserve">The learned trial Chief Magistrate then found for the plaintiff and awarded him damages </w:t>
      </w:r>
      <w:proofErr w:type="spellStart"/>
      <w:r w:rsidRPr="00F96584">
        <w:rPr>
          <w:rFonts w:ascii="Verdana" w:eastAsia="Times New Roman" w:hAnsi="Verdana" w:cs="Times New Roman"/>
          <w:color w:val="111111"/>
        </w:rPr>
        <w:t>totalling</w:t>
      </w:r>
      <w:proofErr w:type="spellEnd"/>
      <w:r w:rsidRPr="00F96584">
        <w:rPr>
          <w:rFonts w:ascii="Verdana" w:eastAsia="Times New Roman" w:hAnsi="Verdana" w:cs="Times New Roman"/>
          <w:color w:val="111111"/>
        </w:rPr>
        <w:t xml:space="preserve"> £170:3/-(N340.30).</w:t>
      </w:r>
    </w:p>
    <w:p w:rsidR="00F96584" w:rsidRDefault="00F96584" w:rsidP="007365DE">
      <w:pPr>
        <w:shd w:val="clear" w:color="auto" w:fill="FFFFFF"/>
        <w:spacing w:before="240" w:after="0"/>
        <w:rPr>
          <w:rFonts w:ascii="Verdana" w:eastAsia="Times New Roman" w:hAnsi="Verdana" w:cs="Times New Roman"/>
          <w:color w:val="111111"/>
        </w:rPr>
      </w:pPr>
    </w:p>
    <w:p w:rsidR="00F96584" w:rsidRPr="00F96584" w:rsidRDefault="00F96584" w:rsidP="007365DE">
      <w:pPr>
        <w:shd w:val="clear" w:color="auto" w:fill="FFFFFF"/>
        <w:spacing w:before="240" w:after="0"/>
        <w:rPr>
          <w:rFonts w:ascii="Verdana" w:eastAsia="Times New Roman" w:hAnsi="Verdana" w:cs="Times New Roman"/>
          <w:color w:val="111111"/>
        </w:rPr>
      </w:pPr>
      <w:r w:rsidRPr="00F96584">
        <w:rPr>
          <w:rFonts w:ascii="Verdana" w:eastAsia="Times New Roman" w:hAnsi="Verdana" w:cs="Times New Roman"/>
          <w:color w:val="111111"/>
        </w:rPr>
        <w:t xml:space="preserve">In the appeal by the 2nd defendant against the decision, to the High Court, </w:t>
      </w:r>
      <w:proofErr w:type="spellStart"/>
      <w:r w:rsidRPr="00F96584">
        <w:rPr>
          <w:rFonts w:ascii="Verdana" w:eastAsia="Times New Roman" w:hAnsi="Verdana" w:cs="Times New Roman"/>
          <w:color w:val="111111"/>
        </w:rPr>
        <w:t>Odesanya</w:t>
      </w:r>
      <w:proofErr w:type="spellEnd"/>
      <w:r w:rsidRPr="00F96584">
        <w:rPr>
          <w:rFonts w:ascii="Verdana" w:eastAsia="Times New Roman" w:hAnsi="Verdana" w:cs="Times New Roman"/>
          <w:color w:val="111111"/>
        </w:rPr>
        <w:t>, J. upheld,</w:t>
      </w:r>
      <w:r>
        <w:rPr>
          <w:rFonts w:ascii="Verdana" w:eastAsia="Times New Roman" w:hAnsi="Verdana" w:cs="Times New Roman"/>
          <w:color w:val="111111"/>
        </w:rPr>
        <w:t xml:space="preserve"> </w:t>
      </w:r>
      <w:r w:rsidRPr="00F96584">
        <w:rPr>
          <w:rFonts w:ascii="Verdana" w:eastAsia="Times New Roman" w:hAnsi="Verdana" w:cs="Times New Roman"/>
          <w:color w:val="111111"/>
        </w:rPr>
        <w:t xml:space="preserve">rightly in our view, the application, by the trial court, of the maxim res </w:t>
      </w:r>
      <w:proofErr w:type="spellStart"/>
      <w:r w:rsidRPr="00F96584">
        <w:rPr>
          <w:rFonts w:ascii="Verdana" w:eastAsia="Times New Roman" w:hAnsi="Verdana" w:cs="Times New Roman"/>
          <w:color w:val="111111"/>
        </w:rPr>
        <w:t>ipsa</w:t>
      </w:r>
      <w:proofErr w:type="spellEnd"/>
      <w:r w:rsidRPr="00F96584">
        <w:rPr>
          <w:rFonts w:ascii="Verdana" w:eastAsia="Times New Roman" w:hAnsi="Verdana" w:cs="Times New Roman"/>
          <w:color w:val="111111"/>
        </w:rPr>
        <w:t xml:space="preserve"> </w:t>
      </w:r>
      <w:proofErr w:type="spellStart"/>
      <w:r w:rsidRPr="00F96584">
        <w:rPr>
          <w:rFonts w:ascii="Verdana" w:eastAsia="Times New Roman" w:hAnsi="Verdana" w:cs="Times New Roman"/>
          <w:color w:val="111111"/>
        </w:rPr>
        <w:t>loquitur</w:t>
      </w:r>
      <w:proofErr w:type="spellEnd"/>
      <w:r w:rsidRPr="00F96584">
        <w:rPr>
          <w:rFonts w:ascii="Verdana" w:eastAsia="Times New Roman" w:hAnsi="Verdana" w:cs="Times New Roman"/>
          <w:color w:val="111111"/>
        </w:rPr>
        <w:t xml:space="preserve"> to the case. We think the facts in this case justify the application of the maxim. The taxi cab left the main </w:t>
      </w:r>
      <w:proofErr w:type="gramStart"/>
      <w:r w:rsidRPr="00F96584">
        <w:rPr>
          <w:rFonts w:ascii="Verdana" w:eastAsia="Times New Roman" w:hAnsi="Verdana" w:cs="Times New Roman"/>
          <w:color w:val="111111"/>
        </w:rPr>
        <w:t>road,</w:t>
      </w:r>
      <w:proofErr w:type="gramEnd"/>
      <w:r w:rsidRPr="00F96584">
        <w:rPr>
          <w:rFonts w:ascii="Verdana" w:eastAsia="Times New Roman" w:hAnsi="Verdana" w:cs="Times New Roman"/>
          <w:color w:val="111111"/>
        </w:rPr>
        <w:t xml:space="preserve"> went over a drain two feet wide, </w:t>
      </w:r>
      <w:proofErr w:type="spellStart"/>
      <w:r w:rsidRPr="00F96584">
        <w:rPr>
          <w:rFonts w:ascii="Verdana" w:eastAsia="Times New Roman" w:hAnsi="Verdana" w:cs="Times New Roman"/>
          <w:color w:val="111111"/>
        </w:rPr>
        <w:t>carreered</w:t>
      </w:r>
      <w:proofErr w:type="spellEnd"/>
      <w:r w:rsidRPr="00F96584">
        <w:rPr>
          <w:rFonts w:ascii="Verdana" w:eastAsia="Times New Roman" w:hAnsi="Verdana" w:cs="Times New Roman"/>
          <w:color w:val="111111"/>
        </w:rPr>
        <w:t xml:space="preserve"> another three feet, to </w:t>
      </w:r>
      <w:r w:rsidRPr="00F96584">
        <w:rPr>
          <w:rFonts w:ascii="Verdana" w:eastAsia="Times New Roman" w:hAnsi="Verdana" w:cs="Times New Roman"/>
          <w:color w:val="111111"/>
        </w:rPr>
        <w:lastRenderedPageBreak/>
        <w:t>hit the wall of the shop. As the learned Judge rightly pointed out, the first defendant, that is the driver of the vehicle, did not call any evidence and so did not deny allegations made against him.</w:t>
      </w:r>
    </w:p>
    <w:p w:rsidR="00B91BE0" w:rsidRDefault="00B91BE0" w:rsidP="007365DE">
      <w:pPr>
        <w:shd w:val="clear" w:color="auto" w:fill="FFFFFF"/>
        <w:spacing w:before="240" w:after="0"/>
        <w:rPr>
          <w:rFonts w:ascii="Verdana" w:eastAsia="Times New Roman" w:hAnsi="Verdana" w:cs="Times New Roman"/>
          <w:color w:val="111111"/>
        </w:rPr>
      </w:pPr>
    </w:p>
    <w:p w:rsidR="00F96584" w:rsidRPr="00F96584" w:rsidRDefault="00F96584" w:rsidP="007365DE">
      <w:pPr>
        <w:shd w:val="clear" w:color="auto" w:fill="FFFFFF"/>
        <w:spacing w:before="240" w:after="0"/>
        <w:rPr>
          <w:rFonts w:ascii="Verdana" w:eastAsia="Times New Roman" w:hAnsi="Verdana" w:cs="Times New Roman"/>
          <w:color w:val="111111"/>
        </w:rPr>
      </w:pPr>
      <w:r w:rsidRPr="00F96584">
        <w:rPr>
          <w:rFonts w:ascii="Verdana" w:eastAsia="Times New Roman" w:hAnsi="Verdana" w:cs="Times New Roman"/>
          <w:color w:val="111111"/>
        </w:rPr>
        <w:t>In regard to the defence of the appellant, the learned Judge held-</w:t>
      </w:r>
    </w:p>
    <w:p w:rsidR="00F96584" w:rsidRPr="00F96584" w:rsidRDefault="00F96584" w:rsidP="007365DE">
      <w:pPr>
        <w:shd w:val="clear" w:color="auto" w:fill="FFFFFF"/>
        <w:spacing w:before="240" w:after="0"/>
        <w:ind w:left="720"/>
        <w:rPr>
          <w:rFonts w:ascii="Verdana" w:eastAsia="Times New Roman" w:hAnsi="Verdana" w:cs="Times New Roman"/>
          <w:color w:val="111111"/>
        </w:rPr>
      </w:pPr>
      <w:r w:rsidRPr="00F96584">
        <w:rPr>
          <w:rFonts w:ascii="Verdana" w:eastAsia="Times New Roman" w:hAnsi="Verdana" w:cs="Times New Roman"/>
          <w:color w:val="111111"/>
        </w:rPr>
        <w:t xml:space="preserve">“The defence of the </w:t>
      </w:r>
      <w:proofErr w:type="gramStart"/>
      <w:r w:rsidRPr="00F96584">
        <w:rPr>
          <w:rFonts w:ascii="Verdana" w:eastAsia="Times New Roman" w:hAnsi="Verdana" w:cs="Times New Roman"/>
          <w:color w:val="111111"/>
        </w:rPr>
        <w:t>appellant,</w:t>
      </w:r>
      <w:proofErr w:type="gramEnd"/>
      <w:r w:rsidRPr="00F96584">
        <w:rPr>
          <w:rFonts w:ascii="Verdana" w:eastAsia="Times New Roman" w:hAnsi="Verdana" w:cs="Times New Roman"/>
          <w:color w:val="111111"/>
        </w:rPr>
        <w:t xml:space="preserve"> was that he never had any dealings with the first defendant and that one Solomon </w:t>
      </w:r>
      <w:proofErr w:type="spellStart"/>
      <w:r w:rsidRPr="00F96584">
        <w:rPr>
          <w:rFonts w:ascii="Verdana" w:eastAsia="Times New Roman" w:hAnsi="Verdana" w:cs="Times New Roman"/>
          <w:color w:val="111111"/>
        </w:rPr>
        <w:t>Gbadegesin</w:t>
      </w:r>
      <w:proofErr w:type="spellEnd"/>
      <w:r w:rsidRPr="00F96584">
        <w:rPr>
          <w:rFonts w:ascii="Verdana" w:eastAsia="Times New Roman" w:hAnsi="Verdana" w:cs="Times New Roman"/>
          <w:color w:val="111111"/>
        </w:rPr>
        <w:t xml:space="preserve"> was the person to whom the motor vehicle was hired. He admitted that the vehicle was hired. He admitted that the vehicle was his own and that it was insured in his own name and registered also as a taxi cab in his name.</w:t>
      </w:r>
      <w:r w:rsidR="00B91BE0">
        <w:rPr>
          <w:rFonts w:ascii="Verdana" w:eastAsia="Times New Roman" w:hAnsi="Verdana" w:cs="Times New Roman"/>
          <w:color w:val="111111"/>
        </w:rPr>
        <w:t>”</w:t>
      </w:r>
    </w:p>
    <w:p w:rsidR="00B91BE0" w:rsidRDefault="00B91BE0" w:rsidP="007365DE">
      <w:pPr>
        <w:shd w:val="clear" w:color="auto" w:fill="FFFFFF"/>
        <w:spacing w:before="240" w:after="0"/>
        <w:rPr>
          <w:rFonts w:ascii="Verdana" w:eastAsia="Times New Roman" w:hAnsi="Verdana" w:cs="Times New Roman"/>
          <w:color w:val="111111"/>
        </w:rPr>
      </w:pPr>
    </w:p>
    <w:p w:rsidR="00F96584" w:rsidRPr="00F96584" w:rsidRDefault="00F96584" w:rsidP="007365DE">
      <w:pPr>
        <w:shd w:val="clear" w:color="auto" w:fill="FFFFFF"/>
        <w:spacing w:before="240" w:after="0"/>
        <w:rPr>
          <w:rFonts w:ascii="Verdana" w:eastAsia="Times New Roman" w:hAnsi="Verdana" w:cs="Times New Roman"/>
          <w:color w:val="111111"/>
        </w:rPr>
      </w:pPr>
      <w:r w:rsidRPr="00F96584">
        <w:rPr>
          <w:rFonts w:ascii="Verdana" w:eastAsia="Times New Roman" w:hAnsi="Verdana" w:cs="Times New Roman"/>
          <w:color w:val="111111"/>
        </w:rPr>
        <w:t xml:space="preserve">Solomon </w:t>
      </w:r>
      <w:proofErr w:type="spellStart"/>
      <w:r w:rsidRPr="00F96584">
        <w:rPr>
          <w:rFonts w:ascii="Verdana" w:eastAsia="Times New Roman" w:hAnsi="Verdana" w:cs="Times New Roman"/>
          <w:color w:val="111111"/>
        </w:rPr>
        <w:t>Gbadegesin</w:t>
      </w:r>
      <w:proofErr w:type="spellEnd"/>
      <w:r w:rsidRPr="00F96584">
        <w:rPr>
          <w:rFonts w:ascii="Verdana" w:eastAsia="Times New Roman" w:hAnsi="Verdana" w:cs="Times New Roman"/>
          <w:color w:val="111111"/>
        </w:rPr>
        <w:t xml:space="preserve"> was not summoned to give evidence but 3rd party process was initiated against him. The appellant’s motion for an order for substituted service was struck out and without any application for an adjournment for service of 3rd party process by appellant’s counsel the hearing began and ended with appellant’s evidence. He testified that there was a hire purchase agreement between him and Solomon </w:t>
      </w:r>
      <w:proofErr w:type="spellStart"/>
      <w:r w:rsidRPr="00F96584">
        <w:rPr>
          <w:rFonts w:ascii="Verdana" w:eastAsia="Times New Roman" w:hAnsi="Verdana" w:cs="Times New Roman"/>
          <w:color w:val="111111"/>
        </w:rPr>
        <w:t>Gbadegesin</w:t>
      </w:r>
      <w:proofErr w:type="spellEnd"/>
      <w:r w:rsidRPr="00F96584">
        <w:rPr>
          <w:rFonts w:ascii="Verdana" w:eastAsia="Times New Roman" w:hAnsi="Verdana" w:cs="Times New Roman"/>
          <w:color w:val="111111"/>
        </w:rPr>
        <w:t xml:space="preserve">. He tendered two documents in proof of the agreement. The first document Exhibit ‘E’ is a one page agreement. It significantly describes itself as a Hire Agreement and not a hire purchase agreement made between </w:t>
      </w:r>
      <w:proofErr w:type="spellStart"/>
      <w:r w:rsidRPr="00F96584">
        <w:rPr>
          <w:rFonts w:ascii="Verdana" w:eastAsia="Times New Roman" w:hAnsi="Verdana" w:cs="Times New Roman"/>
          <w:color w:val="111111"/>
        </w:rPr>
        <w:t>Abusi-Odu</w:t>
      </w:r>
      <w:proofErr w:type="spellEnd"/>
      <w:r w:rsidRPr="00F96584">
        <w:rPr>
          <w:rFonts w:ascii="Verdana" w:eastAsia="Times New Roman" w:hAnsi="Verdana" w:cs="Times New Roman"/>
          <w:color w:val="111111"/>
        </w:rPr>
        <w:t xml:space="preserve"> Transport and Solomon </w:t>
      </w:r>
      <w:proofErr w:type="spellStart"/>
      <w:r w:rsidRPr="00F96584">
        <w:rPr>
          <w:rFonts w:ascii="Verdana" w:eastAsia="Times New Roman" w:hAnsi="Verdana" w:cs="Times New Roman"/>
          <w:color w:val="111111"/>
        </w:rPr>
        <w:t>Gbadegesin</w:t>
      </w:r>
      <w:proofErr w:type="spellEnd"/>
      <w:r w:rsidRPr="00F96584">
        <w:rPr>
          <w:rFonts w:ascii="Verdana" w:eastAsia="Times New Roman" w:hAnsi="Verdana" w:cs="Times New Roman"/>
          <w:color w:val="111111"/>
        </w:rPr>
        <w:t xml:space="preserve"> who purportedly signed it after it had been interpreted into Yoruba language. Neither the interpreter </w:t>
      </w:r>
      <w:proofErr w:type="spellStart"/>
      <w:r w:rsidRPr="00F96584">
        <w:rPr>
          <w:rFonts w:ascii="Verdana" w:eastAsia="Times New Roman" w:hAnsi="Verdana" w:cs="Times New Roman"/>
          <w:color w:val="111111"/>
        </w:rPr>
        <w:t>Onadeko</w:t>
      </w:r>
      <w:proofErr w:type="spellEnd"/>
      <w:r w:rsidRPr="00F96584">
        <w:rPr>
          <w:rFonts w:ascii="Verdana" w:eastAsia="Times New Roman" w:hAnsi="Verdana" w:cs="Times New Roman"/>
          <w:color w:val="111111"/>
        </w:rPr>
        <w:t xml:space="preserve"> nor </w:t>
      </w:r>
      <w:proofErr w:type="spellStart"/>
      <w:r w:rsidRPr="00F96584">
        <w:rPr>
          <w:rFonts w:ascii="Verdana" w:eastAsia="Times New Roman" w:hAnsi="Verdana" w:cs="Times New Roman"/>
          <w:color w:val="111111"/>
        </w:rPr>
        <w:t>Gbadegesin</w:t>
      </w:r>
      <w:proofErr w:type="spellEnd"/>
      <w:r w:rsidRPr="00F96584">
        <w:rPr>
          <w:rFonts w:ascii="Verdana" w:eastAsia="Times New Roman" w:hAnsi="Verdana" w:cs="Times New Roman"/>
          <w:color w:val="111111"/>
        </w:rPr>
        <w:t xml:space="preserve"> was called although the Lagos </w:t>
      </w:r>
      <w:proofErr w:type="gramStart"/>
      <w:r w:rsidRPr="00F96584">
        <w:rPr>
          <w:rFonts w:ascii="Verdana" w:eastAsia="Times New Roman" w:hAnsi="Verdana" w:cs="Times New Roman"/>
          <w:color w:val="111111"/>
        </w:rPr>
        <w:t>address of them appear</w:t>
      </w:r>
      <w:proofErr w:type="gramEnd"/>
      <w:r w:rsidRPr="00F96584">
        <w:rPr>
          <w:rFonts w:ascii="Verdana" w:eastAsia="Times New Roman" w:hAnsi="Verdana" w:cs="Times New Roman"/>
          <w:color w:val="111111"/>
        </w:rPr>
        <w:t xml:space="preserve"> in Exhibit ‘G’. As a matter of fact, </w:t>
      </w:r>
      <w:proofErr w:type="spellStart"/>
      <w:r w:rsidRPr="00F96584">
        <w:rPr>
          <w:rFonts w:ascii="Verdana" w:eastAsia="Times New Roman" w:hAnsi="Verdana" w:cs="Times New Roman"/>
          <w:color w:val="111111"/>
        </w:rPr>
        <w:t>Onadeko</w:t>
      </w:r>
      <w:proofErr w:type="spellEnd"/>
      <w:r w:rsidRPr="00F96584">
        <w:rPr>
          <w:rFonts w:ascii="Verdana" w:eastAsia="Times New Roman" w:hAnsi="Verdana" w:cs="Times New Roman"/>
          <w:color w:val="111111"/>
        </w:rPr>
        <w:t xml:space="preserve"> of 15, </w:t>
      </w:r>
      <w:proofErr w:type="spellStart"/>
      <w:r w:rsidRPr="00F96584">
        <w:rPr>
          <w:rFonts w:ascii="Verdana" w:eastAsia="Times New Roman" w:hAnsi="Verdana" w:cs="Times New Roman"/>
          <w:color w:val="111111"/>
        </w:rPr>
        <w:t>Idumagbo</w:t>
      </w:r>
      <w:proofErr w:type="spellEnd"/>
      <w:r w:rsidRPr="00F96584">
        <w:rPr>
          <w:rFonts w:ascii="Verdana" w:eastAsia="Times New Roman" w:hAnsi="Verdana" w:cs="Times New Roman"/>
          <w:color w:val="111111"/>
        </w:rPr>
        <w:t xml:space="preserve"> Avenue, Lagos lives or works next-door</w:t>
      </w:r>
      <w:r w:rsidR="00B91BE0">
        <w:rPr>
          <w:rFonts w:ascii="Verdana" w:eastAsia="Times New Roman" w:hAnsi="Verdana" w:cs="Times New Roman"/>
          <w:color w:val="111111"/>
        </w:rPr>
        <w:t xml:space="preserve"> </w:t>
      </w:r>
      <w:r w:rsidRPr="00F96584">
        <w:rPr>
          <w:rFonts w:ascii="Verdana" w:eastAsia="Times New Roman" w:hAnsi="Verdana" w:cs="Times New Roman"/>
          <w:color w:val="111111"/>
        </w:rPr>
        <w:t xml:space="preserve">to the appellant who according to the record of appeal lives at 17 </w:t>
      </w:r>
      <w:proofErr w:type="spellStart"/>
      <w:r w:rsidRPr="00F96584">
        <w:rPr>
          <w:rFonts w:ascii="Verdana" w:eastAsia="Times New Roman" w:hAnsi="Verdana" w:cs="Times New Roman"/>
          <w:color w:val="111111"/>
        </w:rPr>
        <w:t>Idumagbo</w:t>
      </w:r>
      <w:proofErr w:type="spellEnd"/>
      <w:r w:rsidRPr="00F96584">
        <w:rPr>
          <w:rFonts w:ascii="Verdana" w:eastAsia="Times New Roman" w:hAnsi="Verdana" w:cs="Times New Roman"/>
          <w:color w:val="111111"/>
        </w:rPr>
        <w:t xml:space="preserve"> Avenue, Lagos. The signatures on the document were not identical. The payments endorsed on the document and purportedly made by </w:t>
      </w:r>
      <w:proofErr w:type="spellStart"/>
      <w:r w:rsidRPr="00F96584">
        <w:rPr>
          <w:rFonts w:ascii="Verdana" w:eastAsia="Times New Roman" w:hAnsi="Verdana" w:cs="Times New Roman"/>
          <w:color w:val="111111"/>
        </w:rPr>
        <w:t>Gbadegesin</w:t>
      </w:r>
      <w:proofErr w:type="spellEnd"/>
      <w:r w:rsidRPr="00F96584">
        <w:rPr>
          <w:rFonts w:ascii="Verdana" w:eastAsia="Times New Roman" w:hAnsi="Verdana" w:cs="Times New Roman"/>
          <w:color w:val="111111"/>
        </w:rPr>
        <w:t xml:space="preserve"> and authenticated by one </w:t>
      </w:r>
      <w:proofErr w:type="spellStart"/>
      <w:r w:rsidRPr="00F96584">
        <w:rPr>
          <w:rFonts w:ascii="Verdana" w:eastAsia="Times New Roman" w:hAnsi="Verdana" w:cs="Times New Roman"/>
          <w:color w:val="111111"/>
        </w:rPr>
        <w:t>Agboola</w:t>
      </w:r>
      <w:proofErr w:type="spellEnd"/>
      <w:r w:rsidRPr="00F96584">
        <w:rPr>
          <w:rFonts w:ascii="Verdana" w:eastAsia="Times New Roman" w:hAnsi="Verdana" w:cs="Times New Roman"/>
          <w:color w:val="111111"/>
        </w:rPr>
        <w:t xml:space="preserve"> were not proved. </w:t>
      </w:r>
      <w:proofErr w:type="spellStart"/>
      <w:r w:rsidRPr="00F96584">
        <w:rPr>
          <w:rFonts w:ascii="Verdana" w:eastAsia="Times New Roman" w:hAnsi="Verdana" w:cs="Times New Roman"/>
          <w:color w:val="111111"/>
        </w:rPr>
        <w:t>Agoobla</w:t>
      </w:r>
      <w:proofErr w:type="spellEnd"/>
      <w:r w:rsidRPr="00F96584">
        <w:rPr>
          <w:rFonts w:ascii="Verdana" w:eastAsia="Times New Roman" w:hAnsi="Verdana" w:cs="Times New Roman"/>
          <w:color w:val="111111"/>
        </w:rPr>
        <w:t xml:space="preserve"> were not called. The document refers inter alia to a hiring rate of £4 per day or £20 per week. It is a most unsatisfactory document and does not look like or read like a hire-purchase agreement. The document was no doubt meant to disguise the arrangement between the appellant and someone. It is remote from an enforceable hire-purchase agreement. The other document Exhibit ‘F’ is a massive record of payments by Solomon </w:t>
      </w:r>
      <w:proofErr w:type="spellStart"/>
      <w:r w:rsidRPr="00F96584">
        <w:rPr>
          <w:rFonts w:ascii="Verdana" w:eastAsia="Times New Roman" w:hAnsi="Verdana" w:cs="Times New Roman"/>
          <w:color w:val="111111"/>
        </w:rPr>
        <w:t>Gbadegesin</w:t>
      </w:r>
      <w:proofErr w:type="spellEnd"/>
      <w:r w:rsidRPr="00F96584">
        <w:rPr>
          <w:rFonts w:ascii="Verdana" w:eastAsia="Times New Roman" w:hAnsi="Verdana" w:cs="Times New Roman"/>
          <w:color w:val="111111"/>
        </w:rPr>
        <w:t>. It is really amazing that anyone could have expected the trial court to act on this strange book as establishing or confirming a hire purchase agreement.</w:t>
      </w:r>
    </w:p>
    <w:p w:rsidR="00B91BE0" w:rsidRDefault="00B91BE0" w:rsidP="007365DE">
      <w:pPr>
        <w:shd w:val="clear" w:color="auto" w:fill="FFFFFF"/>
        <w:spacing w:before="240" w:after="0"/>
        <w:rPr>
          <w:rFonts w:ascii="Verdana" w:eastAsia="Times New Roman" w:hAnsi="Verdana" w:cs="Times New Roman"/>
          <w:color w:val="111111"/>
        </w:rPr>
      </w:pPr>
    </w:p>
    <w:p w:rsidR="00F96584" w:rsidRPr="00F96584" w:rsidRDefault="00F96584" w:rsidP="007365DE">
      <w:pPr>
        <w:shd w:val="clear" w:color="auto" w:fill="FFFFFF"/>
        <w:spacing w:before="240" w:after="0"/>
        <w:rPr>
          <w:rFonts w:ascii="Verdana" w:eastAsia="Times New Roman" w:hAnsi="Verdana" w:cs="Times New Roman"/>
          <w:color w:val="111111"/>
        </w:rPr>
      </w:pPr>
      <w:r w:rsidRPr="00F96584">
        <w:rPr>
          <w:rFonts w:ascii="Verdana" w:eastAsia="Times New Roman" w:hAnsi="Verdana" w:cs="Times New Roman"/>
          <w:color w:val="111111"/>
        </w:rPr>
        <w:t>The learned Judge then examined the grounds of appeal filed and argued by learned Counsel, held that there was an onus on the appellant to rebut the inference that he was vicariously liable for the negligence of the 1st defendant which onus, he said, must be drawn from the fact not only of ownership but of the registration and insurance of the motor vehicle in his memo and also its registration as a taxi cab in his name.</w:t>
      </w:r>
    </w:p>
    <w:p w:rsidR="00B91BE0" w:rsidRDefault="00B91BE0" w:rsidP="007365DE">
      <w:pPr>
        <w:shd w:val="clear" w:color="auto" w:fill="FFFFFF"/>
        <w:spacing w:before="240" w:after="0"/>
        <w:rPr>
          <w:rFonts w:ascii="Verdana" w:eastAsia="Times New Roman" w:hAnsi="Verdana" w:cs="Times New Roman"/>
          <w:color w:val="111111"/>
        </w:rPr>
      </w:pPr>
    </w:p>
    <w:p w:rsidR="00F96584" w:rsidRPr="00F96584" w:rsidRDefault="00F96584" w:rsidP="007365DE">
      <w:pPr>
        <w:shd w:val="clear" w:color="auto" w:fill="FFFFFF"/>
        <w:spacing w:before="240" w:after="0"/>
        <w:rPr>
          <w:rFonts w:ascii="Verdana" w:eastAsia="Times New Roman" w:hAnsi="Verdana" w:cs="Times New Roman"/>
          <w:color w:val="111111"/>
        </w:rPr>
      </w:pPr>
      <w:r w:rsidRPr="00F96584">
        <w:rPr>
          <w:rFonts w:ascii="Verdana" w:eastAsia="Times New Roman" w:hAnsi="Verdana" w:cs="Times New Roman"/>
          <w:color w:val="111111"/>
        </w:rPr>
        <w:t>Finally the learned Judge dismissed the appeal, holding that exhibits ‘E’ and ‘F’ were not helpful to the defence and that the appellant failed totally to rebut the presumption which the evidence clearly raised.</w:t>
      </w:r>
    </w:p>
    <w:p w:rsidR="00B91BE0" w:rsidRDefault="00B91BE0" w:rsidP="007365DE">
      <w:pPr>
        <w:shd w:val="clear" w:color="auto" w:fill="FFFFFF"/>
        <w:spacing w:before="240" w:after="0"/>
        <w:rPr>
          <w:rFonts w:ascii="Verdana" w:eastAsia="Times New Roman" w:hAnsi="Verdana" w:cs="Times New Roman"/>
          <w:color w:val="111111"/>
        </w:rPr>
      </w:pPr>
    </w:p>
    <w:p w:rsidR="00F96584" w:rsidRPr="00F96584" w:rsidRDefault="00F96584" w:rsidP="007365DE">
      <w:pPr>
        <w:shd w:val="clear" w:color="auto" w:fill="FFFFFF"/>
        <w:spacing w:before="240" w:after="0"/>
        <w:rPr>
          <w:rFonts w:ascii="Verdana" w:eastAsia="Times New Roman" w:hAnsi="Verdana" w:cs="Times New Roman"/>
          <w:color w:val="111111"/>
        </w:rPr>
      </w:pPr>
      <w:r w:rsidRPr="00F96584">
        <w:rPr>
          <w:rFonts w:ascii="Verdana" w:eastAsia="Times New Roman" w:hAnsi="Verdana" w:cs="Times New Roman"/>
          <w:color w:val="111111"/>
        </w:rPr>
        <w:t>Against this decision, the appellant has now appealed on the following grounds-</w:t>
      </w:r>
    </w:p>
    <w:p w:rsidR="00F96584" w:rsidRPr="00F96584" w:rsidRDefault="00B91BE0" w:rsidP="007365DE">
      <w:pPr>
        <w:shd w:val="clear" w:color="auto" w:fill="FFFFFF"/>
        <w:spacing w:before="240" w:after="0"/>
        <w:ind w:left="720"/>
        <w:rPr>
          <w:rFonts w:ascii="Verdana" w:eastAsia="Times New Roman" w:hAnsi="Verdana" w:cs="Times New Roman"/>
          <w:color w:val="111111"/>
        </w:rPr>
      </w:pPr>
      <w:r w:rsidRPr="00F96584">
        <w:rPr>
          <w:rFonts w:ascii="Verdana" w:eastAsia="Times New Roman" w:hAnsi="Verdana" w:cs="Times New Roman"/>
          <w:color w:val="111111"/>
        </w:rPr>
        <w:t xml:space="preserve"> </w:t>
      </w:r>
      <w:r w:rsidR="00F96584" w:rsidRPr="00F96584">
        <w:rPr>
          <w:rFonts w:ascii="Verdana" w:eastAsia="Times New Roman" w:hAnsi="Verdana" w:cs="Times New Roman"/>
          <w:color w:val="111111"/>
        </w:rPr>
        <w:t xml:space="preserve">“1. </w:t>
      </w:r>
      <w:r>
        <w:rPr>
          <w:rFonts w:ascii="Verdana" w:eastAsia="Times New Roman" w:hAnsi="Verdana" w:cs="Times New Roman"/>
          <w:color w:val="111111"/>
        </w:rPr>
        <w:tab/>
      </w:r>
      <w:r w:rsidR="00F96584" w:rsidRPr="00F96584">
        <w:rPr>
          <w:rFonts w:ascii="Verdana" w:eastAsia="Times New Roman" w:hAnsi="Verdana" w:cs="Times New Roman"/>
          <w:color w:val="111111"/>
        </w:rPr>
        <w:t xml:space="preserve">The learned trial Judge erred in law and on the facts by holding that the Appellant was liable in negligence </w:t>
      </w:r>
      <w:r>
        <w:rPr>
          <w:rFonts w:ascii="Verdana" w:eastAsia="Times New Roman" w:hAnsi="Verdana" w:cs="Times New Roman"/>
          <w:color w:val="111111"/>
        </w:rPr>
        <w:tab/>
      </w:r>
      <w:r w:rsidR="00F96584" w:rsidRPr="00F96584">
        <w:rPr>
          <w:rFonts w:ascii="Verdana" w:eastAsia="Times New Roman" w:hAnsi="Verdana" w:cs="Times New Roman"/>
          <w:color w:val="111111"/>
        </w:rPr>
        <w:t xml:space="preserve">because he owned and insured the vehicle when this is not the correct test of liability but control or the purpose </w:t>
      </w:r>
      <w:r>
        <w:rPr>
          <w:rFonts w:ascii="Verdana" w:eastAsia="Times New Roman" w:hAnsi="Verdana" w:cs="Times New Roman"/>
          <w:color w:val="111111"/>
        </w:rPr>
        <w:tab/>
      </w:r>
      <w:r w:rsidR="00F96584" w:rsidRPr="00F96584">
        <w:rPr>
          <w:rFonts w:ascii="Verdana" w:eastAsia="Times New Roman" w:hAnsi="Verdana" w:cs="Times New Roman"/>
          <w:color w:val="111111"/>
        </w:rPr>
        <w:t xml:space="preserve">of the journey as clearly laid down in Kuti vs. </w:t>
      </w:r>
      <w:proofErr w:type="spellStart"/>
      <w:r w:rsidR="00F96584" w:rsidRPr="00F96584">
        <w:rPr>
          <w:rFonts w:ascii="Verdana" w:eastAsia="Times New Roman" w:hAnsi="Verdana" w:cs="Times New Roman"/>
          <w:color w:val="111111"/>
        </w:rPr>
        <w:t>Jibowu</w:t>
      </w:r>
      <w:proofErr w:type="spellEnd"/>
      <w:r w:rsidR="00F96584" w:rsidRPr="00F96584">
        <w:rPr>
          <w:rFonts w:ascii="Verdana" w:eastAsia="Times New Roman" w:hAnsi="Verdana" w:cs="Times New Roman"/>
          <w:color w:val="111111"/>
        </w:rPr>
        <w:t xml:space="preserve"> (1972) NMLR 18, </w:t>
      </w:r>
      <w:proofErr w:type="spellStart"/>
      <w:r w:rsidR="00F96584" w:rsidRPr="00F96584">
        <w:rPr>
          <w:rFonts w:ascii="Verdana" w:eastAsia="Times New Roman" w:hAnsi="Verdana" w:cs="Times New Roman"/>
          <w:color w:val="111111"/>
        </w:rPr>
        <w:t>Morgans</w:t>
      </w:r>
      <w:proofErr w:type="spellEnd"/>
      <w:r w:rsidR="00F96584" w:rsidRPr="00F96584">
        <w:rPr>
          <w:rFonts w:ascii="Verdana" w:eastAsia="Times New Roman" w:hAnsi="Verdana" w:cs="Times New Roman"/>
          <w:color w:val="111111"/>
        </w:rPr>
        <w:t xml:space="preserve"> vs. </w:t>
      </w:r>
      <w:proofErr w:type="spellStart"/>
      <w:r w:rsidR="00F96584" w:rsidRPr="00F96584">
        <w:rPr>
          <w:rFonts w:ascii="Verdana" w:eastAsia="Times New Roman" w:hAnsi="Verdana" w:cs="Times New Roman"/>
          <w:color w:val="111111"/>
        </w:rPr>
        <w:t>Lauchbury</w:t>
      </w:r>
      <w:proofErr w:type="spellEnd"/>
      <w:r w:rsidR="00F96584" w:rsidRPr="00F96584">
        <w:rPr>
          <w:rFonts w:ascii="Verdana" w:eastAsia="Times New Roman" w:hAnsi="Verdana" w:cs="Times New Roman"/>
          <w:color w:val="111111"/>
        </w:rPr>
        <w:t xml:space="preserve"> (1973) A.C. 127 </w:t>
      </w:r>
      <w:r>
        <w:rPr>
          <w:rFonts w:ascii="Verdana" w:eastAsia="Times New Roman" w:hAnsi="Verdana" w:cs="Times New Roman"/>
          <w:color w:val="111111"/>
        </w:rPr>
        <w:tab/>
      </w:r>
      <w:r w:rsidR="00F96584" w:rsidRPr="00F96584">
        <w:rPr>
          <w:rFonts w:ascii="Verdana" w:eastAsia="Times New Roman" w:hAnsi="Verdana" w:cs="Times New Roman"/>
          <w:color w:val="111111"/>
        </w:rPr>
        <w:t>etc. all of which were duly brought to the attention of the learned trial Judge.</w:t>
      </w:r>
    </w:p>
    <w:p w:rsidR="00F96584" w:rsidRPr="00F96584" w:rsidRDefault="00F96584" w:rsidP="007365DE">
      <w:pPr>
        <w:shd w:val="clear" w:color="auto" w:fill="FFFFFF"/>
        <w:spacing w:before="240" w:after="0"/>
        <w:ind w:left="720"/>
        <w:rPr>
          <w:rFonts w:ascii="Verdana" w:eastAsia="Times New Roman" w:hAnsi="Verdana" w:cs="Times New Roman"/>
          <w:color w:val="111111"/>
        </w:rPr>
      </w:pPr>
      <w:r w:rsidRPr="00F96584">
        <w:rPr>
          <w:rFonts w:ascii="Verdana" w:eastAsia="Times New Roman" w:hAnsi="Verdana" w:cs="Times New Roman"/>
          <w:color w:val="111111"/>
        </w:rPr>
        <w:t xml:space="preserve">2. </w:t>
      </w:r>
      <w:r w:rsidR="00B91BE0">
        <w:rPr>
          <w:rFonts w:ascii="Verdana" w:eastAsia="Times New Roman" w:hAnsi="Verdana" w:cs="Times New Roman"/>
          <w:color w:val="111111"/>
        </w:rPr>
        <w:tab/>
      </w:r>
      <w:r w:rsidRPr="00F96584">
        <w:rPr>
          <w:rFonts w:ascii="Verdana" w:eastAsia="Times New Roman" w:hAnsi="Verdana" w:cs="Times New Roman"/>
          <w:color w:val="111111"/>
        </w:rPr>
        <w:t xml:space="preserve">The learned trial Judge misdirected </w:t>
      </w:r>
      <w:proofErr w:type="gramStart"/>
      <w:r w:rsidRPr="00F96584">
        <w:rPr>
          <w:rFonts w:ascii="Verdana" w:eastAsia="Times New Roman" w:hAnsi="Verdana" w:cs="Times New Roman"/>
          <w:color w:val="111111"/>
        </w:rPr>
        <w:t>himself</w:t>
      </w:r>
      <w:proofErr w:type="gramEnd"/>
      <w:r w:rsidRPr="00F96584">
        <w:rPr>
          <w:rFonts w:ascii="Verdana" w:eastAsia="Times New Roman" w:hAnsi="Verdana" w:cs="Times New Roman"/>
          <w:color w:val="111111"/>
        </w:rPr>
        <w:t xml:space="preserve"> in law and on the facts by relying on Exhibits ‘G’ and ‘F’ when that </w:t>
      </w:r>
      <w:r w:rsidR="00B91BE0">
        <w:rPr>
          <w:rFonts w:ascii="Verdana" w:eastAsia="Times New Roman" w:hAnsi="Verdana" w:cs="Times New Roman"/>
          <w:color w:val="111111"/>
        </w:rPr>
        <w:tab/>
      </w:r>
      <w:r w:rsidRPr="00F96584">
        <w:rPr>
          <w:rFonts w:ascii="Verdana" w:eastAsia="Times New Roman" w:hAnsi="Verdana" w:cs="Times New Roman"/>
          <w:color w:val="111111"/>
        </w:rPr>
        <w:t xml:space="preserve">issue was not raised before him by the respondent who did not cross-appeal and when in any case </w:t>
      </w:r>
      <w:proofErr w:type="spellStart"/>
      <w:r w:rsidRPr="00F96584">
        <w:rPr>
          <w:rFonts w:ascii="Verdana" w:eastAsia="Times New Roman" w:hAnsi="Verdana" w:cs="Times New Roman"/>
          <w:color w:val="111111"/>
        </w:rPr>
        <w:t>the</w:t>
      </w:r>
      <w:proofErr w:type="spellEnd"/>
      <w:r w:rsidRPr="00F96584">
        <w:rPr>
          <w:rFonts w:ascii="Verdana" w:eastAsia="Times New Roman" w:hAnsi="Verdana" w:cs="Times New Roman"/>
          <w:color w:val="111111"/>
        </w:rPr>
        <w:t xml:space="preserve"> said </w:t>
      </w:r>
      <w:r w:rsidR="00B91BE0">
        <w:rPr>
          <w:rFonts w:ascii="Verdana" w:eastAsia="Times New Roman" w:hAnsi="Verdana" w:cs="Times New Roman"/>
          <w:color w:val="111111"/>
        </w:rPr>
        <w:tab/>
      </w:r>
      <w:r w:rsidRPr="00F96584">
        <w:rPr>
          <w:rFonts w:ascii="Verdana" w:eastAsia="Times New Roman" w:hAnsi="Verdana" w:cs="Times New Roman"/>
          <w:color w:val="111111"/>
        </w:rPr>
        <w:t>Exhibits negate the control of the driver by Appellant.</w:t>
      </w:r>
    </w:p>
    <w:p w:rsidR="00F96584" w:rsidRPr="00F96584" w:rsidRDefault="00F96584" w:rsidP="007365DE">
      <w:pPr>
        <w:shd w:val="clear" w:color="auto" w:fill="FFFFFF"/>
        <w:spacing w:before="240" w:after="0"/>
        <w:ind w:left="720"/>
        <w:rPr>
          <w:rFonts w:ascii="Verdana" w:eastAsia="Times New Roman" w:hAnsi="Verdana" w:cs="Times New Roman"/>
          <w:color w:val="111111"/>
        </w:rPr>
      </w:pPr>
      <w:r w:rsidRPr="00F96584">
        <w:rPr>
          <w:rFonts w:ascii="Verdana" w:eastAsia="Times New Roman" w:hAnsi="Verdana" w:cs="Times New Roman"/>
          <w:color w:val="111111"/>
        </w:rPr>
        <w:t xml:space="preserve">3. </w:t>
      </w:r>
      <w:r w:rsidR="00B91BE0">
        <w:rPr>
          <w:rFonts w:ascii="Verdana" w:eastAsia="Times New Roman" w:hAnsi="Verdana" w:cs="Times New Roman"/>
          <w:color w:val="111111"/>
        </w:rPr>
        <w:tab/>
      </w:r>
      <w:r w:rsidRPr="00F96584">
        <w:rPr>
          <w:rFonts w:ascii="Verdana" w:eastAsia="Times New Roman" w:hAnsi="Verdana" w:cs="Times New Roman"/>
          <w:color w:val="111111"/>
        </w:rPr>
        <w:t xml:space="preserve">The learned trial Judge erred in law and on the facts relying on the decision in </w:t>
      </w:r>
      <w:proofErr w:type="spellStart"/>
      <w:r w:rsidRPr="00F96584">
        <w:rPr>
          <w:rFonts w:ascii="Verdana" w:eastAsia="Times New Roman" w:hAnsi="Verdana" w:cs="Times New Roman"/>
          <w:color w:val="111111"/>
        </w:rPr>
        <w:t>Ogunmuyiwa</w:t>
      </w:r>
      <w:proofErr w:type="spellEnd"/>
      <w:r w:rsidRPr="00F96584">
        <w:rPr>
          <w:rFonts w:ascii="Verdana" w:eastAsia="Times New Roman" w:hAnsi="Verdana" w:cs="Times New Roman"/>
          <w:color w:val="111111"/>
        </w:rPr>
        <w:t xml:space="preserve"> vs. </w:t>
      </w:r>
      <w:proofErr w:type="spellStart"/>
      <w:r w:rsidRPr="00F96584">
        <w:rPr>
          <w:rFonts w:ascii="Verdana" w:eastAsia="Times New Roman" w:hAnsi="Verdana" w:cs="Times New Roman"/>
          <w:color w:val="111111"/>
        </w:rPr>
        <w:t>Solanke</w:t>
      </w:r>
      <w:proofErr w:type="spellEnd"/>
      <w:r w:rsidRPr="00F96584">
        <w:rPr>
          <w:rFonts w:ascii="Verdana" w:eastAsia="Times New Roman" w:hAnsi="Verdana" w:cs="Times New Roman"/>
          <w:color w:val="111111"/>
        </w:rPr>
        <w:t xml:space="preserve"> (1956) </w:t>
      </w:r>
      <w:r w:rsidR="00B91BE0">
        <w:rPr>
          <w:rFonts w:ascii="Verdana" w:eastAsia="Times New Roman" w:hAnsi="Verdana" w:cs="Times New Roman"/>
          <w:color w:val="111111"/>
        </w:rPr>
        <w:tab/>
      </w:r>
      <w:r w:rsidRPr="00F96584">
        <w:rPr>
          <w:rFonts w:ascii="Verdana" w:eastAsia="Times New Roman" w:hAnsi="Verdana" w:cs="Times New Roman"/>
          <w:color w:val="111111"/>
        </w:rPr>
        <w:t xml:space="preserve">I F.S.C. 53 in that there was no denial of ownership of the vehicle by the Appellant in the instant case and </w:t>
      </w:r>
      <w:r w:rsidR="00B91BE0">
        <w:rPr>
          <w:rFonts w:ascii="Verdana" w:eastAsia="Times New Roman" w:hAnsi="Verdana" w:cs="Times New Roman"/>
          <w:color w:val="111111"/>
        </w:rPr>
        <w:tab/>
      </w:r>
      <w:r w:rsidRPr="00F96584">
        <w:rPr>
          <w:rFonts w:ascii="Verdana" w:eastAsia="Times New Roman" w:hAnsi="Verdana" w:cs="Times New Roman"/>
          <w:color w:val="111111"/>
        </w:rPr>
        <w:t>further the Appellant gave rebutting evidence to the effect that he was not the master or principal of the driver.</w:t>
      </w:r>
    </w:p>
    <w:p w:rsidR="00F96584" w:rsidRPr="00F96584" w:rsidRDefault="00F96584" w:rsidP="007365DE">
      <w:pPr>
        <w:shd w:val="clear" w:color="auto" w:fill="FFFFFF"/>
        <w:spacing w:before="240" w:after="0"/>
        <w:ind w:left="720"/>
        <w:rPr>
          <w:rFonts w:ascii="Verdana" w:eastAsia="Times New Roman" w:hAnsi="Verdana" w:cs="Times New Roman"/>
          <w:color w:val="111111"/>
        </w:rPr>
      </w:pPr>
      <w:r w:rsidRPr="00F96584">
        <w:rPr>
          <w:rFonts w:ascii="Verdana" w:eastAsia="Times New Roman" w:hAnsi="Verdana" w:cs="Times New Roman"/>
          <w:color w:val="111111"/>
        </w:rPr>
        <w:t xml:space="preserve">4. </w:t>
      </w:r>
      <w:r w:rsidR="00B91BE0">
        <w:rPr>
          <w:rFonts w:ascii="Verdana" w:eastAsia="Times New Roman" w:hAnsi="Verdana" w:cs="Times New Roman"/>
          <w:color w:val="111111"/>
        </w:rPr>
        <w:tab/>
      </w:r>
      <w:r w:rsidRPr="00F96584">
        <w:rPr>
          <w:rFonts w:ascii="Verdana" w:eastAsia="Times New Roman" w:hAnsi="Verdana" w:cs="Times New Roman"/>
          <w:color w:val="111111"/>
        </w:rPr>
        <w:t xml:space="preserve">The learned trial Judge misdirected himself in law and on the facts in failing properly to apply his mind to the </w:t>
      </w:r>
      <w:r w:rsidR="00B91BE0">
        <w:rPr>
          <w:rFonts w:ascii="Verdana" w:eastAsia="Times New Roman" w:hAnsi="Verdana" w:cs="Times New Roman"/>
          <w:color w:val="111111"/>
        </w:rPr>
        <w:tab/>
      </w:r>
      <w:r w:rsidRPr="00F96584">
        <w:rPr>
          <w:rFonts w:ascii="Verdana" w:eastAsia="Times New Roman" w:hAnsi="Verdana" w:cs="Times New Roman"/>
          <w:color w:val="111111"/>
        </w:rPr>
        <w:t>defence of the Appellant.</w:t>
      </w:r>
    </w:p>
    <w:p w:rsidR="00F96584" w:rsidRPr="00F96584" w:rsidRDefault="00F96584" w:rsidP="007365DE">
      <w:pPr>
        <w:shd w:val="clear" w:color="auto" w:fill="FFFFFF"/>
        <w:spacing w:before="240" w:after="0"/>
        <w:ind w:left="720"/>
        <w:rPr>
          <w:rFonts w:ascii="Verdana" w:eastAsia="Times New Roman" w:hAnsi="Verdana" w:cs="Times New Roman"/>
          <w:color w:val="111111"/>
        </w:rPr>
      </w:pPr>
      <w:r w:rsidRPr="00F96584">
        <w:rPr>
          <w:rFonts w:ascii="Verdana" w:eastAsia="Times New Roman" w:hAnsi="Verdana" w:cs="Times New Roman"/>
          <w:color w:val="111111"/>
        </w:rPr>
        <w:lastRenderedPageBreak/>
        <w:t xml:space="preserve">5. </w:t>
      </w:r>
      <w:r w:rsidR="00B91BE0">
        <w:rPr>
          <w:rFonts w:ascii="Verdana" w:eastAsia="Times New Roman" w:hAnsi="Verdana" w:cs="Times New Roman"/>
          <w:color w:val="111111"/>
        </w:rPr>
        <w:tab/>
      </w:r>
      <w:r w:rsidRPr="00F96584">
        <w:rPr>
          <w:rFonts w:ascii="Verdana" w:eastAsia="Times New Roman" w:hAnsi="Verdana" w:cs="Times New Roman"/>
          <w:color w:val="111111"/>
        </w:rPr>
        <w:t>The decision is against the weight of the evidence.”</w:t>
      </w:r>
    </w:p>
    <w:p w:rsidR="00B91BE0" w:rsidRDefault="00B91BE0" w:rsidP="007365DE">
      <w:pPr>
        <w:shd w:val="clear" w:color="auto" w:fill="FFFFFF"/>
        <w:spacing w:before="240" w:after="0"/>
        <w:rPr>
          <w:rFonts w:ascii="Verdana" w:eastAsia="Times New Roman" w:hAnsi="Verdana" w:cs="Times New Roman"/>
          <w:color w:val="111111"/>
        </w:rPr>
      </w:pPr>
    </w:p>
    <w:p w:rsidR="00F96584" w:rsidRPr="00F96584" w:rsidRDefault="00F96584" w:rsidP="007365DE">
      <w:pPr>
        <w:shd w:val="clear" w:color="auto" w:fill="FFFFFF"/>
        <w:spacing w:before="240" w:after="0"/>
        <w:rPr>
          <w:rFonts w:ascii="Verdana" w:eastAsia="Times New Roman" w:hAnsi="Verdana" w:cs="Times New Roman"/>
          <w:color w:val="111111"/>
        </w:rPr>
      </w:pPr>
      <w:r w:rsidRPr="00F96584">
        <w:rPr>
          <w:rFonts w:ascii="Verdana" w:eastAsia="Times New Roman" w:hAnsi="Verdana" w:cs="Times New Roman"/>
          <w:color w:val="111111"/>
        </w:rPr>
        <w:t xml:space="preserve">The contention of Mr </w:t>
      </w:r>
      <w:proofErr w:type="spellStart"/>
      <w:r w:rsidRPr="00F96584">
        <w:rPr>
          <w:rFonts w:ascii="Verdana" w:eastAsia="Times New Roman" w:hAnsi="Verdana" w:cs="Times New Roman"/>
          <w:color w:val="111111"/>
        </w:rPr>
        <w:t>Kehinde</w:t>
      </w:r>
      <w:proofErr w:type="spellEnd"/>
      <w:r w:rsidRPr="00F96584">
        <w:rPr>
          <w:rFonts w:ascii="Verdana" w:eastAsia="Times New Roman" w:hAnsi="Verdana" w:cs="Times New Roman"/>
          <w:color w:val="111111"/>
        </w:rPr>
        <w:t xml:space="preserve"> Sofola, learned Counsel for the 2nd defendant/appellant, who argued all the grounds of appeal together, may be </w:t>
      </w:r>
      <w:proofErr w:type="spellStart"/>
      <w:r w:rsidRPr="00F96584">
        <w:rPr>
          <w:rFonts w:ascii="Verdana" w:eastAsia="Times New Roman" w:hAnsi="Verdana" w:cs="Times New Roman"/>
          <w:color w:val="111111"/>
        </w:rPr>
        <w:t>summarised</w:t>
      </w:r>
      <w:proofErr w:type="spellEnd"/>
      <w:r w:rsidRPr="00F96584">
        <w:rPr>
          <w:rFonts w:ascii="Verdana" w:eastAsia="Times New Roman" w:hAnsi="Verdana" w:cs="Times New Roman"/>
          <w:color w:val="111111"/>
        </w:rPr>
        <w:t xml:space="preserve"> as follows-</w:t>
      </w:r>
    </w:p>
    <w:p w:rsidR="00F96584" w:rsidRPr="00F96584" w:rsidRDefault="00F96584" w:rsidP="007365DE">
      <w:pPr>
        <w:shd w:val="clear" w:color="auto" w:fill="FFFFFF"/>
        <w:spacing w:before="240" w:after="0"/>
        <w:ind w:left="720"/>
        <w:rPr>
          <w:rFonts w:ascii="Verdana" w:eastAsia="Times New Roman" w:hAnsi="Verdana" w:cs="Times New Roman"/>
          <w:color w:val="111111"/>
        </w:rPr>
      </w:pPr>
      <w:r w:rsidRPr="00F96584">
        <w:rPr>
          <w:rFonts w:ascii="Verdana" w:eastAsia="Times New Roman" w:hAnsi="Verdana" w:cs="Times New Roman"/>
          <w:color w:val="111111"/>
        </w:rPr>
        <w:t xml:space="preserve">Where there is proof of ownership of a vehicle, the presumption is that the driver is the agent of the owner. However in this case there was sufficient evidence adduced by the 2nd defendant/appellant before the trial court to warrant a conclusion by that Mr Sofola referred us to the decision of this Court in T. O. Kuti (trading as </w:t>
      </w:r>
      <w:proofErr w:type="spellStart"/>
      <w:r w:rsidRPr="00F96584">
        <w:rPr>
          <w:rFonts w:ascii="Verdana" w:eastAsia="Times New Roman" w:hAnsi="Verdana" w:cs="Times New Roman"/>
          <w:color w:val="111111"/>
        </w:rPr>
        <w:t>Abusi</w:t>
      </w:r>
      <w:proofErr w:type="spellEnd"/>
      <w:r w:rsidRPr="00F96584">
        <w:rPr>
          <w:rFonts w:ascii="Verdana" w:eastAsia="Times New Roman" w:hAnsi="Verdana" w:cs="Times New Roman"/>
          <w:color w:val="111111"/>
        </w:rPr>
        <w:t xml:space="preserve"> </w:t>
      </w:r>
      <w:proofErr w:type="spellStart"/>
      <w:r w:rsidRPr="00F96584">
        <w:rPr>
          <w:rFonts w:ascii="Verdana" w:eastAsia="Times New Roman" w:hAnsi="Verdana" w:cs="Times New Roman"/>
          <w:color w:val="111111"/>
        </w:rPr>
        <w:t>Odu</w:t>
      </w:r>
      <w:proofErr w:type="spellEnd"/>
      <w:r w:rsidRPr="00F96584">
        <w:rPr>
          <w:rFonts w:ascii="Verdana" w:eastAsia="Times New Roman" w:hAnsi="Verdana" w:cs="Times New Roman"/>
          <w:color w:val="111111"/>
        </w:rPr>
        <w:t xml:space="preserve"> Transport) &amp; </w:t>
      </w:r>
      <w:proofErr w:type="spellStart"/>
      <w:r w:rsidRPr="00F96584">
        <w:rPr>
          <w:rFonts w:ascii="Verdana" w:eastAsia="Times New Roman" w:hAnsi="Verdana" w:cs="Times New Roman"/>
          <w:color w:val="111111"/>
        </w:rPr>
        <w:t>anor</w:t>
      </w:r>
      <w:proofErr w:type="spellEnd"/>
      <w:r w:rsidRPr="00F96584">
        <w:rPr>
          <w:rFonts w:ascii="Verdana" w:eastAsia="Times New Roman" w:hAnsi="Verdana" w:cs="Times New Roman"/>
          <w:color w:val="111111"/>
        </w:rPr>
        <w:t xml:space="preserve"> vs. </w:t>
      </w:r>
      <w:proofErr w:type="spellStart"/>
      <w:r w:rsidRPr="00F96584">
        <w:rPr>
          <w:rFonts w:ascii="Verdana" w:eastAsia="Times New Roman" w:hAnsi="Verdana" w:cs="Times New Roman"/>
          <w:color w:val="111111"/>
        </w:rPr>
        <w:t>Oludademu</w:t>
      </w:r>
      <w:proofErr w:type="spellEnd"/>
      <w:r w:rsidRPr="00F96584">
        <w:rPr>
          <w:rFonts w:ascii="Verdana" w:eastAsia="Times New Roman" w:hAnsi="Verdana" w:cs="Times New Roman"/>
          <w:color w:val="111111"/>
        </w:rPr>
        <w:t xml:space="preserve"> </w:t>
      </w:r>
      <w:proofErr w:type="spellStart"/>
      <w:r w:rsidRPr="00F96584">
        <w:rPr>
          <w:rFonts w:ascii="Verdana" w:eastAsia="Times New Roman" w:hAnsi="Verdana" w:cs="Times New Roman"/>
          <w:color w:val="111111"/>
        </w:rPr>
        <w:t>Jibowu</w:t>
      </w:r>
      <w:proofErr w:type="spellEnd"/>
      <w:r w:rsidRPr="00F96584">
        <w:rPr>
          <w:rFonts w:ascii="Verdana" w:eastAsia="Times New Roman" w:hAnsi="Verdana" w:cs="Times New Roman"/>
          <w:color w:val="111111"/>
        </w:rPr>
        <w:t xml:space="preserve"> and </w:t>
      </w:r>
      <w:proofErr w:type="spellStart"/>
      <w:r w:rsidRPr="00F96584">
        <w:rPr>
          <w:rFonts w:ascii="Verdana" w:eastAsia="Times New Roman" w:hAnsi="Verdana" w:cs="Times New Roman"/>
          <w:color w:val="111111"/>
        </w:rPr>
        <w:t>anor</w:t>
      </w:r>
      <w:proofErr w:type="spellEnd"/>
      <w:r w:rsidRPr="00F96584">
        <w:rPr>
          <w:rFonts w:ascii="Verdana" w:eastAsia="Times New Roman" w:hAnsi="Verdana" w:cs="Times New Roman"/>
          <w:color w:val="111111"/>
        </w:rPr>
        <w:t xml:space="preserve"> 1972 6 S.C. 147.</w:t>
      </w:r>
    </w:p>
    <w:p w:rsidR="00B91BE0" w:rsidRDefault="00B91BE0" w:rsidP="007365DE">
      <w:pPr>
        <w:shd w:val="clear" w:color="auto" w:fill="FFFFFF"/>
        <w:spacing w:before="240" w:after="0"/>
        <w:rPr>
          <w:rFonts w:ascii="Verdana" w:eastAsia="Times New Roman" w:hAnsi="Verdana" w:cs="Times New Roman"/>
          <w:color w:val="111111"/>
        </w:rPr>
      </w:pPr>
    </w:p>
    <w:p w:rsidR="00F96584" w:rsidRPr="00F96584" w:rsidRDefault="00F96584" w:rsidP="007365DE">
      <w:pPr>
        <w:shd w:val="clear" w:color="auto" w:fill="FFFFFF"/>
        <w:spacing w:before="240" w:after="0"/>
        <w:rPr>
          <w:rFonts w:ascii="Verdana" w:eastAsia="Times New Roman" w:hAnsi="Verdana" w:cs="Times New Roman"/>
          <w:color w:val="111111"/>
        </w:rPr>
      </w:pPr>
      <w:r w:rsidRPr="00F96584">
        <w:rPr>
          <w:rFonts w:ascii="Verdana" w:eastAsia="Times New Roman" w:hAnsi="Verdana" w:cs="Times New Roman"/>
          <w:color w:val="111111"/>
        </w:rPr>
        <w:t xml:space="preserve">Mr </w:t>
      </w:r>
      <w:proofErr w:type="spellStart"/>
      <w:r w:rsidRPr="00F96584">
        <w:rPr>
          <w:rFonts w:ascii="Verdana" w:eastAsia="Times New Roman" w:hAnsi="Verdana" w:cs="Times New Roman"/>
          <w:color w:val="111111"/>
        </w:rPr>
        <w:t>Debo</w:t>
      </w:r>
      <w:proofErr w:type="spellEnd"/>
      <w:r w:rsidRPr="00F96584">
        <w:rPr>
          <w:rFonts w:ascii="Verdana" w:eastAsia="Times New Roman" w:hAnsi="Verdana" w:cs="Times New Roman"/>
          <w:color w:val="111111"/>
        </w:rPr>
        <w:t xml:space="preserve"> </w:t>
      </w:r>
      <w:proofErr w:type="spellStart"/>
      <w:proofErr w:type="gramStart"/>
      <w:r w:rsidRPr="00F96584">
        <w:rPr>
          <w:rFonts w:ascii="Verdana" w:eastAsia="Times New Roman" w:hAnsi="Verdana" w:cs="Times New Roman"/>
          <w:color w:val="111111"/>
        </w:rPr>
        <w:t>Akande</w:t>
      </w:r>
      <w:proofErr w:type="spellEnd"/>
      <w:r w:rsidRPr="00F96584">
        <w:rPr>
          <w:rFonts w:ascii="Verdana" w:eastAsia="Times New Roman" w:hAnsi="Verdana" w:cs="Times New Roman"/>
          <w:color w:val="111111"/>
        </w:rPr>
        <w:t>,</w:t>
      </w:r>
      <w:proofErr w:type="gramEnd"/>
      <w:r w:rsidRPr="00F96584">
        <w:rPr>
          <w:rFonts w:ascii="Verdana" w:eastAsia="Times New Roman" w:hAnsi="Verdana" w:cs="Times New Roman"/>
          <w:color w:val="111111"/>
        </w:rPr>
        <w:t xml:space="preserve"> learned Counsel for the plaintiff/respondent urged a dismissal of the appeal on the grounds that the 2nd </w:t>
      </w:r>
      <w:proofErr w:type="spellStart"/>
      <w:r w:rsidRPr="00F96584">
        <w:rPr>
          <w:rFonts w:ascii="Verdana" w:eastAsia="Times New Roman" w:hAnsi="Verdana" w:cs="Times New Roman"/>
          <w:color w:val="111111"/>
        </w:rPr>
        <w:t>defandant</w:t>
      </w:r>
      <w:proofErr w:type="spellEnd"/>
      <w:r w:rsidRPr="00F96584">
        <w:rPr>
          <w:rFonts w:ascii="Verdana" w:eastAsia="Times New Roman" w:hAnsi="Verdana" w:cs="Times New Roman"/>
          <w:color w:val="111111"/>
        </w:rPr>
        <w:t xml:space="preserve">/appellant failed to discharge the onus placed on him. The issue before the </w:t>
      </w:r>
      <w:proofErr w:type="gramStart"/>
      <w:r w:rsidRPr="00F96584">
        <w:rPr>
          <w:rFonts w:ascii="Verdana" w:eastAsia="Times New Roman" w:hAnsi="Verdana" w:cs="Times New Roman"/>
          <w:color w:val="111111"/>
        </w:rPr>
        <w:t>court,</w:t>
      </w:r>
      <w:proofErr w:type="gramEnd"/>
      <w:r w:rsidRPr="00F96584">
        <w:rPr>
          <w:rFonts w:ascii="Verdana" w:eastAsia="Times New Roman" w:hAnsi="Verdana" w:cs="Times New Roman"/>
          <w:color w:val="111111"/>
        </w:rPr>
        <w:t xml:space="preserve"> learned Counsel contented, was whether there was a real </w:t>
      </w:r>
      <w:proofErr w:type="spellStart"/>
      <w:r w:rsidRPr="00F96584">
        <w:rPr>
          <w:rFonts w:ascii="Verdana" w:eastAsia="Times New Roman" w:hAnsi="Verdana" w:cs="Times New Roman"/>
          <w:color w:val="111111"/>
        </w:rPr>
        <w:t>Gbadegesin</w:t>
      </w:r>
      <w:proofErr w:type="spellEnd"/>
      <w:r w:rsidRPr="00F96584">
        <w:rPr>
          <w:rFonts w:ascii="Verdana" w:eastAsia="Times New Roman" w:hAnsi="Verdana" w:cs="Times New Roman"/>
          <w:color w:val="111111"/>
        </w:rPr>
        <w:t xml:space="preserve"> in this case. The learned Chief Magistrate considered the whole evidence before him including exhibits ‘E’ &amp; ‘F’.</w:t>
      </w:r>
    </w:p>
    <w:p w:rsidR="00B91BE0" w:rsidRDefault="00B91BE0" w:rsidP="007365DE">
      <w:pPr>
        <w:shd w:val="clear" w:color="auto" w:fill="FFFFFF"/>
        <w:spacing w:before="240" w:after="0"/>
        <w:rPr>
          <w:rFonts w:ascii="Verdana" w:eastAsia="Times New Roman" w:hAnsi="Verdana" w:cs="Times New Roman"/>
          <w:color w:val="111111"/>
        </w:rPr>
      </w:pPr>
    </w:p>
    <w:p w:rsidR="00F96584" w:rsidRPr="00F96584" w:rsidRDefault="00F96584" w:rsidP="007365DE">
      <w:pPr>
        <w:shd w:val="clear" w:color="auto" w:fill="FFFFFF"/>
        <w:spacing w:before="240" w:after="0"/>
        <w:rPr>
          <w:rFonts w:ascii="Verdana" w:eastAsia="Times New Roman" w:hAnsi="Verdana" w:cs="Times New Roman"/>
          <w:color w:val="111111"/>
        </w:rPr>
      </w:pPr>
      <w:r w:rsidRPr="00F96584">
        <w:rPr>
          <w:rFonts w:ascii="Verdana" w:eastAsia="Times New Roman" w:hAnsi="Verdana" w:cs="Times New Roman"/>
          <w:color w:val="111111"/>
        </w:rPr>
        <w:t xml:space="preserve">The liability of the owner of a car for any damage for which the driver of the car was found liable has been clearly stated in the judgment of this Court in T. O. Kuti (trading as </w:t>
      </w:r>
      <w:proofErr w:type="spellStart"/>
      <w:r w:rsidRPr="00F96584">
        <w:rPr>
          <w:rFonts w:ascii="Verdana" w:eastAsia="Times New Roman" w:hAnsi="Verdana" w:cs="Times New Roman"/>
          <w:color w:val="111111"/>
        </w:rPr>
        <w:t>Abusi</w:t>
      </w:r>
      <w:proofErr w:type="spellEnd"/>
      <w:r w:rsidRPr="00F96584">
        <w:rPr>
          <w:rFonts w:ascii="Verdana" w:eastAsia="Times New Roman" w:hAnsi="Verdana" w:cs="Times New Roman"/>
          <w:color w:val="111111"/>
        </w:rPr>
        <w:t xml:space="preserve"> </w:t>
      </w:r>
      <w:proofErr w:type="spellStart"/>
      <w:r w:rsidRPr="00F96584">
        <w:rPr>
          <w:rFonts w:ascii="Verdana" w:eastAsia="Times New Roman" w:hAnsi="Verdana" w:cs="Times New Roman"/>
          <w:color w:val="111111"/>
        </w:rPr>
        <w:t>Odu</w:t>
      </w:r>
      <w:proofErr w:type="spellEnd"/>
      <w:r w:rsidRPr="00F96584">
        <w:rPr>
          <w:rFonts w:ascii="Verdana" w:eastAsia="Times New Roman" w:hAnsi="Verdana" w:cs="Times New Roman"/>
          <w:color w:val="111111"/>
        </w:rPr>
        <w:t xml:space="preserve"> Transport) and </w:t>
      </w:r>
      <w:proofErr w:type="spellStart"/>
      <w:r w:rsidRPr="00F96584">
        <w:rPr>
          <w:rFonts w:ascii="Verdana" w:eastAsia="Times New Roman" w:hAnsi="Verdana" w:cs="Times New Roman"/>
          <w:color w:val="111111"/>
        </w:rPr>
        <w:t>anor</w:t>
      </w:r>
      <w:proofErr w:type="spellEnd"/>
      <w:r w:rsidRPr="00F96584">
        <w:rPr>
          <w:rFonts w:ascii="Verdana" w:eastAsia="Times New Roman" w:hAnsi="Verdana" w:cs="Times New Roman"/>
          <w:color w:val="111111"/>
        </w:rPr>
        <w:t xml:space="preserve"> v. </w:t>
      </w:r>
      <w:proofErr w:type="spellStart"/>
      <w:r w:rsidRPr="00F96584">
        <w:rPr>
          <w:rFonts w:ascii="Verdana" w:eastAsia="Times New Roman" w:hAnsi="Verdana" w:cs="Times New Roman"/>
          <w:color w:val="111111"/>
        </w:rPr>
        <w:t>Oludademu</w:t>
      </w:r>
      <w:proofErr w:type="spellEnd"/>
      <w:r w:rsidRPr="00F96584">
        <w:rPr>
          <w:rFonts w:ascii="Verdana" w:eastAsia="Times New Roman" w:hAnsi="Verdana" w:cs="Times New Roman"/>
          <w:color w:val="111111"/>
        </w:rPr>
        <w:t xml:space="preserve"> </w:t>
      </w:r>
      <w:proofErr w:type="spellStart"/>
      <w:r w:rsidRPr="00F96584">
        <w:rPr>
          <w:rFonts w:ascii="Verdana" w:eastAsia="Times New Roman" w:hAnsi="Verdana" w:cs="Times New Roman"/>
          <w:color w:val="111111"/>
        </w:rPr>
        <w:t>Jibowu</w:t>
      </w:r>
      <w:proofErr w:type="spellEnd"/>
      <w:r w:rsidRPr="00F96584">
        <w:rPr>
          <w:rFonts w:ascii="Verdana" w:eastAsia="Times New Roman" w:hAnsi="Verdana" w:cs="Times New Roman"/>
          <w:color w:val="111111"/>
        </w:rPr>
        <w:t xml:space="preserve"> and </w:t>
      </w:r>
      <w:proofErr w:type="spellStart"/>
      <w:r w:rsidRPr="00F96584">
        <w:rPr>
          <w:rFonts w:ascii="Verdana" w:eastAsia="Times New Roman" w:hAnsi="Verdana" w:cs="Times New Roman"/>
          <w:color w:val="111111"/>
        </w:rPr>
        <w:t>anor</w:t>
      </w:r>
      <w:proofErr w:type="spellEnd"/>
      <w:r w:rsidRPr="00F96584">
        <w:rPr>
          <w:rFonts w:ascii="Verdana" w:eastAsia="Times New Roman" w:hAnsi="Verdana" w:cs="Times New Roman"/>
          <w:color w:val="111111"/>
        </w:rPr>
        <w:t xml:space="preserve"> (supra). There the court, (</w:t>
      </w:r>
      <w:proofErr w:type="spellStart"/>
      <w:r w:rsidRPr="00F96584">
        <w:rPr>
          <w:rFonts w:ascii="Verdana" w:eastAsia="Times New Roman" w:hAnsi="Verdana" w:cs="Times New Roman"/>
          <w:color w:val="111111"/>
        </w:rPr>
        <w:t>ibidem</w:t>
      </w:r>
      <w:proofErr w:type="spellEnd"/>
      <w:r w:rsidRPr="00F96584">
        <w:rPr>
          <w:rFonts w:ascii="Verdana" w:eastAsia="Times New Roman" w:hAnsi="Verdana" w:cs="Times New Roman"/>
          <w:color w:val="111111"/>
        </w:rPr>
        <w:t xml:space="preserve"> at p. 167) after agreeing with the statement of the law by du </w:t>
      </w:r>
      <w:proofErr w:type="spellStart"/>
      <w:r w:rsidRPr="00F96584">
        <w:rPr>
          <w:rFonts w:ascii="Verdana" w:eastAsia="Times New Roman" w:hAnsi="Verdana" w:cs="Times New Roman"/>
          <w:color w:val="111111"/>
        </w:rPr>
        <w:t>Pareq</w:t>
      </w:r>
      <w:proofErr w:type="spellEnd"/>
      <w:r w:rsidRPr="00F96584">
        <w:rPr>
          <w:rFonts w:ascii="Verdana" w:eastAsia="Times New Roman" w:hAnsi="Verdana" w:cs="Times New Roman"/>
          <w:color w:val="111111"/>
        </w:rPr>
        <w:t xml:space="preserve">, L.J., in Hewitt v. </w:t>
      </w:r>
      <w:proofErr w:type="spellStart"/>
      <w:r w:rsidRPr="00F96584">
        <w:rPr>
          <w:rFonts w:ascii="Verdana" w:eastAsia="Times New Roman" w:hAnsi="Verdana" w:cs="Times New Roman"/>
          <w:color w:val="111111"/>
        </w:rPr>
        <w:t>Gonvin</w:t>
      </w:r>
      <w:proofErr w:type="spellEnd"/>
      <w:r w:rsidRPr="00F96584">
        <w:rPr>
          <w:rFonts w:ascii="Verdana" w:eastAsia="Times New Roman" w:hAnsi="Verdana" w:cs="Times New Roman"/>
          <w:color w:val="111111"/>
        </w:rPr>
        <w:t xml:space="preserve"> (1940) I.K.O. 188 at p. 194 and by Denning, L.J., (as he then was), in </w:t>
      </w:r>
      <w:proofErr w:type="spellStart"/>
      <w:r w:rsidRPr="00F96584">
        <w:rPr>
          <w:rFonts w:ascii="Verdana" w:eastAsia="Times New Roman" w:hAnsi="Verdana" w:cs="Times New Roman"/>
          <w:color w:val="111111"/>
        </w:rPr>
        <w:t>Ormrod</w:t>
      </w:r>
      <w:proofErr w:type="spellEnd"/>
      <w:r w:rsidRPr="00F96584">
        <w:rPr>
          <w:rFonts w:ascii="Verdana" w:eastAsia="Times New Roman" w:hAnsi="Verdana" w:cs="Times New Roman"/>
          <w:color w:val="111111"/>
        </w:rPr>
        <w:t xml:space="preserve"> v. Crossville Motor Services Ltd. (1953) 2. All E.R. 753 at pp. 754 and </w:t>
      </w:r>
      <w:proofErr w:type="gramStart"/>
      <w:r w:rsidRPr="00F96584">
        <w:rPr>
          <w:rFonts w:ascii="Verdana" w:eastAsia="Times New Roman" w:hAnsi="Verdana" w:cs="Times New Roman"/>
          <w:color w:val="111111"/>
        </w:rPr>
        <w:t>755,</w:t>
      </w:r>
      <w:proofErr w:type="gramEnd"/>
      <w:r w:rsidRPr="00F96584">
        <w:rPr>
          <w:rFonts w:ascii="Verdana" w:eastAsia="Times New Roman" w:hAnsi="Verdana" w:cs="Times New Roman"/>
          <w:color w:val="111111"/>
        </w:rPr>
        <w:t xml:space="preserve"> held that the ownership of a car cannot of itself impose any liability on the owner. </w:t>
      </w:r>
      <w:proofErr w:type="gramStart"/>
      <w:r w:rsidRPr="00F96584">
        <w:rPr>
          <w:rFonts w:ascii="Verdana" w:eastAsia="Times New Roman" w:hAnsi="Verdana" w:cs="Times New Roman"/>
          <w:color w:val="111111"/>
        </w:rPr>
        <w:t>The owner, without further information is, however prima facie liable because the court is entitled to draw the inference that the car was being driven by the owner, her servant or agent.</w:t>
      </w:r>
      <w:proofErr w:type="gramEnd"/>
      <w:r w:rsidRPr="00F96584">
        <w:rPr>
          <w:rFonts w:ascii="Verdana" w:eastAsia="Times New Roman" w:hAnsi="Verdana" w:cs="Times New Roman"/>
          <w:color w:val="111111"/>
        </w:rPr>
        <w:t xml:space="preserve"> See also </w:t>
      </w:r>
      <w:proofErr w:type="spellStart"/>
      <w:r w:rsidRPr="00F96584">
        <w:rPr>
          <w:rFonts w:ascii="Verdana" w:eastAsia="Times New Roman" w:hAnsi="Verdana" w:cs="Times New Roman"/>
          <w:color w:val="111111"/>
        </w:rPr>
        <w:t>Ogunmyiwa</w:t>
      </w:r>
      <w:proofErr w:type="spellEnd"/>
      <w:r w:rsidRPr="00F96584">
        <w:rPr>
          <w:rFonts w:ascii="Verdana" w:eastAsia="Times New Roman" w:hAnsi="Verdana" w:cs="Times New Roman"/>
          <w:color w:val="111111"/>
        </w:rPr>
        <w:t xml:space="preserve"> v. E.A. </w:t>
      </w:r>
      <w:proofErr w:type="spellStart"/>
      <w:r w:rsidRPr="00F96584">
        <w:rPr>
          <w:rFonts w:ascii="Verdana" w:eastAsia="Times New Roman" w:hAnsi="Verdana" w:cs="Times New Roman"/>
          <w:color w:val="111111"/>
        </w:rPr>
        <w:t>Solanke</w:t>
      </w:r>
      <w:proofErr w:type="spellEnd"/>
      <w:r w:rsidRPr="00F96584">
        <w:rPr>
          <w:rFonts w:ascii="Verdana" w:eastAsia="Times New Roman" w:hAnsi="Verdana" w:cs="Times New Roman"/>
          <w:color w:val="111111"/>
        </w:rPr>
        <w:t xml:space="preserve"> (1956) IF.S.C. 53.</w:t>
      </w:r>
    </w:p>
    <w:p w:rsidR="00B91BE0" w:rsidRDefault="00B91BE0" w:rsidP="007365DE">
      <w:pPr>
        <w:shd w:val="clear" w:color="auto" w:fill="FFFFFF"/>
        <w:spacing w:before="240" w:after="0"/>
        <w:rPr>
          <w:rFonts w:ascii="Verdana" w:eastAsia="Times New Roman" w:hAnsi="Verdana" w:cs="Times New Roman"/>
          <w:color w:val="111111"/>
        </w:rPr>
      </w:pPr>
    </w:p>
    <w:p w:rsidR="00F96584" w:rsidRPr="00F96584" w:rsidRDefault="00F96584" w:rsidP="007365DE">
      <w:pPr>
        <w:shd w:val="clear" w:color="auto" w:fill="FFFFFF"/>
        <w:spacing w:before="240" w:after="0"/>
        <w:rPr>
          <w:rFonts w:ascii="Verdana" w:eastAsia="Times New Roman" w:hAnsi="Verdana" w:cs="Times New Roman"/>
          <w:color w:val="111111"/>
        </w:rPr>
      </w:pPr>
      <w:r w:rsidRPr="00F96584">
        <w:rPr>
          <w:rFonts w:ascii="Verdana" w:eastAsia="Times New Roman" w:hAnsi="Verdana" w:cs="Times New Roman"/>
          <w:color w:val="111111"/>
        </w:rPr>
        <w:lastRenderedPageBreak/>
        <w:t>To our mind, both the learned trial Chief Magistrate and the learned Judge came to the correct decision when they held that on the facts of this case, the 2nd defendant, that is the appellant,</w:t>
      </w:r>
      <w:r w:rsidR="00B91BE0">
        <w:rPr>
          <w:rFonts w:ascii="Verdana" w:eastAsia="Times New Roman" w:hAnsi="Verdana" w:cs="Times New Roman"/>
          <w:color w:val="111111"/>
        </w:rPr>
        <w:t xml:space="preserve"> </w:t>
      </w:r>
      <w:r w:rsidRPr="00F96584">
        <w:rPr>
          <w:rFonts w:ascii="Verdana" w:eastAsia="Times New Roman" w:hAnsi="Verdana" w:cs="Times New Roman"/>
          <w:color w:val="111111"/>
        </w:rPr>
        <w:t>having admitted being the registered owner of the vehicle, which he also admitted was registered as a taxi cab in his name, insured, also in his name, is prima facie liable.</w:t>
      </w:r>
    </w:p>
    <w:p w:rsidR="00B91BE0" w:rsidRDefault="00B91BE0" w:rsidP="007365DE">
      <w:pPr>
        <w:shd w:val="clear" w:color="auto" w:fill="FFFFFF"/>
        <w:spacing w:before="240" w:after="0"/>
        <w:rPr>
          <w:rFonts w:ascii="Verdana" w:eastAsia="Times New Roman" w:hAnsi="Verdana" w:cs="Times New Roman"/>
          <w:color w:val="111111"/>
        </w:rPr>
      </w:pPr>
    </w:p>
    <w:p w:rsidR="00F96584" w:rsidRPr="00F96584" w:rsidRDefault="00F96584" w:rsidP="007365DE">
      <w:pPr>
        <w:shd w:val="clear" w:color="auto" w:fill="FFFFFF"/>
        <w:spacing w:before="240" w:after="0"/>
        <w:rPr>
          <w:rFonts w:ascii="Verdana" w:eastAsia="Times New Roman" w:hAnsi="Verdana" w:cs="Times New Roman"/>
          <w:color w:val="111111"/>
        </w:rPr>
      </w:pPr>
      <w:r w:rsidRPr="00F96584">
        <w:rPr>
          <w:rFonts w:ascii="Verdana" w:eastAsia="Times New Roman" w:hAnsi="Verdana" w:cs="Times New Roman"/>
          <w:color w:val="111111"/>
        </w:rPr>
        <w:t xml:space="preserve">The real issue is whether the appellant has by evidence rebutted the presumption against him of vicarious liability. The learned trial Chief Magistrate said there was no such evidence before him. But, indeed there was. There were Exhibits ‘E’ &amp; ‘F’, tendered by the appellant, to which the learned Chief Magistrate made no reference what-so-ever in his judgment. So, what </w:t>
      </w:r>
      <w:proofErr w:type="spellStart"/>
      <w:r w:rsidRPr="00F96584">
        <w:rPr>
          <w:rFonts w:ascii="Verdana" w:eastAsia="Times New Roman" w:hAnsi="Verdana" w:cs="Times New Roman"/>
          <w:color w:val="111111"/>
        </w:rPr>
        <w:t>happended</w:t>
      </w:r>
      <w:proofErr w:type="spellEnd"/>
      <w:r w:rsidRPr="00F96584">
        <w:rPr>
          <w:rFonts w:ascii="Verdana" w:eastAsia="Times New Roman" w:hAnsi="Verdana" w:cs="Times New Roman"/>
          <w:color w:val="111111"/>
        </w:rPr>
        <w:t xml:space="preserve"> was what the learned trial Chief Magistrates failed to consider the </w:t>
      </w:r>
      <w:proofErr w:type="gramStart"/>
      <w:r w:rsidRPr="00F96584">
        <w:rPr>
          <w:rFonts w:ascii="Verdana" w:eastAsia="Times New Roman" w:hAnsi="Verdana" w:cs="Times New Roman"/>
          <w:color w:val="111111"/>
        </w:rPr>
        <w:t>evidence.</w:t>
      </w:r>
      <w:proofErr w:type="gramEnd"/>
    </w:p>
    <w:p w:rsidR="00B91BE0" w:rsidRDefault="00B91BE0" w:rsidP="007365DE">
      <w:pPr>
        <w:shd w:val="clear" w:color="auto" w:fill="FFFFFF"/>
        <w:spacing w:before="240" w:after="0"/>
        <w:rPr>
          <w:rFonts w:ascii="Verdana" w:eastAsia="Times New Roman" w:hAnsi="Verdana" w:cs="Times New Roman"/>
          <w:color w:val="111111"/>
        </w:rPr>
      </w:pPr>
    </w:p>
    <w:p w:rsidR="00F96584" w:rsidRDefault="00F96584" w:rsidP="007365DE">
      <w:pPr>
        <w:shd w:val="clear" w:color="auto" w:fill="FFFFFF"/>
        <w:spacing w:before="240" w:after="0"/>
        <w:rPr>
          <w:rFonts w:ascii="Verdana" w:eastAsia="Times New Roman" w:hAnsi="Verdana" w:cs="Times New Roman"/>
          <w:color w:val="111111"/>
        </w:rPr>
      </w:pPr>
      <w:r w:rsidRPr="00F96584">
        <w:rPr>
          <w:rFonts w:ascii="Verdana" w:eastAsia="Times New Roman" w:hAnsi="Verdana" w:cs="Times New Roman"/>
          <w:color w:val="111111"/>
        </w:rPr>
        <w:t>It was the duty of the learned Chief Magistrate to consider all the evidence placed before him, including exhibits ‘E’ &amp; ‘F’, before he could come to a decision as to whether or not, the appellant has rebutted the presumption of vicarious liability. It is only after such consideration that he, as the trial court, could conclude whether or not the exhibits were helpful to the defence. This, however, he failed to do.</w:t>
      </w:r>
    </w:p>
    <w:p w:rsidR="00B91BE0" w:rsidRPr="00F96584" w:rsidRDefault="00B91BE0" w:rsidP="007365DE">
      <w:pPr>
        <w:shd w:val="clear" w:color="auto" w:fill="FFFFFF"/>
        <w:spacing w:before="240" w:after="0"/>
        <w:rPr>
          <w:rFonts w:ascii="Verdana" w:eastAsia="Times New Roman" w:hAnsi="Verdana" w:cs="Times New Roman"/>
          <w:color w:val="111111"/>
        </w:rPr>
      </w:pPr>
    </w:p>
    <w:p w:rsidR="00F96584" w:rsidRPr="00F96584" w:rsidRDefault="00F96584" w:rsidP="007365DE">
      <w:pPr>
        <w:shd w:val="clear" w:color="auto" w:fill="FFFFFF"/>
        <w:spacing w:before="240" w:after="0"/>
        <w:rPr>
          <w:rFonts w:ascii="Verdana" w:eastAsia="Times New Roman" w:hAnsi="Verdana" w:cs="Times New Roman"/>
          <w:color w:val="111111"/>
        </w:rPr>
      </w:pPr>
      <w:r w:rsidRPr="00F96584">
        <w:rPr>
          <w:rFonts w:ascii="Verdana" w:eastAsia="Times New Roman" w:hAnsi="Verdana" w:cs="Times New Roman"/>
          <w:color w:val="111111"/>
        </w:rPr>
        <w:t>One of the main complaints of the appellant before the learned Judge, on appeal, was whether or not the learned trial Chief Magistrate was right in coming to the decision that the appellant failed to rebut the presumption against him, without considering those exhibits. But what the learned Judge did was to make an exhaustive examination of the exhibits on his own, and raise thereupon issues which were not canvassed by the parties either at the trial or on appeal before him. We think there is a lot of force in the submission of Mr Sofola that the learned Judge erred seriously in this regard. The issues as to-</w:t>
      </w:r>
    </w:p>
    <w:p w:rsidR="00F96584" w:rsidRPr="00F96584" w:rsidRDefault="00B91BE0" w:rsidP="007365DE">
      <w:pPr>
        <w:shd w:val="clear" w:color="auto" w:fill="FFFFFF"/>
        <w:spacing w:before="240" w:after="0"/>
        <w:ind w:left="720"/>
        <w:rPr>
          <w:rFonts w:ascii="Verdana" w:eastAsia="Times New Roman" w:hAnsi="Verdana" w:cs="Times New Roman"/>
          <w:color w:val="111111"/>
        </w:rPr>
      </w:pPr>
      <w:r w:rsidRPr="00F96584">
        <w:rPr>
          <w:rFonts w:ascii="Verdana" w:eastAsia="Times New Roman" w:hAnsi="Verdana" w:cs="Times New Roman"/>
          <w:color w:val="111111"/>
        </w:rPr>
        <w:t xml:space="preserve"> </w:t>
      </w:r>
      <w:r w:rsidR="00F96584" w:rsidRPr="00F96584">
        <w:rPr>
          <w:rFonts w:ascii="Verdana" w:eastAsia="Times New Roman" w:hAnsi="Verdana" w:cs="Times New Roman"/>
          <w:color w:val="111111"/>
        </w:rPr>
        <w:t xml:space="preserve">(i) </w:t>
      </w:r>
      <w:r>
        <w:rPr>
          <w:rFonts w:ascii="Verdana" w:eastAsia="Times New Roman" w:hAnsi="Verdana" w:cs="Times New Roman"/>
          <w:color w:val="111111"/>
        </w:rPr>
        <w:tab/>
      </w:r>
      <w:proofErr w:type="gramStart"/>
      <w:r w:rsidR="00F96584" w:rsidRPr="00F96584">
        <w:rPr>
          <w:rFonts w:ascii="Verdana" w:eastAsia="Times New Roman" w:hAnsi="Verdana" w:cs="Times New Roman"/>
          <w:color w:val="111111"/>
        </w:rPr>
        <w:t>the</w:t>
      </w:r>
      <w:proofErr w:type="gramEnd"/>
      <w:r w:rsidR="00F96584" w:rsidRPr="00F96584">
        <w:rPr>
          <w:rFonts w:ascii="Verdana" w:eastAsia="Times New Roman" w:hAnsi="Verdana" w:cs="Times New Roman"/>
          <w:color w:val="111111"/>
        </w:rPr>
        <w:t xml:space="preserve"> agreement, exhibit ‘E’, describing itself as a ‘hire agreement’ and not a ‘hire purchase agreement’;</w:t>
      </w:r>
    </w:p>
    <w:p w:rsidR="00F96584" w:rsidRPr="00F96584" w:rsidRDefault="00F96584" w:rsidP="007365DE">
      <w:pPr>
        <w:shd w:val="clear" w:color="auto" w:fill="FFFFFF"/>
        <w:spacing w:before="240" w:after="0"/>
        <w:ind w:left="720"/>
        <w:rPr>
          <w:rFonts w:ascii="Verdana" w:eastAsia="Times New Roman" w:hAnsi="Verdana" w:cs="Times New Roman"/>
          <w:color w:val="111111"/>
        </w:rPr>
      </w:pPr>
      <w:r w:rsidRPr="00F96584">
        <w:rPr>
          <w:rFonts w:ascii="Verdana" w:eastAsia="Times New Roman" w:hAnsi="Verdana" w:cs="Times New Roman"/>
          <w:color w:val="111111"/>
        </w:rPr>
        <w:t xml:space="preserve">(ii) </w:t>
      </w:r>
      <w:r w:rsidR="00B91BE0">
        <w:rPr>
          <w:rFonts w:ascii="Verdana" w:eastAsia="Times New Roman" w:hAnsi="Verdana" w:cs="Times New Roman"/>
          <w:color w:val="111111"/>
        </w:rPr>
        <w:tab/>
      </w:r>
      <w:proofErr w:type="gramStart"/>
      <w:r w:rsidRPr="00F96584">
        <w:rPr>
          <w:rFonts w:ascii="Verdana" w:eastAsia="Times New Roman" w:hAnsi="Verdana" w:cs="Times New Roman"/>
          <w:color w:val="111111"/>
        </w:rPr>
        <w:t>the</w:t>
      </w:r>
      <w:proofErr w:type="gramEnd"/>
      <w:r w:rsidRPr="00F96584">
        <w:rPr>
          <w:rFonts w:ascii="Verdana" w:eastAsia="Times New Roman" w:hAnsi="Verdana" w:cs="Times New Roman"/>
          <w:color w:val="111111"/>
        </w:rPr>
        <w:t xml:space="preserve"> interpreter of the agreement into Yoruba language one </w:t>
      </w:r>
      <w:proofErr w:type="spellStart"/>
      <w:r w:rsidRPr="00F96584">
        <w:rPr>
          <w:rFonts w:ascii="Verdana" w:eastAsia="Times New Roman" w:hAnsi="Verdana" w:cs="Times New Roman"/>
          <w:color w:val="111111"/>
        </w:rPr>
        <w:t>Onadeko</w:t>
      </w:r>
      <w:proofErr w:type="spellEnd"/>
      <w:r w:rsidRPr="00F96584">
        <w:rPr>
          <w:rFonts w:ascii="Verdana" w:eastAsia="Times New Roman" w:hAnsi="Verdana" w:cs="Times New Roman"/>
          <w:color w:val="111111"/>
        </w:rPr>
        <w:t xml:space="preserve"> not being called;</w:t>
      </w:r>
    </w:p>
    <w:p w:rsidR="00F96584" w:rsidRPr="00F96584" w:rsidRDefault="00F96584" w:rsidP="007365DE">
      <w:pPr>
        <w:shd w:val="clear" w:color="auto" w:fill="FFFFFF"/>
        <w:spacing w:before="240" w:after="0"/>
        <w:ind w:left="720"/>
        <w:rPr>
          <w:rFonts w:ascii="Verdana" w:eastAsia="Times New Roman" w:hAnsi="Verdana" w:cs="Times New Roman"/>
          <w:color w:val="111111"/>
        </w:rPr>
      </w:pPr>
      <w:r w:rsidRPr="00F96584">
        <w:rPr>
          <w:rFonts w:ascii="Verdana" w:eastAsia="Times New Roman" w:hAnsi="Verdana" w:cs="Times New Roman"/>
          <w:color w:val="111111"/>
        </w:rPr>
        <w:lastRenderedPageBreak/>
        <w:t xml:space="preserve">(iii) </w:t>
      </w:r>
      <w:r w:rsidR="00B91BE0">
        <w:rPr>
          <w:rFonts w:ascii="Verdana" w:eastAsia="Times New Roman" w:hAnsi="Verdana" w:cs="Times New Roman"/>
          <w:color w:val="111111"/>
        </w:rPr>
        <w:tab/>
      </w:r>
      <w:proofErr w:type="gramStart"/>
      <w:r w:rsidRPr="00F96584">
        <w:rPr>
          <w:rFonts w:ascii="Verdana" w:eastAsia="Times New Roman" w:hAnsi="Verdana" w:cs="Times New Roman"/>
          <w:color w:val="111111"/>
        </w:rPr>
        <w:t>the</w:t>
      </w:r>
      <w:proofErr w:type="gramEnd"/>
      <w:r w:rsidRPr="00F96584">
        <w:rPr>
          <w:rFonts w:ascii="Verdana" w:eastAsia="Times New Roman" w:hAnsi="Verdana" w:cs="Times New Roman"/>
          <w:color w:val="111111"/>
        </w:rPr>
        <w:t xml:space="preserve"> Lagos address of </w:t>
      </w:r>
      <w:proofErr w:type="spellStart"/>
      <w:r w:rsidRPr="00F96584">
        <w:rPr>
          <w:rFonts w:ascii="Verdana" w:eastAsia="Times New Roman" w:hAnsi="Verdana" w:cs="Times New Roman"/>
          <w:color w:val="111111"/>
        </w:rPr>
        <w:t>Gbadegesin</w:t>
      </w:r>
      <w:proofErr w:type="spellEnd"/>
      <w:r w:rsidRPr="00F96584">
        <w:rPr>
          <w:rFonts w:ascii="Verdana" w:eastAsia="Times New Roman" w:hAnsi="Verdana" w:cs="Times New Roman"/>
          <w:color w:val="111111"/>
        </w:rPr>
        <w:t xml:space="preserve"> and of </w:t>
      </w:r>
      <w:proofErr w:type="spellStart"/>
      <w:r w:rsidRPr="00F96584">
        <w:rPr>
          <w:rFonts w:ascii="Verdana" w:eastAsia="Times New Roman" w:hAnsi="Verdana" w:cs="Times New Roman"/>
          <w:color w:val="111111"/>
        </w:rPr>
        <w:t>Onadeko</w:t>
      </w:r>
      <w:proofErr w:type="spellEnd"/>
      <w:r w:rsidRPr="00F96584">
        <w:rPr>
          <w:rFonts w:ascii="Verdana" w:eastAsia="Times New Roman" w:hAnsi="Verdana" w:cs="Times New Roman"/>
          <w:color w:val="111111"/>
        </w:rPr>
        <w:t xml:space="preserve"> living or working next door to the appellant;</w:t>
      </w:r>
    </w:p>
    <w:p w:rsidR="00F96584" w:rsidRPr="00F96584" w:rsidRDefault="00F96584" w:rsidP="007365DE">
      <w:pPr>
        <w:shd w:val="clear" w:color="auto" w:fill="FFFFFF"/>
        <w:spacing w:before="240" w:after="0"/>
        <w:ind w:left="720"/>
        <w:rPr>
          <w:rFonts w:ascii="Verdana" w:eastAsia="Times New Roman" w:hAnsi="Verdana" w:cs="Times New Roman"/>
          <w:color w:val="111111"/>
        </w:rPr>
      </w:pPr>
      <w:r w:rsidRPr="00F96584">
        <w:rPr>
          <w:rFonts w:ascii="Verdana" w:eastAsia="Times New Roman" w:hAnsi="Verdana" w:cs="Times New Roman"/>
          <w:color w:val="111111"/>
        </w:rPr>
        <w:t xml:space="preserve">(iv) </w:t>
      </w:r>
      <w:r w:rsidR="00B91BE0">
        <w:rPr>
          <w:rFonts w:ascii="Verdana" w:eastAsia="Times New Roman" w:hAnsi="Verdana" w:cs="Times New Roman"/>
          <w:color w:val="111111"/>
        </w:rPr>
        <w:tab/>
      </w:r>
      <w:proofErr w:type="gramStart"/>
      <w:r w:rsidRPr="00F96584">
        <w:rPr>
          <w:rFonts w:ascii="Verdana" w:eastAsia="Times New Roman" w:hAnsi="Verdana" w:cs="Times New Roman"/>
          <w:color w:val="111111"/>
        </w:rPr>
        <w:t>the</w:t>
      </w:r>
      <w:proofErr w:type="gramEnd"/>
      <w:r w:rsidRPr="00F96584">
        <w:rPr>
          <w:rFonts w:ascii="Verdana" w:eastAsia="Times New Roman" w:hAnsi="Verdana" w:cs="Times New Roman"/>
          <w:color w:val="111111"/>
        </w:rPr>
        <w:t xml:space="preserve"> signatures on the document not being identical;</w:t>
      </w:r>
    </w:p>
    <w:p w:rsidR="00F96584" w:rsidRPr="00F96584" w:rsidRDefault="00F96584" w:rsidP="007365DE">
      <w:pPr>
        <w:shd w:val="clear" w:color="auto" w:fill="FFFFFF"/>
        <w:spacing w:before="240" w:after="0"/>
        <w:ind w:left="720"/>
        <w:rPr>
          <w:rFonts w:ascii="Verdana" w:eastAsia="Times New Roman" w:hAnsi="Verdana" w:cs="Times New Roman"/>
          <w:color w:val="111111"/>
        </w:rPr>
      </w:pPr>
      <w:r w:rsidRPr="00F96584">
        <w:rPr>
          <w:rFonts w:ascii="Verdana" w:eastAsia="Times New Roman" w:hAnsi="Verdana" w:cs="Times New Roman"/>
          <w:color w:val="111111"/>
        </w:rPr>
        <w:t xml:space="preserve">(v) </w:t>
      </w:r>
      <w:r w:rsidR="00B91BE0">
        <w:rPr>
          <w:rFonts w:ascii="Verdana" w:eastAsia="Times New Roman" w:hAnsi="Verdana" w:cs="Times New Roman"/>
          <w:color w:val="111111"/>
        </w:rPr>
        <w:tab/>
      </w:r>
      <w:proofErr w:type="gramStart"/>
      <w:r w:rsidRPr="00F96584">
        <w:rPr>
          <w:rFonts w:ascii="Verdana" w:eastAsia="Times New Roman" w:hAnsi="Verdana" w:cs="Times New Roman"/>
          <w:color w:val="111111"/>
        </w:rPr>
        <w:t>the</w:t>
      </w:r>
      <w:proofErr w:type="gramEnd"/>
      <w:r w:rsidRPr="00F96584">
        <w:rPr>
          <w:rFonts w:ascii="Verdana" w:eastAsia="Times New Roman" w:hAnsi="Verdana" w:cs="Times New Roman"/>
          <w:color w:val="111111"/>
        </w:rPr>
        <w:t xml:space="preserve"> payment endorsed on the document, purportedly made by </w:t>
      </w:r>
      <w:proofErr w:type="spellStart"/>
      <w:r w:rsidRPr="00F96584">
        <w:rPr>
          <w:rFonts w:ascii="Verdana" w:eastAsia="Times New Roman" w:hAnsi="Verdana" w:cs="Times New Roman"/>
          <w:color w:val="111111"/>
        </w:rPr>
        <w:t>Gbadegesin</w:t>
      </w:r>
      <w:proofErr w:type="spellEnd"/>
      <w:r w:rsidRPr="00F96584">
        <w:rPr>
          <w:rFonts w:ascii="Verdana" w:eastAsia="Times New Roman" w:hAnsi="Verdana" w:cs="Times New Roman"/>
          <w:color w:val="111111"/>
        </w:rPr>
        <w:t xml:space="preserve">, and </w:t>
      </w:r>
      <w:proofErr w:type="spellStart"/>
      <w:r w:rsidRPr="00F96584">
        <w:rPr>
          <w:rFonts w:ascii="Verdana" w:eastAsia="Times New Roman" w:hAnsi="Verdana" w:cs="Times New Roman"/>
          <w:color w:val="111111"/>
        </w:rPr>
        <w:t>authenitcated</w:t>
      </w:r>
      <w:proofErr w:type="spellEnd"/>
      <w:r w:rsidRPr="00F96584">
        <w:rPr>
          <w:rFonts w:ascii="Verdana" w:eastAsia="Times New Roman" w:hAnsi="Verdana" w:cs="Times New Roman"/>
          <w:color w:val="111111"/>
        </w:rPr>
        <w:t xml:space="preserve"> by one </w:t>
      </w:r>
      <w:proofErr w:type="spellStart"/>
      <w:r w:rsidRPr="00F96584">
        <w:rPr>
          <w:rFonts w:ascii="Verdana" w:eastAsia="Times New Roman" w:hAnsi="Verdana" w:cs="Times New Roman"/>
          <w:color w:val="111111"/>
        </w:rPr>
        <w:t>Agboola</w:t>
      </w:r>
      <w:proofErr w:type="spellEnd"/>
      <w:r w:rsidRPr="00F96584">
        <w:rPr>
          <w:rFonts w:ascii="Verdana" w:eastAsia="Times New Roman" w:hAnsi="Verdana" w:cs="Times New Roman"/>
          <w:color w:val="111111"/>
        </w:rPr>
        <w:t xml:space="preserve">, </w:t>
      </w:r>
      <w:r w:rsidR="00B91BE0">
        <w:rPr>
          <w:rFonts w:ascii="Verdana" w:eastAsia="Times New Roman" w:hAnsi="Verdana" w:cs="Times New Roman"/>
          <w:color w:val="111111"/>
        </w:rPr>
        <w:tab/>
      </w:r>
      <w:r w:rsidRPr="00F96584">
        <w:rPr>
          <w:rFonts w:ascii="Verdana" w:eastAsia="Times New Roman" w:hAnsi="Verdana" w:cs="Times New Roman"/>
          <w:color w:val="111111"/>
        </w:rPr>
        <w:t>not being proved;</w:t>
      </w:r>
    </w:p>
    <w:p w:rsidR="00F96584" w:rsidRPr="00F96584" w:rsidRDefault="00F96584" w:rsidP="007365DE">
      <w:pPr>
        <w:shd w:val="clear" w:color="auto" w:fill="FFFFFF"/>
        <w:spacing w:before="240" w:after="0"/>
        <w:ind w:left="720"/>
        <w:rPr>
          <w:rFonts w:ascii="Verdana" w:eastAsia="Times New Roman" w:hAnsi="Verdana" w:cs="Times New Roman"/>
          <w:color w:val="111111"/>
        </w:rPr>
      </w:pPr>
      <w:r w:rsidRPr="00F96584">
        <w:rPr>
          <w:rFonts w:ascii="Verdana" w:eastAsia="Times New Roman" w:hAnsi="Verdana" w:cs="Times New Roman"/>
          <w:color w:val="111111"/>
        </w:rPr>
        <w:t xml:space="preserve">(vi) </w:t>
      </w:r>
      <w:r w:rsidR="00B91BE0">
        <w:rPr>
          <w:rFonts w:ascii="Verdana" w:eastAsia="Times New Roman" w:hAnsi="Verdana" w:cs="Times New Roman"/>
          <w:color w:val="111111"/>
        </w:rPr>
        <w:tab/>
      </w:r>
      <w:proofErr w:type="gramStart"/>
      <w:r w:rsidRPr="00F96584">
        <w:rPr>
          <w:rFonts w:ascii="Verdana" w:eastAsia="Times New Roman" w:hAnsi="Verdana" w:cs="Times New Roman"/>
          <w:color w:val="111111"/>
        </w:rPr>
        <w:t>the</w:t>
      </w:r>
      <w:proofErr w:type="gramEnd"/>
      <w:r w:rsidRPr="00F96584">
        <w:rPr>
          <w:rFonts w:ascii="Verdana" w:eastAsia="Times New Roman" w:hAnsi="Verdana" w:cs="Times New Roman"/>
          <w:color w:val="111111"/>
        </w:rPr>
        <w:t xml:space="preserve"> document referring inter alia to a hiring rate of £4 (N8) per day or £20 (N40) per week; </w:t>
      </w:r>
      <w:proofErr w:type="gramStart"/>
      <w:r w:rsidRPr="00F96584">
        <w:rPr>
          <w:rFonts w:ascii="Verdana" w:eastAsia="Times New Roman" w:hAnsi="Verdana" w:cs="Times New Roman"/>
          <w:color w:val="111111"/>
        </w:rPr>
        <w:t>and</w:t>
      </w:r>
      <w:proofErr w:type="gramEnd"/>
    </w:p>
    <w:p w:rsidR="00F96584" w:rsidRPr="00F96584" w:rsidRDefault="00F96584" w:rsidP="007365DE">
      <w:pPr>
        <w:shd w:val="clear" w:color="auto" w:fill="FFFFFF"/>
        <w:spacing w:before="240" w:after="0"/>
        <w:ind w:left="720"/>
        <w:rPr>
          <w:rFonts w:ascii="Verdana" w:eastAsia="Times New Roman" w:hAnsi="Verdana" w:cs="Times New Roman"/>
          <w:color w:val="111111"/>
        </w:rPr>
      </w:pPr>
      <w:r w:rsidRPr="00F96584">
        <w:rPr>
          <w:rFonts w:ascii="Verdana" w:eastAsia="Times New Roman" w:hAnsi="Verdana" w:cs="Times New Roman"/>
          <w:color w:val="111111"/>
        </w:rPr>
        <w:t xml:space="preserve">(vii) </w:t>
      </w:r>
      <w:r w:rsidR="00B91BE0">
        <w:rPr>
          <w:rFonts w:ascii="Verdana" w:eastAsia="Times New Roman" w:hAnsi="Verdana" w:cs="Times New Roman"/>
          <w:color w:val="111111"/>
        </w:rPr>
        <w:tab/>
      </w:r>
      <w:proofErr w:type="gramStart"/>
      <w:r w:rsidRPr="00F96584">
        <w:rPr>
          <w:rFonts w:ascii="Verdana" w:eastAsia="Times New Roman" w:hAnsi="Verdana" w:cs="Times New Roman"/>
          <w:color w:val="111111"/>
        </w:rPr>
        <w:t>the</w:t>
      </w:r>
      <w:proofErr w:type="gramEnd"/>
      <w:r w:rsidRPr="00F96584">
        <w:rPr>
          <w:rFonts w:ascii="Verdana" w:eastAsia="Times New Roman" w:hAnsi="Verdana" w:cs="Times New Roman"/>
          <w:color w:val="111111"/>
        </w:rPr>
        <w:t xml:space="preserve"> document being meant to disguise the arrangement between the appellant and someone;</w:t>
      </w:r>
    </w:p>
    <w:p w:rsidR="00F96584" w:rsidRDefault="00F96584" w:rsidP="007365DE">
      <w:pPr>
        <w:shd w:val="clear" w:color="auto" w:fill="FFFFFF"/>
        <w:spacing w:before="240" w:after="0"/>
        <w:rPr>
          <w:rFonts w:ascii="Verdana" w:eastAsia="Times New Roman" w:hAnsi="Verdana" w:cs="Times New Roman"/>
          <w:color w:val="111111"/>
        </w:rPr>
      </w:pPr>
      <w:proofErr w:type="gramStart"/>
      <w:r w:rsidRPr="00F96584">
        <w:rPr>
          <w:rFonts w:ascii="Verdana" w:eastAsia="Times New Roman" w:hAnsi="Verdana" w:cs="Times New Roman"/>
          <w:color w:val="111111"/>
        </w:rPr>
        <w:t>were</w:t>
      </w:r>
      <w:proofErr w:type="gramEnd"/>
      <w:r w:rsidRPr="00F96584">
        <w:rPr>
          <w:rFonts w:ascii="Verdana" w:eastAsia="Times New Roman" w:hAnsi="Verdana" w:cs="Times New Roman"/>
          <w:color w:val="111111"/>
        </w:rPr>
        <w:t xml:space="preserve"> all raised for the first time by the learned Judge. They were not, as Mr Sofola has rightly submitted, canvassed by either party to the case, either before the trial court or before the learned Judge on appeal. It was, with respect, a case of the learned Judge going on a voyage of his own, which conduct this Court deprecated in T. O. Kuti (trading as </w:t>
      </w:r>
      <w:proofErr w:type="spellStart"/>
      <w:r w:rsidRPr="00F96584">
        <w:rPr>
          <w:rFonts w:ascii="Verdana" w:eastAsia="Times New Roman" w:hAnsi="Verdana" w:cs="Times New Roman"/>
          <w:color w:val="111111"/>
        </w:rPr>
        <w:t>Abusi</w:t>
      </w:r>
      <w:proofErr w:type="spellEnd"/>
      <w:r w:rsidRPr="00F96584">
        <w:rPr>
          <w:rFonts w:ascii="Verdana" w:eastAsia="Times New Roman" w:hAnsi="Verdana" w:cs="Times New Roman"/>
          <w:color w:val="111111"/>
        </w:rPr>
        <w:t xml:space="preserve"> </w:t>
      </w:r>
      <w:proofErr w:type="spellStart"/>
      <w:r w:rsidRPr="00F96584">
        <w:rPr>
          <w:rFonts w:ascii="Verdana" w:eastAsia="Times New Roman" w:hAnsi="Verdana" w:cs="Times New Roman"/>
          <w:color w:val="111111"/>
        </w:rPr>
        <w:t>Odu</w:t>
      </w:r>
      <w:proofErr w:type="spellEnd"/>
      <w:r w:rsidRPr="00F96584">
        <w:rPr>
          <w:rFonts w:ascii="Verdana" w:eastAsia="Times New Roman" w:hAnsi="Verdana" w:cs="Times New Roman"/>
          <w:color w:val="111111"/>
        </w:rPr>
        <w:t xml:space="preserve"> Transport) and </w:t>
      </w:r>
      <w:proofErr w:type="spellStart"/>
      <w:r w:rsidRPr="00F96584">
        <w:rPr>
          <w:rFonts w:ascii="Verdana" w:eastAsia="Times New Roman" w:hAnsi="Verdana" w:cs="Times New Roman"/>
          <w:color w:val="111111"/>
        </w:rPr>
        <w:t>anor</w:t>
      </w:r>
      <w:proofErr w:type="spellEnd"/>
      <w:r w:rsidRPr="00F96584">
        <w:rPr>
          <w:rFonts w:ascii="Verdana" w:eastAsia="Times New Roman" w:hAnsi="Verdana" w:cs="Times New Roman"/>
          <w:color w:val="111111"/>
        </w:rPr>
        <w:t xml:space="preserve"> v. </w:t>
      </w:r>
      <w:proofErr w:type="spellStart"/>
      <w:r w:rsidRPr="00F96584">
        <w:rPr>
          <w:rFonts w:ascii="Verdana" w:eastAsia="Times New Roman" w:hAnsi="Verdana" w:cs="Times New Roman"/>
          <w:color w:val="111111"/>
        </w:rPr>
        <w:t>Oludademu</w:t>
      </w:r>
      <w:proofErr w:type="spellEnd"/>
      <w:r w:rsidRPr="00F96584">
        <w:rPr>
          <w:rFonts w:ascii="Verdana" w:eastAsia="Times New Roman" w:hAnsi="Verdana" w:cs="Times New Roman"/>
          <w:color w:val="111111"/>
        </w:rPr>
        <w:t xml:space="preserve"> </w:t>
      </w:r>
      <w:proofErr w:type="spellStart"/>
      <w:r w:rsidRPr="00F96584">
        <w:rPr>
          <w:rFonts w:ascii="Verdana" w:eastAsia="Times New Roman" w:hAnsi="Verdana" w:cs="Times New Roman"/>
          <w:color w:val="111111"/>
        </w:rPr>
        <w:t>Jibwu</w:t>
      </w:r>
      <w:proofErr w:type="spellEnd"/>
      <w:r w:rsidRPr="00F96584">
        <w:rPr>
          <w:rFonts w:ascii="Verdana" w:eastAsia="Times New Roman" w:hAnsi="Verdana" w:cs="Times New Roman"/>
          <w:color w:val="111111"/>
        </w:rPr>
        <w:t xml:space="preserve"> (supra). There, this Court said that in this type of circumstance, it is not open to a court of appeal to raise issues which the parties did not raise for themselves</w:t>
      </w:r>
      <w:r w:rsidR="00B91BE0">
        <w:rPr>
          <w:rFonts w:ascii="Verdana" w:eastAsia="Times New Roman" w:hAnsi="Verdana" w:cs="Times New Roman"/>
          <w:color w:val="111111"/>
        </w:rPr>
        <w:t xml:space="preserve"> </w:t>
      </w:r>
      <w:r w:rsidRPr="00F96584">
        <w:rPr>
          <w:rFonts w:ascii="Verdana" w:eastAsia="Times New Roman" w:hAnsi="Verdana" w:cs="Times New Roman"/>
          <w:color w:val="111111"/>
        </w:rPr>
        <w:t>either at the trial or during the hearing of the appeal. There could be instances however when a point which has not been raised is material to the determination of the appeal. When a court of appeal feels inclined to raise such point, parties must be given an opportunity to make their comments thereupon before the court takes a decision on the point. That, of course, is not the case in this appeal.</w:t>
      </w:r>
    </w:p>
    <w:p w:rsidR="00B91BE0" w:rsidRPr="00F96584" w:rsidRDefault="00B91BE0" w:rsidP="007365DE">
      <w:pPr>
        <w:shd w:val="clear" w:color="auto" w:fill="FFFFFF"/>
        <w:spacing w:before="240" w:after="0"/>
        <w:rPr>
          <w:rFonts w:ascii="Verdana" w:eastAsia="Times New Roman" w:hAnsi="Verdana" w:cs="Times New Roman"/>
          <w:color w:val="111111"/>
        </w:rPr>
      </w:pPr>
    </w:p>
    <w:p w:rsidR="00F96584" w:rsidRPr="00F96584" w:rsidRDefault="00F96584" w:rsidP="007365DE">
      <w:pPr>
        <w:shd w:val="clear" w:color="auto" w:fill="FFFFFF"/>
        <w:spacing w:before="240" w:after="0"/>
        <w:rPr>
          <w:rFonts w:ascii="Verdana" w:eastAsia="Times New Roman" w:hAnsi="Verdana" w:cs="Times New Roman"/>
          <w:color w:val="111111"/>
        </w:rPr>
      </w:pPr>
      <w:r w:rsidRPr="00F96584">
        <w:rPr>
          <w:rFonts w:ascii="Verdana" w:eastAsia="Times New Roman" w:hAnsi="Verdana" w:cs="Times New Roman"/>
          <w:color w:val="111111"/>
        </w:rPr>
        <w:t xml:space="preserve">In our view, this appeal must succeed and, as the trial court failed to consider all the evidence placed before it, there shall be a retrial. Before we make our order, we would like to make reference, in passing, to a matter to which our attention has been drawn by learned Counsel for the appellant, Mr Sofola. One of the exhibits tendered in the Chief Magistrate’s Court, by the plaintiff in this case, Exhibit ‘C’, is a letter written by a firm of solicitors to </w:t>
      </w:r>
      <w:proofErr w:type="gramStart"/>
      <w:r w:rsidRPr="00F96584">
        <w:rPr>
          <w:rFonts w:ascii="Verdana" w:eastAsia="Times New Roman" w:hAnsi="Verdana" w:cs="Times New Roman"/>
          <w:color w:val="111111"/>
        </w:rPr>
        <w:t>an Insurance</w:t>
      </w:r>
      <w:proofErr w:type="gramEnd"/>
      <w:r w:rsidRPr="00F96584">
        <w:rPr>
          <w:rFonts w:ascii="Verdana" w:eastAsia="Times New Roman" w:hAnsi="Verdana" w:cs="Times New Roman"/>
          <w:color w:val="111111"/>
        </w:rPr>
        <w:t xml:space="preserve"> Company. The letter was written on behalf of the plaintiff/respondent by a firm of solicitors with which the learned Judge had been, apparently at one time, connected. Having regard to the contents of exhibit ‘C’ which show that the firm of solicitors must have been briefed in respect of this case, we do not think the learned Judge ought to have taken the matter when it came before him on appeal especially as the exhibit is part of the record.</w:t>
      </w:r>
    </w:p>
    <w:p w:rsidR="00B91BE0" w:rsidRDefault="00B91BE0" w:rsidP="007365DE">
      <w:pPr>
        <w:shd w:val="clear" w:color="auto" w:fill="FFFFFF"/>
        <w:spacing w:before="240" w:after="0"/>
        <w:rPr>
          <w:rFonts w:ascii="Verdana" w:eastAsia="Times New Roman" w:hAnsi="Verdana" w:cs="Times New Roman"/>
          <w:color w:val="111111"/>
        </w:rPr>
      </w:pPr>
    </w:p>
    <w:p w:rsidR="00F96584" w:rsidRPr="00F96584" w:rsidRDefault="00F96584" w:rsidP="007365DE">
      <w:pPr>
        <w:shd w:val="clear" w:color="auto" w:fill="FFFFFF"/>
        <w:spacing w:before="240" w:after="0"/>
        <w:rPr>
          <w:rFonts w:ascii="Verdana" w:eastAsia="Times New Roman" w:hAnsi="Verdana" w:cs="Times New Roman"/>
          <w:color w:val="111111"/>
        </w:rPr>
      </w:pPr>
      <w:r w:rsidRPr="00F96584">
        <w:rPr>
          <w:rFonts w:ascii="Verdana" w:eastAsia="Times New Roman" w:hAnsi="Verdana" w:cs="Times New Roman"/>
          <w:color w:val="111111"/>
        </w:rPr>
        <w:t>This appeal succeeds and it is allowed. We make the following orders:-</w:t>
      </w:r>
    </w:p>
    <w:p w:rsidR="00F96584" w:rsidRPr="00F96584" w:rsidRDefault="00F96584" w:rsidP="007365DE">
      <w:pPr>
        <w:shd w:val="clear" w:color="auto" w:fill="FFFFFF"/>
        <w:spacing w:before="240" w:after="0"/>
        <w:ind w:left="720"/>
        <w:rPr>
          <w:rFonts w:ascii="Verdana" w:eastAsia="Times New Roman" w:hAnsi="Verdana" w:cs="Times New Roman"/>
          <w:color w:val="111111"/>
        </w:rPr>
      </w:pPr>
      <w:r w:rsidRPr="00F96584">
        <w:rPr>
          <w:rFonts w:ascii="Verdana" w:eastAsia="Times New Roman" w:hAnsi="Verdana" w:cs="Times New Roman"/>
          <w:color w:val="111111"/>
        </w:rPr>
        <w:t xml:space="preserve">(i) </w:t>
      </w:r>
      <w:r w:rsidR="00B91BE0">
        <w:rPr>
          <w:rFonts w:ascii="Verdana" w:eastAsia="Times New Roman" w:hAnsi="Verdana" w:cs="Times New Roman"/>
          <w:color w:val="111111"/>
        </w:rPr>
        <w:tab/>
      </w:r>
      <w:r w:rsidRPr="00F96584">
        <w:rPr>
          <w:rFonts w:ascii="Verdana" w:eastAsia="Times New Roman" w:hAnsi="Verdana" w:cs="Times New Roman"/>
          <w:color w:val="111111"/>
        </w:rPr>
        <w:t xml:space="preserve">The judgment of </w:t>
      </w:r>
      <w:proofErr w:type="spellStart"/>
      <w:r w:rsidRPr="00F96584">
        <w:rPr>
          <w:rFonts w:ascii="Verdana" w:eastAsia="Times New Roman" w:hAnsi="Verdana" w:cs="Times New Roman"/>
          <w:color w:val="111111"/>
        </w:rPr>
        <w:t>Odessanya</w:t>
      </w:r>
      <w:proofErr w:type="spellEnd"/>
      <w:r w:rsidRPr="00F96584">
        <w:rPr>
          <w:rFonts w:ascii="Verdana" w:eastAsia="Times New Roman" w:hAnsi="Verdana" w:cs="Times New Roman"/>
          <w:color w:val="111111"/>
        </w:rPr>
        <w:t xml:space="preserve"> J., in suit No. LD/8A/73 delivered on 16th September, </w:t>
      </w:r>
      <w:proofErr w:type="gramStart"/>
      <w:r w:rsidRPr="00F96584">
        <w:rPr>
          <w:rFonts w:ascii="Verdana" w:eastAsia="Times New Roman" w:hAnsi="Verdana" w:cs="Times New Roman"/>
          <w:color w:val="111111"/>
        </w:rPr>
        <w:t>1974,</w:t>
      </w:r>
      <w:proofErr w:type="gramEnd"/>
      <w:r w:rsidRPr="00F96584">
        <w:rPr>
          <w:rFonts w:ascii="Verdana" w:eastAsia="Times New Roman" w:hAnsi="Verdana" w:cs="Times New Roman"/>
          <w:color w:val="111111"/>
        </w:rPr>
        <w:t xml:space="preserve"> including his order as </w:t>
      </w:r>
      <w:r w:rsidR="00B91BE0">
        <w:rPr>
          <w:rFonts w:ascii="Verdana" w:eastAsia="Times New Roman" w:hAnsi="Verdana" w:cs="Times New Roman"/>
          <w:color w:val="111111"/>
        </w:rPr>
        <w:tab/>
      </w:r>
      <w:r w:rsidRPr="00F96584">
        <w:rPr>
          <w:rFonts w:ascii="Verdana" w:eastAsia="Times New Roman" w:hAnsi="Verdana" w:cs="Times New Roman"/>
          <w:color w:val="111111"/>
        </w:rPr>
        <w:t>to costs is hereby set aside;</w:t>
      </w:r>
    </w:p>
    <w:p w:rsidR="00F96584" w:rsidRPr="00F96584" w:rsidRDefault="00F96584" w:rsidP="007365DE">
      <w:pPr>
        <w:shd w:val="clear" w:color="auto" w:fill="FFFFFF"/>
        <w:spacing w:before="240" w:after="0"/>
        <w:ind w:left="720"/>
        <w:rPr>
          <w:rFonts w:ascii="Verdana" w:eastAsia="Times New Roman" w:hAnsi="Verdana" w:cs="Times New Roman"/>
          <w:color w:val="111111"/>
        </w:rPr>
      </w:pPr>
      <w:r w:rsidRPr="00F96584">
        <w:rPr>
          <w:rFonts w:ascii="Verdana" w:eastAsia="Times New Roman" w:hAnsi="Verdana" w:cs="Times New Roman"/>
          <w:color w:val="111111"/>
        </w:rPr>
        <w:t xml:space="preserve">(ii) </w:t>
      </w:r>
      <w:r w:rsidR="00B91BE0">
        <w:rPr>
          <w:rFonts w:ascii="Verdana" w:eastAsia="Times New Roman" w:hAnsi="Verdana" w:cs="Times New Roman"/>
          <w:color w:val="111111"/>
        </w:rPr>
        <w:tab/>
      </w:r>
      <w:r w:rsidRPr="00F96584">
        <w:rPr>
          <w:rFonts w:ascii="Verdana" w:eastAsia="Times New Roman" w:hAnsi="Verdana" w:cs="Times New Roman"/>
          <w:color w:val="111111"/>
        </w:rPr>
        <w:t xml:space="preserve">The judgment of </w:t>
      </w:r>
      <w:proofErr w:type="spellStart"/>
      <w:r w:rsidRPr="00F96584">
        <w:rPr>
          <w:rFonts w:ascii="Verdana" w:eastAsia="Times New Roman" w:hAnsi="Verdana" w:cs="Times New Roman"/>
          <w:color w:val="111111"/>
        </w:rPr>
        <w:t>Adetayo</w:t>
      </w:r>
      <w:proofErr w:type="spellEnd"/>
      <w:r w:rsidRPr="00F96584">
        <w:rPr>
          <w:rFonts w:ascii="Verdana" w:eastAsia="Times New Roman" w:hAnsi="Verdana" w:cs="Times New Roman"/>
          <w:color w:val="111111"/>
        </w:rPr>
        <w:t xml:space="preserve"> </w:t>
      </w:r>
      <w:proofErr w:type="spellStart"/>
      <w:r w:rsidRPr="00F96584">
        <w:rPr>
          <w:rFonts w:ascii="Verdana" w:eastAsia="Times New Roman" w:hAnsi="Verdana" w:cs="Times New Roman"/>
          <w:color w:val="111111"/>
        </w:rPr>
        <w:t>Awolesi</w:t>
      </w:r>
      <w:proofErr w:type="spellEnd"/>
      <w:r w:rsidRPr="00F96584">
        <w:rPr>
          <w:rFonts w:ascii="Verdana" w:eastAsia="Times New Roman" w:hAnsi="Verdana" w:cs="Times New Roman"/>
          <w:color w:val="111111"/>
        </w:rPr>
        <w:t xml:space="preserve">, Chief Magistrate, in Suit No. 2498/67 delivered on 10th November, 1973, </w:t>
      </w:r>
      <w:r w:rsidR="00B91BE0">
        <w:rPr>
          <w:rFonts w:ascii="Verdana" w:eastAsia="Times New Roman" w:hAnsi="Verdana" w:cs="Times New Roman"/>
          <w:color w:val="111111"/>
        </w:rPr>
        <w:tab/>
      </w:r>
      <w:r w:rsidRPr="00F96584">
        <w:rPr>
          <w:rFonts w:ascii="Verdana" w:eastAsia="Times New Roman" w:hAnsi="Verdana" w:cs="Times New Roman"/>
          <w:color w:val="111111"/>
        </w:rPr>
        <w:t>including his order as to costs, is also hereby set aside;</w:t>
      </w:r>
    </w:p>
    <w:p w:rsidR="00F96584" w:rsidRPr="00F96584" w:rsidRDefault="00F96584" w:rsidP="007365DE">
      <w:pPr>
        <w:shd w:val="clear" w:color="auto" w:fill="FFFFFF"/>
        <w:spacing w:before="240" w:after="0"/>
        <w:ind w:left="720"/>
        <w:rPr>
          <w:rFonts w:ascii="Verdana" w:eastAsia="Times New Roman" w:hAnsi="Verdana" w:cs="Times New Roman"/>
          <w:color w:val="111111"/>
        </w:rPr>
      </w:pPr>
      <w:r w:rsidRPr="00F96584">
        <w:rPr>
          <w:rFonts w:ascii="Verdana" w:eastAsia="Times New Roman" w:hAnsi="Verdana" w:cs="Times New Roman"/>
          <w:color w:val="111111"/>
        </w:rPr>
        <w:t xml:space="preserve">(iii) </w:t>
      </w:r>
      <w:r w:rsidR="00B91BE0">
        <w:rPr>
          <w:rFonts w:ascii="Verdana" w:eastAsia="Times New Roman" w:hAnsi="Verdana" w:cs="Times New Roman"/>
          <w:color w:val="111111"/>
        </w:rPr>
        <w:tab/>
      </w:r>
      <w:r w:rsidRPr="00F96584">
        <w:rPr>
          <w:rFonts w:ascii="Verdana" w:eastAsia="Times New Roman" w:hAnsi="Verdana" w:cs="Times New Roman"/>
          <w:color w:val="111111"/>
        </w:rPr>
        <w:t>There shall be a retrial of the matter before another Chief Magistrate;</w:t>
      </w:r>
    </w:p>
    <w:p w:rsidR="00F96584" w:rsidRPr="00F96584" w:rsidRDefault="00F96584" w:rsidP="007365DE">
      <w:pPr>
        <w:shd w:val="clear" w:color="auto" w:fill="FFFFFF"/>
        <w:spacing w:before="240" w:after="0"/>
        <w:ind w:left="720"/>
        <w:rPr>
          <w:rFonts w:ascii="Verdana" w:eastAsia="Times New Roman" w:hAnsi="Verdana" w:cs="Times New Roman"/>
          <w:color w:val="111111"/>
        </w:rPr>
      </w:pPr>
      <w:proofErr w:type="gramStart"/>
      <w:r w:rsidRPr="00F96584">
        <w:rPr>
          <w:rFonts w:ascii="Verdana" w:eastAsia="Times New Roman" w:hAnsi="Verdana" w:cs="Times New Roman"/>
          <w:color w:val="111111"/>
        </w:rPr>
        <w:t xml:space="preserve">(iv) </w:t>
      </w:r>
      <w:r w:rsidR="00B91BE0">
        <w:rPr>
          <w:rFonts w:ascii="Verdana" w:eastAsia="Times New Roman" w:hAnsi="Verdana" w:cs="Times New Roman"/>
          <w:color w:val="111111"/>
        </w:rPr>
        <w:tab/>
      </w:r>
      <w:r w:rsidRPr="00F96584">
        <w:rPr>
          <w:rFonts w:ascii="Verdana" w:eastAsia="Times New Roman" w:hAnsi="Verdana" w:cs="Times New Roman"/>
          <w:color w:val="111111"/>
        </w:rPr>
        <w:t>The</w:t>
      </w:r>
      <w:proofErr w:type="gramEnd"/>
      <w:r w:rsidRPr="00F96584">
        <w:rPr>
          <w:rFonts w:ascii="Verdana" w:eastAsia="Times New Roman" w:hAnsi="Verdana" w:cs="Times New Roman"/>
          <w:color w:val="111111"/>
        </w:rPr>
        <w:t xml:space="preserve"> defendant/appellant is awarded the costs of this appeal assessed at N195, costs in the High Court assessed </w:t>
      </w:r>
      <w:r w:rsidR="00B91BE0">
        <w:rPr>
          <w:rFonts w:ascii="Verdana" w:eastAsia="Times New Roman" w:hAnsi="Verdana" w:cs="Times New Roman"/>
          <w:color w:val="111111"/>
        </w:rPr>
        <w:tab/>
      </w:r>
      <w:r w:rsidRPr="00F96584">
        <w:rPr>
          <w:rFonts w:ascii="Verdana" w:eastAsia="Times New Roman" w:hAnsi="Verdana" w:cs="Times New Roman"/>
          <w:color w:val="111111"/>
        </w:rPr>
        <w:t>at N25. The costs in the Magistrate’s Court shall abide the retrial.</w:t>
      </w:r>
    </w:p>
    <w:p w:rsidR="00B862D0" w:rsidRPr="00F96584" w:rsidRDefault="00B862D0" w:rsidP="007365DE">
      <w:pPr>
        <w:shd w:val="clear" w:color="auto" w:fill="FFFFFF"/>
        <w:spacing w:before="240" w:after="0"/>
        <w:rPr>
          <w:rFonts w:ascii="Verdana" w:hAnsi="Verdana"/>
        </w:rPr>
      </w:pPr>
    </w:p>
    <w:sectPr w:rsidR="00B862D0" w:rsidRPr="00F96584" w:rsidSect="00F96584">
      <w:pgSz w:w="16839" w:h="11907" w:orient="landscape"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a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96584"/>
    <w:rsid w:val="00316C30"/>
    <w:rsid w:val="007365DE"/>
    <w:rsid w:val="00B862D0"/>
    <w:rsid w:val="00B91BE0"/>
    <w:rsid w:val="00C77CB9"/>
    <w:rsid w:val="00F965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2D0"/>
  </w:style>
  <w:style w:type="paragraph" w:styleId="Heading1">
    <w:name w:val="heading 1"/>
    <w:basedOn w:val="Normal"/>
    <w:link w:val="Heading1Char"/>
    <w:uiPriority w:val="9"/>
    <w:qFormat/>
    <w:rsid w:val="00F965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965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9658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58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9658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96584"/>
    <w:rPr>
      <w:rFonts w:ascii="Times New Roman" w:eastAsia="Times New Roman" w:hAnsi="Times New Roman" w:cs="Times New Roman"/>
      <w:b/>
      <w:bCs/>
      <w:sz w:val="24"/>
      <w:szCs w:val="24"/>
    </w:rPr>
  </w:style>
  <w:style w:type="paragraph" w:customStyle="1" w:styleId="date">
    <w:name w:val="date"/>
    <w:basedOn w:val="Normal"/>
    <w:rsid w:val="00F9658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965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ll-right">
    <w:name w:val="pull-right"/>
    <w:basedOn w:val="DefaultParagraphFont"/>
    <w:rsid w:val="00F96584"/>
  </w:style>
  <w:style w:type="paragraph" w:customStyle="1" w:styleId="bold">
    <w:name w:val="bold"/>
    <w:basedOn w:val="Normal"/>
    <w:rsid w:val="00F965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n9">
    <w:name w:val="span9"/>
    <w:basedOn w:val="DefaultParagraphFont"/>
    <w:rsid w:val="00F96584"/>
  </w:style>
  <w:style w:type="character" w:customStyle="1" w:styleId="span3">
    <w:name w:val="span3"/>
    <w:basedOn w:val="DefaultParagraphFont"/>
    <w:rsid w:val="00F96584"/>
  </w:style>
  <w:style w:type="character" w:styleId="Strong">
    <w:name w:val="Strong"/>
    <w:basedOn w:val="DefaultParagraphFont"/>
    <w:uiPriority w:val="22"/>
    <w:qFormat/>
    <w:rsid w:val="00F96584"/>
    <w:rPr>
      <w:b/>
      <w:bCs/>
    </w:rPr>
  </w:style>
  <w:style w:type="paragraph" w:styleId="ListParagraph">
    <w:name w:val="List Paragraph"/>
    <w:basedOn w:val="Normal"/>
    <w:uiPriority w:val="34"/>
    <w:qFormat/>
    <w:rsid w:val="00F96584"/>
    <w:pPr>
      <w:ind w:left="720"/>
      <w:contextualSpacing/>
    </w:pPr>
  </w:style>
</w:styles>
</file>

<file path=word/webSettings.xml><?xml version="1.0" encoding="utf-8"?>
<w:webSettings xmlns:r="http://schemas.openxmlformats.org/officeDocument/2006/relationships" xmlns:w="http://schemas.openxmlformats.org/wordprocessingml/2006/main">
  <w:divs>
    <w:div w:id="1989166112">
      <w:bodyDiv w:val="1"/>
      <w:marLeft w:val="0"/>
      <w:marRight w:val="0"/>
      <w:marTop w:val="0"/>
      <w:marBottom w:val="0"/>
      <w:divBdr>
        <w:top w:val="none" w:sz="0" w:space="0" w:color="auto"/>
        <w:left w:val="none" w:sz="0" w:space="0" w:color="auto"/>
        <w:bottom w:val="none" w:sz="0" w:space="0" w:color="auto"/>
        <w:right w:val="none" w:sz="0" w:space="0" w:color="auto"/>
      </w:divBdr>
      <w:divsChild>
        <w:div w:id="1512986485">
          <w:marLeft w:val="0"/>
          <w:marRight w:val="0"/>
          <w:marTop w:val="0"/>
          <w:marBottom w:val="0"/>
          <w:divBdr>
            <w:top w:val="none" w:sz="0" w:space="0" w:color="auto"/>
            <w:left w:val="none" w:sz="0" w:space="0" w:color="auto"/>
            <w:bottom w:val="none" w:sz="0" w:space="0" w:color="auto"/>
            <w:right w:val="none" w:sz="0" w:space="0" w:color="auto"/>
          </w:divBdr>
        </w:div>
        <w:div w:id="1441878386">
          <w:marLeft w:val="0"/>
          <w:marRight w:val="0"/>
          <w:marTop w:val="0"/>
          <w:marBottom w:val="0"/>
          <w:divBdr>
            <w:top w:val="none" w:sz="0" w:space="0" w:color="auto"/>
            <w:left w:val="none" w:sz="0" w:space="0" w:color="auto"/>
            <w:bottom w:val="none" w:sz="0" w:space="0" w:color="auto"/>
            <w:right w:val="none" w:sz="0" w:space="0" w:color="auto"/>
          </w:divBdr>
        </w:div>
        <w:div w:id="4566786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2258</Words>
  <Characters>12873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2021-12-18T10:50:00Z</dcterms:created>
  <dcterms:modified xsi:type="dcterms:W3CDTF">2021-12-18T10:50:00Z</dcterms:modified>
</cp:coreProperties>
</file>