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02CE" w:rsidRPr="00460F47" w:rsidRDefault="002A02CE" w:rsidP="00D80F23">
      <w:pPr>
        <w:spacing w:before="240" w:after="0"/>
        <w:jc w:val="center"/>
        <w:rPr>
          <w:rFonts w:ascii="Verdana" w:hAnsi="Verdana"/>
          <w:b/>
          <w:color w:val="000000" w:themeColor="text1"/>
          <w:sz w:val="28"/>
          <w:szCs w:val="28"/>
        </w:rPr>
      </w:pPr>
      <w:r w:rsidRPr="00460F47">
        <w:rPr>
          <w:rFonts w:ascii="Verdana" w:hAnsi="Verdana"/>
          <w:b/>
          <w:color w:val="000000" w:themeColor="text1"/>
          <w:sz w:val="28"/>
          <w:szCs w:val="28"/>
        </w:rPr>
        <w:t xml:space="preserve">M.W.O KENABU PHILIP </w:t>
      </w:r>
    </w:p>
    <w:p w:rsidR="002A02CE" w:rsidRPr="00460F47" w:rsidRDefault="002A02CE" w:rsidP="00D80F23">
      <w:pPr>
        <w:spacing w:before="240" w:after="0"/>
        <w:jc w:val="center"/>
        <w:rPr>
          <w:rFonts w:ascii="Verdana" w:hAnsi="Verdana"/>
          <w:b/>
          <w:color w:val="000000" w:themeColor="text1"/>
          <w:sz w:val="28"/>
          <w:szCs w:val="28"/>
        </w:rPr>
      </w:pPr>
      <w:r w:rsidRPr="00460F47">
        <w:rPr>
          <w:rFonts w:ascii="Verdana" w:hAnsi="Verdana"/>
          <w:b/>
          <w:color w:val="000000" w:themeColor="text1"/>
          <w:sz w:val="28"/>
          <w:szCs w:val="28"/>
        </w:rPr>
        <w:t xml:space="preserve">V. </w:t>
      </w:r>
    </w:p>
    <w:p w:rsidR="00496557" w:rsidRPr="00460F47" w:rsidRDefault="002A02CE" w:rsidP="00D80F23">
      <w:pPr>
        <w:spacing w:before="240" w:after="0"/>
        <w:jc w:val="center"/>
        <w:rPr>
          <w:rFonts w:ascii="Verdana" w:hAnsi="Verdana"/>
          <w:b/>
          <w:color w:val="000000" w:themeColor="text1"/>
          <w:sz w:val="28"/>
          <w:szCs w:val="28"/>
        </w:rPr>
      </w:pPr>
      <w:r w:rsidRPr="00460F47">
        <w:rPr>
          <w:rFonts w:ascii="Verdana" w:hAnsi="Verdana"/>
          <w:b/>
          <w:color w:val="000000" w:themeColor="text1"/>
          <w:sz w:val="28"/>
          <w:szCs w:val="28"/>
        </w:rPr>
        <w:t>NIGERIAN ARMY</w:t>
      </w:r>
    </w:p>
    <w:p w:rsidR="002A02CE" w:rsidRPr="00460F47" w:rsidRDefault="00D80F23" w:rsidP="00D80F23">
      <w:pPr>
        <w:autoSpaceDE w:val="0"/>
        <w:autoSpaceDN w:val="0"/>
        <w:adjustRightInd w:val="0"/>
        <w:spacing w:before="240" w:after="0"/>
        <w:jc w:val="center"/>
        <w:rPr>
          <w:rFonts w:ascii="Verdana" w:eastAsiaTheme="minorHAnsi" w:hAnsi="Verdana"/>
          <w:color w:val="000000" w:themeColor="text1"/>
        </w:rPr>
      </w:pPr>
      <w:r w:rsidRPr="00460F47">
        <w:rPr>
          <w:rFonts w:ascii="Verdana" w:eastAsiaTheme="minorHAnsi" w:hAnsi="Verdana" w:cs="Arial"/>
          <w:bCs/>
          <w:color w:val="000000" w:themeColor="text1"/>
        </w:rPr>
        <w:t>IN THE COURT OF APPEAL</w:t>
      </w:r>
      <w:r w:rsidR="00596B17" w:rsidRPr="00460F47">
        <w:rPr>
          <w:rFonts w:ascii="Verdana" w:eastAsiaTheme="minorHAnsi" w:hAnsi="Verdana" w:cs="Arial"/>
          <w:bCs/>
          <w:color w:val="000000" w:themeColor="text1"/>
        </w:rPr>
        <w:t>, (</w:t>
      </w:r>
      <w:r w:rsidRPr="00460F47">
        <w:rPr>
          <w:rFonts w:ascii="Verdana" w:eastAsiaTheme="minorHAnsi" w:hAnsi="Verdana" w:cs="Arial"/>
          <w:bCs/>
          <w:color w:val="000000" w:themeColor="text1"/>
        </w:rPr>
        <w:t>KADUNA JUDICIAL DIVISION</w:t>
      </w:r>
      <w:r w:rsidR="00596B17" w:rsidRPr="00460F47">
        <w:rPr>
          <w:rFonts w:ascii="Verdana" w:eastAsiaTheme="minorHAnsi" w:hAnsi="Verdana" w:cs="Arial"/>
          <w:bCs/>
          <w:color w:val="000000" w:themeColor="text1"/>
        </w:rPr>
        <w:t>)</w:t>
      </w:r>
    </w:p>
    <w:p w:rsidR="002A02CE" w:rsidRPr="00460F47" w:rsidRDefault="00D80F23" w:rsidP="00D80F23">
      <w:pPr>
        <w:autoSpaceDE w:val="0"/>
        <w:autoSpaceDN w:val="0"/>
        <w:adjustRightInd w:val="0"/>
        <w:spacing w:before="240" w:after="0"/>
        <w:jc w:val="center"/>
        <w:rPr>
          <w:rFonts w:ascii="Verdana" w:eastAsiaTheme="minorHAnsi" w:hAnsi="Verdana"/>
          <w:color w:val="000000" w:themeColor="text1"/>
        </w:rPr>
      </w:pPr>
      <w:r w:rsidRPr="00460F47">
        <w:rPr>
          <w:rFonts w:ascii="Verdana" w:eastAsiaTheme="minorHAnsi" w:hAnsi="Verdana" w:cs="Microsoft Sans Serif"/>
          <w:color w:val="000000" w:themeColor="text1"/>
        </w:rPr>
        <w:t xml:space="preserve">4TH </w:t>
      </w:r>
      <w:r w:rsidR="00596B17" w:rsidRPr="00460F47">
        <w:rPr>
          <w:rFonts w:ascii="Verdana" w:eastAsiaTheme="minorHAnsi" w:hAnsi="Verdana" w:cs="Microsoft Sans Serif"/>
          <w:color w:val="000000" w:themeColor="text1"/>
        </w:rPr>
        <w:t xml:space="preserve">DAY OF </w:t>
      </w:r>
      <w:r w:rsidRPr="00460F47">
        <w:rPr>
          <w:rFonts w:ascii="Verdana" w:eastAsiaTheme="minorHAnsi" w:hAnsi="Verdana" w:cs="Microsoft Sans Serif"/>
          <w:color w:val="000000" w:themeColor="text1"/>
        </w:rPr>
        <w:t>MARCH, 2016</w:t>
      </w:r>
    </w:p>
    <w:p w:rsidR="002A02CE" w:rsidRPr="00460F47" w:rsidRDefault="00D80F23" w:rsidP="00D80F23">
      <w:pPr>
        <w:autoSpaceDE w:val="0"/>
        <w:autoSpaceDN w:val="0"/>
        <w:adjustRightInd w:val="0"/>
        <w:spacing w:before="240" w:after="0"/>
        <w:jc w:val="center"/>
        <w:rPr>
          <w:rFonts w:ascii="Verdana" w:eastAsiaTheme="minorHAnsi" w:hAnsi="Verdana" w:cs="Arial"/>
          <w:bCs/>
          <w:color w:val="000000" w:themeColor="text1"/>
        </w:rPr>
      </w:pPr>
      <w:r w:rsidRPr="00460F47">
        <w:rPr>
          <w:rFonts w:ascii="Verdana" w:eastAsiaTheme="minorHAnsi" w:hAnsi="Verdana" w:cs="Arial"/>
          <w:bCs/>
          <w:color w:val="000000" w:themeColor="text1"/>
        </w:rPr>
        <w:t>SUIT NO: CA/K/415/C/2015</w:t>
      </w:r>
    </w:p>
    <w:p w:rsidR="00596B17" w:rsidRPr="00460F47" w:rsidRDefault="00596B17" w:rsidP="00596B17">
      <w:pPr>
        <w:autoSpaceDE w:val="0"/>
        <w:autoSpaceDN w:val="0"/>
        <w:adjustRightInd w:val="0"/>
        <w:spacing w:before="240" w:after="0"/>
        <w:jc w:val="center"/>
        <w:rPr>
          <w:rFonts w:ascii="Verdana" w:eastAsiaTheme="minorHAnsi" w:hAnsi="Verdana"/>
          <w:b/>
          <w:color w:val="000000" w:themeColor="text1"/>
        </w:rPr>
      </w:pPr>
      <w:r w:rsidRPr="00460F47">
        <w:rPr>
          <w:rFonts w:ascii="Verdana" w:eastAsiaTheme="minorHAnsi" w:hAnsi="Verdana" w:cs="Arial"/>
          <w:b/>
          <w:bCs/>
          <w:color w:val="000000" w:themeColor="text1"/>
        </w:rPr>
        <w:t>LEX (2016) - CA/K/415/C/2015</w:t>
      </w:r>
    </w:p>
    <w:p w:rsidR="00596B17" w:rsidRPr="00460F47" w:rsidRDefault="00596B17" w:rsidP="00D80F23">
      <w:pPr>
        <w:autoSpaceDE w:val="0"/>
        <w:autoSpaceDN w:val="0"/>
        <w:adjustRightInd w:val="0"/>
        <w:spacing w:before="240" w:after="0"/>
        <w:jc w:val="center"/>
        <w:rPr>
          <w:rFonts w:ascii="Verdana" w:eastAsiaTheme="minorHAnsi" w:hAnsi="Verdana"/>
          <w:color w:val="000000" w:themeColor="text1"/>
        </w:rPr>
      </w:pPr>
    </w:p>
    <w:p w:rsidR="00596B17" w:rsidRPr="00460F47" w:rsidRDefault="00596B17" w:rsidP="00D80F23">
      <w:pPr>
        <w:autoSpaceDE w:val="0"/>
        <w:autoSpaceDN w:val="0"/>
        <w:adjustRightInd w:val="0"/>
        <w:spacing w:before="240" w:after="0"/>
        <w:jc w:val="center"/>
        <w:rPr>
          <w:rFonts w:ascii="Verdana" w:eastAsiaTheme="minorHAnsi" w:hAnsi="Verdana"/>
          <w:color w:val="000000" w:themeColor="text1"/>
        </w:rPr>
      </w:pPr>
    </w:p>
    <w:p w:rsidR="00D80F23" w:rsidRPr="00460F47" w:rsidRDefault="00D80F23" w:rsidP="009D52D3">
      <w:pPr>
        <w:autoSpaceDE w:val="0"/>
        <w:autoSpaceDN w:val="0"/>
        <w:adjustRightInd w:val="0"/>
        <w:spacing w:before="240" w:after="0"/>
        <w:jc w:val="right"/>
        <w:rPr>
          <w:rFonts w:ascii="Verdana" w:eastAsiaTheme="minorHAnsi" w:hAnsi="Verdana" w:cs="Arial"/>
          <w:b/>
          <w:bCs/>
          <w:color w:val="000000" w:themeColor="text1"/>
        </w:rPr>
      </w:pPr>
    </w:p>
    <w:p w:rsidR="009D52D3" w:rsidRPr="00460F47" w:rsidRDefault="009D52D3" w:rsidP="009D52D3">
      <w:pPr>
        <w:autoSpaceDE w:val="0"/>
        <w:autoSpaceDN w:val="0"/>
        <w:adjustRightInd w:val="0"/>
        <w:spacing w:before="240" w:after="0"/>
        <w:jc w:val="right"/>
        <w:rPr>
          <w:rFonts w:ascii="Verdana" w:eastAsiaTheme="minorHAnsi" w:hAnsi="Verdana" w:cs="Arial"/>
          <w:bCs/>
          <w:color w:val="000000" w:themeColor="text1"/>
          <w:sz w:val="20"/>
          <w:szCs w:val="20"/>
        </w:rPr>
      </w:pPr>
      <w:r w:rsidRPr="00460F47">
        <w:rPr>
          <w:rFonts w:ascii="Verdana" w:eastAsiaTheme="minorHAnsi" w:hAnsi="Verdana" w:cs="Arial"/>
          <w:bCs/>
          <w:color w:val="000000" w:themeColor="text1"/>
          <w:sz w:val="20"/>
          <w:szCs w:val="20"/>
        </w:rPr>
        <w:t>OTHER CITATIONS</w:t>
      </w:r>
    </w:p>
    <w:p w:rsidR="002A02CE" w:rsidRPr="00460F47" w:rsidRDefault="00D80F23" w:rsidP="00D80F23">
      <w:pPr>
        <w:autoSpaceDE w:val="0"/>
        <w:autoSpaceDN w:val="0"/>
        <w:adjustRightInd w:val="0"/>
        <w:spacing w:before="240" w:after="0"/>
        <w:rPr>
          <w:rFonts w:ascii="Verdana" w:eastAsiaTheme="minorHAnsi" w:hAnsi="Verdana"/>
          <w:color w:val="000000" w:themeColor="text1"/>
        </w:rPr>
      </w:pPr>
      <w:r w:rsidRPr="00460F47">
        <w:rPr>
          <w:rFonts w:ascii="Verdana" w:eastAsiaTheme="minorHAnsi" w:hAnsi="Verdana" w:cs="Arial"/>
          <w:b/>
          <w:bCs/>
          <w:color w:val="000000" w:themeColor="text1"/>
        </w:rPr>
        <w:t>BEFORE THEIR LORDSHIPS:</w:t>
      </w:r>
    </w:p>
    <w:p w:rsidR="002A02CE" w:rsidRPr="00460F47" w:rsidRDefault="002A02CE" w:rsidP="00D80F23">
      <w:pPr>
        <w:autoSpaceDE w:val="0"/>
        <w:autoSpaceDN w:val="0"/>
        <w:adjustRightInd w:val="0"/>
        <w:spacing w:before="240" w:after="0"/>
        <w:rPr>
          <w:rFonts w:ascii="Verdana" w:eastAsiaTheme="minorHAnsi" w:hAnsi="Verdana" w:cs="Gill Sans MT Condensed"/>
          <w:color w:val="000000" w:themeColor="text1"/>
        </w:rPr>
      </w:pPr>
      <w:r w:rsidRPr="00460F47">
        <w:rPr>
          <w:rFonts w:ascii="Verdana" w:eastAsiaTheme="minorHAnsi" w:hAnsi="Verdana" w:cs="Gill Sans MT Condensed"/>
          <w:color w:val="000000" w:themeColor="text1"/>
        </w:rPr>
        <w:t>UWANI MUSA ABBA-AJI</w:t>
      </w:r>
      <w:r w:rsidR="00596B17" w:rsidRPr="00460F47">
        <w:rPr>
          <w:rFonts w:ascii="Verdana" w:eastAsiaTheme="minorHAnsi" w:hAnsi="Verdana" w:cs="Gill Sans MT Condensed"/>
          <w:color w:val="000000" w:themeColor="text1"/>
        </w:rPr>
        <w:t>, JCA</w:t>
      </w:r>
      <w:r w:rsidRPr="00460F47">
        <w:rPr>
          <w:rFonts w:ascii="Verdana" w:eastAsiaTheme="minorHAnsi" w:hAnsi="Verdana" w:cs="Gill Sans MT Condensed"/>
          <w:color w:val="000000" w:themeColor="text1"/>
        </w:rPr>
        <w:t xml:space="preserve"> </w:t>
      </w:r>
    </w:p>
    <w:p w:rsidR="002A02CE" w:rsidRPr="00460F47" w:rsidRDefault="002A02CE" w:rsidP="00D80F23">
      <w:pPr>
        <w:autoSpaceDE w:val="0"/>
        <w:autoSpaceDN w:val="0"/>
        <w:adjustRightInd w:val="0"/>
        <w:spacing w:before="240" w:after="0"/>
        <w:rPr>
          <w:rFonts w:ascii="Verdana" w:eastAsiaTheme="minorHAnsi" w:hAnsi="Verdana" w:cs="Gill Sans MT Condensed"/>
          <w:color w:val="000000" w:themeColor="text1"/>
        </w:rPr>
      </w:pPr>
      <w:r w:rsidRPr="00460F47">
        <w:rPr>
          <w:rFonts w:ascii="Verdana" w:eastAsiaTheme="minorHAnsi" w:hAnsi="Verdana" w:cs="Gill Sans MT Condensed"/>
          <w:color w:val="000000" w:themeColor="text1"/>
        </w:rPr>
        <w:t>IBRAHIM SHATA BDLIYA</w:t>
      </w:r>
      <w:r w:rsidR="00596B17" w:rsidRPr="00460F47">
        <w:rPr>
          <w:rFonts w:ascii="Verdana" w:eastAsiaTheme="minorHAnsi" w:hAnsi="Verdana" w:cs="Gill Sans MT Condensed"/>
          <w:color w:val="000000" w:themeColor="text1"/>
        </w:rPr>
        <w:t>, JCA</w:t>
      </w:r>
      <w:r w:rsidRPr="00460F47">
        <w:rPr>
          <w:rFonts w:ascii="Verdana" w:eastAsiaTheme="minorHAnsi" w:hAnsi="Verdana" w:cs="Gill Sans MT Condensed"/>
          <w:color w:val="000000" w:themeColor="text1"/>
        </w:rPr>
        <w:t xml:space="preserve"> </w:t>
      </w:r>
    </w:p>
    <w:p w:rsidR="00D80F23" w:rsidRPr="00460F47" w:rsidRDefault="002A02CE" w:rsidP="00D80F23">
      <w:pPr>
        <w:autoSpaceDE w:val="0"/>
        <w:autoSpaceDN w:val="0"/>
        <w:adjustRightInd w:val="0"/>
        <w:spacing w:before="240" w:after="0"/>
        <w:rPr>
          <w:rFonts w:ascii="Verdana" w:eastAsiaTheme="minorHAnsi" w:hAnsi="Verdana" w:cs="Gill Sans MT Condensed"/>
          <w:color w:val="000000" w:themeColor="text1"/>
        </w:rPr>
      </w:pPr>
      <w:r w:rsidRPr="00460F47">
        <w:rPr>
          <w:rFonts w:ascii="Verdana" w:eastAsiaTheme="minorHAnsi" w:hAnsi="Verdana" w:cs="Gill Sans MT Condensed"/>
          <w:color w:val="000000" w:themeColor="text1"/>
        </w:rPr>
        <w:t>OLUDOTUN ADEBOLA ADEFOPE-OKOJIE</w:t>
      </w:r>
      <w:r w:rsidR="00596B17" w:rsidRPr="00460F47">
        <w:rPr>
          <w:rFonts w:ascii="Verdana" w:eastAsiaTheme="minorHAnsi" w:hAnsi="Verdana" w:cs="Gill Sans MT Condensed"/>
          <w:color w:val="000000" w:themeColor="text1"/>
        </w:rPr>
        <w:t>, JCA</w:t>
      </w:r>
    </w:p>
    <w:p w:rsidR="00596B17" w:rsidRPr="00460F47" w:rsidRDefault="00596B17" w:rsidP="00D80F23">
      <w:pPr>
        <w:autoSpaceDE w:val="0"/>
        <w:autoSpaceDN w:val="0"/>
        <w:adjustRightInd w:val="0"/>
        <w:spacing w:before="240" w:after="0"/>
        <w:rPr>
          <w:rFonts w:ascii="Verdana" w:eastAsiaTheme="minorHAnsi" w:hAnsi="Verdana" w:cs="Arial"/>
          <w:b/>
          <w:bCs/>
          <w:color w:val="000000" w:themeColor="text1"/>
        </w:rPr>
      </w:pPr>
    </w:p>
    <w:p w:rsidR="002A02CE" w:rsidRPr="00460F47" w:rsidRDefault="00D80F23" w:rsidP="00D80F23">
      <w:pPr>
        <w:autoSpaceDE w:val="0"/>
        <w:autoSpaceDN w:val="0"/>
        <w:adjustRightInd w:val="0"/>
        <w:spacing w:before="240" w:after="0"/>
        <w:rPr>
          <w:rFonts w:ascii="Verdana" w:eastAsiaTheme="minorHAnsi" w:hAnsi="Verdana"/>
          <w:color w:val="000000" w:themeColor="text1"/>
        </w:rPr>
      </w:pPr>
      <w:r w:rsidRPr="00460F47">
        <w:rPr>
          <w:rFonts w:ascii="Verdana" w:eastAsiaTheme="minorHAnsi" w:hAnsi="Verdana" w:cs="Arial"/>
          <w:b/>
          <w:bCs/>
          <w:color w:val="000000" w:themeColor="text1"/>
        </w:rPr>
        <w:lastRenderedPageBreak/>
        <w:t>BETWEEN</w:t>
      </w:r>
    </w:p>
    <w:p w:rsidR="002A02CE" w:rsidRPr="00460F47" w:rsidRDefault="002A02CE" w:rsidP="00D80F23">
      <w:pPr>
        <w:autoSpaceDE w:val="0"/>
        <w:autoSpaceDN w:val="0"/>
        <w:adjustRightInd w:val="0"/>
        <w:spacing w:before="240" w:after="0"/>
        <w:rPr>
          <w:rFonts w:ascii="Verdana" w:eastAsiaTheme="minorHAnsi" w:hAnsi="Verdana"/>
          <w:color w:val="000000" w:themeColor="text1"/>
        </w:rPr>
      </w:pPr>
      <w:r w:rsidRPr="00460F47">
        <w:rPr>
          <w:rFonts w:ascii="Verdana" w:eastAsiaTheme="minorHAnsi" w:hAnsi="Verdana" w:cs="Gill Sans MT Condensed"/>
          <w:color w:val="000000" w:themeColor="text1"/>
        </w:rPr>
        <w:t>M.</w:t>
      </w:r>
      <w:r w:rsidR="00D80F23" w:rsidRPr="00460F47">
        <w:rPr>
          <w:rFonts w:ascii="Verdana" w:eastAsiaTheme="minorHAnsi" w:hAnsi="Verdana" w:cs="Gill Sans MT Condensed"/>
          <w:color w:val="000000" w:themeColor="text1"/>
        </w:rPr>
        <w:t xml:space="preserve"> </w:t>
      </w:r>
      <w:r w:rsidRPr="00460F47">
        <w:rPr>
          <w:rFonts w:ascii="Verdana" w:eastAsiaTheme="minorHAnsi" w:hAnsi="Verdana" w:cs="Gill Sans MT Condensed"/>
          <w:color w:val="000000" w:themeColor="text1"/>
        </w:rPr>
        <w:t>W.</w:t>
      </w:r>
      <w:r w:rsidR="00D80F23" w:rsidRPr="00460F47">
        <w:rPr>
          <w:rFonts w:ascii="Verdana" w:eastAsiaTheme="minorHAnsi" w:hAnsi="Verdana" w:cs="Gill Sans MT Condensed"/>
          <w:color w:val="000000" w:themeColor="text1"/>
        </w:rPr>
        <w:t xml:space="preserve"> </w:t>
      </w:r>
      <w:r w:rsidRPr="00460F47">
        <w:rPr>
          <w:rFonts w:ascii="Verdana" w:eastAsiaTheme="minorHAnsi" w:hAnsi="Verdana" w:cs="Gill Sans MT Condensed"/>
          <w:color w:val="000000" w:themeColor="text1"/>
        </w:rPr>
        <w:t>O. KENABU PHILIP - Appellant(s)</w:t>
      </w:r>
    </w:p>
    <w:p w:rsidR="002A02CE" w:rsidRPr="00460F47" w:rsidRDefault="002A02CE" w:rsidP="00D80F23">
      <w:pPr>
        <w:autoSpaceDE w:val="0"/>
        <w:autoSpaceDN w:val="0"/>
        <w:adjustRightInd w:val="0"/>
        <w:spacing w:before="240" w:after="0"/>
        <w:rPr>
          <w:rFonts w:ascii="Verdana" w:eastAsiaTheme="minorHAnsi" w:hAnsi="Verdana"/>
          <w:color w:val="000000" w:themeColor="text1"/>
        </w:rPr>
      </w:pPr>
      <w:r w:rsidRPr="00460F47">
        <w:rPr>
          <w:rFonts w:ascii="Verdana" w:eastAsiaTheme="minorHAnsi" w:hAnsi="Verdana" w:cs="Arial"/>
          <w:bCs/>
          <w:color w:val="000000" w:themeColor="text1"/>
        </w:rPr>
        <w:t>A</w:t>
      </w:r>
      <w:r w:rsidR="00D80F23" w:rsidRPr="00460F47">
        <w:rPr>
          <w:rFonts w:ascii="Verdana" w:eastAsiaTheme="minorHAnsi" w:hAnsi="Verdana" w:cs="Arial"/>
          <w:bCs/>
          <w:color w:val="000000" w:themeColor="text1"/>
        </w:rPr>
        <w:t>ND</w:t>
      </w:r>
    </w:p>
    <w:p w:rsidR="002A02CE" w:rsidRPr="00460F47" w:rsidRDefault="002A02CE" w:rsidP="00D80F23">
      <w:pPr>
        <w:autoSpaceDE w:val="0"/>
        <w:autoSpaceDN w:val="0"/>
        <w:adjustRightInd w:val="0"/>
        <w:spacing w:before="240" w:after="0"/>
        <w:rPr>
          <w:rFonts w:ascii="Verdana" w:eastAsiaTheme="minorHAnsi" w:hAnsi="Verdana"/>
          <w:color w:val="000000" w:themeColor="text1"/>
        </w:rPr>
      </w:pPr>
      <w:r w:rsidRPr="00460F47">
        <w:rPr>
          <w:rFonts w:ascii="Verdana" w:eastAsiaTheme="minorHAnsi" w:hAnsi="Verdana" w:cs="Gill Sans MT Condensed"/>
          <w:color w:val="000000" w:themeColor="text1"/>
        </w:rPr>
        <w:t>NIGERIAN ARMY - Respondent(s)</w:t>
      </w:r>
    </w:p>
    <w:p w:rsidR="00D80F23" w:rsidRPr="00460F47" w:rsidRDefault="00D80F23" w:rsidP="00D80F23">
      <w:pPr>
        <w:autoSpaceDE w:val="0"/>
        <w:autoSpaceDN w:val="0"/>
        <w:adjustRightInd w:val="0"/>
        <w:spacing w:before="240" w:after="0"/>
        <w:rPr>
          <w:rFonts w:ascii="Verdana" w:eastAsiaTheme="minorHAnsi" w:hAnsi="Verdana" w:cs="Arial"/>
          <w:b/>
          <w:bCs/>
          <w:color w:val="000000" w:themeColor="text1"/>
        </w:rPr>
      </w:pPr>
    </w:p>
    <w:p w:rsidR="00F276AE" w:rsidRPr="00460F47" w:rsidRDefault="00F276AE" w:rsidP="00D80F23">
      <w:pPr>
        <w:autoSpaceDE w:val="0"/>
        <w:autoSpaceDN w:val="0"/>
        <w:adjustRightInd w:val="0"/>
        <w:spacing w:before="240" w:after="0"/>
        <w:rPr>
          <w:rFonts w:ascii="Verdana" w:eastAsiaTheme="minorHAnsi" w:hAnsi="Verdana" w:cs="Arial"/>
          <w:b/>
          <w:bCs/>
          <w:color w:val="000000" w:themeColor="text1"/>
        </w:rPr>
      </w:pPr>
      <w:r w:rsidRPr="00460F47">
        <w:rPr>
          <w:rFonts w:ascii="Verdana" w:eastAsiaTheme="minorHAnsi" w:hAnsi="Verdana" w:cs="Arial"/>
          <w:b/>
          <w:bCs/>
          <w:color w:val="000000" w:themeColor="text1"/>
        </w:rPr>
        <w:t>ORIGINATING COURT</w:t>
      </w:r>
    </w:p>
    <w:p w:rsidR="00F276AE" w:rsidRPr="00460F47" w:rsidRDefault="00460F47" w:rsidP="00D80F23">
      <w:pPr>
        <w:autoSpaceDE w:val="0"/>
        <w:autoSpaceDN w:val="0"/>
        <w:adjustRightInd w:val="0"/>
        <w:spacing w:before="240" w:after="0"/>
        <w:rPr>
          <w:rFonts w:ascii="Verdana" w:eastAsiaTheme="minorHAnsi" w:hAnsi="Verdana" w:cs="Arial"/>
          <w:bCs/>
          <w:color w:val="000000" w:themeColor="text1"/>
        </w:rPr>
      </w:pPr>
      <w:r w:rsidRPr="00460F47">
        <w:rPr>
          <w:rFonts w:ascii="Verdana" w:eastAsiaTheme="minorHAnsi" w:hAnsi="Verdana" w:cs="Arial"/>
          <w:bCs/>
          <w:color w:val="000000" w:themeColor="text1"/>
        </w:rPr>
        <w:t>GENERAL COURT MARTIAL</w:t>
      </w:r>
      <w:r>
        <w:rPr>
          <w:rFonts w:ascii="Verdana" w:eastAsiaTheme="minorHAnsi" w:hAnsi="Verdana" w:cs="Arial"/>
          <w:bCs/>
          <w:color w:val="000000" w:themeColor="text1"/>
        </w:rPr>
        <w:t xml:space="preserve"> OF THE NIGERIAN ARMY, </w:t>
      </w:r>
      <w:r w:rsidRPr="00460F47">
        <w:rPr>
          <w:rFonts w:ascii="Verdana" w:hAnsi="Verdana" w:cs="DejaVuSerifCondensed"/>
          <w:color w:val="000000" w:themeColor="text1"/>
        </w:rPr>
        <w:t>SITTING AT 1 DIVISION HEADQUARTERS OFF</w:t>
      </w:r>
      <w:r>
        <w:rPr>
          <w:rFonts w:ascii="Verdana" w:hAnsi="Verdana" w:cs="DejaVuSerifCondensed"/>
          <w:color w:val="000000" w:themeColor="text1"/>
        </w:rPr>
        <w:t xml:space="preserve">ICERS' MESS, KANTA ROAD, KADUNA (CORAM: </w:t>
      </w:r>
      <w:r w:rsidRPr="00460F47">
        <w:rPr>
          <w:rFonts w:ascii="Verdana" w:hAnsi="Verdana" w:cs="DejaVuSerifCondensed"/>
          <w:color w:val="000000" w:themeColor="text1"/>
        </w:rPr>
        <w:t xml:space="preserve">Col. M.E. </w:t>
      </w:r>
      <w:proofErr w:type="spellStart"/>
      <w:r w:rsidRPr="00460F47">
        <w:rPr>
          <w:rFonts w:ascii="Verdana" w:hAnsi="Verdana" w:cs="DejaVuSerifCondensed"/>
          <w:color w:val="000000" w:themeColor="text1"/>
        </w:rPr>
        <w:t>Odion</w:t>
      </w:r>
      <w:proofErr w:type="spellEnd"/>
      <w:r w:rsidRPr="00460F47">
        <w:rPr>
          <w:rFonts w:ascii="Verdana" w:hAnsi="Verdana" w:cs="DejaVuSerifCondensed"/>
          <w:color w:val="000000" w:themeColor="text1"/>
        </w:rPr>
        <w:t xml:space="preserve"> (N/8437) as President, Col. J.O. </w:t>
      </w:r>
      <w:proofErr w:type="spellStart"/>
      <w:r w:rsidRPr="00460F47">
        <w:rPr>
          <w:rFonts w:ascii="Verdana" w:hAnsi="Verdana" w:cs="DejaVuSerifCondensed"/>
          <w:color w:val="000000" w:themeColor="text1"/>
        </w:rPr>
        <w:t>Obasa</w:t>
      </w:r>
      <w:proofErr w:type="spellEnd"/>
      <w:r w:rsidRPr="00460F47">
        <w:rPr>
          <w:rFonts w:ascii="Verdana" w:hAnsi="Verdana" w:cs="DejaVuSerifCondensed"/>
          <w:color w:val="000000" w:themeColor="text1"/>
        </w:rPr>
        <w:t xml:space="preserve"> (N/9025), Col. A. </w:t>
      </w:r>
      <w:proofErr w:type="spellStart"/>
      <w:r w:rsidRPr="00460F47">
        <w:rPr>
          <w:rFonts w:ascii="Verdana" w:hAnsi="Verdana" w:cs="DejaVuSerifCondensed"/>
          <w:color w:val="000000" w:themeColor="text1"/>
        </w:rPr>
        <w:t>Garba</w:t>
      </w:r>
      <w:proofErr w:type="spellEnd"/>
      <w:r w:rsidRPr="00460F47">
        <w:rPr>
          <w:rFonts w:ascii="Verdana" w:hAnsi="Verdana" w:cs="DejaVuSerifCondensed"/>
          <w:color w:val="000000" w:themeColor="text1"/>
        </w:rPr>
        <w:t xml:space="preserve"> (N/9496), Col. A.A. Bamgbose (N/9453), Lt. Col. B. </w:t>
      </w:r>
      <w:proofErr w:type="spellStart"/>
      <w:r w:rsidRPr="00460F47">
        <w:rPr>
          <w:rFonts w:ascii="Verdana" w:hAnsi="Verdana" w:cs="DejaVuSerifCondensed"/>
          <w:color w:val="000000" w:themeColor="text1"/>
        </w:rPr>
        <w:t>Garke</w:t>
      </w:r>
      <w:proofErr w:type="spellEnd"/>
      <w:r w:rsidRPr="00460F47">
        <w:rPr>
          <w:rFonts w:ascii="Verdana" w:hAnsi="Verdana" w:cs="DejaVuSerifCondensed"/>
          <w:color w:val="000000" w:themeColor="text1"/>
        </w:rPr>
        <w:t xml:space="preserve"> (N/9478), Lt. Col. S.I. Abdullahi (N/9854) Lt. Col. R.B. </w:t>
      </w:r>
      <w:proofErr w:type="spellStart"/>
      <w:r w:rsidRPr="00460F47">
        <w:rPr>
          <w:rFonts w:ascii="Verdana" w:hAnsi="Verdana" w:cs="DejaVuSerifCondensed"/>
          <w:color w:val="000000" w:themeColor="text1"/>
        </w:rPr>
        <w:t>Akindoyeje</w:t>
      </w:r>
      <w:proofErr w:type="spellEnd"/>
      <w:r w:rsidRPr="00460F47">
        <w:rPr>
          <w:rFonts w:ascii="Verdana" w:hAnsi="Verdana" w:cs="DejaVuSerifCondensed"/>
          <w:color w:val="000000" w:themeColor="text1"/>
        </w:rPr>
        <w:t xml:space="preserve"> (N/9653) as members; Capt. A. Mohammed (N/12687) as Judge Advocate</w:t>
      </w:r>
      <w:r>
        <w:rPr>
          <w:rFonts w:ascii="Verdana" w:hAnsi="Verdana" w:cs="DejaVuSerifCondensed"/>
          <w:color w:val="000000" w:themeColor="text1"/>
        </w:rPr>
        <w:t>)</w:t>
      </w:r>
    </w:p>
    <w:p w:rsidR="00F276AE" w:rsidRPr="00460F47" w:rsidRDefault="00F276AE" w:rsidP="00D80F23">
      <w:pPr>
        <w:autoSpaceDE w:val="0"/>
        <w:autoSpaceDN w:val="0"/>
        <w:adjustRightInd w:val="0"/>
        <w:spacing w:before="240" w:after="0"/>
        <w:rPr>
          <w:rFonts w:ascii="Verdana" w:eastAsiaTheme="minorHAnsi" w:hAnsi="Verdana" w:cs="Arial"/>
          <w:b/>
          <w:bCs/>
          <w:color w:val="000000" w:themeColor="text1"/>
        </w:rPr>
      </w:pPr>
    </w:p>
    <w:p w:rsidR="002A02CE" w:rsidRPr="00460F47" w:rsidRDefault="00D80F23" w:rsidP="00D80F23">
      <w:pPr>
        <w:autoSpaceDE w:val="0"/>
        <w:autoSpaceDN w:val="0"/>
        <w:adjustRightInd w:val="0"/>
        <w:spacing w:before="240" w:after="0"/>
        <w:rPr>
          <w:rFonts w:ascii="Verdana" w:eastAsiaTheme="minorHAnsi" w:hAnsi="Verdana"/>
          <w:color w:val="000000" w:themeColor="text1"/>
        </w:rPr>
      </w:pPr>
      <w:r w:rsidRPr="00460F47">
        <w:rPr>
          <w:rFonts w:ascii="Verdana" w:eastAsiaTheme="minorHAnsi" w:hAnsi="Verdana" w:cs="Arial"/>
          <w:b/>
          <w:bCs/>
          <w:color w:val="000000" w:themeColor="text1"/>
        </w:rPr>
        <w:t xml:space="preserve">ISSUES </w:t>
      </w:r>
      <w:r w:rsidR="00596B17" w:rsidRPr="00460F47">
        <w:rPr>
          <w:rFonts w:ascii="Verdana" w:eastAsiaTheme="minorHAnsi" w:hAnsi="Verdana" w:cs="Arial"/>
          <w:b/>
          <w:bCs/>
          <w:color w:val="000000" w:themeColor="text1"/>
        </w:rPr>
        <w:t xml:space="preserve">FROM THE CAUSE(S) OF ACTION </w:t>
      </w:r>
    </w:p>
    <w:p w:rsidR="00460F47" w:rsidRPr="00460F47" w:rsidRDefault="00460F47" w:rsidP="00F276AE">
      <w:pPr>
        <w:autoSpaceDE w:val="0"/>
        <w:autoSpaceDN w:val="0"/>
        <w:adjustRightInd w:val="0"/>
        <w:spacing w:before="240" w:after="0"/>
        <w:rPr>
          <w:rFonts w:ascii="Verdana" w:eastAsiaTheme="minorHAnsi" w:hAnsi="Verdana" w:cs="Gill Sans MT Condensed"/>
          <w:color w:val="000000" w:themeColor="text1"/>
        </w:rPr>
      </w:pPr>
      <w:r w:rsidRPr="00460F47">
        <w:rPr>
          <w:rFonts w:ascii="Verdana" w:eastAsiaTheme="minorHAnsi" w:hAnsi="Verdana" w:cs="Comic Sans MS"/>
          <w:bCs/>
          <w:color w:val="000000" w:themeColor="text1"/>
        </w:rPr>
        <w:t>MILITARY LAW - OFFENCE OF DISOBEDIENCE TO STANDING ORDERS</w:t>
      </w:r>
      <w:proofErr w:type="gramStart"/>
      <w:r w:rsidRPr="00460F47">
        <w:rPr>
          <w:rFonts w:ascii="Verdana" w:eastAsiaTheme="minorHAnsi" w:hAnsi="Verdana" w:cs="Comic Sans MS"/>
          <w:bCs/>
          <w:color w:val="000000" w:themeColor="text1"/>
        </w:rPr>
        <w:t>:-</w:t>
      </w:r>
      <w:proofErr w:type="gramEnd"/>
      <w:r w:rsidRPr="00460F47">
        <w:rPr>
          <w:rFonts w:ascii="Verdana" w:eastAsiaTheme="minorHAnsi" w:hAnsi="Verdana" w:cs="Comic Sans MS"/>
          <w:bCs/>
          <w:color w:val="000000" w:themeColor="text1"/>
        </w:rPr>
        <w:t xml:space="preserve"> </w:t>
      </w:r>
      <w:r w:rsidRPr="00460F47">
        <w:rPr>
          <w:rFonts w:ascii="Verdana" w:eastAsiaTheme="minorHAnsi" w:hAnsi="Verdana" w:cs="Gill Sans MT Condensed"/>
          <w:color w:val="000000" w:themeColor="text1"/>
        </w:rPr>
        <w:t xml:space="preserve">Section 56(2) of the Armed Forces Act, 2004 – Proof of – Requisite elements </w:t>
      </w:r>
    </w:p>
    <w:p w:rsidR="00460F47" w:rsidRPr="00460F47" w:rsidRDefault="00460F47" w:rsidP="00F276AE">
      <w:pPr>
        <w:autoSpaceDE w:val="0"/>
        <w:autoSpaceDN w:val="0"/>
        <w:adjustRightInd w:val="0"/>
        <w:spacing w:before="240" w:after="0"/>
        <w:rPr>
          <w:rFonts w:ascii="Verdana" w:eastAsiaTheme="minorHAnsi" w:hAnsi="Verdana" w:cs="Gill Sans MT Condensed"/>
          <w:color w:val="000000" w:themeColor="text1"/>
        </w:rPr>
      </w:pPr>
      <w:r w:rsidRPr="00460F47">
        <w:rPr>
          <w:rFonts w:ascii="Verdana" w:eastAsiaTheme="minorHAnsi" w:hAnsi="Verdana" w:cs="Gill Sans MT Condensed"/>
          <w:color w:val="000000" w:themeColor="text1"/>
        </w:rPr>
        <w:t xml:space="preserve">CRIMINAL LAW AND PROCEDURES – PROSECUTORIAL POWERS OF THE ATTORNEY-GENERAL:- Sections 174(2)  and  211(2)  of  the  1999  Constitution  - Permit given to the Attorneys-General of the Federation and States respectively to delegate their prosecutorial powers – Extent of – Proper exercise of </w:t>
      </w:r>
    </w:p>
    <w:p w:rsidR="00460F47" w:rsidRPr="00460F47" w:rsidRDefault="00460F47" w:rsidP="00F276AE">
      <w:pPr>
        <w:autoSpaceDE w:val="0"/>
        <w:autoSpaceDN w:val="0"/>
        <w:adjustRightInd w:val="0"/>
        <w:spacing w:before="240" w:after="0"/>
        <w:rPr>
          <w:rFonts w:ascii="Verdana" w:eastAsiaTheme="minorHAnsi" w:hAnsi="Verdana" w:cs="Gill Sans MT Condensed"/>
          <w:color w:val="000000" w:themeColor="text1"/>
        </w:rPr>
      </w:pPr>
      <w:r w:rsidRPr="00460F47">
        <w:rPr>
          <w:rFonts w:ascii="Verdana" w:eastAsiaTheme="minorHAnsi" w:hAnsi="Verdana"/>
          <w:color w:val="000000" w:themeColor="text1"/>
        </w:rPr>
        <w:t>CONSTITUTIONAL LAW – POWERS OF THE ATTORNEY GENERAL</w:t>
      </w:r>
      <w:proofErr w:type="gramStart"/>
      <w:r w:rsidRPr="00460F47">
        <w:rPr>
          <w:rFonts w:ascii="Verdana" w:eastAsiaTheme="minorHAnsi" w:hAnsi="Verdana"/>
          <w:color w:val="000000" w:themeColor="text1"/>
        </w:rPr>
        <w:t>:-</w:t>
      </w:r>
      <w:proofErr w:type="gramEnd"/>
      <w:r w:rsidRPr="00460F47">
        <w:rPr>
          <w:rFonts w:ascii="Verdana" w:eastAsiaTheme="minorHAnsi" w:hAnsi="Verdana"/>
          <w:color w:val="000000" w:themeColor="text1"/>
        </w:rPr>
        <w:t xml:space="preserve"> </w:t>
      </w:r>
      <w:r w:rsidRPr="00460F47">
        <w:rPr>
          <w:rFonts w:ascii="Verdana" w:eastAsiaTheme="minorHAnsi" w:hAnsi="Verdana" w:cs="Gill Sans MT Condensed"/>
          <w:color w:val="000000" w:themeColor="text1"/>
        </w:rPr>
        <w:t xml:space="preserve"> Constitutional delimitation of the powers of the Attorney-General to delegate their prosecutorial function – Duty of Attorney-General to obtain consent of a High Court Judge before preferring a criminal charge in the State High Courts nationwide – Failure thereto - Whether is fatal to the charge</w:t>
      </w:r>
    </w:p>
    <w:p w:rsidR="00460F47" w:rsidRPr="00460F47" w:rsidRDefault="00460F47" w:rsidP="00F276AE">
      <w:pPr>
        <w:autoSpaceDE w:val="0"/>
        <w:autoSpaceDN w:val="0"/>
        <w:adjustRightInd w:val="0"/>
        <w:spacing w:before="240" w:after="0"/>
        <w:rPr>
          <w:rFonts w:ascii="Verdana" w:eastAsiaTheme="minorHAnsi" w:hAnsi="Verdana" w:cs="Gill Sans MT Condensed"/>
          <w:color w:val="000000" w:themeColor="text1"/>
        </w:rPr>
      </w:pPr>
      <w:r w:rsidRPr="00460F47">
        <w:rPr>
          <w:rFonts w:ascii="Verdana" w:eastAsiaTheme="minorHAnsi" w:hAnsi="Verdana"/>
          <w:color w:val="000000" w:themeColor="text1"/>
        </w:rPr>
        <w:lastRenderedPageBreak/>
        <w:t>ADMINISTRATIVE AND GOVERNMENT LAW – DELEGATION OF POWERS</w:t>
      </w:r>
      <w:proofErr w:type="gramStart"/>
      <w:r w:rsidRPr="00460F47">
        <w:rPr>
          <w:rFonts w:ascii="Verdana" w:eastAsiaTheme="minorHAnsi" w:hAnsi="Verdana" w:cs="Gill Sans MT Condensed"/>
          <w:color w:val="000000" w:themeColor="text1"/>
        </w:rPr>
        <w:t>:-</w:t>
      </w:r>
      <w:proofErr w:type="gramEnd"/>
      <w:r w:rsidRPr="00460F47">
        <w:rPr>
          <w:rFonts w:ascii="Verdana" w:eastAsiaTheme="minorHAnsi" w:hAnsi="Verdana" w:cs="Gill Sans MT Condensed"/>
          <w:color w:val="000000" w:themeColor="text1"/>
        </w:rPr>
        <w:t xml:space="preserve"> Necessity of delegation of powers to subordinate </w:t>
      </w:r>
      <w:proofErr w:type="spellStart"/>
      <w:r w:rsidRPr="00460F47">
        <w:rPr>
          <w:rFonts w:ascii="Verdana" w:eastAsiaTheme="minorHAnsi" w:hAnsi="Verdana" w:cs="Gill Sans MT Condensed"/>
          <w:color w:val="000000" w:themeColor="text1"/>
        </w:rPr>
        <w:t>o</w:t>
      </w:r>
      <w:r w:rsidRPr="00460F47">
        <w:rPr>
          <w:rFonts w:ascii="Verdana" w:eastAsiaTheme="minorHAnsi" w:hAnsi="Verdana" w:cs="Arial"/>
          <w:color w:val="000000" w:themeColor="text1"/>
        </w:rPr>
        <w:t>ﬃ</w:t>
      </w:r>
      <w:r w:rsidRPr="00460F47">
        <w:rPr>
          <w:rFonts w:ascii="Verdana" w:eastAsiaTheme="minorHAnsi" w:hAnsi="Verdana" w:cs="Gill Sans MT Condensed"/>
          <w:color w:val="000000" w:themeColor="text1"/>
        </w:rPr>
        <w:t>cers</w:t>
      </w:r>
      <w:proofErr w:type="spellEnd"/>
      <w:r w:rsidRPr="00460F47">
        <w:rPr>
          <w:rFonts w:ascii="Verdana" w:eastAsiaTheme="minorHAnsi" w:hAnsi="Verdana" w:cs="Gill Sans MT Condensed"/>
          <w:color w:val="000000" w:themeColor="text1"/>
        </w:rPr>
        <w:t xml:space="preserve">  in  administration – Basis and justification of </w:t>
      </w:r>
    </w:p>
    <w:p w:rsidR="00F276AE" w:rsidRPr="00460F47" w:rsidRDefault="00F276AE" w:rsidP="009D52D3">
      <w:pPr>
        <w:autoSpaceDE w:val="0"/>
        <w:autoSpaceDN w:val="0"/>
        <w:adjustRightInd w:val="0"/>
        <w:spacing w:before="240" w:after="0"/>
        <w:rPr>
          <w:rFonts w:ascii="Verdana" w:eastAsiaTheme="minorHAnsi" w:hAnsi="Verdana" w:cs="Comic Sans MS"/>
          <w:bCs/>
          <w:color w:val="000000" w:themeColor="text1"/>
        </w:rPr>
      </w:pPr>
    </w:p>
    <w:p w:rsidR="00F276AE" w:rsidRPr="00460F47" w:rsidRDefault="00F276AE" w:rsidP="009D52D3">
      <w:pPr>
        <w:autoSpaceDE w:val="0"/>
        <w:autoSpaceDN w:val="0"/>
        <w:adjustRightInd w:val="0"/>
        <w:spacing w:before="240" w:after="0"/>
        <w:rPr>
          <w:rFonts w:ascii="Verdana" w:eastAsiaTheme="minorHAnsi" w:hAnsi="Verdana" w:cs="Comic Sans MS"/>
          <w:b/>
          <w:bCs/>
          <w:color w:val="000000" w:themeColor="text1"/>
        </w:rPr>
      </w:pPr>
      <w:r w:rsidRPr="00460F47">
        <w:rPr>
          <w:rFonts w:ascii="Verdana" w:eastAsiaTheme="minorHAnsi" w:hAnsi="Verdana" w:cs="Comic Sans MS"/>
          <w:b/>
          <w:bCs/>
          <w:color w:val="000000" w:themeColor="text1"/>
        </w:rPr>
        <w:t xml:space="preserve">PRACTICE AND PROCEDURE ISSUES </w:t>
      </w:r>
    </w:p>
    <w:p w:rsidR="00F276AE" w:rsidRPr="00460F47" w:rsidRDefault="00F276AE" w:rsidP="009D52D3">
      <w:pPr>
        <w:autoSpaceDE w:val="0"/>
        <w:autoSpaceDN w:val="0"/>
        <w:adjustRightInd w:val="0"/>
        <w:spacing w:before="240" w:after="0"/>
        <w:rPr>
          <w:rFonts w:ascii="Verdana" w:eastAsiaTheme="minorHAnsi" w:hAnsi="Verdana" w:cs="Gill Sans MT Condensed"/>
          <w:color w:val="000000" w:themeColor="text1"/>
        </w:rPr>
      </w:pPr>
      <w:r w:rsidRPr="00460F47">
        <w:rPr>
          <w:rFonts w:ascii="Verdana" w:eastAsiaTheme="minorHAnsi" w:hAnsi="Verdana" w:cs="Comic Sans MS"/>
          <w:bCs/>
          <w:color w:val="000000" w:themeColor="text1"/>
        </w:rPr>
        <w:t xml:space="preserve">APPEAL - REPLY BRIEF:- </w:t>
      </w:r>
      <w:r w:rsidRPr="00460F47">
        <w:rPr>
          <w:rFonts w:ascii="Verdana" w:eastAsiaTheme="minorHAnsi" w:hAnsi="Verdana" w:cs="Gill Sans MT Condensed"/>
          <w:color w:val="000000" w:themeColor="text1"/>
        </w:rPr>
        <w:t xml:space="preserve">Essence of a reply brief –Settled law that a Reply Brief  is  not for  re-argument or adumbration of issues  but  for  addressing  new  issues  raised  in the Respondent's brief, if any – Attitude of court to failure thereto </w:t>
      </w:r>
    </w:p>
    <w:p w:rsidR="00F276AE" w:rsidRPr="00460F47" w:rsidRDefault="00F276AE" w:rsidP="0046575E">
      <w:pPr>
        <w:autoSpaceDE w:val="0"/>
        <w:autoSpaceDN w:val="0"/>
        <w:adjustRightInd w:val="0"/>
        <w:spacing w:before="240" w:after="0"/>
        <w:rPr>
          <w:rFonts w:ascii="Verdana" w:eastAsiaTheme="minorHAnsi" w:hAnsi="Verdana" w:cs="Gill Sans MT Condensed"/>
          <w:color w:val="000000" w:themeColor="text1"/>
        </w:rPr>
      </w:pPr>
      <w:r w:rsidRPr="00460F47">
        <w:rPr>
          <w:rFonts w:ascii="Verdana" w:eastAsiaTheme="minorHAnsi" w:hAnsi="Verdana" w:cs="Comic Sans MS"/>
          <w:bCs/>
          <w:color w:val="000000" w:themeColor="text1"/>
        </w:rPr>
        <w:t xml:space="preserve">EVIDENCE – BURDEN OF PROOF - ONUS OF PROOF:- Legal burden of proof in an adversarial system – How determined - </w:t>
      </w:r>
      <w:r w:rsidRPr="00460F47">
        <w:rPr>
          <w:rFonts w:ascii="Verdana" w:eastAsiaTheme="minorHAnsi" w:hAnsi="Verdana" w:cs="Gill Sans MT Condensed"/>
          <w:color w:val="000000" w:themeColor="text1"/>
        </w:rPr>
        <w:t xml:space="preserve">Party who would otherwise fail  if  no evidence at all  were given  on  either  side – Requirement of the Evidence  Act -  Stipulation by an existing law that proof of that fact shall lie on any particular person – Duty of court thereto </w:t>
      </w:r>
    </w:p>
    <w:p w:rsidR="00F276AE" w:rsidRPr="00460F47" w:rsidRDefault="00F276AE" w:rsidP="009121FE">
      <w:pPr>
        <w:autoSpaceDE w:val="0"/>
        <w:autoSpaceDN w:val="0"/>
        <w:adjustRightInd w:val="0"/>
        <w:spacing w:before="240" w:after="0"/>
        <w:rPr>
          <w:rFonts w:ascii="Verdana" w:eastAsiaTheme="minorHAnsi" w:hAnsi="Verdana" w:cs="Gill Sans MT Condensed"/>
          <w:color w:val="000000" w:themeColor="text1"/>
        </w:rPr>
      </w:pPr>
      <w:r w:rsidRPr="00460F47">
        <w:rPr>
          <w:rFonts w:ascii="Verdana" w:eastAsiaTheme="minorHAnsi" w:hAnsi="Verdana" w:cs="Comic Sans MS"/>
          <w:bCs/>
          <w:color w:val="000000" w:themeColor="text1"/>
        </w:rPr>
        <w:t>EVIDENCE – EXHIBITS</w:t>
      </w:r>
      <w:proofErr w:type="gramStart"/>
      <w:r w:rsidRPr="00460F47">
        <w:rPr>
          <w:rFonts w:ascii="Verdana" w:eastAsiaTheme="minorHAnsi" w:hAnsi="Verdana" w:cs="Comic Sans MS"/>
          <w:bCs/>
          <w:color w:val="000000" w:themeColor="text1"/>
        </w:rPr>
        <w:t>:-</w:t>
      </w:r>
      <w:proofErr w:type="gramEnd"/>
      <w:r w:rsidRPr="00460F47">
        <w:rPr>
          <w:rFonts w:ascii="Verdana" w:eastAsiaTheme="minorHAnsi" w:hAnsi="Verdana" w:cs="Comic Sans MS"/>
          <w:bCs/>
          <w:color w:val="000000" w:themeColor="text1"/>
        </w:rPr>
        <w:t xml:space="preserve"> Duty of a</w:t>
      </w:r>
      <w:r w:rsidRPr="00460F47">
        <w:rPr>
          <w:rFonts w:ascii="Verdana" w:eastAsiaTheme="minorHAnsi" w:hAnsi="Verdana" w:cs="Gill Sans MT Condensed"/>
          <w:color w:val="000000" w:themeColor="text1"/>
        </w:rPr>
        <w:t xml:space="preserve">  trial  or appellate Court to  see the Exhibits before taking any decision on them – Justification for – Effect of failure thereto </w:t>
      </w:r>
    </w:p>
    <w:p w:rsidR="00F276AE" w:rsidRPr="00460F47" w:rsidRDefault="00F276AE" w:rsidP="00F276AE">
      <w:pPr>
        <w:autoSpaceDE w:val="0"/>
        <w:autoSpaceDN w:val="0"/>
        <w:adjustRightInd w:val="0"/>
        <w:spacing w:before="240" w:after="0"/>
        <w:rPr>
          <w:rFonts w:ascii="Verdana" w:eastAsiaTheme="minorHAnsi" w:hAnsi="Verdana" w:cs="Gill Sans MT Condensed"/>
          <w:color w:val="000000" w:themeColor="text1"/>
        </w:rPr>
      </w:pPr>
      <w:r w:rsidRPr="00460F47">
        <w:rPr>
          <w:rFonts w:ascii="Verdana" w:eastAsiaTheme="minorHAnsi" w:hAnsi="Verdana" w:cs="Gill Sans MT Condensed"/>
          <w:color w:val="000000" w:themeColor="text1"/>
        </w:rPr>
        <w:t>EVIDENCE – ORAL AND DOCUMENTATY EVIDENCE</w:t>
      </w:r>
      <w:proofErr w:type="gramStart"/>
      <w:r w:rsidRPr="00460F47">
        <w:rPr>
          <w:rFonts w:ascii="Verdana" w:eastAsiaTheme="minorHAnsi" w:hAnsi="Verdana" w:cs="Gill Sans MT Condensed"/>
          <w:color w:val="000000" w:themeColor="text1"/>
        </w:rPr>
        <w:t>:-</w:t>
      </w:r>
      <w:proofErr w:type="gramEnd"/>
      <w:r w:rsidRPr="00460F47">
        <w:rPr>
          <w:rFonts w:ascii="Verdana" w:eastAsiaTheme="minorHAnsi" w:hAnsi="Verdana" w:cs="Gill Sans MT Condensed"/>
          <w:color w:val="000000" w:themeColor="text1"/>
        </w:rPr>
        <w:t xml:space="preserve"> Where a court is presented with oral and documentary evidence on the same fact – Proper treatment of – Whether the  documentary  evidence  carries  more  weight</w:t>
      </w:r>
    </w:p>
    <w:p w:rsidR="00F276AE" w:rsidRPr="00460F47" w:rsidRDefault="00F276AE" w:rsidP="0046575E">
      <w:pPr>
        <w:autoSpaceDE w:val="0"/>
        <w:autoSpaceDN w:val="0"/>
        <w:adjustRightInd w:val="0"/>
        <w:spacing w:before="240" w:after="0"/>
        <w:rPr>
          <w:rFonts w:ascii="Verdana" w:eastAsiaTheme="minorHAnsi" w:hAnsi="Verdana" w:cs="Gill Sans MT Condensed"/>
          <w:color w:val="000000" w:themeColor="text1"/>
        </w:rPr>
      </w:pPr>
      <w:r w:rsidRPr="00460F47">
        <w:rPr>
          <w:rFonts w:ascii="Verdana" w:eastAsiaTheme="minorHAnsi" w:hAnsi="Verdana" w:cs="Gill Sans MT Condensed"/>
          <w:color w:val="000000" w:themeColor="text1"/>
        </w:rPr>
        <w:t xml:space="preserve">EVIDENCE – UNCHALLENGED OR UNCONTROVERTED </w:t>
      </w:r>
      <w:proofErr w:type="gramStart"/>
      <w:r w:rsidRPr="00460F47">
        <w:rPr>
          <w:rFonts w:ascii="Verdana" w:eastAsiaTheme="minorHAnsi" w:hAnsi="Verdana" w:cs="Gill Sans MT Condensed"/>
          <w:color w:val="000000" w:themeColor="text1"/>
        </w:rPr>
        <w:t>EVIDENCE :-</w:t>
      </w:r>
      <w:proofErr w:type="gramEnd"/>
      <w:r w:rsidRPr="00460F47">
        <w:rPr>
          <w:rFonts w:ascii="Verdana" w:eastAsiaTheme="minorHAnsi" w:hAnsi="Verdana" w:cs="Gill Sans MT Condensed"/>
          <w:color w:val="000000" w:themeColor="text1"/>
        </w:rPr>
        <w:t xml:space="preserve"> Where  evidence  given  by  a party  to  any proceedings was not challenged by the opposite party who had the opportunity to do so – Duty of court thereto </w:t>
      </w:r>
    </w:p>
    <w:p w:rsidR="00F276AE" w:rsidRDefault="00F276AE" w:rsidP="00F276AE">
      <w:pPr>
        <w:autoSpaceDE w:val="0"/>
        <w:autoSpaceDN w:val="0"/>
        <w:adjustRightInd w:val="0"/>
        <w:spacing w:before="240" w:after="0"/>
        <w:rPr>
          <w:rFonts w:ascii="Verdana" w:eastAsiaTheme="minorHAnsi" w:hAnsi="Verdana" w:cs="Gill Sans MT Condensed"/>
          <w:b/>
          <w:color w:val="000000" w:themeColor="text1"/>
        </w:rPr>
      </w:pPr>
    </w:p>
    <w:p w:rsidR="00460F47" w:rsidRDefault="00460F47" w:rsidP="00460F47">
      <w:pPr>
        <w:autoSpaceDE w:val="0"/>
        <w:autoSpaceDN w:val="0"/>
        <w:adjustRightInd w:val="0"/>
        <w:spacing w:before="240" w:after="0"/>
        <w:rPr>
          <w:rFonts w:ascii="Verdana" w:eastAsiaTheme="minorHAnsi" w:hAnsi="Verdana" w:cs="Gill Sans MT Condensed"/>
          <w:b/>
          <w:color w:val="000000" w:themeColor="text1"/>
        </w:rPr>
      </w:pPr>
      <w:r>
        <w:rPr>
          <w:rFonts w:ascii="Verdana" w:eastAsiaTheme="minorHAnsi" w:hAnsi="Verdana" w:cs="Gill Sans MT Condensed"/>
          <w:b/>
          <w:color w:val="000000" w:themeColor="text1"/>
        </w:rPr>
        <w:t>CASE SUMMARY</w:t>
      </w:r>
    </w:p>
    <w:p w:rsidR="00460F47" w:rsidRDefault="00460F47" w:rsidP="00460F47">
      <w:pPr>
        <w:autoSpaceDE w:val="0"/>
        <w:autoSpaceDN w:val="0"/>
        <w:adjustRightInd w:val="0"/>
        <w:spacing w:before="240" w:after="0"/>
        <w:rPr>
          <w:rFonts w:ascii="Verdana" w:eastAsiaTheme="minorHAnsi" w:hAnsi="Verdana" w:cs="Gill Sans MT Condensed"/>
          <w:b/>
          <w:color w:val="000000" w:themeColor="text1"/>
        </w:rPr>
      </w:pPr>
      <w:r w:rsidRPr="00460F47">
        <w:rPr>
          <w:rFonts w:ascii="Verdana" w:eastAsiaTheme="minorHAnsi" w:hAnsi="Verdana" w:cs="Arial"/>
          <w:bCs/>
          <w:color w:val="000000" w:themeColor="text1"/>
        </w:rPr>
        <w:t>ORIGINATING FACTS AND CLAIMS</w:t>
      </w:r>
    </w:p>
    <w:p w:rsidR="0084333F" w:rsidRDefault="0084333F" w:rsidP="0084333F">
      <w:pPr>
        <w:autoSpaceDE w:val="0"/>
        <w:autoSpaceDN w:val="0"/>
        <w:adjustRightInd w:val="0"/>
        <w:spacing w:before="240" w:after="0"/>
        <w:rPr>
          <w:rFonts w:ascii="Verdana" w:hAnsi="Verdana" w:cs="DejaVuSerifCondensed"/>
          <w:color w:val="000000" w:themeColor="text1"/>
        </w:rPr>
      </w:pPr>
      <w:r w:rsidRPr="00460F47">
        <w:rPr>
          <w:rFonts w:ascii="Verdana" w:hAnsi="Verdana" w:cs="DejaVuSerifCondensed"/>
          <w:color w:val="000000" w:themeColor="text1"/>
        </w:rPr>
        <w:t xml:space="preserve">This is an appeal against the decision of the 1 Division General Court Martial of the Nigerian Army, sitting at 1 Division Headquarters Officers' Mess, </w:t>
      </w:r>
      <w:proofErr w:type="spellStart"/>
      <w:r w:rsidRPr="00460F47">
        <w:rPr>
          <w:rFonts w:ascii="Verdana" w:hAnsi="Verdana" w:cs="DejaVuSerifCondensed"/>
          <w:color w:val="000000" w:themeColor="text1"/>
        </w:rPr>
        <w:t>Kanta</w:t>
      </w:r>
      <w:proofErr w:type="spellEnd"/>
      <w:r w:rsidRPr="00460F47">
        <w:rPr>
          <w:rFonts w:ascii="Verdana" w:hAnsi="Verdana" w:cs="DejaVuSerifCondensed"/>
          <w:color w:val="000000" w:themeColor="text1"/>
        </w:rPr>
        <w:t xml:space="preserve"> Road, Kaduna, presided over by Col. M.E. </w:t>
      </w:r>
      <w:proofErr w:type="spellStart"/>
      <w:r w:rsidRPr="00460F47">
        <w:rPr>
          <w:rFonts w:ascii="Verdana" w:hAnsi="Verdana" w:cs="DejaVuSerifCondensed"/>
          <w:color w:val="000000" w:themeColor="text1"/>
        </w:rPr>
        <w:t>Odion</w:t>
      </w:r>
      <w:proofErr w:type="spellEnd"/>
      <w:r w:rsidRPr="00460F47">
        <w:rPr>
          <w:rFonts w:ascii="Verdana" w:hAnsi="Verdana" w:cs="DejaVuSerifCondensed"/>
          <w:color w:val="000000" w:themeColor="text1"/>
        </w:rPr>
        <w:t xml:space="preserve"> (N/8437) as President, Col. J.O. </w:t>
      </w:r>
      <w:proofErr w:type="spellStart"/>
      <w:r w:rsidRPr="00460F47">
        <w:rPr>
          <w:rFonts w:ascii="Verdana" w:hAnsi="Verdana" w:cs="DejaVuSerifCondensed"/>
          <w:color w:val="000000" w:themeColor="text1"/>
        </w:rPr>
        <w:t>Obasa</w:t>
      </w:r>
      <w:proofErr w:type="spellEnd"/>
      <w:r w:rsidRPr="00460F47">
        <w:rPr>
          <w:rFonts w:ascii="Verdana" w:hAnsi="Verdana" w:cs="DejaVuSerifCondensed"/>
          <w:color w:val="000000" w:themeColor="text1"/>
        </w:rPr>
        <w:t xml:space="preserve"> </w:t>
      </w:r>
      <w:r w:rsidRPr="00460F47">
        <w:rPr>
          <w:rFonts w:ascii="Verdana" w:hAnsi="Verdana" w:cs="DejaVuSerifCondensed"/>
          <w:color w:val="000000" w:themeColor="text1"/>
        </w:rPr>
        <w:lastRenderedPageBreak/>
        <w:t xml:space="preserve">(N/9025), Col. A. </w:t>
      </w:r>
      <w:proofErr w:type="spellStart"/>
      <w:r w:rsidRPr="00460F47">
        <w:rPr>
          <w:rFonts w:ascii="Verdana" w:hAnsi="Verdana" w:cs="DejaVuSerifCondensed"/>
          <w:color w:val="000000" w:themeColor="text1"/>
        </w:rPr>
        <w:t>Garba</w:t>
      </w:r>
      <w:proofErr w:type="spellEnd"/>
      <w:r w:rsidRPr="00460F47">
        <w:rPr>
          <w:rFonts w:ascii="Verdana" w:hAnsi="Verdana" w:cs="DejaVuSerifCondensed"/>
          <w:color w:val="000000" w:themeColor="text1"/>
        </w:rPr>
        <w:t xml:space="preserve"> (N/9496), Col. A.A. Bamgbose (N/9453), Lt. Col. B. </w:t>
      </w:r>
      <w:proofErr w:type="spellStart"/>
      <w:r w:rsidRPr="00460F47">
        <w:rPr>
          <w:rFonts w:ascii="Verdana" w:hAnsi="Verdana" w:cs="DejaVuSerifCondensed"/>
          <w:color w:val="000000" w:themeColor="text1"/>
        </w:rPr>
        <w:t>Garke</w:t>
      </w:r>
      <w:proofErr w:type="spellEnd"/>
      <w:r w:rsidRPr="00460F47">
        <w:rPr>
          <w:rFonts w:ascii="Verdana" w:hAnsi="Verdana" w:cs="DejaVuSerifCondensed"/>
          <w:color w:val="000000" w:themeColor="text1"/>
        </w:rPr>
        <w:t xml:space="preserve"> (N/9478), Lt. Col. S.I. Abdullahi (N/9854) Lt. Col. R.B. </w:t>
      </w:r>
      <w:proofErr w:type="spellStart"/>
      <w:r w:rsidRPr="00460F47">
        <w:rPr>
          <w:rFonts w:ascii="Verdana" w:hAnsi="Verdana" w:cs="DejaVuSerifCondensed"/>
          <w:color w:val="000000" w:themeColor="text1"/>
        </w:rPr>
        <w:t>Akindoyeje</w:t>
      </w:r>
      <w:proofErr w:type="spellEnd"/>
      <w:r w:rsidRPr="00460F47">
        <w:rPr>
          <w:rFonts w:ascii="Verdana" w:hAnsi="Verdana" w:cs="DejaVuSerifCondensed"/>
          <w:color w:val="000000" w:themeColor="text1"/>
        </w:rPr>
        <w:t xml:space="preserve"> (N/9653) as members; Capt. A. Mohammed (N/12687) as Judge Advocate, delivered on 24/3/2013 and confirmed on </w:t>
      </w:r>
      <w:r>
        <w:rPr>
          <w:rFonts w:ascii="Verdana" w:hAnsi="Verdana" w:cs="DejaVuSerifCondensed"/>
          <w:color w:val="000000" w:themeColor="text1"/>
        </w:rPr>
        <w:t xml:space="preserve">4/4/2014, wherein </w:t>
      </w:r>
    </w:p>
    <w:p w:rsidR="0084333F" w:rsidRDefault="0084333F" w:rsidP="0084333F">
      <w:pPr>
        <w:autoSpaceDE w:val="0"/>
        <w:autoSpaceDN w:val="0"/>
        <w:adjustRightInd w:val="0"/>
        <w:spacing w:before="240" w:after="0"/>
        <w:rPr>
          <w:rFonts w:ascii="Verdana" w:hAnsi="Verdana" w:cs="Microsoft Sans Serif"/>
          <w:color w:val="000000" w:themeColor="text1"/>
        </w:rPr>
      </w:pPr>
      <w:r>
        <w:rPr>
          <w:rFonts w:ascii="Verdana" w:hAnsi="Verdana" w:cs="DejaVuSerifCondensed"/>
          <w:color w:val="000000" w:themeColor="text1"/>
        </w:rPr>
        <w:t>T</w:t>
      </w:r>
      <w:r w:rsidRPr="00460F47">
        <w:rPr>
          <w:rFonts w:ascii="Verdana" w:hAnsi="Verdana" w:cs="DejaVuSerifCondensed"/>
          <w:color w:val="000000" w:themeColor="text1"/>
        </w:rPr>
        <w:t xml:space="preserve">he Appellant </w:t>
      </w:r>
      <w:r>
        <w:rPr>
          <w:rFonts w:ascii="Verdana" w:hAnsi="Verdana" w:cs="DejaVuSerifCondensed"/>
          <w:color w:val="000000" w:themeColor="text1"/>
        </w:rPr>
        <w:t>was c</w:t>
      </w:r>
      <w:r w:rsidRPr="00460F47">
        <w:rPr>
          <w:rFonts w:ascii="Verdana" w:hAnsi="Verdana" w:cs="DejaVuSerifCondensed"/>
          <w:color w:val="000000" w:themeColor="text1"/>
        </w:rPr>
        <w:t>harge</w:t>
      </w:r>
      <w:r>
        <w:rPr>
          <w:rFonts w:ascii="Verdana" w:hAnsi="Verdana" w:cs="DejaVuSerifCondensed"/>
          <w:color w:val="000000" w:themeColor="text1"/>
        </w:rPr>
        <w:t>d, inter alia, with “</w:t>
      </w:r>
      <w:r w:rsidRPr="00460F47">
        <w:rPr>
          <w:rFonts w:ascii="Verdana" w:hAnsi="Verdana" w:cs="DejaVuSerifCondensed-Bold"/>
          <w:bCs/>
          <w:color w:val="000000" w:themeColor="text1"/>
        </w:rPr>
        <w:t>Disobedience to</w:t>
      </w:r>
      <w:r w:rsidRPr="00460F47">
        <w:rPr>
          <w:rFonts w:ascii="Verdana" w:hAnsi="Verdana" w:cs="DejaVuSerifCondensed"/>
          <w:color w:val="000000" w:themeColor="text1"/>
        </w:rPr>
        <w:t xml:space="preserve"> </w:t>
      </w:r>
      <w:r w:rsidRPr="00460F47">
        <w:rPr>
          <w:rFonts w:ascii="Verdana" w:hAnsi="Verdana" w:cs="DejaVuSerifCondensed-Bold"/>
          <w:bCs/>
          <w:color w:val="000000" w:themeColor="text1"/>
        </w:rPr>
        <w:t xml:space="preserve">Particular Order contrary to </w:t>
      </w:r>
      <w:r w:rsidRPr="00460F47">
        <w:rPr>
          <w:rFonts w:ascii="Verdana" w:hAnsi="Verdana" w:cs="DejaVuSerifCondensed-BoldItalic"/>
          <w:bCs/>
          <w:i/>
          <w:iCs/>
          <w:color w:val="000000" w:themeColor="text1"/>
        </w:rPr>
        <w:t>Section 56(2) of the Armed Forces Act CAP A20 Laws of the Federation of</w:t>
      </w:r>
      <w:r w:rsidRPr="00460F47">
        <w:rPr>
          <w:rFonts w:ascii="Verdana" w:hAnsi="Verdana" w:cs="DejaVuSerifCondensed"/>
          <w:color w:val="000000" w:themeColor="text1"/>
        </w:rPr>
        <w:t xml:space="preserve"> </w:t>
      </w:r>
      <w:r w:rsidRPr="00460F47">
        <w:rPr>
          <w:rFonts w:ascii="Verdana" w:hAnsi="Verdana" w:cs="DejaVuSerifCondensed-BoldItalic"/>
          <w:bCs/>
          <w:i/>
          <w:iCs/>
          <w:color w:val="000000" w:themeColor="text1"/>
        </w:rPr>
        <w:t>1</w:t>
      </w:r>
      <w:r w:rsidRPr="00460F47">
        <w:rPr>
          <w:rFonts w:ascii="Verdana" w:hAnsi="Verdana" w:cs="DejaVuSerifCondensed-Bold"/>
          <w:bCs/>
          <w:color w:val="000000" w:themeColor="text1"/>
        </w:rPr>
        <w:t>(2016) LPELR-40255 (CA)</w:t>
      </w:r>
      <w:r w:rsidRPr="00460F47">
        <w:rPr>
          <w:rFonts w:ascii="Verdana" w:hAnsi="Verdana" w:cs="DejaVuSerifCondensed"/>
          <w:color w:val="000000" w:themeColor="text1"/>
        </w:rPr>
        <w:t xml:space="preserve"> </w:t>
      </w:r>
      <w:r w:rsidRPr="00460F47">
        <w:rPr>
          <w:rFonts w:ascii="Verdana" w:hAnsi="Verdana" w:cs="DejaVuSerifCondensed-BoldItalic"/>
          <w:bCs/>
          <w:i/>
          <w:iCs/>
          <w:color w:val="000000" w:themeColor="text1"/>
        </w:rPr>
        <w:t>Nigeria, 2004</w:t>
      </w:r>
      <w:r w:rsidRPr="00460F47">
        <w:rPr>
          <w:rFonts w:ascii="Verdana" w:hAnsi="Verdana" w:cs="DejaVuSerifCondensed-Bold"/>
          <w:bCs/>
          <w:color w:val="000000" w:themeColor="text1"/>
        </w:rPr>
        <w:t>.</w:t>
      </w:r>
      <w:r>
        <w:rPr>
          <w:rFonts w:ascii="Verdana" w:hAnsi="Verdana" w:cs="DejaVuSerifCondensed-Bold"/>
          <w:bCs/>
          <w:color w:val="000000" w:themeColor="text1"/>
        </w:rPr>
        <w:t>”</w:t>
      </w:r>
      <w:r>
        <w:rPr>
          <w:rFonts w:ascii="Verdana" w:hAnsi="Verdana" w:cs="DejaVuSerifCondensed"/>
          <w:color w:val="000000" w:themeColor="text1"/>
        </w:rPr>
        <w:t xml:space="preserve"> Specifically, </w:t>
      </w:r>
      <w:r>
        <w:rPr>
          <w:rFonts w:ascii="Verdana" w:hAnsi="Verdana" w:cs="Microsoft Sans Serif"/>
          <w:color w:val="000000" w:themeColor="text1"/>
        </w:rPr>
        <w:t>the case of the</w:t>
      </w:r>
      <w:r w:rsidRPr="00460F47">
        <w:rPr>
          <w:rFonts w:ascii="Verdana" w:eastAsiaTheme="minorHAnsi" w:hAnsi="Verdana" w:cs="Microsoft Sans Serif"/>
          <w:color w:val="000000" w:themeColor="text1"/>
        </w:rPr>
        <w:t xml:space="preserve"> prosecution again</w:t>
      </w:r>
      <w:r>
        <w:rPr>
          <w:rFonts w:ascii="Verdana" w:hAnsi="Verdana" w:cs="Microsoft Sans Serif"/>
          <w:color w:val="000000" w:themeColor="text1"/>
        </w:rPr>
        <w:t>st the Appellant was that he failed in his position as</w:t>
      </w:r>
      <w:r w:rsidRPr="00460F47">
        <w:rPr>
          <w:rFonts w:ascii="Verdana" w:eastAsiaTheme="minorHAnsi" w:hAnsi="Verdana" w:cs="Microsoft Sans Serif"/>
          <w:color w:val="000000" w:themeColor="text1"/>
        </w:rPr>
        <w:t xml:space="preserve"> the chief Clerk of the 41 Division Engineers of the Nigerian Army, Kaduna, </w:t>
      </w:r>
      <w:r>
        <w:rPr>
          <w:rFonts w:ascii="Verdana" w:hAnsi="Verdana" w:cs="Microsoft Sans Serif"/>
          <w:color w:val="000000" w:themeColor="text1"/>
        </w:rPr>
        <w:t>to pass on</w:t>
      </w:r>
      <w:r w:rsidRPr="00460F47">
        <w:rPr>
          <w:rFonts w:ascii="Verdana" w:eastAsiaTheme="minorHAnsi" w:hAnsi="Verdana" w:cs="Microsoft Sans Serif"/>
          <w:color w:val="000000" w:themeColor="text1"/>
        </w:rPr>
        <w:t xml:space="preserve">  a  routine  order by the Commander of  the 41 Division  Engineer  to  the  Chief  of Staff (COS) detailed on Maj. E.I. Sam as field officer from 01-14 February, 2012</w:t>
      </w:r>
      <w:r>
        <w:rPr>
          <w:rFonts w:ascii="Verdana" w:hAnsi="Verdana" w:cs="Microsoft Sans Serif"/>
          <w:color w:val="000000" w:themeColor="text1"/>
        </w:rPr>
        <w:t xml:space="preserve"> which failure </w:t>
      </w:r>
      <w:r w:rsidRPr="00460F47">
        <w:rPr>
          <w:rFonts w:ascii="Verdana" w:eastAsiaTheme="minorHAnsi" w:hAnsi="Verdana" w:cs="Microsoft Sans Serif"/>
          <w:color w:val="000000" w:themeColor="text1"/>
        </w:rPr>
        <w:t xml:space="preserve">resulted in the break-up in command  and  paralysed  the  activities  of  the  affected officers.  </w:t>
      </w:r>
    </w:p>
    <w:p w:rsidR="0084333F" w:rsidRDefault="0084333F" w:rsidP="0084333F">
      <w:pPr>
        <w:autoSpaceDE w:val="0"/>
        <w:autoSpaceDN w:val="0"/>
        <w:adjustRightInd w:val="0"/>
        <w:spacing w:before="240" w:after="0"/>
        <w:rPr>
          <w:rFonts w:ascii="Verdana" w:hAnsi="Verdana" w:cs="Microsoft Sans Serif"/>
          <w:color w:val="000000" w:themeColor="text1"/>
        </w:rPr>
      </w:pPr>
    </w:p>
    <w:p w:rsidR="0084333F" w:rsidRDefault="0084333F" w:rsidP="0084333F">
      <w:pPr>
        <w:autoSpaceDE w:val="0"/>
        <w:autoSpaceDN w:val="0"/>
        <w:adjustRightInd w:val="0"/>
        <w:spacing w:before="240" w:after="0"/>
        <w:rPr>
          <w:rFonts w:ascii="Verdana" w:hAnsi="Verdana" w:cs="Microsoft Sans Serif"/>
          <w:color w:val="000000" w:themeColor="text1"/>
        </w:rPr>
      </w:pPr>
      <w:r>
        <w:rPr>
          <w:rFonts w:ascii="Verdana" w:hAnsi="Verdana" w:cs="Microsoft Sans Serif"/>
          <w:color w:val="000000" w:themeColor="text1"/>
        </w:rPr>
        <w:t>DECISION OF THE GENERAL COURT MARTIAL</w:t>
      </w:r>
    </w:p>
    <w:p w:rsidR="0084333F" w:rsidRPr="00460F47" w:rsidRDefault="0084333F" w:rsidP="0084333F">
      <w:pPr>
        <w:autoSpaceDE w:val="0"/>
        <w:autoSpaceDN w:val="0"/>
        <w:adjustRightInd w:val="0"/>
        <w:spacing w:before="240" w:after="0"/>
        <w:rPr>
          <w:rFonts w:ascii="Verdana" w:eastAsiaTheme="minorHAnsi" w:hAnsi="Verdana" w:cs="Microsoft Sans Serif"/>
          <w:color w:val="000000" w:themeColor="text1"/>
        </w:rPr>
      </w:pPr>
      <w:r>
        <w:rPr>
          <w:rFonts w:ascii="Verdana" w:hAnsi="Verdana" w:cs="Microsoft Sans Serif"/>
          <w:color w:val="000000" w:themeColor="text1"/>
        </w:rPr>
        <w:t>T</w:t>
      </w:r>
      <w:r w:rsidRPr="00460F47">
        <w:rPr>
          <w:rFonts w:ascii="Verdana" w:eastAsiaTheme="minorHAnsi" w:hAnsi="Verdana" w:cs="Microsoft Sans Serif"/>
          <w:color w:val="000000" w:themeColor="text1"/>
        </w:rPr>
        <w:t xml:space="preserve">he Appellant </w:t>
      </w:r>
      <w:r>
        <w:rPr>
          <w:rFonts w:ascii="Verdana" w:hAnsi="Verdana" w:cs="Microsoft Sans Serif"/>
          <w:color w:val="000000" w:themeColor="text1"/>
        </w:rPr>
        <w:t xml:space="preserve">contention that he passed on the communication orally was rejected and he </w:t>
      </w:r>
      <w:r w:rsidRPr="00460F47">
        <w:rPr>
          <w:rFonts w:ascii="Verdana" w:eastAsiaTheme="minorHAnsi" w:hAnsi="Verdana" w:cs="Microsoft Sans Serif"/>
          <w:color w:val="000000" w:themeColor="text1"/>
        </w:rPr>
        <w:t xml:space="preserve">was convicted as charged and his rank reduced to </w:t>
      </w:r>
      <w:r>
        <w:rPr>
          <w:rFonts w:ascii="Verdana" w:hAnsi="Verdana" w:cs="Microsoft Sans Serif"/>
          <w:color w:val="000000" w:themeColor="text1"/>
        </w:rPr>
        <w:t>SSgt whereupon he appealed to the Court of Appeal</w:t>
      </w:r>
    </w:p>
    <w:p w:rsidR="00460F47" w:rsidRDefault="00460F47" w:rsidP="00460F47">
      <w:pPr>
        <w:autoSpaceDE w:val="0"/>
        <w:autoSpaceDN w:val="0"/>
        <w:adjustRightInd w:val="0"/>
        <w:spacing w:before="240" w:after="0"/>
        <w:rPr>
          <w:rFonts w:ascii="Verdana" w:eastAsiaTheme="minorHAnsi" w:hAnsi="Verdana" w:cs="Gill Sans MT Condensed"/>
          <w:b/>
          <w:color w:val="000000" w:themeColor="text1"/>
        </w:rPr>
      </w:pPr>
    </w:p>
    <w:p w:rsidR="00460F47" w:rsidRDefault="00460F47" w:rsidP="00460F47">
      <w:pPr>
        <w:autoSpaceDE w:val="0"/>
        <w:autoSpaceDN w:val="0"/>
        <w:adjustRightInd w:val="0"/>
        <w:spacing w:before="240" w:after="0"/>
        <w:rPr>
          <w:rFonts w:ascii="Verdana" w:eastAsiaTheme="minorHAnsi" w:hAnsi="Verdana" w:cs="Gill Sans MT Condensed"/>
          <w:b/>
          <w:color w:val="000000" w:themeColor="text1"/>
        </w:rPr>
      </w:pPr>
      <w:r w:rsidRPr="00C82756">
        <w:rPr>
          <w:rFonts w:ascii="Verdana" w:hAnsi="Verdana"/>
        </w:rPr>
        <w:t xml:space="preserve">ISSUES FOR DETERMINATION OF APPEAL </w:t>
      </w:r>
    </w:p>
    <w:p w:rsidR="00460F47" w:rsidRPr="00460F47" w:rsidRDefault="00460F47" w:rsidP="00460F47">
      <w:pPr>
        <w:autoSpaceDE w:val="0"/>
        <w:autoSpaceDN w:val="0"/>
        <w:adjustRightInd w:val="0"/>
        <w:spacing w:before="240" w:after="0"/>
        <w:rPr>
          <w:rFonts w:ascii="Verdana" w:eastAsiaTheme="minorHAnsi" w:hAnsi="Verdana" w:cs="Gill Sans MT Condensed"/>
          <w:b/>
          <w:color w:val="000000" w:themeColor="text1"/>
        </w:rPr>
      </w:pPr>
      <w:r w:rsidRPr="00C82756">
        <w:rPr>
          <w:rFonts w:ascii="Verdana" w:hAnsi="Verdana"/>
        </w:rPr>
        <w:tab/>
        <w:t>BY APPELLANT</w:t>
      </w:r>
    </w:p>
    <w:p w:rsidR="00460F47" w:rsidRPr="00C82756" w:rsidRDefault="00460F47" w:rsidP="00460F47">
      <w:pPr>
        <w:autoSpaceDE w:val="0"/>
        <w:autoSpaceDN w:val="0"/>
        <w:adjustRightInd w:val="0"/>
        <w:spacing w:before="240" w:after="0"/>
        <w:rPr>
          <w:rFonts w:ascii="Verdana" w:hAnsi="Verdana" w:cs="DejaVuSerifCondensed-Bold"/>
          <w:bCs/>
          <w:color w:val="000000" w:themeColor="text1"/>
        </w:rPr>
      </w:pPr>
      <w:r w:rsidRPr="00C82756">
        <w:rPr>
          <w:rFonts w:ascii="Verdana" w:hAnsi="Verdana" w:cs="DejaVuSerifCondensed-Bold"/>
          <w:bCs/>
          <w:color w:val="000000" w:themeColor="text1"/>
        </w:rPr>
        <w:tab/>
        <w:t xml:space="preserve">1. </w:t>
      </w:r>
      <w:r w:rsidRPr="00C82756">
        <w:rPr>
          <w:rFonts w:ascii="Verdana" w:hAnsi="Verdana" w:cs="DejaVuSerifCondensed-Bold"/>
          <w:bCs/>
          <w:color w:val="000000" w:themeColor="text1"/>
        </w:rPr>
        <w:tab/>
        <w:t xml:space="preserve">Whether the judgment or finding of the trial General Court Martial was valid, same having not been </w:t>
      </w:r>
      <w:r w:rsidRPr="00C82756">
        <w:rPr>
          <w:rFonts w:ascii="Verdana" w:hAnsi="Verdana" w:cs="DejaVuSerifCondensed-Bold"/>
          <w:bCs/>
          <w:color w:val="000000" w:themeColor="text1"/>
        </w:rPr>
        <w:tab/>
      </w:r>
      <w:r w:rsidRPr="00C82756">
        <w:rPr>
          <w:rFonts w:ascii="Verdana" w:hAnsi="Verdana" w:cs="DejaVuSerifCondensed-Bold"/>
          <w:bCs/>
          <w:color w:val="000000" w:themeColor="text1"/>
        </w:rPr>
        <w:tab/>
      </w:r>
      <w:r>
        <w:rPr>
          <w:rFonts w:ascii="Verdana" w:hAnsi="Verdana" w:cs="DejaVuSerifCondensed-Bold"/>
          <w:bCs/>
          <w:color w:val="000000" w:themeColor="text1"/>
        </w:rPr>
        <w:tab/>
      </w:r>
      <w:r>
        <w:rPr>
          <w:rFonts w:ascii="Verdana" w:hAnsi="Verdana" w:cs="DejaVuSerifCondensed-Bold"/>
          <w:bCs/>
          <w:color w:val="000000" w:themeColor="text1"/>
        </w:rPr>
        <w:tab/>
      </w:r>
      <w:r w:rsidRPr="00C82756">
        <w:rPr>
          <w:rFonts w:ascii="Verdana" w:hAnsi="Verdana" w:cs="DejaVuSerifCondensed-Bold"/>
          <w:bCs/>
          <w:color w:val="000000" w:themeColor="text1"/>
        </w:rPr>
        <w:t xml:space="preserve">signed immediately it was delivered as mandatorily required by </w:t>
      </w:r>
      <w:r w:rsidRPr="00C82756">
        <w:rPr>
          <w:rFonts w:ascii="Verdana" w:hAnsi="Verdana" w:cs="DejaVuSerifCondensed-BoldItalic"/>
          <w:bCs/>
          <w:i/>
          <w:iCs/>
          <w:color w:val="000000" w:themeColor="text1"/>
        </w:rPr>
        <w:t>Section 294(1) of the 1999</w:t>
      </w:r>
      <w:r w:rsidRPr="00C82756">
        <w:rPr>
          <w:rFonts w:ascii="Verdana" w:hAnsi="Verdana" w:cs="DejaVuSerifCondensed-Bold"/>
          <w:bCs/>
          <w:color w:val="000000" w:themeColor="text1"/>
        </w:rPr>
        <w:t xml:space="preserve"> </w:t>
      </w:r>
      <w:r w:rsidRPr="00C82756">
        <w:rPr>
          <w:rFonts w:ascii="Verdana" w:hAnsi="Verdana" w:cs="DejaVuSerifCondensed-BoldItalic"/>
          <w:bCs/>
          <w:i/>
          <w:iCs/>
          <w:color w:val="000000" w:themeColor="text1"/>
        </w:rPr>
        <w:t xml:space="preserve">Constitution (as </w:t>
      </w:r>
      <w:r>
        <w:rPr>
          <w:rFonts w:ascii="Verdana" w:hAnsi="Verdana" w:cs="DejaVuSerifCondensed-BoldItalic"/>
          <w:bCs/>
          <w:i/>
          <w:iCs/>
          <w:color w:val="000000" w:themeColor="text1"/>
        </w:rPr>
        <w:tab/>
      </w:r>
      <w:r>
        <w:rPr>
          <w:rFonts w:ascii="Verdana" w:hAnsi="Verdana" w:cs="DejaVuSerifCondensed-BoldItalic"/>
          <w:bCs/>
          <w:i/>
          <w:iCs/>
          <w:color w:val="000000" w:themeColor="text1"/>
        </w:rPr>
        <w:tab/>
      </w:r>
      <w:r>
        <w:rPr>
          <w:rFonts w:ascii="Verdana" w:hAnsi="Verdana" w:cs="DejaVuSerifCondensed-BoldItalic"/>
          <w:bCs/>
          <w:i/>
          <w:iCs/>
          <w:color w:val="000000" w:themeColor="text1"/>
        </w:rPr>
        <w:tab/>
      </w:r>
      <w:r w:rsidRPr="00C82756">
        <w:rPr>
          <w:rFonts w:ascii="Verdana" w:hAnsi="Verdana" w:cs="DejaVuSerifCondensed-BoldItalic"/>
          <w:bCs/>
          <w:i/>
          <w:iCs/>
          <w:color w:val="000000" w:themeColor="text1"/>
        </w:rPr>
        <w:t xml:space="preserve">amended) </w:t>
      </w:r>
      <w:r w:rsidRPr="00C82756">
        <w:rPr>
          <w:rFonts w:ascii="Verdana" w:hAnsi="Verdana" w:cs="DejaVuSerifCondensed-Bold"/>
          <w:bCs/>
          <w:color w:val="000000" w:themeColor="text1"/>
        </w:rPr>
        <w:t xml:space="preserve">and </w:t>
      </w:r>
      <w:r w:rsidRPr="00C82756">
        <w:rPr>
          <w:rFonts w:ascii="Verdana" w:hAnsi="Verdana" w:cs="DejaVuSerifCondensed-BoldItalic"/>
          <w:bCs/>
          <w:i/>
          <w:iCs/>
          <w:color w:val="000000" w:themeColor="text1"/>
        </w:rPr>
        <w:t>Rule 76(3) of the</w:t>
      </w:r>
      <w:r w:rsidRPr="00C82756">
        <w:rPr>
          <w:rFonts w:ascii="Verdana" w:hAnsi="Verdana" w:cs="DejaVuSerifCondensed-Bold"/>
          <w:bCs/>
          <w:color w:val="000000" w:themeColor="text1"/>
        </w:rPr>
        <w:t xml:space="preserve"> </w:t>
      </w:r>
      <w:r w:rsidRPr="00C82756">
        <w:rPr>
          <w:rFonts w:ascii="Verdana" w:hAnsi="Verdana" w:cs="DejaVuSerifCondensed-BoldItalic"/>
          <w:bCs/>
          <w:i/>
          <w:iCs/>
          <w:color w:val="000000" w:themeColor="text1"/>
        </w:rPr>
        <w:t>Rules of Procedure (Army) 1972</w:t>
      </w:r>
      <w:r w:rsidRPr="00C82756">
        <w:rPr>
          <w:rFonts w:ascii="Verdana" w:hAnsi="Verdana" w:cs="DejaVuSerifCondensed-Bold"/>
          <w:bCs/>
          <w:color w:val="000000" w:themeColor="text1"/>
        </w:rPr>
        <w:t>. (Ground I of Amended Notice of Appeal)</w:t>
      </w:r>
    </w:p>
    <w:p w:rsidR="00460F47" w:rsidRPr="00C82756" w:rsidRDefault="00460F47" w:rsidP="00460F47">
      <w:pPr>
        <w:autoSpaceDE w:val="0"/>
        <w:autoSpaceDN w:val="0"/>
        <w:adjustRightInd w:val="0"/>
        <w:spacing w:before="240" w:after="0"/>
        <w:rPr>
          <w:rFonts w:ascii="Verdana" w:hAnsi="Verdana" w:cs="DejaVuSerifCondensed-Bold"/>
          <w:bCs/>
          <w:color w:val="000000" w:themeColor="text1"/>
        </w:rPr>
      </w:pPr>
      <w:r w:rsidRPr="00C82756">
        <w:rPr>
          <w:rFonts w:ascii="Verdana" w:hAnsi="Verdana" w:cs="DejaVuSerifCondensed-Bold"/>
          <w:bCs/>
          <w:color w:val="000000" w:themeColor="text1"/>
        </w:rPr>
        <w:tab/>
        <w:t xml:space="preserve">2. </w:t>
      </w:r>
      <w:r w:rsidRPr="00C82756">
        <w:rPr>
          <w:rFonts w:ascii="Verdana" w:hAnsi="Verdana" w:cs="DejaVuSerifCondensed-Bold"/>
          <w:bCs/>
          <w:color w:val="000000" w:themeColor="text1"/>
        </w:rPr>
        <w:tab/>
        <w:t>Whether the trial General Court Martial had jurisdiction to try the Appellant when the charge that</w:t>
      </w:r>
      <w:r>
        <w:rPr>
          <w:rFonts w:ascii="Verdana" w:hAnsi="Verdana" w:cs="DejaVuSerifCondensed-Bold"/>
          <w:bCs/>
          <w:color w:val="000000" w:themeColor="text1"/>
        </w:rPr>
        <w:t xml:space="preserve"> </w:t>
      </w:r>
      <w:r w:rsidRPr="00C82756">
        <w:rPr>
          <w:rFonts w:ascii="Verdana" w:hAnsi="Verdana" w:cs="DejaVuSerifCondensed-Bold"/>
          <w:bCs/>
          <w:color w:val="000000" w:themeColor="text1"/>
        </w:rPr>
        <w:t xml:space="preserve">formed the </w:t>
      </w:r>
      <w:r>
        <w:rPr>
          <w:rFonts w:ascii="Verdana" w:hAnsi="Verdana" w:cs="DejaVuSerifCondensed-Bold"/>
          <w:bCs/>
          <w:color w:val="000000" w:themeColor="text1"/>
        </w:rPr>
        <w:tab/>
      </w:r>
      <w:r>
        <w:rPr>
          <w:rFonts w:ascii="Verdana" w:hAnsi="Verdana" w:cs="DejaVuSerifCondensed-Bold"/>
          <w:bCs/>
          <w:color w:val="000000" w:themeColor="text1"/>
        </w:rPr>
        <w:tab/>
      </w:r>
      <w:r>
        <w:rPr>
          <w:rFonts w:ascii="Verdana" w:hAnsi="Verdana" w:cs="DejaVuSerifCondensed-Bold"/>
          <w:bCs/>
          <w:color w:val="000000" w:themeColor="text1"/>
        </w:rPr>
        <w:tab/>
      </w:r>
      <w:r w:rsidRPr="00C82756">
        <w:rPr>
          <w:rFonts w:ascii="Verdana" w:hAnsi="Verdana" w:cs="DejaVuSerifCondensed-Bold"/>
          <w:bCs/>
          <w:color w:val="000000" w:themeColor="text1"/>
        </w:rPr>
        <w:t xml:space="preserve">basis of the trial of the Appellant was not signed by his Commanding Officer. (Ground 2 of Amended Notice of </w:t>
      </w:r>
      <w:r>
        <w:rPr>
          <w:rFonts w:ascii="Verdana" w:hAnsi="Verdana" w:cs="DejaVuSerifCondensed-Bold"/>
          <w:bCs/>
          <w:color w:val="000000" w:themeColor="text1"/>
        </w:rPr>
        <w:tab/>
      </w:r>
      <w:r>
        <w:rPr>
          <w:rFonts w:ascii="Verdana" w:hAnsi="Verdana" w:cs="DejaVuSerifCondensed-Bold"/>
          <w:bCs/>
          <w:color w:val="000000" w:themeColor="text1"/>
        </w:rPr>
        <w:tab/>
      </w:r>
      <w:r w:rsidRPr="00C82756">
        <w:rPr>
          <w:rFonts w:ascii="Verdana" w:hAnsi="Verdana" w:cs="DejaVuSerifCondensed-Bold"/>
          <w:bCs/>
          <w:color w:val="000000" w:themeColor="text1"/>
        </w:rPr>
        <w:t>Appeal)</w:t>
      </w:r>
    </w:p>
    <w:p w:rsidR="00460F47" w:rsidRPr="00C82756" w:rsidRDefault="00460F47" w:rsidP="00460F47">
      <w:pPr>
        <w:autoSpaceDE w:val="0"/>
        <w:autoSpaceDN w:val="0"/>
        <w:adjustRightInd w:val="0"/>
        <w:spacing w:before="240" w:after="0"/>
        <w:rPr>
          <w:rFonts w:ascii="Verdana" w:hAnsi="Verdana" w:cs="DejaVuSerifCondensed-Bold"/>
          <w:bCs/>
          <w:color w:val="000000" w:themeColor="text1"/>
        </w:rPr>
      </w:pPr>
      <w:r w:rsidRPr="00C82756">
        <w:rPr>
          <w:rFonts w:ascii="Verdana" w:hAnsi="Verdana" w:cs="DejaVuSerifCondensed-Bold"/>
          <w:bCs/>
          <w:color w:val="000000" w:themeColor="text1"/>
        </w:rPr>
        <w:lastRenderedPageBreak/>
        <w:tab/>
        <w:t xml:space="preserve">3. </w:t>
      </w:r>
      <w:r w:rsidRPr="00C82756">
        <w:rPr>
          <w:rFonts w:ascii="Verdana" w:hAnsi="Verdana" w:cs="DejaVuSerifCondensed-Bold"/>
          <w:bCs/>
          <w:color w:val="000000" w:themeColor="text1"/>
        </w:rPr>
        <w:tab/>
        <w:t>Whether the trial General Court Martial was right in convicting the Appellant on the charge of</w:t>
      </w:r>
      <w:r>
        <w:rPr>
          <w:rFonts w:ascii="Verdana" w:hAnsi="Verdana" w:cs="DejaVuSerifCondensed-Bold"/>
          <w:bCs/>
          <w:color w:val="000000" w:themeColor="text1"/>
        </w:rPr>
        <w:t xml:space="preserve"> </w:t>
      </w:r>
      <w:r w:rsidRPr="00C82756">
        <w:rPr>
          <w:rFonts w:ascii="Verdana" w:hAnsi="Verdana" w:cs="DejaVuSerifCondensed-Bold"/>
          <w:bCs/>
          <w:color w:val="000000" w:themeColor="text1"/>
        </w:rPr>
        <w:t xml:space="preserve">disobedience to </w:t>
      </w:r>
      <w:r>
        <w:rPr>
          <w:rFonts w:ascii="Verdana" w:hAnsi="Verdana" w:cs="DejaVuSerifCondensed-Bold"/>
          <w:bCs/>
          <w:color w:val="000000" w:themeColor="text1"/>
        </w:rPr>
        <w:tab/>
      </w:r>
      <w:r>
        <w:rPr>
          <w:rFonts w:ascii="Verdana" w:hAnsi="Verdana" w:cs="DejaVuSerifCondensed-Bold"/>
          <w:bCs/>
          <w:color w:val="000000" w:themeColor="text1"/>
        </w:rPr>
        <w:tab/>
      </w:r>
      <w:r>
        <w:rPr>
          <w:rFonts w:ascii="Verdana" w:hAnsi="Verdana" w:cs="DejaVuSerifCondensed-Bold"/>
          <w:bCs/>
          <w:color w:val="000000" w:themeColor="text1"/>
        </w:rPr>
        <w:tab/>
      </w:r>
      <w:r w:rsidRPr="00C82756">
        <w:rPr>
          <w:rFonts w:ascii="Verdana" w:hAnsi="Verdana" w:cs="DejaVuSerifCondensed-Bold"/>
          <w:bCs/>
          <w:color w:val="000000" w:themeColor="text1"/>
        </w:rPr>
        <w:t xml:space="preserve">particular orders when the mental element of the said offence was not proved and when the Respondent had </w:t>
      </w:r>
      <w:r>
        <w:rPr>
          <w:rFonts w:ascii="Verdana" w:hAnsi="Verdana" w:cs="DejaVuSerifCondensed-Bold"/>
          <w:bCs/>
          <w:color w:val="000000" w:themeColor="text1"/>
        </w:rPr>
        <w:tab/>
      </w:r>
      <w:r>
        <w:rPr>
          <w:rFonts w:ascii="Verdana" w:hAnsi="Verdana" w:cs="DejaVuSerifCondensed-Bold"/>
          <w:bCs/>
          <w:color w:val="000000" w:themeColor="text1"/>
        </w:rPr>
        <w:tab/>
      </w:r>
      <w:r>
        <w:rPr>
          <w:rFonts w:ascii="Verdana" w:hAnsi="Verdana" w:cs="DejaVuSerifCondensed-Bold"/>
          <w:bCs/>
          <w:color w:val="000000" w:themeColor="text1"/>
        </w:rPr>
        <w:tab/>
      </w:r>
      <w:r w:rsidRPr="00C82756">
        <w:rPr>
          <w:rFonts w:ascii="Verdana" w:hAnsi="Verdana" w:cs="DejaVuSerifCondensed-Bold"/>
          <w:bCs/>
          <w:color w:val="000000" w:themeColor="text1"/>
        </w:rPr>
        <w:t>not discharged the legal burden of proof placed on them by law. (Ground 3 and 5 of Amended Notice of Appeal)</w:t>
      </w:r>
    </w:p>
    <w:p w:rsidR="00460F47" w:rsidRPr="00C82756" w:rsidRDefault="00460F47" w:rsidP="00460F47">
      <w:pPr>
        <w:autoSpaceDE w:val="0"/>
        <w:autoSpaceDN w:val="0"/>
        <w:adjustRightInd w:val="0"/>
        <w:spacing w:before="240" w:after="0"/>
        <w:rPr>
          <w:rFonts w:ascii="Verdana" w:hAnsi="Verdana" w:cs="DejaVuSerifCondensed-Bold"/>
          <w:bCs/>
          <w:color w:val="000000" w:themeColor="text1"/>
        </w:rPr>
      </w:pPr>
      <w:r w:rsidRPr="00C82756">
        <w:rPr>
          <w:rFonts w:ascii="Verdana" w:hAnsi="Verdana" w:cs="DejaVuSerifCondensed-Bold"/>
          <w:bCs/>
          <w:color w:val="000000" w:themeColor="text1"/>
        </w:rPr>
        <w:tab/>
        <w:t xml:space="preserve">4. </w:t>
      </w:r>
      <w:r w:rsidRPr="00C82756">
        <w:rPr>
          <w:rFonts w:ascii="Verdana" w:hAnsi="Verdana" w:cs="DejaVuSerifCondensed-Bold"/>
          <w:bCs/>
          <w:color w:val="000000" w:themeColor="text1"/>
        </w:rPr>
        <w:tab/>
        <w:t xml:space="preserve">Whether the trial General Court Martial was right when it denied the Appellant of his right to cross-examine PW2 </w:t>
      </w:r>
      <w:r>
        <w:rPr>
          <w:rFonts w:ascii="Verdana" w:hAnsi="Verdana" w:cs="DejaVuSerifCondensed-Bold"/>
          <w:bCs/>
          <w:color w:val="000000" w:themeColor="text1"/>
        </w:rPr>
        <w:tab/>
      </w:r>
      <w:r>
        <w:rPr>
          <w:rFonts w:ascii="Verdana" w:hAnsi="Verdana" w:cs="DejaVuSerifCondensed-Bold"/>
          <w:bCs/>
          <w:color w:val="000000" w:themeColor="text1"/>
        </w:rPr>
        <w:tab/>
      </w:r>
      <w:r w:rsidRPr="00C82756">
        <w:rPr>
          <w:rFonts w:ascii="Verdana" w:hAnsi="Verdana" w:cs="DejaVuSerifCondensed-Bold"/>
          <w:bCs/>
          <w:color w:val="000000" w:themeColor="text1"/>
        </w:rPr>
        <w:t xml:space="preserve">who had given evidence on oath and who had tendered </w:t>
      </w:r>
      <w:proofErr w:type="gramStart"/>
      <w:r w:rsidRPr="00C82756">
        <w:rPr>
          <w:rFonts w:ascii="Verdana" w:hAnsi="Verdana" w:cs="DejaVuSerifCondensed-Bold"/>
          <w:bCs/>
          <w:color w:val="000000" w:themeColor="text1"/>
        </w:rPr>
        <w:t>a documentary</w:t>
      </w:r>
      <w:proofErr w:type="gramEnd"/>
      <w:r w:rsidRPr="00C82756">
        <w:rPr>
          <w:rFonts w:ascii="Verdana" w:hAnsi="Verdana" w:cs="DejaVuSerifCondensed-Bold"/>
          <w:bCs/>
          <w:color w:val="000000" w:themeColor="text1"/>
        </w:rPr>
        <w:t xml:space="preserve"> evidence relevant and vital to the </w:t>
      </w:r>
      <w:r>
        <w:rPr>
          <w:rFonts w:ascii="Verdana" w:hAnsi="Verdana" w:cs="DejaVuSerifCondensed-Bold"/>
          <w:bCs/>
          <w:color w:val="000000" w:themeColor="text1"/>
        </w:rPr>
        <w:tab/>
      </w:r>
      <w:r>
        <w:rPr>
          <w:rFonts w:ascii="Verdana" w:hAnsi="Verdana" w:cs="DejaVuSerifCondensed-Bold"/>
          <w:bCs/>
          <w:color w:val="000000" w:themeColor="text1"/>
        </w:rPr>
        <w:tab/>
      </w:r>
      <w:r>
        <w:rPr>
          <w:rFonts w:ascii="Verdana" w:hAnsi="Verdana" w:cs="DejaVuSerifCondensed-Bold"/>
          <w:bCs/>
          <w:color w:val="000000" w:themeColor="text1"/>
        </w:rPr>
        <w:tab/>
      </w:r>
      <w:r w:rsidRPr="00C82756">
        <w:rPr>
          <w:rFonts w:ascii="Verdana" w:hAnsi="Verdana" w:cs="DejaVuSerifCondensed-Bold"/>
          <w:bCs/>
          <w:color w:val="000000" w:themeColor="text1"/>
        </w:rPr>
        <w:t>charge. (Ground 4 of Amended Notice of Appeal)</w:t>
      </w:r>
    </w:p>
    <w:p w:rsidR="00460F47" w:rsidRPr="00C82756" w:rsidRDefault="00460F47" w:rsidP="00460F47">
      <w:pPr>
        <w:autoSpaceDE w:val="0"/>
        <w:autoSpaceDN w:val="0"/>
        <w:adjustRightInd w:val="0"/>
        <w:spacing w:before="240" w:after="0"/>
        <w:rPr>
          <w:rFonts w:ascii="Verdana" w:hAnsi="Verdana" w:cs="DejaVuSerifCondensed-Bold"/>
          <w:bCs/>
          <w:color w:val="000000" w:themeColor="text1"/>
        </w:rPr>
      </w:pPr>
      <w:r w:rsidRPr="00C82756">
        <w:rPr>
          <w:rFonts w:ascii="Verdana" w:hAnsi="Verdana" w:cs="DejaVuSerifCondensed-Bold"/>
          <w:bCs/>
          <w:color w:val="000000" w:themeColor="text1"/>
        </w:rPr>
        <w:tab/>
        <w:t xml:space="preserve">5. </w:t>
      </w:r>
      <w:r w:rsidRPr="00C82756">
        <w:rPr>
          <w:rFonts w:ascii="Verdana" w:hAnsi="Verdana" w:cs="DejaVuSerifCondensed-Bold"/>
          <w:bCs/>
          <w:color w:val="000000" w:themeColor="text1"/>
        </w:rPr>
        <w:tab/>
        <w:t xml:space="preserve">Whether the trial General Court Martial was right when it held that the prosecution had proved the allegation in </w:t>
      </w:r>
      <w:r>
        <w:rPr>
          <w:rFonts w:ascii="Verdana" w:hAnsi="Verdana" w:cs="DejaVuSerifCondensed-Bold"/>
          <w:bCs/>
          <w:color w:val="000000" w:themeColor="text1"/>
        </w:rPr>
        <w:tab/>
      </w:r>
      <w:r>
        <w:rPr>
          <w:rFonts w:ascii="Verdana" w:hAnsi="Verdana" w:cs="DejaVuSerifCondensed-Bold"/>
          <w:bCs/>
          <w:color w:val="000000" w:themeColor="text1"/>
        </w:rPr>
        <w:tab/>
      </w:r>
      <w:r w:rsidRPr="00C82756">
        <w:rPr>
          <w:rFonts w:ascii="Verdana" w:hAnsi="Verdana" w:cs="DejaVuSerifCondensed-Bold"/>
          <w:bCs/>
          <w:color w:val="000000" w:themeColor="text1"/>
        </w:rPr>
        <w:t>the charge beyond reasonable doubt. (Ground 7 and 8 of Amended Notice of Appeal)</w:t>
      </w:r>
    </w:p>
    <w:p w:rsidR="00460F47" w:rsidRDefault="00460F47" w:rsidP="00460F47">
      <w:pPr>
        <w:autoSpaceDE w:val="0"/>
        <w:autoSpaceDN w:val="0"/>
        <w:adjustRightInd w:val="0"/>
        <w:spacing w:before="240" w:after="0"/>
        <w:rPr>
          <w:rFonts w:ascii="Verdana" w:hAnsi="Verdana" w:cs="DejaVuSerifCondensed-Bold"/>
          <w:bCs/>
          <w:color w:val="000000" w:themeColor="text1"/>
        </w:rPr>
      </w:pPr>
      <w:r w:rsidRPr="00C82756">
        <w:rPr>
          <w:rFonts w:ascii="Verdana" w:hAnsi="Verdana" w:cs="DejaVuSerifCondensed-Bold"/>
          <w:bCs/>
          <w:color w:val="000000" w:themeColor="text1"/>
        </w:rPr>
        <w:tab/>
        <w:t xml:space="preserve">6. </w:t>
      </w:r>
      <w:r w:rsidRPr="00C82756">
        <w:rPr>
          <w:rFonts w:ascii="Verdana" w:hAnsi="Verdana" w:cs="DejaVuSerifCondensed-Bold"/>
          <w:bCs/>
          <w:color w:val="000000" w:themeColor="text1"/>
        </w:rPr>
        <w:tab/>
        <w:t>Whether the trial General Court Martial's finding that the Appellant's subordinate clerks had denied</w:t>
      </w:r>
      <w:r>
        <w:rPr>
          <w:rFonts w:ascii="Verdana" w:hAnsi="Verdana" w:cs="DejaVuSerifCondensed-Bold"/>
          <w:bCs/>
          <w:color w:val="000000" w:themeColor="text1"/>
        </w:rPr>
        <w:t xml:space="preserve"> </w:t>
      </w:r>
      <w:r w:rsidRPr="00C82756">
        <w:rPr>
          <w:rFonts w:ascii="Verdana" w:hAnsi="Verdana" w:cs="DejaVuSerifCondensed-Bold"/>
          <w:bCs/>
          <w:color w:val="000000" w:themeColor="text1"/>
        </w:rPr>
        <w:t xml:space="preserve">receiving </w:t>
      </w:r>
      <w:r>
        <w:rPr>
          <w:rFonts w:ascii="Verdana" w:hAnsi="Verdana" w:cs="DejaVuSerifCondensed-Bold"/>
          <w:bCs/>
          <w:color w:val="000000" w:themeColor="text1"/>
        </w:rPr>
        <w:tab/>
      </w:r>
      <w:r>
        <w:rPr>
          <w:rFonts w:ascii="Verdana" w:hAnsi="Verdana" w:cs="DejaVuSerifCondensed-Bold"/>
          <w:bCs/>
          <w:color w:val="000000" w:themeColor="text1"/>
        </w:rPr>
        <w:tab/>
      </w:r>
      <w:r>
        <w:rPr>
          <w:rFonts w:ascii="Verdana" w:hAnsi="Verdana" w:cs="DejaVuSerifCondensed-Bold"/>
          <w:bCs/>
          <w:color w:val="000000" w:themeColor="text1"/>
        </w:rPr>
        <w:tab/>
      </w:r>
      <w:r w:rsidRPr="00C82756">
        <w:rPr>
          <w:rFonts w:ascii="Verdana" w:hAnsi="Verdana" w:cs="DejaVuSerifCondensed-Bold"/>
          <w:bCs/>
          <w:color w:val="000000" w:themeColor="text1"/>
        </w:rPr>
        <w:t>any verbal instruction from the Appellant in relation to Exhibit 2 is supported by evidence.</w:t>
      </w:r>
      <w:r>
        <w:rPr>
          <w:rFonts w:ascii="Verdana" w:hAnsi="Verdana" w:cs="DejaVuSerifCondensed-Bold"/>
          <w:bCs/>
          <w:color w:val="000000" w:themeColor="text1"/>
        </w:rPr>
        <w:t xml:space="preserve"> </w:t>
      </w:r>
      <w:proofErr w:type="gramStart"/>
      <w:r w:rsidRPr="00C82756">
        <w:rPr>
          <w:rFonts w:ascii="Verdana" w:hAnsi="Verdana" w:cs="DejaVuSerifCondensed-Bold"/>
          <w:bCs/>
          <w:color w:val="000000" w:themeColor="text1"/>
        </w:rPr>
        <w:t xml:space="preserve">(Ground 6 of </w:t>
      </w:r>
      <w:r>
        <w:rPr>
          <w:rFonts w:ascii="Verdana" w:hAnsi="Verdana" w:cs="DejaVuSerifCondensed-Bold"/>
          <w:bCs/>
          <w:color w:val="000000" w:themeColor="text1"/>
        </w:rPr>
        <w:tab/>
      </w:r>
      <w:r>
        <w:rPr>
          <w:rFonts w:ascii="Verdana" w:hAnsi="Verdana" w:cs="DejaVuSerifCondensed-Bold"/>
          <w:bCs/>
          <w:color w:val="000000" w:themeColor="text1"/>
        </w:rPr>
        <w:tab/>
      </w:r>
      <w:r>
        <w:rPr>
          <w:rFonts w:ascii="Verdana" w:hAnsi="Verdana" w:cs="DejaVuSerifCondensed-Bold"/>
          <w:bCs/>
          <w:color w:val="000000" w:themeColor="text1"/>
        </w:rPr>
        <w:tab/>
      </w:r>
      <w:r w:rsidRPr="00C82756">
        <w:rPr>
          <w:rFonts w:ascii="Verdana" w:hAnsi="Verdana" w:cs="DejaVuSerifCondensed-Bold"/>
          <w:bCs/>
          <w:color w:val="000000" w:themeColor="text1"/>
        </w:rPr>
        <w:t>Amended Notice of Appeal).</w:t>
      </w:r>
      <w:proofErr w:type="gramEnd"/>
    </w:p>
    <w:p w:rsidR="00460F47" w:rsidRDefault="00460F47" w:rsidP="00460F47">
      <w:pPr>
        <w:autoSpaceDE w:val="0"/>
        <w:autoSpaceDN w:val="0"/>
        <w:adjustRightInd w:val="0"/>
        <w:spacing w:before="240" w:after="0"/>
        <w:rPr>
          <w:rFonts w:ascii="Verdana" w:hAnsi="Verdana" w:cs="DejaVuSerifCondensed-Bold"/>
          <w:bCs/>
          <w:color w:val="000000" w:themeColor="text1"/>
        </w:rPr>
      </w:pPr>
      <w:r>
        <w:rPr>
          <w:rFonts w:ascii="Verdana" w:hAnsi="Verdana" w:cs="DejaVuSerifCondensed-Bold"/>
          <w:bCs/>
          <w:color w:val="000000" w:themeColor="text1"/>
        </w:rPr>
        <w:tab/>
        <w:t xml:space="preserve">BY RESPONDENT </w:t>
      </w:r>
    </w:p>
    <w:p w:rsidR="00460F47" w:rsidRPr="00C82756" w:rsidRDefault="00460F47" w:rsidP="00460F47">
      <w:pPr>
        <w:autoSpaceDE w:val="0"/>
        <w:autoSpaceDN w:val="0"/>
        <w:adjustRightInd w:val="0"/>
        <w:spacing w:before="240" w:after="0"/>
        <w:rPr>
          <w:rFonts w:ascii="Verdana" w:hAnsi="Verdana" w:cs="DejaVuSerifCondensed"/>
          <w:color w:val="000000" w:themeColor="text1"/>
        </w:rPr>
      </w:pPr>
      <w:r w:rsidRPr="00C82756">
        <w:rPr>
          <w:rFonts w:ascii="Verdana" w:hAnsi="Verdana" w:cs="DejaVuSerifCondensed-Bold"/>
          <w:bCs/>
          <w:color w:val="000000" w:themeColor="text1"/>
        </w:rPr>
        <w:tab/>
      </w:r>
      <w:r>
        <w:rPr>
          <w:rFonts w:ascii="Verdana" w:hAnsi="Verdana" w:cs="DejaVuSerifCondensed-Bold"/>
          <w:bCs/>
          <w:color w:val="000000" w:themeColor="text1"/>
        </w:rPr>
        <w:t>1</w:t>
      </w:r>
      <w:r w:rsidRPr="00C82756">
        <w:rPr>
          <w:rFonts w:ascii="Verdana" w:hAnsi="Verdana" w:cs="DejaVuSerifCondensed-Bold"/>
          <w:bCs/>
          <w:color w:val="000000" w:themeColor="text1"/>
        </w:rPr>
        <w:t xml:space="preserve">. </w:t>
      </w:r>
      <w:r w:rsidRPr="00C82756">
        <w:rPr>
          <w:rFonts w:ascii="Verdana" w:hAnsi="Verdana" w:cs="DejaVuSerifCondensed-Bold"/>
          <w:bCs/>
          <w:color w:val="000000" w:themeColor="text1"/>
        </w:rPr>
        <w:tab/>
        <w:t>Whether the finding/record of proceedings of the</w:t>
      </w:r>
      <w:r w:rsidRPr="00C82756">
        <w:rPr>
          <w:rFonts w:ascii="Verdana" w:hAnsi="Verdana" w:cs="DejaVuSerifCondensed"/>
          <w:color w:val="000000" w:themeColor="text1"/>
        </w:rPr>
        <w:t xml:space="preserve"> </w:t>
      </w:r>
      <w:r w:rsidRPr="00C82756">
        <w:rPr>
          <w:rFonts w:ascii="Verdana" w:hAnsi="Verdana" w:cs="DejaVuSerifCondensed-Bold"/>
          <w:bCs/>
          <w:color w:val="000000" w:themeColor="text1"/>
        </w:rPr>
        <w:t>General Court Mar</w:t>
      </w:r>
      <w:r>
        <w:rPr>
          <w:rFonts w:ascii="Verdana" w:hAnsi="Verdana" w:cs="DejaVuSerifCondensed-Bold"/>
          <w:bCs/>
          <w:color w:val="000000" w:themeColor="text1"/>
        </w:rPr>
        <w:t xml:space="preserve">tial in this case signed and </w:t>
      </w:r>
      <w:r w:rsidRPr="00C82756">
        <w:rPr>
          <w:rFonts w:ascii="Verdana" w:hAnsi="Verdana" w:cs="DejaVuSerifCondensed-Bold"/>
          <w:bCs/>
          <w:color w:val="000000" w:themeColor="text1"/>
        </w:rPr>
        <w:t>dated</w:t>
      </w:r>
      <w:r w:rsidRPr="00C82756">
        <w:rPr>
          <w:rFonts w:ascii="Verdana" w:hAnsi="Verdana" w:cs="DejaVuSerifCondensed"/>
          <w:color w:val="000000" w:themeColor="text1"/>
        </w:rPr>
        <w:t xml:space="preserve"> </w:t>
      </w:r>
      <w:r w:rsidRPr="00C82756">
        <w:rPr>
          <w:rFonts w:ascii="Verdana" w:hAnsi="Verdana" w:cs="DejaVuSerifCondensed-Bold"/>
          <w:bCs/>
          <w:color w:val="000000" w:themeColor="text1"/>
        </w:rPr>
        <w:t xml:space="preserve">on the </w:t>
      </w:r>
      <w:r>
        <w:rPr>
          <w:rFonts w:ascii="Verdana" w:hAnsi="Verdana" w:cs="DejaVuSerifCondensed-Bold"/>
          <w:bCs/>
          <w:color w:val="000000" w:themeColor="text1"/>
        </w:rPr>
        <w:tab/>
      </w:r>
      <w:r>
        <w:rPr>
          <w:rFonts w:ascii="Verdana" w:hAnsi="Verdana" w:cs="DejaVuSerifCondensed-Bold"/>
          <w:bCs/>
          <w:color w:val="000000" w:themeColor="text1"/>
        </w:rPr>
        <w:tab/>
      </w:r>
      <w:r>
        <w:rPr>
          <w:rFonts w:ascii="Verdana" w:hAnsi="Verdana" w:cs="DejaVuSerifCondensed-Bold"/>
          <w:bCs/>
          <w:color w:val="000000" w:themeColor="text1"/>
        </w:rPr>
        <w:tab/>
      </w:r>
      <w:r w:rsidRPr="00C82756">
        <w:rPr>
          <w:rFonts w:ascii="Verdana" w:hAnsi="Verdana" w:cs="DejaVuSerifCondensed-Bold"/>
          <w:bCs/>
          <w:color w:val="000000" w:themeColor="text1"/>
        </w:rPr>
        <w:t>24th day of March, 2013 by the President and</w:t>
      </w:r>
      <w:r w:rsidRPr="00C82756">
        <w:rPr>
          <w:rFonts w:ascii="Verdana" w:hAnsi="Verdana" w:cs="DejaVuSerifCondensed"/>
          <w:color w:val="000000" w:themeColor="text1"/>
        </w:rPr>
        <w:t xml:space="preserve"> </w:t>
      </w:r>
      <w:r w:rsidRPr="00C82756">
        <w:rPr>
          <w:rFonts w:ascii="Verdana" w:hAnsi="Verdana" w:cs="DejaVuSerifCondensed-Bold"/>
          <w:bCs/>
          <w:color w:val="000000" w:themeColor="text1"/>
        </w:rPr>
        <w:t>Judge Advocate is valid.</w:t>
      </w:r>
    </w:p>
    <w:p w:rsidR="00460F47" w:rsidRPr="00C82756" w:rsidRDefault="00460F47" w:rsidP="00460F47">
      <w:pPr>
        <w:autoSpaceDE w:val="0"/>
        <w:autoSpaceDN w:val="0"/>
        <w:adjustRightInd w:val="0"/>
        <w:spacing w:before="240" w:after="0"/>
        <w:rPr>
          <w:rFonts w:ascii="Verdana" w:hAnsi="Verdana" w:cs="DejaVuSerifCondensed"/>
          <w:color w:val="000000" w:themeColor="text1"/>
        </w:rPr>
      </w:pPr>
      <w:r w:rsidRPr="00C82756">
        <w:rPr>
          <w:rFonts w:ascii="Verdana" w:hAnsi="Verdana" w:cs="DejaVuSerifCondensed"/>
          <w:color w:val="000000" w:themeColor="text1"/>
        </w:rPr>
        <w:tab/>
      </w:r>
      <w:r>
        <w:rPr>
          <w:rFonts w:ascii="Verdana" w:hAnsi="Verdana" w:cs="DejaVuSerifCondensed-Bold"/>
          <w:bCs/>
          <w:color w:val="000000" w:themeColor="text1"/>
        </w:rPr>
        <w:t>2</w:t>
      </w:r>
      <w:r w:rsidRPr="00C82756">
        <w:rPr>
          <w:rFonts w:ascii="Verdana" w:hAnsi="Verdana" w:cs="DejaVuSerifCondensed-Bold"/>
          <w:bCs/>
          <w:color w:val="000000" w:themeColor="text1"/>
        </w:rPr>
        <w:t xml:space="preserve">. </w:t>
      </w:r>
      <w:r w:rsidRPr="00C82756">
        <w:rPr>
          <w:rFonts w:ascii="Verdana" w:hAnsi="Verdana" w:cs="DejaVuSerifCondensed-Bold"/>
          <w:bCs/>
          <w:color w:val="000000" w:themeColor="text1"/>
        </w:rPr>
        <w:tab/>
        <w:t>Whether the trial of the accused/appellant upon</w:t>
      </w:r>
      <w:r w:rsidRPr="00C82756">
        <w:rPr>
          <w:rFonts w:ascii="Verdana" w:hAnsi="Verdana" w:cs="DejaVuSerifCondensed"/>
          <w:color w:val="000000" w:themeColor="text1"/>
        </w:rPr>
        <w:t xml:space="preserve"> </w:t>
      </w:r>
      <w:r w:rsidRPr="00C82756">
        <w:rPr>
          <w:rFonts w:ascii="Verdana" w:hAnsi="Verdana" w:cs="DejaVuSerifCondensed-Bold"/>
          <w:bCs/>
          <w:color w:val="000000" w:themeColor="text1"/>
        </w:rPr>
        <w:t xml:space="preserve">the charge sheet signed by Col. C.O.C. </w:t>
      </w:r>
      <w:proofErr w:type="spellStart"/>
      <w:r w:rsidRPr="00C82756">
        <w:rPr>
          <w:rFonts w:ascii="Verdana" w:hAnsi="Verdana" w:cs="DejaVuSerifCondensed-Bold"/>
          <w:bCs/>
          <w:color w:val="000000" w:themeColor="text1"/>
        </w:rPr>
        <w:t>Ekulide</w:t>
      </w:r>
      <w:proofErr w:type="spellEnd"/>
      <w:r w:rsidRPr="00C82756">
        <w:rPr>
          <w:rFonts w:ascii="Verdana" w:hAnsi="Verdana" w:cs="DejaVuSerifCondensed-Bold"/>
          <w:bCs/>
          <w:color w:val="000000" w:themeColor="text1"/>
        </w:rPr>
        <w:t xml:space="preserve"> on</w:t>
      </w:r>
      <w:r>
        <w:rPr>
          <w:rFonts w:ascii="Verdana" w:hAnsi="Verdana" w:cs="DejaVuSerifCondensed"/>
          <w:color w:val="000000" w:themeColor="text1"/>
        </w:rPr>
        <w:t xml:space="preserve"> </w:t>
      </w:r>
      <w:r w:rsidRPr="00C82756">
        <w:rPr>
          <w:rFonts w:ascii="Verdana" w:hAnsi="Verdana" w:cs="DejaVuSerifCondensed-Bold"/>
          <w:bCs/>
          <w:color w:val="000000" w:themeColor="text1"/>
        </w:rPr>
        <w:t xml:space="preserve">behalf of the </w:t>
      </w:r>
      <w:r>
        <w:rPr>
          <w:rFonts w:ascii="Verdana" w:hAnsi="Verdana" w:cs="DejaVuSerifCondensed-Bold"/>
          <w:bCs/>
          <w:color w:val="000000" w:themeColor="text1"/>
        </w:rPr>
        <w:tab/>
      </w:r>
      <w:r>
        <w:rPr>
          <w:rFonts w:ascii="Verdana" w:hAnsi="Verdana" w:cs="DejaVuSerifCondensed-Bold"/>
          <w:bCs/>
          <w:color w:val="000000" w:themeColor="text1"/>
        </w:rPr>
        <w:tab/>
      </w:r>
      <w:r w:rsidRPr="00C82756">
        <w:rPr>
          <w:rFonts w:ascii="Verdana" w:hAnsi="Verdana" w:cs="DejaVuSerifCondensed-Bold"/>
          <w:bCs/>
          <w:color w:val="000000" w:themeColor="text1"/>
        </w:rPr>
        <w:t>General Officer Commanding 1 Division</w:t>
      </w:r>
      <w:r w:rsidRPr="00C82756">
        <w:rPr>
          <w:rFonts w:ascii="Verdana" w:hAnsi="Verdana" w:cs="DejaVuSerifCondensed"/>
          <w:color w:val="000000" w:themeColor="text1"/>
        </w:rPr>
        <w:t xml:space="preserve"> </w:t>
      </w:r>
      <w:r w:rsidRPr="00C82756">
        <w:rPr>
          <w:rFonts w:ascii="Verdana" w:hAnsi="Verdana" w:cs="DejaVuSerifCondensed-Bold"/>
          <w:bCs/>
          <w:color w:val="000000" w:themeColor="text1"/>
        </w:rPr>
        <w:t>is capable of vitiating the trial of the accused person?</w:t>
      </w:r>
    </w:p>
    <w:p w:rsidR="00460F47" w:rsidRDefault="00460F47" w:rsidP="00460F47">
      <w:pPr>
        <w:autoSpaceDE w:val="0"/>
        <w:autoSpaceDN w:val="0"/>
        <w:adjustRightInd w:val="0"/>
        <w:spacing w:before="240" w:after="0"/>
        <w:rPr>
          <w:rFonts w:ascii="Verdana" w:hAnsi="Verdana" w:cs="DejaVuSerifCondensed-Bold"/>
          <w:bCs/>
          <w:color w:val="000000" w:themeColor="text1"/>
        </w:rPr>
      </w:pPr>
      <w:r w:rsidRPr="00C82756">
        <w:rPr>
          <w:rFonts w:ascii="Verdana" w:hAnsi="Verdana" w:cs="DejaVuSerifCondensed"/>
          <w:color w:val="000000" w:themeColor="text1"/>
        </w:rPr>
        <w:tab/>
      </w:r>
      <w:r>
        <w:rPr>
          <w:rFonts w:ascii="Verdana" w:hAnsi="Verdana" w:cs="DejaVuSerifCondensed-Bold"/>
          <w:bCs/>
          <w:color w:val="000000" w:themeColor="text1"/>
        </w:rPr>
        <w:t>3</w:t>
      </w:r>
      <w:r w:rsidRPr="00C82756">
        <w:rPr>
          <w:rFonts w:ascii="Verdana" w:hAnsi="Verdana" w:cs="DejaVuSerifCondensed-Bold"/>
          <w:bCs/>
          <w:color w:val="000000" w:themeColor="text1"/>
        </w:rPr>
        <w:t xml:space="preserve">. </w:t>
      </w:r>
      <w:r w:rsidRPr="00C82756">
        <w:rPr>
          <w:rFonts w:ascii="Verdana" w:hAnsi="Verdana" w:cs="DejaVuSerifCondensed-Bold"/>
          <w:bCs/>
          <w:color w:val="000000" w:themeColor="text1"/>
        </w:rPr>
        <w:tab/>
        <w:t>Whether the General Court Martial was right in</w:t>
      </w:r>
      <w:r w:rsidRPr="00C82756">
        <w:rPr>
          <w:rFonts w:ascii="Verdana" w:hAnsi="Verdana" w:cs="DejaVuSerifCondensed"/>
          <w:color w:val="000000" w:themeColor="text1"/>
        </w:rPr>
        <w:t xml:space="preserve"> </w:t>
      </w:r>
      <w:r w:rsidRPr="00C82756">
        <w:rPr>
          <w:rFonts w:ascii="Verdana" w:hAnsi="Verdana" w:cs="DejaVuSerifCondensed-Bold"/>
          <w:bCs/>
          <w:color w:val="000000" w:themeColor="text1"/>
        </w:rPr>
        <w:t>convicting the accused/appellant for the offence of</w:t>
      </w:r>
      <w:r>
        <w:rPr>
          <w:rFonts w:ascii="Verdana" w:hAnsi="Verdana" w:cs="DejaVuSerifCondensed"/>
          <w:color w:val="000000" w:themeColor="text1"/>
        </w:rPr>
        <w:t xml:space="preserve"> </w:t>
      </w:r>
      <w:r w:rsidRPr="00C82756">
        <w:rPr>
          <w:rFonts w:ascii="Verdana" w:hAnsi="Verdana" w:cs="DejaVuSerifCondensed-Bold"/>
          <w:bCs/>
          <w:color w:val="000000" w:themeColor="text1"/>
        </w:rPr>
        <w:t xml:space="preserve">disobedience </w:t>
      </w:r>
      <w:r>
        <w:rPr>
          <w:rFonts w:ascii="Verdana" w:hAnsi="Verdana" w:cs="DejaVuSerifCondensed-Bold"/>
          <w:bCs/>
          <w:color w:val="000000" w:themeColor="text1"/>
        </w:rPr>
        <w:tab/>
      </w:r>
      <w:r>
        <w:rPr>
          <w:rFonts w:ascii="Verdana" w:hAnsi="Verdana" w:cs="DejaVuSerifCondensed-Bold"/>
          <w:bCs/>
          <w:color w:val="000000" w:themeColor="text1"/>
        </w:rPr>
        <w:tab/>
      </w:r>
      <w:r w:rsidRPr="00C82756">
        <w:rPr>
          <w:rFonts w:ascii="Verdana" w:hAnsi="Verdana" w:cs="DejaVuSerifCondensed-Bold"/>
          <w:bCs/>
          <w:color w:val="000000" w:themeColor="text1"/>
        </w:rPr>
        <w:t xml:space="preserve">to particular order contrary to </w:t>
      </w:r>
      <w:r w:rsidRPr="00C82756">
        <w:rPr>
          <w:rFonts w:ascii="Verdana" w:hAnsi="Verdana" w:cs="DejaVuSerifCondensed-BoldItalic"/>
          <w:bCs/>
          <w:i/>
          <w:iCs/>
          <w:color w:val="000000" w:themeColor="text1"/>
        </w:rPr>
        <w:t>Section</w:t>
      </w:r>
      <w:r w:rsidRPr="00C82756">
        <w:rPr>
          <w:rFonts w:ascii="Verdana" w:hAnsi="Verdana" w:cs="DejaVuSerifCondensed"/>
          <w:color w:val="000000" w:themeColor="text1"/>
        </w:rPr>
        <w:t xml:space="preserve"> </w:t>
      </w:r>
      <w:r w:rsidRPr="00C82756">
        <w:rPr>
          <w:rFonts w:ascii="Verdana" w:hAnsi="Verdana" w:cs="DejaVuSerifCondensed-BoldItalic"/>
          <w:bCs/>
          <w:i/>
          <w:iCs/>
          <w:color w:val="000000" w:themeColor="text1"/>
        </w:rPr>
        <w:t xml:space="preserve">56(2) of the Armed Forces Act, CAP A20 LFN </w:t>
      </w:r>
      <w:r>
        <w:rPr>
          <w:rFonts w:ascii="Verdana" w:hAnsi="Verdana" w:cs="DejaVuSerifCondensed-BoldItalic"/>
          <w:bCs/>
          <w:i/>
          <w:iCs/>
          <w:color w:val="000000" w:themeColor="text1"/>
        </w:rPr>
        <w:tab/>
      </w:r>
      <w:r w:rsidRPr="00C82756">
        <w:rPr>
          <w:rFonts w:ascii="Verdana" w:hAnsi="Verdana" w:cs="DejaVuSerifCondensed-BoldItalic"/>
          <w:bCs/>
          <w:i/>
          <w:iCs/>
          <w:color w:val="000000" w:themeColor="text1"/>
        </w:rPr>
        <w:t>2004</w:t>
      </w:r>
      <w:r w:rsidRPr="00C82756">
        <w:rPr>
          <w:rFonts w:ascii="Verdana" w:hAnsi="Verdana" w:cs="DejaVuSerifCondensed-Bold"/>
          <w:bCs/>
          <w:color w:val="000000" w:themeColor="text1"/>
        </w:rPr>
        <w:t>.</w:t>
      </w:r>
    </w:p>
    <w:p w:rsidR="00460F47" w:rsidRDefault="00460F47" w:rsidP="00460F47">
      <w:pPr>
        <w:autoSpaceDE w:val="0"/>
        <w:autoSpaceDN w:val="0"/>
        <w:adjustRightInd w:val="0"/>
        <w:spacing w:before="240" w:after="0"/>
        <w:rPr>
          <w:rFonts w:ascii="Verdana" w:hAnsi="Verdana" w:cs="DejaVuSerifCondensed-Bold"/>
          <w:bCs/>
          <w:color w:val="000000" w:themeColor="text1"/>
        </w:rPr>
      </w:pPr>
      <w:r>
        <w:rPr>
          <w:rFonts w:ascii="Verdana" w:hAnsi="Verdana" w:cs="DejaVuSerifCondensed-Bold"/>
          <w:bCs/>
          <w:color w:val="000000" w:themeColor="text1"/>
        </w:rPr>
        <w:tab/>
        <w:t>AS ADOPTED BY COURT FOR DETERMINATION OF APPEAL</w:t>
      </w:r>
    </w:p>
    <w:p w:rsidR="00460F47" w:rsidRPr="00C82756" w:rsidRDefault="00460F47" w:rsidP="00460F47">
      <w:pPr>
        <w:autoSpaceDE w:val="0"/>
        <w:autoSpaceDN w:val="0"/>
        <w:adjustRightInd w:val="0"/>
        <w:spacing w:before="240" w:after="0"/>
        <w:rPr>
          <w:rFonts w:ascii="Verdana" w:hAnsi="Verdana" w:cs="DejaVuSerifCondensed-Bold"/>
          <w:bCs/>
          <w:color w:val="000000" w:themeColor="text1"/>
        </w:rPr>
      </w:pPr>
      <w:r w:rsidRPr="00C82756">
        <w:rPr>
          <w:rFonts w:ascii="Verdana" w:hAnsi="Verdana" w:cs="DejaVuSerifCondensed-Bold"/>
          <w:bCs/>
          <w:color w:val="000000" w:themeColor="text1"/>
        </w:rPr>
        <w:tab/>
        <w:t xml:space="preserve">1. </w:t>
      </w:r>
      <w:r w:rsidRPr="00C82756">
        <w:rPr>
          <w:rFonts w:ascii="Verdana" w:hAnsi="Verdana" w:cs="DejaVuSerifCondensed-Bold"/>
          <w:bCs/>
          <w:color w:val="000000" w:themeColor="text1"/>
        </w:rPr>
        <w:tab/>
        <w:t xml:space="preserve">Whether the trial General Court Martial convicted and sentenced the Appellant for the offence charged as proved </w:t>
      </w:r>
      <w:r>
        <w:rPr>
          <w:rFonts w:ascii="Verdana" w:hAnsi="Verdana" w:cs="DejaVuSerifCondensed-Bold"/>
          <w:bCs/>
          <w:color w:val="000000" w:themeColor="text1"/>
        </w:rPr>
        <w:tab/>
      </w:r>
      <w:r>
        <w:rPr>
          <w:rFonts w:ascii="Verdana" w:hAnsi="Verdana" w:cs="DejaVuSerifCondensed-Bold"/>
          <w:bCs/>
          <w:color w:val="000000" w:themeColor="text1"/>
        </w:rPr>
        <w:tab/>
      </w:r>
      <w:r w:rsidRPr="00C82756">
        <w:rPr>
          <w:rFonts w:ascii="Verdana" w:hAnsi="Verdana" w:cs="DejaVuSerifCondensed-Bold"/>
          <w:bCs/>
          <w:color w:val="000000" w:themeColor="text1"/>
        </w:rPr>
        <w:t>beyond reasonable doubt.</w:t>
      </w:r>
    </w:p>
    <w:p w:rsidR="00460F47" w:rsidRPr="00C82756" w:rsidRDefault="00460F47" w:rsidP="00460F47">
      <w:pPr>
        <w:autoSpaceDE w:val="0"/>
        <w:autoSpaceDN w:val="0"/>
        <w:adjustRightInd w:val="0"/>
        <w:spacing w:before="240" w:after="0"/>
        <w:rPr>
          <w:rFonts w:ascii="Verdana" w:hAnsi="Verdana" w:cs="DejaVuSerifCondensed-Bold"/>
          <w:bCs/>
          <w:color w:val="000000" w:themeColor="text1"/>
        </w:rPr>
      </w:pPr>
      <w:r w:rsidRPr="00C82756">
        <w:rPr>
          <w:rFonts w:ascii="Verdana" w:hAnsi="Verdana" w:cs="DejaVuSerifCondensed-Bold"/>
          <w:bCs/>
          <w:color w:val="000000" w:themeColor="text1"/>
        </w:rPr>
        <w:lastRenderedPageBreak/>
        <w:tab/>
        <w:t xml:space="preserve">2. </w:t>
      </w:r>
      <w:r w:rsidRPr="00C82756">
        <w:rPr>
          <w:rFonts w:ascii="Verdana" w:hAnsi="Verdana" w:cs="DejaVuSerifCondensed-Bold"/>
          <w:bCs/>
          <w:color w:val="000000" w:themeColor="text1"/>
        </w:rPr>
        <w:tab/>
        <w:t xml:space="preserve">Whether the conviction of the Appellant can be set aside on the bases that the judgment was not signed </w:t>
      </w:r>
      <w:r>
        <w:rPr>
          <w:rFonts w:ascii="Verdana" w:hAnsi="Verdana" w:cs="DejaVuSerifCondensed-Bold"/>
          <w:bCs/>
          <w:color w:val="000000" w:themeColor="text1"/>
        </w:rPr>
        <w:tab/>
      </w:r>
      <w:r>
        <w:rPr>
          <w:rFonts w:ascii="Verdana" w:hAnsi="Verdana" w:cs="DejaVuSerifCondensed-Bold"/>
          <w:bCs/>
          <w:color w:val="000000" w:themeColor="text1"/>
        </w:rPr>
        <w:tab/>
      </w:r>
      <w:r>
        <w:rPr>
          <w:rFonts w:ascii="Verdana" w:hAnsi="Verdana" w:cs="DejaVuSerifCondensed-Bold"/>
          <w:bCs/>
          <w:color w:val="000000" w:themeColor="text1"/>
        </w:rPr>
        <w:tab/>
      </w:r>
      <w:r w:rsidRPr="00C82756">
        <w:rPr>
          <w:rFonts w:ascii="Verdana" w:hAnsi="Verdana" w:cs="DejaVuSerifCondensed-Bold"/>
          <w:bCs/>
          <w:color w:val="000000" w:themeColor="text1"/>
        </w:rPr>
        <w:t xml:space="preserve">immediately pursuant to </w:t>
      </w:r>
      <w:r w:rsidRPr="00C82756">
        <w:rPr>
          <w:rFonts w:ascii="Verdana" w:hAnsi="Verdana" w:cs="DejaVuSerifCondensed-BoldItalic"/>
          <w:bCs/>
          <w:i/>
          <w:iCs/>
          <w:color w:val="000000" w:themeColor="text1"/>
        </w:rPr>
        <w:t>Section 294(1) of the 1999</w:t>
      </w:r>
      <w:r w:rsidRPr="00C82756">
        <w:rPr>
          <w:rFonts w:ascii="Verdana" w:hAnsi="Verdana" w:cs="DejaVuSerifCondensed-Bold"/>
          <w:bCs/>
          <w:color w:val="000000" w:themeColor="text1"/>
        </w:rPr>
        <w:t xml:space="preserve"> </w:t>
      </w:r>
      <w:r w:rsidRPr="00C82756">
        <w:rPr>
          <w:rFonts w:ascii="Verdana" w:hAnsi="Verdana" w:cs="DejaVuSerifCondensed-BoldItalic"/>
          <w:bCs/>
          <w:i/>
          <w:iCs/>
          <w:color w:val="000000" w:themeColor="text1"/>
        </w:rPr>
        <w:t xml:space="preserve">CFRN (as amended) </w:t>
      </w:r>
      <w:r w:rsidRPr="00C82756">
        <w:rPr>
          <w:rFonts w:ascii="Verdana" w:hAnsi="Verdana" w:cs="DejaVuSerifCondensed-Bold"/>
          <w:bCs/>
          <w:color w:val="000000" w:themeColor="text1"/>
        </w:rPr>
        <w:t xml:space="preserve">and the charge sheet not signed by his </w:t>
      </w:r>
      <w:r>
        <w:rPr>
          <w:rFonts w:ascii="Verdana" w:hAnsi="Verdana" w:cs="DejaVuSerifCondensed-Bold"/>
          <w:bCs/>
          <w:color w:val="000000" w:themeColor="text1"/>
        </w:rPr>
        <w:tab/>
      </w:r>
      <w:r>
        <w:rPr>
          <w:rFonts w:ascii="Verdana" w:hAnsi="Verdana" w:cs="DejaVuSerifCondensed-Bold"/>
          <w:bCs/>
          <w:color w:val="000000" w:themeColor="text1"/>
        </w:rPr>
        <w:tab/>
      </w:r>
      <w:r w:rsidRPr="00C82756">
        <w:rPr>
          <w:rFonts w:ascii="Verdana" w:hAnsi="Verdana" w:cs="DejaVuSerifCondensed-Bold"/>
          <w:bCs/>
          <w:color w:val="000000" w:themeColor="text1"/>
        </w:rPr>
        <w:t>Commanding Officer.</w:t>
      </w:r>
    </w:p>
    <w:p w:rsidR="00F276AE" w:rsidRPr="00460F47" w:rsidRDefault="00F276AE" w:rsidP="009121FE">
      <w:pPr>
        <w:autoSpaceDE w:val="0"/>
        <w:autoSpaceDN w:val="0"/>
        <w:adjustRightInd w:val="0"/>
        <w:spacing w:after="0" w:line="240" w:lineRule="auto"/>
        <w:rPr>
          <w:rFonts w:ascii="Verdana" w:eastAsiaTheme="minorHAnsi" w:hAnsi="Verdana" w:cs="Arial"/>
          <w:b/>
          <w:bCs/>
          <w:color w:val="000000" w:themeColor="text1"/>
        </w:rPr>
      </w:pPr>
    </w:p>
    <w:p w:rsidR="00F276AE" w:rsidRDefault="00F276AE" w:rsidP="009121FE">
      <w:pPr>
        <w:autoSpaceDE w:val="0"/>
        <w:autoSpaceDN w:val="0"/>
        <w:adjustRightInd w:val="0"/>
        <w:spacing w:after="0" w:line="240" w:lineRule="auto"/>
        <w:rPr>
          <w:rFonts w:ascii="Verdana" w:eastAsiaTheme="minorHAnsi" w:hAnsi="Verdana" w:cs="Arial"/>
          <w:b/>
          <w:bCs/>
          <w:color w:val="000000" w:themeColor="text1"/>
        </w:rPr>
      </w:pPr>
    </w:p>
    <w:p w:rsidR="0084333F" w:rsidRDefault="0084333F" w:rsidP="009121FE">
      <w:pPr>
        <w:autoSpaceDE w:val="0"/>
        <w:autoSpaceDN w:val="0"/>
        <w:adjustRightInd w:val="0"/>
        <w:spacing w:after="0" w:line="240" w:lineRule="auto"/>
        <w:rPr>
          <w:rFonts w:ascii="Verdana" w:eastAsiaTheme="minorHAnsi" w:hAnsi="Verdana" w:cs="Arial"/>
          <w:b/>
          <w:bCs/>
          <w:color w:val="000000" w:themeColor="text1"/>
        </w:rPr>
      </w:pPr>
    </w:p>
    <w:p w:rsidR="0084333F" w:rsidRPr="00C82756" w:rsidRDefault="0084333F" w:rsidP="0084333F">
      <w:pPr>
        <w:autoSpaceDE w:val="0"/>
        <w:autoSpaceDN w:val="0"/>
        <w:adjustRightInd w:val="0"/>
        <w:spacing w:before="240" w:after="0"/>
        <w:rPr>
          <w:rFonts w:ascii="Verdana" w:hAnsi="Verdana" w:cs="DejaVuSerifCondensed"/>
          <w:color w:val="000000" w:themeColor="text1"/>
        </w:rPr>
      </w:pPr>
      <w:r w:rsidRPr="00C82756">
        <w:rPr>
          <w:rFonts w:ascii="Verdana" w:hAnsi="Verdana" w:cs="DejaVuSerifCondensed"/>
          <w:color w:val="000000" w:themeColor="text1"/>
        </w:rPr>
        <w:t>DEC</w:t>
      </w:r>
      <w:r>
        <w:rPr>
          <w:rFonts w:ascii="Verdana" w:hAnsi="Verdana" w:cs="DejaVuSerifCondensed"/>
          <w:color w:val="000000" w:themeColor="text1"/>
        </w:rPr>
        <w:t>ISION OF THE</w:t>
      </w:r>
      <w:r w:rsidRPr="00C82756">
        <w:rPr>
          <w:rFonts w:ascii="Verdana" w:hAnsi="Verdana" w:cs="DejaVuSerifCondensed"/>
          <w:color w:val="000000" w:themeColor="text1"/>
        </w:rPr>
        <w:t xml:space="preserve"> COURT</w:t>
      </w:r>
      <w:r>
        <w:rPr>
          <w:rFonts w:ascii="Verdana" w:hAnsi="Verdana" w:cs="DejaVuSerifCondensed"/>
          <w:color w:val="000000" w:themeColor="text1"/>
        </w:rPr>
        <w:t xml:space="preserve"> OF APPEAL</w:t>
      </w:r>
    </w:p>
    <w:p w:rsidR="0084333F" w:rsidRDefault="0084333F" w:rsidP="0084333F">
      <w:pPr>
        <w:autoSpaceDE w:val="0"/>
        <w:autoSpaceDN w:val="0"/>
        <w:adjustRightInd w:val="0"/>
        <w:spacing w:before="240" w:after="0"/>
        <w:rPr>
          <w:rFonts w:ascii="Verdana" w:hAnsi="Verdana" w:cs="DejaVuSerifCondensed"/>
          <w:color w:val="000000" w:themeColor="text1"/>
        </w:rPr>
      </w:pPr>
      <w:r>
        <w:rPr>
          <w:rFonts w:ascii="Verdana" w:hAnsi="Verdana" w:cs="DejaVuSerifCondensed"/>
          <w:color w:val="000000" w:themeColor="text1"/>
        </w:rPr>
        <w:t>1.</w:t>
      </w:r>
      <w:r>
        <w:rPr>
          <w:rFonts w:ascii="Verdana" w:hAnsi="Verdana" w:cs="DejaVuSerifCondensed"/>
          <w:color w:val="000000" w:themeColor="text1"/>
        </w:rPr>
        <w:tab/>
        <w:t>T</w:t>
      </w:r>
      <w:r w:rsidRPr="00A952F0">
        <w:rPr>
          <w:rFonts w:ascii="Verdana" w:hAnsi="Verdana" w:cs="DejaVuSerifCondensed"/>
          <w:color w:val="000000" w:themeColor="text1"/>
        </w:rPr>
        <w:t>here are no new issues in the argument of the Respondent</w:t>
      </w:r>
      <w:r>
        <w:rPr>
          <w:rFonts w:ascii="Verdana" w:hAnsi="Verdana" w:cs="DejaVuSerifCondensed"/>
          <w:color w:val="000000" w:themeColor="text1"/>
        </w:rPr>
        <w:t xml:space="preserve"> </w:t>
      </w:r>
      <w:r w:rsidRPr="00A952F0">
        <w:rPr>
          <w:rFonts w:ascii="Verdana" w:hAnsi="Verdana" w:cs="DejaVuSerifCondensed"/>
          <w:color w:val="000000" w:themeColor="text1"/>
        </w:rPr>
        <w:t>that necessitated a Reply brief from the Appellant. In fact,</w:t>
      </w:r>
      <w:r>
        <w:rPr>
          <w:rFonts w:ascii="Verdana" w:hAnsi="Verdana" w:cs="DejaVuSerifCondensed"/>
          <w:color w:val="000000" w:themeColor="text1"/>
        </w:rPr>
        <w:t xml:space="preserve"> </w:t>
      </w:r>
      <w:r>
        <w:rPr>
          <w:rFonts w:ascii="Verdana" w:hAnsi="Verdana" w:cs="DejaVuSerifCondensed"/>
          <w:color w:val="000000" w:themeColor="text1"/>
        </w:rPr>
        <w:tab/>
      </w:r>
      <w:r w:rsidRPr="00A952F0">
        <w:rPr>
          <w:rFonts w:ascii="Verdana" w:hAnsi="Verdana" w:cs="DejaVuSerifCondensed"/>
          <w:color w:val="000000" w:themeColor="text1"/>
        </w:rPr>
        <w:t>the Respondent has rather abandoned issues 4 and 6 raised</w:t>
      </w:r>
      <w:r>
        <w:rPr>
          <w:rFonts w:ascii="Verdana" w:hAnsi="Verdana" w:cs="DejaVuSerifCondensed"/>
          <w:color w:val="000000" w:themeColor="text1"/>
        </w:rPr>
        <w:t xml:space="preserve"> </w:t>
      </w:r>
      <w:r w:rsidRPr="00A952F0">
        <w:rPr>
          <w:rFonts w:ascii="Verdana" w:hAnsi="Verdana" w:cs="DejaVuSerifCondensed"/>
          <w:color w:val="000000" w:themeColor="text1"/>
        </w:rPr>
        <w:t xml:space="preserve">and argued by the Appellant which are deemed admitted. </w:t>
      </w:r>
      <w:r>
        <w:rPr>
          <w:rFonts w:ascii="Verdana" w:hAnsi="Verdana" w:cs="DejaVuSerifCondensed"/>
          <w:color w:val="000000" w:themeColor="text1"/>
        </w:rPr>
        <w:tab/>
      </w:r>
      <w:proofErr w:type="gramStart"/>
      <w:r w:rsidRPr="00A952F0">
        <w:rPr>
          <w:rFonts w:ascii="Verdana" w:hAnsi="Verdana" w:cs="DejaVuSerifCondensed"/>
          <w:color w:val="000000" w:themeColor="text1"/>
        </w:rPr>
        <w:t>A</w:t>
      </w:r>
      <w:r>
        <w:rPr>
          <w:rFonts w:ascii="Verdana" w:hAnsi="Verdana" w:cs="DejaVuSerifCondensed"/>
          <w:color w:val="000000" w:themeColor="text1"/>
        </w:rPr>
        <w:t xml:space="preserve"> </w:t>
      </w:r>
      <w:r w:rsidRPr="00A952F0">
        <w:rPr>
          <w:rFonts w:ascii="Verdana" w:hAnsi="Verdana" w:cs="DejaVuSerifCondensed"/>
          <w:color w:val="000000" w:themeColor="text1"/>
        </w:rPr>
        <w:t>Reply brief is not for re-argument or adumbration of issues</w:t>
      </w:r>
      <w:r>
        <w:rPr>
          <w:rFonts w:ascii="Verdana" w:hAnsi="Verdana" w:cs="DejaVuSerifCondensed"/>
          <w:color w:val="000000" w:themeColor="text1"/>
        </w:rPr>
        <w:t xml:space="preserve"> </w:t>
      </w:r>
      <w:r w:rsidRPr="00A952F0">
        <w:rPr>
          <w:rFonts w:ascii="Verdana" w:hAnsi="Verdana" w:cs="DejaVuSerifCondensed"/>
          <w:color w:val="000000" w:themeColor="text1"/>
        </w:rPr>
        <w:t>but for addressing new issues raised in the Respondent's</w:t>
      </w:r>
      <w:r>
        <w:rPr>
          <w:rFonts w:ascii="Verdana" w:hAnsi="Verdana" w:cs="DejaVuSerifCondensed"/>
          <w:color w:val="000000" w:themeColor="text1"/>
        </w:rPr>
        <w:t xml:space="preserve"> </w:t>
      </w:r>
      <w:r>
        <w:rPr>
          <w:rFonts w:ascii="Verdana" w:hAnsi="Verdana" w:cs="DejaVuSerifCondensed"/>
          <w:color w:val="000000" w:themeColor="text1"/>
        </w:rPr>
        <w:tab/>
      </w:r>
      <w:r w:rsidRPr="00A952F0">
        <w:rPr>
          <w:rFonts w:ascii="Verdana" w:hAnsi="Verdana" w:cs="DejaVuSerifCondensed"/>
          <w:color w:val="000000" w:themeColor="text1"/>
        </w:rPr>
        <w:t>brief, if any.</w:t>
      </w:r>
      <w:proofErr w:type="gramEnd"/>
      <w:r w:rsidRPr="00A952F0">
        <w:rPr>
          <w:rFonts w:ascii="Verdana" w:hAnsi="Verdana" w:cs="DejaVuSerifCondensed"/>
          <w:color w:val="000000" w:themeColor="text1"/>
        </w:rPr>
        <w:t xml:space="preserve"> </w:t>
      </w:r>
    </w:p>
    <w:p w:rsidR="0084333F" w:rsidRPr="0086752F" w:rsidRDefault="0084333F" w:rsidP="0084333F">
      <w:pPr>
        <w:autoSpaceDE w:val="0"/>
        <w:autoSpaceDN w:val="0"/>
        <w:adjustRightInd w:val="0"/>
        <w:spacing w:before="240" w:after="0"/>
        <w:rPr>
          <w:rFonts w:ascii="Verdana" w:eastAsiaTheme="minorHAnsi" w:hAnsi="Verdana" w:cs="DejaVuSerifCondensed"/>
          <w:color w:val="000000" w:themeColor="text1"/>
        </w:rPr>
      </w:pPr>
      <w:r>
        <w:rPr>
          <w:rFonts w:ascii="Verdana" w:hAnsi="Verdana" w:cs="DejaVuSerifCondensed"/>
          <w:color w:val="000000" w:themeColor="text1"/>
        </w:rPr>
        <w:t>2.</w:t>
      </w:r>
      <w:r>
        <w:rPr>
          <w:rFonts w:ascii="Verdana" w:hAnsi="Verdana" w:cs="DejaVuSerifCondensed"/>
          <w:color w:val="000000" w:themeColor="text1"/>
        </w:rPr>
        <w:tab/>
        <w:t xml:space="preserve">Oral instructions are lawful ways of communicating military orders. Where there is a denial that an order was </w:t>
      </w:r>
      <w:r>
        <w:rPr>
          <w:rFonts w:ascii="Verdana" w:hAnsi="Verdana" w:cs="DejaVuSerifCondensed"/>
          <w:color w:val="000000" w:themeColor="text1"/>
        </w:rPr>
        <w:tab/>
        <w:t xml:space="preserve">communicated orally as asserted, the onus is on the prosecution to call evidence to establish the contrary as asserted. </w:t>
      </w:r>
      <w:r>
        <w:rPr>
          <w:rFonts w:ascii="Verdana" w:hAnsi="Verdana" w:cs="DejaVuSerifCondensed"/>
          <w:color w:val="000000" w:themeColor="text1"/>
        </w:rPr>
        <w:tab/>
      </w:r>
      <w:r w:rsidRPr="00A952F0">
        <w:rPr>
          <w:rFonts w:ascii="Verdana" w:hAnsi="Verdana" w:cs="DejaVuSerifCondensed"/>
          <w:color w:val="000000" w:themeColor="text1"/>
        </w:rPr>
        <w:t>Thus, the 2 subordinate clerks should have been</w:t>
      </w:r>
      <w:r>
        <w:rPr>
          <w:rFonts w:ascii="Verdana" w:hAnsi="Verdana" w:cs="DejaVuSerifCondensed"/>
          <w:color w:val="000000" w:themeColor="text1"/>
        </w:rPr>
        <w:t xml:space="preserve"> </w:t>
      </w:r>
      <w:r w:rsidRPr="00A952F0">
        <w:rPr>
          <w:rFonts w:ascii="Verdana" w:hAnsi="Verdana" w:cs="DejaVuSerifCondensed"/>
          <w:color w:val="000000" w:themeColor="text1"/>
        </w:rPr>
        <w:t>called as witnesses to impute on the Appellant that he</w:t>
      </w:r>
      <w:r>
        <w:rPr>
          <w:rFonts w:ascii="Verdana" w:hAnsi="Verdana" w:cs="DejaVuSerifCondensed"/>
          <w:color w:val="000000" w:themeColor="text1"/>
        </w:rPr>
        <w:t xml:space="preserve"> </w:t>
      </w:r>
      <w:r w:rsidRPr="00A952F0">
        <w:rPr>
          <w:rFonts w:ascii="Verdana" w:hAnsi="Verdana" w:cs="DejaVuSerifCondensed"/>
          <w:color w:val="000000" w:themeColor="text1"/>
        </w:rPr>
        <w:t xml:space="preserve">never gave </w:t>
      </w:r>
      <w:r>
        <w:rPr>
          <w:rFonts w:ascii="Verdana" w:hAnsi="Verdana" w:cs="DejaVuSerifCondensed"/>
          <w:color w:val="000000" w:themeColor="text1"/>
        </w:rPr>
        <w:tab/>
      </w:r>
      <w:r w:rsidRPr="00A952F0">
        <w:rPr>
          <w:rFonts w:ascii="Verdana" w:hAnsi="Verdana" w:cs="DejaVuSerifCondensed"/>
          <w:color w:val="000000" w:themeColor="text1"/>
        </w:rPr>
        <w:t>them any verbal instruction.</w:t>
      </w:r>
      <w:r>
        <w:rPr>
          <w:rFonts w:ascii="Verdana" w:hAnsi="Verdana" w:cs="DejaVuSerifCondensed"/>
          <w:color w:val="000000" w:themeColor="text1"/>
        </w:rPr>
        <w:t xml:space="preserve"> That</w:t>
      </w:r>
      <w:r w:rsidRPr="00A952F0">
        <w:rPr>
          <w:rFonts w:ascii="Verdana" w:hAnsi="Verdana" w:cs="DejaVuSerifCondensed"/>
          <w:color w:val="000000" w:themeColor="text1"/>
        </w:rPr>
        <w:t xml:space="preserve"> then would have amounted to disobedience to obey</w:t>
      </w:r>
      <w:r>
        <w:rPr>
          <w:rFonts w:ascii="Verdana" w:hAnsi="Verdana" w:cs="DejaVuSerifCondensed"/>
          <w:color w:val="000000" w:themeColor="text1"/>
        </w:rPr>
        <w:t xml:space="preserve"> </w:t>
      </w:r>
      <w:r w:rsidRPr="00A952F0">
        <w:rPr>
          <w:rFonts w:ascii="Verdana" w:hAnsi="Verdana" w:cs="DejaVuSerifCondensed"/>
          <w:color w:val="000000" w:themeColor="text1"/>
        </w:rPr>
        <w:t xml:space="preserve">commands. </w:t>
      </w:r>
    </w:p>
    <w:p w:rsidR="0084333F" w:rsidRDefault="0084333F" w:rsidP="009121FE">
      <w:pPr>
        <w:autoSpaceDE w:val="0"/>
        <w:autoSpaceDN w:val="0"/>
        <w:adjustRightInd w:val="0"/>
        <w:spacing w:after="0" w:line="240" w:lineRule="auto"/>
        <w:rPr>
          <w:rFonts w:ascii="Verdana" w:eastAsiaTheme="minorHAnsi" w:hAnsi="Verdana" w:cs="Arial"/>
          <w:b/>
          <w:bCs/>
          <w:color w:val="000000" w:themeColor="text1"/>
        </w:rPr>
      </w:pPr>
    </w:p>
    <w:p w:rsidR="0084333F" w:rsidRDefault="0084333F" w:rsidP="009121FE">
      <w:pPr>
        <w:autoSpaceDE w:val="0"/>
        <w:autoSpaceDN w:val="0"/>
        <w:adjustRightInd w:val="0"/>
        <w:spacing w:after="0" w:line="240" w:lineRule="auto"/>
        <w:rPr>
          <w:rFonts w:ascii="Verdana" w:eastAsiaTheme="minorHAnsi" w:hAnsi="Verdana" w:cs="Arial"/>
          <w:b/>
          <w:bCs/>
          <w:color w:val="000000" w:themeColor="text1"/>
        </w:rPr>
      </w:pPr>
    </w:p>
    <w:p w:rsidR="0084333F" w:rsidRDefault="0084333F" w:rsidP="009121FE">
      <w:pPr>
        <w:autoSpaceDE w:val="0"/>
        <w:autoSpaceDN w:val="0"/>
        <w:adjustRightInd w:val="0"/>
        <w:spacing w:after="0" w:line="240" w:lineRule="auto"/>
        <w:rPr>
          <w:rFonts w:ascii="Verdana" w:eastAsiaTheme="minorHAnsi" w:hAnsi="Verdana" w:cs="Arial"/>
          <w:b/>
          <w:bCs/>
          <w:color w:val="000000" w:themeColor="text1"/>
        </w:rPr>
      </w:pPr>
    </w:p>
    <w:p w:rsidR="0084333F" w:rsidRPr="00460F47" w:rsidRDefault="0084333F" w:rsidP="009121FE">
      <w:pPr>
        <w:autoSpaceDE w:val="0"/>
        <w:autoSpaceDN w:val="0"/>
        <w:adjustRightInd w:val="0"/>
        <w:spacing w:after="0" w:line="240" w:lineRule="auto"/>
        <w:rPr>
          <w:rFonts w:ascii="Verdana" w:eastAsiaTheme="minorHAnsi" w:hAnsi="Verdana" w:cs="Arial"/>
          <w:b/>
          <w:bCs/>
          <w:color w:val="000000" w:themeColor="text1"/>
        </w:rPr>
      </w:pPr>
    </w:p>
    <w:p w:rsidR="00C14EDE" w:rsidRPr="00460F47" w:rsidRDefault="00C14EDE" w:rsidP="00C14EDE">
      <w:pPr>
        <w:autoSpaceDE w:val="0"/>
        <w:autoSpaceDN w:val="0"/>
        <w:adjustRightInd w:val="0"/>
        <w:spacing w:before="240" w:after="0"/>
        <w:rPr>
          <w:rFonts w:ascii="Verdana" w:hAnsi="Verdana" w:cs="DejaVuSerifCondensed-Bold"/>
          <w:b/>
          <w:bCs/>
          <w:color w:val="000000" w:themeColor="text1"/>
        </w:rPr>
      </w:pPr>
      <w:r w:rsidRPr="00460F47">
        <w:rPr>
          <w:rFonts w:ascii="Verdana" w:hAnsi="Verdana" w:cs="DejaVuSerifCondensed-Bold"/>
          <w:b/>
          <w:bCs/>
          <w:color w:val="000000" w:themeColor="text1"/>
        </w:rPr>
        <w:t xml:space="preserve">MAIN JUDGMENT </w:t>
      </w:r>
    </w:p>
    <w:p w:rsidR="00C14EDE" w:rsidRPr="00460F47" w:rsidRDefault="00C14EDE" w:rsidP="00C14EDE">
      <w:pPr>
        <w:autoSpaceDE w:val="0"/>
        <w:autoSpaceDN w:val="0"/>
        <w:adjustRightInd w:val="0"/>
        <w:spacing w:before="240" w:after="0"/>
        <w:rPr>
          <w:rFonts w:ascii="Verdana" w:hAnsi="Verdana" w:cs="DejaVuSerifCondensed-Bold"/>
          <w:bCs/>
          <w:color w:val="000000" w:themeColor="text1"/>
        </w:rPr>
      </w:pPr>
      <w:r w:rsidRPr="00460F47">
        <w:rPr>
          <w:rFonts w:ascii="Verdana" w:hAnsi="Verdana" w:cs="DejaVuSerifCondensed-BoldItalic"/>
          <w:bCs/>
          <w:iCs/>
          <w:color w:val="000000" w:themeColor="text1"/>
        </w:rPr>
        <w:t xml:space="preserve">UWANI MUSA ABBA AJI, J.C.A. </w:t>
      </w:r>
      <w:r w:rsidRPr="00460F47">
        <w:rPr>
          <w:rFonts w:ascii="Verdana" w:hAnsi="Verdana" w:cs="DejaVuSerifCondensed-Bold"/>
          <w:bCs/>
          <w:color w:val="000000" w:themeColor="text1"/>
        </w:rPr>
        <w:t>(DELIVERING THE LEADING JUDGMENT):</w:t>
      </w:r>
    </w:p>
    <w:p w:rsidR="00C14EDE" w:rsidRPr="00460F47" w:rsidRDefault="00C14EDE" w:rsidP="00C14EDE">
      <w:pPr>
        <w:autoSpaceDE w:val="0"/>
        <w:autoSpaceDN w:val="0"/>
        <w:adjustRightInd w:val="0"/>
        <w:spacing w:before="240" w:after="0"/>
        <w:rPr>
          <w:rFonts w:ascii="Verdana" w:hAnsi="Verdana" w:cs="DejaVuSerifCondensed"/>
          <w:color w:val="000000" w:themeColor="text1"/>
        </w:rPr>
      </w:pPr>
      <w:r w:rsidRPr="00460F47">
        <w:rPr>
          <w:rFonts w:ascii="Verdana" w:hAnsi="Verdana" w:cs="DejaVuSerifCondensed"/>
          <w:color w:val="000000" w:themeColor="text1"/>
        </w:rPr>
        <w:t xml:space="preserve">This is an appeal against the decision of the 1 Division General Court Martial of the Nigerian Army, sitting at 1 Division Headquarters Officers' Mess, </w:t>
      </w:r>
      <w:proofErr w:type="spellStart"/>
      <w:r w:rsidRPr="00460F47">
        <w:rPr>
          <w:rFonts w:ascii="Verdana" w:hAnsi="Verdana" w:cs="DejaVuSerifCondensed"/>
          <w:color w:val="000000" w:themeColor="text1"/>
        </w:rPr>
        <w:t>Kanta</w:t>
      </w:r>
      <w:proofErr w:type="spellEnd"/>
      <w:r w:rsidRPr="00460F47">
        <w:rPr>
          <w:rFonts w:ascii="Verdana" w:hAnsi="Verdana" w:cs="DejaVuSerifCondensed"/>
          <w:color w:val="000000" w:themeColor="text1"/>
        </w:rPr>
        <w:t xml:space="preserve"> Road, Kaduna, presided over by Col. M.E. </w:t>
      </w:r>
      <w:proofErr w:type="spellStart"/>
      <w:r w:rsidRPr="00460F47">
        <w:rPr>
          <w:rFonts w:ascii="Verdana" w:hAnsi="Verdana" w:cs="DejaVuSerifCondensed"/>
          <w:color w:val="000000" w:themeColor="text1"/>
        </w:rPr>
        <w:t>Odion</w:t>
      </w:r>
      <w:proofErr w:type="spellEnd"/>
      <w:r w:rsidRPr="00460F47">
        <w:rPr>
          <w:rFonts w:ascii="Verdana" w:hAnsi="Verdana" w:cs="DejaVuSerifCondensed"/>
          <w:color w:val="000000" w:themeColor="text1"/>
        </w:rPr>
        <w:t xml:space="preserve"> (N/8437) as President, Col. J.O. </w:t>
      </w:r>
      <w:proofErr w:type="spellStart"/>
      <w:r w:rsidRPr="00460F47">
        <w:rPr>
          <w:rFonts w:ascii="Verdana" w:hAnsi="Verdana" w:cs="DejaVuSerifCondensed"/>
          <w:color w:val="000000" w:themeColor="text1"/>
        </w:rPr>
        <w:t>Obasa</w:t>
      </w:r>
      <w:proofErr w:type="spellEnd"/>
      <w:r w:rsidRPr="00460F47">
        <w:rPr>
          <w:rFonts w:ascii="Verdana" w:hAnsi="Verdana" w:cs="DejaVuSerifCondensed"/>
          <w:color w:val="000000" w:themeColor="text1"/>
        </w:rPr>
        <w:t xml:space="preserve"> (N/9025), Col. A. </w:t>
      </w:r>
      <w:proofErr w:type="spellStart"/>
      <w:r w:rsidRPr="00460F47">
        <w:rPr>
          <w:rFonts w:ascii="Verdana" w:hAnsi="Verdana" w:cs="DejaVuSerifCondensed"/>
          <w:color w:val="000000" w:themeColor="text1"/>
        </w:rPr>
        <w:t>Garba</w:t>
      </w:r>
      <w:proofErr w:type="spellEnd"/>
      <w:r w:rsidRPr="00460F47">
        <w:rPr>
          <w:rFonts w:ascii="Verdana" w:hAnsi="Verdana" w:cs="DejaVuSerifCondensed"/>
          <w:color w:val="000000" w:themeColor="text1"/>
        </w:rPr>
        <w:t xml:space="preserve"> (N/9496), Col. A.A. Bamgbose (N/9453), Lt. Col. B. </w:t>
      </w:r>
      <w:proofErr w:type="spellStart"/>
      <w:r w:rsidRPr="00460F47">
        <w:rPr>
          <w:rFonts w:ascii="Verdana" w:hAnsi="Verdana" w:cs="DejaVuSerifCondensed"/>
          <w:color w:val="000000" w:themeColor="text1"/>
        </w:rPr>
        <w:t>Garke</w:t>
      </w:r>
      <w:proofErr w:type="spellEnd"/>
      <w:r w:rsidRPr="00460F47">
        <w:rPr>
          <w:rFonts w:ascii="Verdana" w:hAnsi="Verdana" w:cs="DejaVuSerifCondensed"/>
          <w:color w:val="000000" w:themeColor="text1"/>
        </w:rPr>
        <w:t xml:space="preserve"> (N/9478), Lt. Col. S.I. Abdullahi (N/9854) Lt. Col. R.B. </w:t>
      </w:r>
      <w:proofErr w:type="spellStart"/>
      <w:r w:rsidRPr="00460F47">
        <w:rPr>
          <w:rFonts w:ascii="Verdana" w:hAnsi="Verdana" w:cs="DejaVuSerifCondensed"/>
          <w:color w:val="000000" w:themeColor="text1"/>
        </w:rPr>
        <w:t>Akindoyeje</w:t>
      </w:r>
      <w:proofErr w:type="spellEnd"/>
      <w:r w:rsidRPr="00460F47">
        <w:rPr>
          <w:rFonts w:ascii="Verdana" w:hAnsi="Verdana" w:cs="DejaVuSerifCondensed"/>
          <w:color w:val="000000" w:themeColor="text1"/>
        </w:rPr>
        <w:t xml:space="preserve"> (N/9653) as members; Capt. A. Mohammed (N/12687) as Judge Advocate, delivered on 24/3/2013 </w:t>
      </w:r>
      <w:r w:rsidRPr="00460F47">
        <w:rPr>
          <w:rFonts w:ascii="Verdana" w:hAnsi="Verdana" w:cs="DejaVuSerifCondensed"/>
          <w:color w:val="000000" w:themeColor="text1"/>
        </w:rPr>
        <w:lastRenderedPageBreak/>
        <w:t xml:space="preserve">and confirmed on 4/4/2014, wherein the Appellant contrary to </w:t>
      </w:r>
      <w:r w:rsidRPr="00460F47">
        <w:rPr>
          <w:rFonts w:ascii="Verdana" w:hAnsi="Verdana" w:cs="DejaVuSerifCondensed-BoldItalic"/>
          <w:b/>
          <w:bCs/>
          <w:i/>
          <w:iCs/>
          <w:color w:val="000000" w:themeColor="text1"/>
        </w:rPr>
        <w:t>Section 56(2) of the Armed Forces Act, CAP A20, LFN 2004</w:t>
      </w:r>
      <w:r w:rsidRPr="00460F47">
        <w:rPr>
          <w:rFonts w:ascii="Verdana" w:hAnsi="Verdana" w:cs="DejaVuSerifCondensed"/>
          <w:color w:val="000000" w:themeColor="text1"/>
        </w:rPr>
        <w:t>, was convicted at page 129 and his rank reduced to SSgt subject to confirmation by Appropriate Superior Authority (ASA) as contained at page 131 of the records.</w:t>
      </w:r>
    </w:p>
    <w:p w:rsidR="00C14EDE" w:rsidRPr="00460F47" w:rsidRDefault="00C14EDE" w:rsidP="00C14EDE">
      <w:pPr>
        <w:autoSpaceDE w:val="0"/>
        <w:autoSpaceDN w:val="0"/>
        <w:adjustRightInd w:val="0"/>
        <w:spacing w:before="240" w:after="0"/>
        <w:rPr>
          <w:rFonts w:ascii="Verdana" w:hAnsi="Verdana" w:cs="DejaVuSerifCondensed"/>
          <w:color w:val="000000" w:themeColor="text1"/>
        </w:rPr>
      </w:pPr>
    </w:p>
    <w:p w:rsidR="00C14EDE" w:rsidRPr="00460F47" w:rsidRDefault="00C14EDE" w:rsidP="00C14EDE">
      <w:pPr>
        <w:autoSpaceDE w:val="0"/>
        <w:autoSpaceDN w:val="0"/>
        <w:adjustRightInd w:val="0"/>
        <w:spacing w:before="240" w:after="0"/>
        <w:rPr>
          <w:rFonts w:ascii="Verdana" w:hAnsi="Verdana" w:cs="DejaVuSerifCondensed"/>
          <w:color w:val="000000" w:themeColor="text1"/>
        </w:rPr>
      </w:pPr>
      <w:r w:rsidRPr="00460F47">
        <w:rPr>
          <w:rFonts w:ascii="Verdana" w:hAnsi="Verdana" w:cs="DejaVuSerifCondensed"/>
          <w:color w:val="000000" w:themeColor="text1"/>
        </w:rPr>
        <w:t>The charge against the Appellant dated 31/7/2012 contained on the NA Form B252 at page 4 of the records reads as follows:</w:t>
      </w:r>
    </w:p>
    <w:p w:rsidR="00C14EDE" w:rsidRPr="00460F47" w:rsidRDefault="00C14EDE" w:rsidP="00C14EDE">
      <w:pPr>
        <w:autoSpaceDE w:val="0"/>
        <w:autoSpaceDN w:val="0"/>
        <w:adjustRightInd w:val="0"/>
        <w:spacing w:before="240" w:after="0"/>
        <w:ind w:left="720"/>
        <w:rPr>
          <w:rFonts w:ascii="Verdana" w:hAnsi="Verdana" w:cs="DejaVuSerifCondensed-Bold"/>
          <w:bCs/>
          <w:color w:val="000000" w:themeColor="text1"/>
        </w:rPr>
      </w:pPr>
      <w:r w:rsidRPr="00460F47">
        <w:rPr>
          <w:rFonts w:ascii="Verdana" w:hAnsi="Verdana" w:cs="DejaVuSerifCondensed-Bold"/>
          <w:bCs/>
          <w:color w:val="000000" w:themeColor="text1"/>
        </w:rPr>
        <w:t xml:space="preserve">STATEMENT OF OFFENCE: </w:t>
      </w:r>
    </w:p>
    <w:p w:rsidR="00C14EDE" w:rsidRPr="00460F47" w:rsidRDefault="00C14EDE" w:rsidP="00C14EDE">
      <w:pPr>
        <w:autoSpaceDE w:val="0"/>
        <w:autoSpaceDN w:val="0"/>
        <w:adjustRightInd w:val="0"/>
        <w:spacing w:before="240" w:after="0"/>
        <w:ind w:left="720"/>
        <w:rPr>
          <w:rFonts w:ascii="Verdana" w:hAnsi="Verdana" w:cs="DejaVuSerifCondensed"/>
          <w:color w:val="000000" w:themeColor="text1"/>
        </w:rPr>
      </w:pPr>
      <w:r w:rsidRPr="00460F47">
        <w:rPr>
          <w:rFonts w:ascii="Verdana" w:hAnsi="Verdana" w:cs="DejaVuSerifCondensed-Bold"/>
          <w:bCs/>
          <w:color w:val="000000" w:themeColor="text1"/>
        </w:rPr>
        <w:t>Disobedience to</w:t>
      </w:r>
      <w:r w:rsidRPr="00460F47">
        <w:rPr>
          <w:rFonts w:ascii="Verdana" w:hAnsi="Verdana" w:cs="DejaVuSerifCondensed"/>
          <w:color w:val="000000" w:themeColor="text1"/>
        </w:rPr>
        <w:t xml:space="preserve"> </w:t>
      </w:r>
      <w:r w:rsidRPr="00460F47">
        <w:rPr>
          <w:rFonts w:ascii="Verdana" w:hAnsi="Verdana" w:cs="DejaVuSerifCondensed-Bold"/>
          <w:bCs/>
          <w:color w:val="000000" w:themeColor="text1"/>
        </w:rPr>
        <w:t xml:space="preserve">Particular Order contrary to </w:t>
      </w:r>
      <w:r w:rsidRPr="00460F47">
        <w:rPr>
          <w:rFonts w:ascii="Verdana" w:hAnsi="Verdana" w:cs="DejaVuSerifCondensed-BoldItalic"/>
          <w:bCs/>
          <w:i/>
          <w:iCs/>
          <w:color w:val="000000" w:themeColor="text1"/>
        </w:rPr>
        <w:t>Section 56(2) of the Armed Forces Act CAP A20 Laws of the Federation of</w:t>
      </w:r>
      <w:r w:rsidRPr="00460F47">
        <w:rPr>
          <w:rFonts w:ascii="Verdana" w:hAnsi="Verdana" w:cs="DejaVuSerifCondensed"/>
          <w:color w:val="000000" w:themeColor="text1"/>
        </w:rPr>
        <w:t xml:space="preserve"> </w:t>
      </w:r>
      <w:r w:rsidRPr="00460F47">
        <w:rPr>
          <w:rFonts w:ascii="Verdana" w:hAnsi="Verdana" w:cs="DejaVuSerifCondensed-BoldItalic"/>
          <w:bCs/>
          <w:i/>
          <w:iCs/>
          <w:color w:val="000000" w:themeColor="text1"/>
        </w:rPr>
        <w:t>1</w:t>
      </w:r>
      <w:r w:rsidRPr="00460F47">
        <w:rPr>
          <w:rFonts w:ascii="Verdana" w:hAnsi="Verdana" w:cs="DejaVuSerifCondensed-Bold"/>
          <w:bCs/>
          <w:color w:val="000000" w:themeColor="text1"/>
        </w:rPr>
        <w:t>(2016) LPELR-40255 (CA)</w:t>
      </w:r>
      <w:r w:rsidRPr="00460F47">
        <w:rPr>
          <w:rFonts w:ascii="Verdana" w:hAnsi="Verdana" w:cs="DejaVuSerifCondensed"/>
          <w:color w:val="000000" w:themeColor="text1"/>
        </w:rPr>
        <w:t xml:space="preserve"> </w:t>
      </w:r>
      <w:r w:rsidRPr="00460F47">
        <w:rPr>
          <w:rFonts w:ascii="Verdana" w:hAnsi="Verdana" w:cs="DejaVuSerifCondensed-BoldItalic"/>
          <w:bCs/>
          <w:i/>
          <w:iCs/>
          <w:color w:val="000000" w:themeColor="text1"/>
        </w:rPr>
        <w:t>Nigeria, 2004</w:t>
      </w:r>
      <w:r w:rsidRPr="00460F47">
        <w:rPr>
          <w:rFonts w:ascii="Verdana" w:hAnsi="Verdana" w:cs="DejaVuSerifCondensed-Bold"/>
          <w:bCs/>
          <w:color w:val="000000" w:themeColor="text1"/>
        </w:rPr>
        <w:t>.</w:t>
      </w:r>
    </w:p>
    <w:p w:rsidR="00C14EDE" w:rsidRPr="00460F47" w:rsidRDefault="00C14EDE" w:rsidP="00C14EDE">
      <w:pPr>
        <w:autoSpaceDE w:val="0"/>
        <w:autoSpaceDN w:val="0"/>
        <w:adjustRightInd w:val="0"/>
        <w:spacing w:before="240" w:after="0"/>
        <w:ind w:left="720"/>
        <w:rPr>
          <w:rFonts w:ascii="Verdana" w:hAnsi="Verdana" w:cs="DejaVuSerifCondensed-Bold"/>
          <w:bCs/>
          <w:color w:val="000000" w:themeColor="text1"/>
        </w:rPr>
      </w:pPr>
      <w:r w:rsidRPr="00460F47">
        <w:rPr>
          <w:rFonts w:ascii="Verdana" w:hAnsi="Verdana" w:cs="DejaVuSerifCondensed-Bold"/>
          <w:bCs/>
          <w:color w:val="000000" w:themeColor="text1"/>
        </w:rPr>
        <w:t xml:space="preserve">PARTICULARS OF OFFENCE: </w:t>
      </w:r>
    </w:p>
    <w:p w:rsidR="00C14EDE" w:rsidRPr="00460F47" w:rsidRDefault="00C14EDE" w:rsidP="00C14EDE">
      <w:pPr>
        <w:autoSpaceDE w:val="0"/>
        <w:autoSpaceDN w:val="0"/>
        <w:adjustRightInd w:val="0"/>
        <w:spacing w:before="240" w:after="0"/>
        <w:ind w:left="720"/>
        <w:rPr>
          <w:rFonts w:ascii="Verdana" w:hAnsi="Verdana" w:cs="DejaVuSerifCondensed-Bold"/>
          <w:bCs/>
          <w:color w:val="000000" w:themeColor="text1"/>
        </w:rPr>
      </w:pPr>
      <w:r w:rsidRPr="00460F47">
        <w:rPr>
          <w:rFonts w:ascii="Verdana" w:hAnsi="Verdana" w:cs="DejaVuSerifCondensed-Bold"/>
          <w:bCs/>
          <w:color w:val="000000" w:themeColor="text1"/>
        </w:rPr>
        <w:t xml:space="preserve">In that you at HQ 41 Division Engineers </w:t>
      </w:r>
      <w:proofErr w:type="spellStart"/>
      <w:r w:rsidRPr="00460F47">
        <w:rPr>
          <w:rFonts w:ascii="Verdana" w:hAnsi="Verdana" w:cs="DejaVuSerifCondensed-Bold"/>
          <w:bCs/>
          <w:color w:val="000000" w:themeColor="text1"/>
        </w:rPr>
        <w:t>Dalet</w:t>
      </w:r>
      <w:proofErr w:type="spellEnd"/>
      <w:r w:rsidRPr="00460F47">
        <w:rPr>
          <w:rFonts w:ascii="Verdana" w:hAnsi="Verdana" w:cs="DejaVuSerifCondensed-Bold"/>
          <w:bCs/>
          <w:color w:val="000000" w:themeColor="text1"/>
        </w:rPr>
        <w:t xml:space="preserve"> Barracks, Kaduna on or about 31 January 2012 disobeyed a Lawful Command by refusing to inform </w:t>
      </w:r>
      <w:proofErr w:type="spellStart"/>
      <w:r w:rsidRPr="00460F47">
        <w:rPr>
          <w:rFonts w:ascii="Verdana" w:hAnsi="Verdana" w:cs="DejaVuSerifCondensed-Bold"/>
          <w:bCs/>
          <w:color w:val="000000" w:themeColor="text1"/>
        </w:rPr>
        <w:t>Maj</w:t>
      </w:r>
      <w:proofErr w:type="spellEnd"/>
      <w:r w:rsidRPr="00460F47">
        <w:rPr>
          <w:rFonts w:ascii="Verdana" w:hAnsi="Verdana" w:cs="DejaVuSerifCondensed-Bold"/>
          <w:bCs/>
          <w:color w:val="000000" w:themeColor="text1"/>
        </w:rPr>
        <w:t xml:space="preserve"> El Sam (N/11110) that he was the field Officer from 01-14 February 2012 as you were ordered to do by your Superior Officer Lt Col BT </w:t>
      </w:r>
      <w:proofErr w:type="spellStart"/>
      <w:r w:rsidRPr="00460F47">
        <w:rPr>
          <w:rFonts w:ascii="Verdana" w:hAnsi="Verdana" w:cs="DejaVuSerifCondensed-Bold"/>
          <w:bCs/>
          <w:color w:val="000000" w:themeColor="text1"/>
        </w:rPr>
        <w:t>Vandi</w:t>
      </w:r>
      <w:proofErr w:type="spellEnd"/>
      <w:r w:rsidRPr="00460F47">
        <w:rPr>
          <w:rFonts w:ascii="Verdana" w:hAnsi="Verdana" w:cs="DejaVuSerifCondensed-Bold"/>
          <w:bCs/>
          <w:color w:val="000000" w:themeColor="text1"/>
        </w:rPr>
        <w:t xml:space="preserve"> (N/9544).</w:t>
      </w:r>
    </w:p>
    <w:p w:rsidR="00C14EDE" w:rsidRPr="00460F47" w:rsidRDefault="00C14EDE" w:rsidP="00C14EDE">
      <w:pPr>
        <w:autoSpaceDE w:val="0"/>
        <w:autoSpaceDN w:val="0"/>
        <w:adjustRightInd w:val="0"/>
        <w:spacing w:before="240" w:after="0"/>
        <w:ind w:left="720"/>
        <w:rPr>
          <w:rFonts w:ascii="Verdana" w:hAnsi="Verdana" w:cs="DejaVuSerifCondensed-BoldItalic"/>
          <w:bCs/>
          <w:i/>
          <w:iCs/>
          <w:color w:val="000000" w:themeColor="text1"/>
        </w:rPr>
      </w:pPr>
      <w:r w:rsidRPr="00460F47">
        <w:rPr>
          <w:rFonts w:ascii="Verdana" w:hAnsi="Verdana" w:cs="DejaVuSerifCondensed-BoldItalic"/>
          <w:bCs/>
          <w:i/>
          <w:iCs/>
          <w:color w:val="000000" w:themeColor="text1"/>
        </w:rPr>
        <w:t>COC EKULIDE Col</w:t>
      </w:r>
    </w:p>
    <w:p w:rsidR="00C14EDE" w:rsidRPr="00460F47" w:rsidRDefault="00C14EDE" w:rsidP="00C14EDE">
      <w:pPr>
        <w:autoSpaceDE w:val="0"/>
        <w:autoSpaceDN w:val="0"/>
        <w:adjustRightInd w:val="0"/>
        <w:spacing w:before="240" w:after="0"/>
        <w:ind w:left="720"/>
        <w:rPr>
          <w:rFonts w:ascii="Verdana" w:hAnsi="Verdana" w:cs="DejaVuSerifCondensed-BoldItalic"/>
          <w:bCs/>
          <w:i/>
          <w:iCs/>
          <w:color w:val="000000" w:themeColor="text1"/>
        </w:rPr>
      </w:pPr>
      <w:r w:rsidRPr="00460F47">
        <w:rPr>
          <w:rFonts w:ascii="Verdana" w:hAnsi="Verdana" w:cs="DejaVuSerifCondensed-BoldItalic"/>
          <w:bCs/>
          <w:i/>
          <w:iCs/>
          <w:color w:val="000000" w:themeColor="text1"/>
        </w:rPr>
        <w:t>For General Officer Commanding</w:t>
      </w:r>
    </w:p>
    <w:p w:rsidR="00C14EDE" w:rsidRPr="00460F47" w:rsidRDefault="00C14EDE" w:rsidP="009121FE">
      <w:pPr>
        <w:autoSpaceDE w:val="0"/>
        <w:autoSpaceDN w:val="0"/>
        <w:adjustRightInd w:val="0"/>
        <w:spacing w:after="0" w:line="240" w:lineRule="auto"/>
        <w:rPr>
          <w:rFonts w:ascii="Verdana" w:eastAsiaTheme="minorHAnsi" w:hAnsi="Verdana" w:cs="Arial"/>
          <w:b/>
          <w:bCs/>
          <w:color w:val="000000" w:themeColor="text1"/>
        </w:rPr>
      </w:pPr>
    </w:p>
    <w:p w:rsidR="009121FE" w:rsidRPr="00460F47" w:rsidRDefault="009121FE" w:rsidP="009121FE">
      <w:pPr>
        <w:autoSpaceDE w:val="0"/>
        <w:autoSpaceDN w:val="0"/>
        <w:adjustRightInd w:val="0"/>
        <w:spacing w:after="0" w:line="240" w:lineRule="auto"/>
        <w:rPr>
          <w:rFonts w:ascii="Verdana" w:eastAsiaTheme="minorHAnsi" w:hAnsi="Verdana"/>
          <w:color w:val="000000" w:themeColor="text1"/>
        </w:rPr>
      </w:pPr>
    </w:p>
    <w:p w:rsidR="0046575E" w:rsidRPr="00460F47" w:rsidRDefault="002A02CE" w:rsidP="00D80F23">
      <w:pPr>
        <w:autoSpaceDE w:val="0"/>
        <w:autoSpaceDN w:val="0"/>
        <w:adjustRightInd w:val="0"/>
        <w:spacing w:before="240" w:after="0"/>
        <w:rPr>
          <w:rFonts w:ascii="Verdana" w:eastAsiaTheme="minorHAnsi" w:hAnsi="Verdana" w:cs="Microsoft Sans Serif"/>
          <w:color w:val="000000" w:themeColor="text1"/>
        </w:rPr>
      </w:pPr>
      <w:r w:rsidRPr="00460F47">
        <w:rPr>
          <w:rFonts w:ascii="Verdana" w:eastAsiaTheme="minorHAnsi" w:hAnsi="Verdana" w:cs="Microsoft Sans Serif"/>
          <w:color w:val="000000" w:themeColor="text1"/>
        </w:rPr>
        <w:t>The  facts  that  formed  the  basis  of  the  charge  and</w:t>
      </w:r>
      <w:r w:rsidR="0046575E" w:rsidRPr="00460F47">
        <w:rPr>
          <w:rFonts w:ascii="Verdana" w:eastAsiaTheme="minorHAnsi" w:hAnsi="Verdana" w:cs="Microsoft Sans Serif"/>
          <w:color w:val="000000" w:themeColor="text1"/>
        </w:rPr>
        <w:t xml:space="preserve"> </w:t>
      </w:r>
      <w:r w:rsidRPr="00460F47">
        <w:rPr>
          <w:rFonts w:ascii="Verdana" w:eastAsiaTheme="minorHAnsi" w:hAnsi="Verdana" w:cs="Microsoft Sans Serif"/>
          <w:color w:val="000000" w:themeColor="text1"/>
        </w:rPr>
        <w:t>prosecution against the Appellant was that he was the chief</w:t>
      </w:r>
      <w:r w:rsidR="0046575E" w:rsidRPr="00460F47">
        <w:rPr>
          <w:rFonts w:ascii="Verdana" w:eastAsiaTheme="minorHAnsi" w:hAnsi="Verdana" w:cs="Microsoft Sans Serif"/>
          <w:color w:val="000000" w:themeColor="text1"/>
        </w:rPr>
        <w:t xml:space="preserve"> </w:t>
      </w:r>
      <w:r w:rsidRPr="00460F47">
        <w:rPr>
          <w:rFonts w:ascii="Verdana" w:eastAsiaTheme="minorHAnsi" w:hAnsi="Verdana" w:cs="Microsoft Sans Serif"/>
          <w:color w:val="000000" w:themeColor="text1"/>
        </w:rPr>
        <w:t>Clerk of the 41 Division Engineers of the Nigerian Army,</w:t>
      </w:r>
      <w:r w:rsidR="0046575E" w:rsidRPr="00460F47">
        <w:rPr>
          <w:rFonts w:ascii="Verdana" w:eastAsiaTheme="minorHAnsi" w:hAnsi="Verdana" w:cs="Microsoft Sans Serif"/>
          <w:color w:val="000000" w:themeColor="text1"/>
        </w:rPr>
        <w:t xml:space="preserve"> </w:t>
      </w:r>
      <w:r w:rsidRPr="00460F47">
        <w:rPr>
          <w:rFonts w:ascii="Verdana" w:eastAsiaTheme="minorHAnsi" w:hAnsi="Verdana" w:cs="Microsoft Sans Serif"/>
          <w:color w:val="000000" w:themeColor="text1"/>
        </w:rPr>
        <w:t>Kaduna, and has served in that capacity from 2009 till his</w:t>
      </w:r>
      <w:r w:rsidR="0046575E" w:rsidRPr="00460F47">
        <w:rPr>
          <w:rFonts w:ascii="Verdana" w:eastAsiaTheme="minorHAnsi" w:hAnsi="Verdana" w:cs="Microsoft Sans Serif"/>
          <w:color w:val="000000" w:themeColor="text1"/>
        </w:rPr>
        <w:t xml:space="preserve"> </w:t>
      </w:r>
      <w:r w:rsidR="00C14EDE" w:rsidRPr="00460F47">
        <w:rPr>
          <w:rFonts w:ascii="Verdana" w:eastAsiaTheme="minorHAnsi" w:hAnsi="Verdana" w:cs="Microsoft Sans Serif"/>
          <w:color w:val="000000" w:themeColor="text1"/>
        </w:rPr>
        <w:t xml:space="preserve">trial in </w:t>
      </w:r>
      <w:r w:rsidRPr="00460F47">
        <w:rPr>
          <w:rFonts w:ascii="Verdana" w:eastAsiaTheme="minorHAnsi" w:hAnsi="Verdana" w:cs="Microsoft Sans Serif"/>
          <w:color w:val="000000" w:themeColor="text1"/>
        </w:rPr>
        <w:t xml:space="preserve">2012.  </w:t>
      </w:r>
    </w:p>
    <w:p w:rsidR="0046575E" w:rsidRPr="00460F47" w:rsidRDefault="0046575E" w:rsidP="00D80F23">
      <w:pPr>
        <w:autoSpaceDE w:val="0"/>
        <w:autoSpaceDN w:val="0"/>
        <w:adjustRightInd w:val="0"/>
        <w:spacing w:before="240" w:after="0"/>
        <w:rPr>
          <w:rFonts w:ascii="Verdana" w:eastAsiaTheme="minorHAnsi" w:hAnsi="Verdana" w:cs="Microsoft Sans Serif"/>
          <w:color w:val="000000" w:themeColor="text1"/>
        </w:rPr>
      </w:pPr>
    </w:p>
    <w:p w:rsidR="002D4BF0" w:rsidRPr="00460F47" w:rsidRDefault="002A02CE" w:rsidP="00D80F23">
      <w:pPr>
        <w:autoSpaceDE w:val="0"/>
        <w:autoSpaceDN w:val="0"/>
        <w:adjustRightInd w:val="0"/>
        <w:spacing w:before="240" w:after="0"/>
        <w:rPr>
          <w:rFonts w:ascii="Verdana" w:eastAsiaTheme="minorHAnsi" w:hAnsi="Verdana" w:cs="Microsoft Sans Serif"/>
          <w:color w:val="000000" w:themeColor="text1"/>
        </w:rPr>
      </w:pPr>
      <w:r w:rsidRPr="00460F47">
        <w:rPr>
          <w:rFonts w:ascii="Verdana" w:eastAsiaTheme="minorHAnsi" w:hAnsi="Verdana" w:cs="Microsoft Sans Serif"/>
          <w:color w:val="000000" w:themeColor="text1"/>
        </w:rPr>
        <w:t>In  January</w:t>
      </w:r>
      <w:r w:rsidR="0046575E" w:rsidRPr="00460F47">
        <w:rPr>
          <w:rFonts w:ascii="Verdana" w:eastAsiaTheme="minorHAnsi" w:hAnsi="Verdana" w:cs="Microsoft Sans Serif"/>
          <w:color w:val="000000" w:themeColor="text1"/>
        </w:rPr>
        <w:t>,  2012,  a  routine  order by</w:t>
      </w:r>
      <w:r w:rsidRPr="00460F47">
        <w:rPr>
          <w:rFonts w:ascii="Verdana" w:eastAsiaTheme="minorHAnsi" w:hAnsi="Verdana" w:cs="Microsoft Sans Serif"/>
          <w:color w:val="000000" w:themeColor="text1"/>
        </w:rPr>
        <w:t xml:space="preserve"> the</w:t>
      </w:r>
      <w:r w:rsidR="0046575E" w:rsidRPr="00460F47">
        <w:rPr>
          <w:rFonts w:ascii="Verdana" w:eastAsiaTheme="minorHAnsi" w:hAnsi="Verdana" w:cs="Microsoft Sans Serif"/>
          <w:color w:val="000000" w:themeColor="text1"/>
        </w:rPr>
        <w:t xml:space="preserve"> Commander of  the</w:t>
      </w:r>
      <w:r w:rsidRPr="00460F47">
        <w:rPr>
          <w:rFonts w:ascii="Verdana" w:eastAsiaTheme="minorHAnsi" w:hAnsi="Verdana" w:cs="Microsoft Sans Serif"/>
          <w:color w:val="000000" w:themeColor="text1"/>
        </w:rPr>
        <w:t xml:space="preserve"> 41 Division  Engineer  to  the  Chief  of</w:t>
      </w:r>
      <w:r w:rsidR="0046575E" w:rsidRPr="00460F47">
        <w:rPr>
          <w:rFonts w:ascii="Verdana" w:eastAsiaTheme="minorHAnsi" w:hAnsi="Verdana" w:cs="Microsoft Sans Serif"/>
          <w:color w:val="000000" w:themeColor="text1"/>
        </w:rPr>
        <w:t xml:space="preserve"> </w:t>
      </w:r>
      <w:r w:rsidRPr="00460F47">
        <w:rPr>
          <w:rFonts w:ascii="Verdana" w:eastAsiaTheme="minorHAnsi" w:hAnsi="Verdana" w:cs="Microsoft Sans Serif"/>
          <w:color w:val="000000" w:themeColor="text1"/>
        </w:rPr>
        <w:t>Staff (COS) detailed on Maj.</w:t>
      </w:r>
      <w:r w:rsidR="0046575E" w:rsidRPr="00460F47">
        <w:rPr>
          <w:rFonts w:ascii="Verdana" w:eastAsiaTheme="minorHAnsi" w:hAnsi="Verdana" w:cs="Microsoft Sans Serif"/>
          <w:color w:val="000000" w:themeColor="text1"/>
        </w:rPr>
        <w:t xml:space="preserve"> E.I. Sam as field officer</w:t>
      </w:r>
      <w:r w:rsidRPr="00460F47">
        <w:rPr>
          <w:rFonts w:ascii="Verdana" w:eastAsiaTheme="minorHAnsi" w:hAnsi="Verdana" w:cs="Microsoft Sans Serif"/>
          <w:color w:val="000000" w:themeColor="text1"/>
        </w:rPr>
        <w:t xml:space="preserve"> from 01-14 February, 2012, was</w:t>
      </w:r>
      <w:r w:rsidR="0046575E" w:rsidRPr="00460F47">
        <w:rPr>
          <w:rFonts w:ascii="Verdana" w:eastAsiaTheme="minorHAnsi" w:hAnsi="Verdana" w:cs="Microsoft Sans Serif"/>
          <w:color w:val="000000" w:themeColor="text1"/>
        </w:rPr>
        <w:t xml:space="preserve"> </w:t>
      </w:r>
      <w:r w:rsidRPr="00460F47">
        <w:rPr>
          <w:rFonts w:ascii="Verdana" w:eastAsiaTheme="minorHAnsi" w:hAnsi="Verdana" w:cs="Microsoft Sans Serif"/>
          <w:color w:val="000000" w:themeColor="text1"/>
        </w:rPr>
        <w:t>passed to the Appellant who for the purpose of proper flow</w:t>
      </w:r>
      <w:r w:rsidR="0046575E" w:rsidRPr="00460F47">
        <w:rPr>
          <w:rFonts w:ascii="Verdana" w:eastAsiaTheme="minorHAnsi" w:hAnsi="Verdana" w:cs="Microsoft Sans Serif"/>
          <w:color w:val="000000" w:themeColor="text1"/>
        </w:rPr>
        <w:t xml:space="preserve"> </w:t>
      </w:r>
      <w:r w:rsidRPr="00460F47">
        <w:rPr>
          <w:rFonts w:ascii="Verdana" w:eastAsiaTheme="minorHAnsi" w:hAnsi="Verdana" w:cs="Microsoft Sans Serif"/>
          <w:color w:val="000000" w:themeColor="text1"/>
        </w:rPr>
        <w:lastRenderedPageBreak/>
        <w:t>of information, administration, command and management</w:t>
      </w:r>
      <w:r w:rsidR="0046575E" w:rsidRPr="00460F47">
        <w:rPr>
          <w:rFonts w:ascii="Verdana" w:eastAsiaTheme="minorHAnsi" w:hAnsi="Verdana" w:cs="Microsoft Sans Serif"/>
          <w:color w:val="000000" w:themeColor="text1"/>
        </w:rPr>
        <w:t xml:space="preserve"> of the 1 Mechanized Division</w:t>
      </w:r>
      <w:r w:rsidRPr="00460F47">
        <w:rPr>
          <w:rFonts w:ascii="Verdana" w:eastAsiaTheme="minorHAnsi" w:hAnsi="Verdana" w:cs="Microsoft Sans Serif"/>
          <w:color w:val="000000" w:themeColor="text1"/>
        </w:rPr>
        <w:t xml:space="preserve"> was mandated to  promptly</w:t>
      </w:r>
      <w:r w:rsidR="0046575E" w:rsidRPr="00460F47">
        <w:rPr>
          <w:rFonts w:ascii="Verdana" w:eastAsiaTheme="minorHAnsi" w:hAnsi="Verdana" w:cs="Microsoft Sans Serif"/>
          <w:color w:val="000000" w:themeColor="text1"/>
        </w:rPr>
        <w:t xml:space="preserve"> inform and ensure that Maj. E.I. Sam received </w:t>
      </w:r>
      <w:r w:rsidRPr="00460F47">
        <w:rPr>
          <w:rFonts w:ascii="Verdana" w:eastAsiaTheme="minorHAnsi" w:hAnsi="Verdana" w:cs="Microsoft Sans Serif"/>
          <w:color w:val="000000" w:themeColor="text1"/>
        </w:rPr>
        <w:t>the</w:t>
      </w:r>
      <w:r w:rsidR="0046575E" w:rsidRPr="00460F47">
        <w:rPr>
          <w:rFonts w:ascii="Verdana" w:eastAsiaTheme="minorHAnsi" w:hAnsi="Verdana" w:cs="Microsoft Sans Serif"/>
          <w:color w:val="000000" w:themeColor="text1"/>
        </w:rPr>
        <w:t xml:space="preserve"> </w:t>
      </w:r>
      <w:r w:rsidRPr="00460F47">
        <w:rPr>
          <w:rFonts w:ascii="Verdana" w:eastAsiaTheme="minorHAnsi" w:hAnsi="Verdana" w:cs="Microsoft Sans Serif"/>
          <w:color w:val="000000" w:themeColor="text1"/>
        </w:rPr>
        <w:t>routine/administrative  assignment  or  order  but  failed  to</w:t>
      </w:r>
      <w:r w:rsidR="002D4BF0" w:rsidRPr="00460F47">
        <w:rPr>
          <w:rFonts w:ascii="Verdana" w:eastAsiaTheme="minorHAnsi" w:hAnsi="Verdana" w:cs="Microsoft Sans Serif"/>
          <w:color w:val="000000" w:themeColor="text1"/>
        </w:rPr>
        <w:t xml:space="preserve"> </w:t>
      </w:r>
      <w:r w:rsidRPr="00460F47">
        <w:rPr>
          <w:rFonts w:ascii="Verdana" w:eastAsiaTheme="minorHAnsi" w:hAnsi="Verdana" w:cs="Microsoft Sans Serif"/>
          <w:color w:val="000000" w:themeColor="text1"/>
        </w:rPr>
        <w:t>carry out the command which resulted in the break-up in</w:t>
      </w:r>
      <w:r w:rsidR="002D4BF0" w:rsidRPr="00460F47">
        <w:rPr>
          <w:rFonts w:ascii="Verdana" w:eastAsiaTheme="minorHAnsi" w:hAnsi="Verdana" w:cs="Microsoft Sans Serif"/>
          <w:color w:val="000000" w:themeColor="text1"/>
        </w:rPr>
        <w:t xml:space="preserve"> </w:t>
      </w:r>
      <w:r w:rsidRPr="00460F47">
        <w:rPr>
          <w:rFonts w:ascii="Verdana" w:eastAsiaTheme="minorHAnsi" w:hAnsi="Verdana" w:cs="Microsoft Sans Serif"/>
          <w:color w:val="000000" w:themeColor="text1"/>
        </w:rPr>
        <w:t>command  and  paralysed  the  activities  of  the  affected</w:t>
      </w:r>
      <w:r w:rsidR="002D4BF0" w:rsidRPr="00460F47">
        <w:rPr>
          <w:rFonts w:ascii="Verdana" w:eastAsiaTheme="minorHAnsi" w:hAnsi="Verdana" w:cs="Microsoft Sans Serif"/>
          <w:color w:val="000000" w:themeColor="text1"/>
        </w:rPr>
        <w:t xml:space="preserve"> </w:t>
      </w:r>
      <w:r w:rsidRPr="00460F47">
        <w:rPr>
          <w:rFonts w:ascii="Verdana" w:eastAsiaTheme="minorHAnsi" w:hAnsi="Verdana" w:cs="Microsoft Sans Serif"/>
          <w:color w:val="000000" w:themeColor="text1"/>
        </w:rPr>
        <w:t xml:space="preserve">officers.  </w:t>
      </w:r>
    </w:p>
    <w:p w:rsidR="002D4BF0" w:rsidRPr="00460F47" w:rsidRDefault="002D4BF0" w:rsidP="00D80F23">
      <w:pPr>
        <w:autoSpaceDE w:val="0"/>
        <w:autoSpaceDN w:val="0"/>
        <w:adjustRightInd w:val="0"/>
        <w:spacing w:before="240" w:after="0"/>
        <w:rPr>
          <w:rFonts w:ascii="Verdana" w:eastAsiaTheme="minorHAnsi" w:hAnsi="Verdana" w:cs="Microsoft Sans Serif"/>
          <w:color w:val="000000" w:themeColor="text1"/>
        </w:rPr>
      </w:pPr>
    </w:p>
    <w:p w:rsidR="002A02CE" w:rsidRPr="00460F47" w:rsidRDefault="002D4BF0" w:rsidP="00D80F23">
      <w:pPr>
        <w:autoSpaceDE w:val="0"/>
        <w:autoSpaceDN w:val="0"/>
        <w:adjustRightInd w:val="0"/>
        <w:spacing w:before="240" w:after="0"/>
        <w:rPr>
          <w:rFonts w:ascii="Verdana" w:eastAsiaTheme="minorHAnsi" w:hAnsi="Verdana" w:cs="Microsoft Sans Serif"/>
          <w:color w:val="000000" w:themeColor="text1"/>
        </w:rPr>
      </w:pPr>
      <w:proofErr w:type="gramStart"/>
      <w:r w:rsidRPr="00460F47">
        <w:rPr>
          <w:rFonts w:ascii="Verdana" w:eastAsiaTheme="minorHAnsi" w:hAnsi="Verdana" w:cs="Microsoft Sans Serif"/>
          <w:color w:val="000000" w:themeColor="text1"/>
        </w:rPr>
        <w:t>During</w:t>
      </w:r>
      <w:r w:rsidR="00C14EDE" w:rsidRPr="00460F47">
        <w:rPr>
          <w:rFonts w:ascii="Verdana" w:eastAsiaTheme="minorHAnsi" w:hAnsi="Verdana" w:cs="Microsoft Sans Serif"/>
          <w:color w:val="000000" w:themeColor="text1"/>
        </w:rPr>
        <w:t xml:space="preserve"> the</w:t>
      </w:r>
      <w:r w:rsidR="00176BBA" w:rsidRPr="00460F47">
        <w:rPr>
          <w:rFonts w:ascii="Verdana" w:eastAsiaTheme="minorHAnsi" w:hAnsi="Verdana" w:cs="Microsoft Sans Serif"/>
          <w:color w:val="000000" w:themeColor="text1"/>
        </w:rPr>
        <w:t xml:space="preserve"> investigation, </w:t>
      </w:r>
      <w:r w:rsidR="002A02CE" w:rsidRPr="00460F47">
        <w:rPr>
          <w:rFonts w:ascii="Verdana" w:eastAsiaTheme="minorHAnsi" w:hAnsi="Verdana" w:cs="Microsoft Sans Serif"/>
          <w:color w:val="000000" w:themeColor="text1"/>
        </w:rPr>
        <w:t>Maj.</w:t>
      </w:r>
      <w:proofErr w:type="gramEnd"/>
      <w:r w:rsidR="002A02CE" w:rsidRPr="00460F47">
        <w:rPr>
          <w:rFonts w:ascii="Verdana" w:eastAsiaTheme="minorHAnsi" w:hAnsi="Verdana" w:cs="Microsoft Sans Serif"/>
          <w:color w:val="000000" w:themeColor="text1"/>
        </w:rPr>
        <w:t xml:space="preserve">  </w:t>
      </w:r>
      <w:proofErr w:type="gramStart"/>
      <w:r w:rsidR="002A02CE" w:rsidRPr="00460F47">
        <w:rPr>
          <w:rFonts w:ascii="Verdana" w:eastAsiaTheme="minorHAnsi" w:hAnsi="Verdana" w:cs="Microsoft Sans Serif"/>
          <w:color w:val="000000" w:themeColor="text1"/>
        </w:rPr>
        <w:t>E.I.</w:t>
      </w:r>
      <w:proofErr w:type="gramEnd"/>
      <w:r w:rsidR="002A02CE" w:rsidRPr="00460F47">
        <w:rPr>
          <w:rFonts w:ascii="Verdana" w:eastAsiaTheme="minorHAnsi" w:hAnsi="Verdana" w:cs="Microsoft Sans Serif"/>
          <w:color w:val="000000" w:themeColor="text1"/>
        </w:rPr>
        <w:t xml:space="preserve">  Sam made a</w:t>
      </w:r>
      <w:r w:rsidRPr="00460F47">
        <w:rPr>
          <w:rFonts w:ascii="Verdana" w:eastAsiaTheme="minorHAnsi" w:hAnsi="Verdana" w:cs="Microsoft Sans Serif"/>
          <w:color w:val="000000" w:themeColor="text1"/>
        </w:rPr>
        <w:t xml:space="preserve"> </w:t>
      </w:r>
      <w:r w:rsidR="002A02CE" w:rsidRPr="00460F47">
        <w:rPr>
          <w:rFonts w:ascii="Verdana" w:eastAsiaTheme="minorHAnsi" w:hAnsi="Verdana" w:cs="Microsoft Sans Serif"/>
          <w:color w:val="000000" w:themeColor="text1"/>
        </w:rPr>
        <w:t>written statement that he never received the routine order</w:t>
      </w:r>
      <w:r w:rsidRPr="00460F47">
        <w:rPr>
          <w:rFonts w:ascii="Verdana" w:eastAsiaTheme="minorHAnsi" w:hAnsi="Verdana" w:cs="Microsoft Sans Serif"/>
          <w:color w:val="000000" w:themeColor="text1"/>
        </w:rPr>
        <w:t xml:space="preserve"> </w:t>
      </w:r>
      <w:r w:rsidR="002A02CE" w:rsidRPr="00460F47">
        <w:rPr>
          <w:rFonts w:ascii="Verdana" w:eastAsiaTheme="minorHAnsi" w:hAnsi="Verdana" w:cs="Microsoft Sans Serif"/>
          <w:color w:val="000000" w:themeColor="text1"/>
        </w:rPr>
        <w:t>from  the  Appellant  and  at  his  trial  by  the  GCM,  the</w:t>
      </w:r>
      <w:r w:rsidRPr="00460F47">
        <w:rPr>
          <w:rFonts w:ascii="Verdana" w:eastAsiaTheme="minorHAnsi" w:hAnsi="Verdana" w:cs="Microsoft Sans Serif"/>
          <w:color w:val="000000" w:themeColor="text1"/>
        </w:rPr>
        <w:t xml:space="preserve"> </w:t>
      </w:r>
      <w:r w:rsidR="002A02CE" w:rsidRPr="00460F47">
        <w:rPr>
          <w:rFonts w:ascii="Verdana" w:eastAsiaTheme="minorHAnsi" w:hAnsi="Verdana" w:cs="Microsoft Sans Serif"/>
          <w:color w:val="000000" w:themeColor="text1"/>
        </w:rPr>
        <w:t>Appellant was convicted as charged and his rank reduced</w:t>
      </w:r>
      <w:r w:rsidRPr="00460F47">
        <w:rPr>
          <w:rFonts w:ascii="Verdana" w:eastAsiaTheme="minorHAnsi" w:hAnsi="Verdana" w:cs="Microsoft Sans Serif"/>
          <w:color w:val="000000" w:themeColor="text1"/>
        </w:rPr>
        <w:t xml:space="preserve"> </w:t>
      </w:r>
      <w:r w:rsidR="002A02CE" w:rsidRPr="00460F47">
        <w:rPr>
          <w:rFonts w:ascii="Verdana" w:eastAsiaTheme="minorHAnsi" w:hAnsi="Verdana" w:cs="Microsoft Sans Serif"/>
          <w:color w:val="000000" w:themeColor="text1"/>
        </w:rPr>
        <w:t>to SSgt.</w:t>
      </w:r>
    </w:p>
    <w:p w:rsidR="00176BBA" w:rsidRPr="00460F47" w:rsidRDefault="00176BBA" w:rsidP="00D80F23">
      <w:pPr>
        <w:autoSpaceDE w:val="0"/>
        <w:autoSpaceDN w:val="0"/>
        <w:adjustRightInd w:val="0"/>
        <w:spacing w:before="240" w:after="0"/>
        <w:rPr>
          <w:rFonts w:ascii="Verdana" w:eastAsiaTheme="minorHAnsi" w:hAnsi="Verdana" w:cs="Microsoft Sans Serif"/>
          <w:color w:val="000000" w:themeColor="text1"/>
        </w:rPr>
      </w:pPr>
    </w:p>
    <w:p w:rsidR="002A02CE" w:rsidRPr="00460F47" w:rsidRDefault="002A02CE" w:rsidP="00D80F23">
      <w:pPr>
        <w:autoSpaceDE w:val="0"/>
        <w:autoSpaceDN w:val="0"/>
        <w:adjustRightInd w:val="0"/>
        <w:spacing w:before="240" w:after="0"/>
        <w:rPr>
          <w:rFonts w:ascii="Verdana" w:eastAsiaTheme="minorHAnsi" w:hAnsi="Verdana" w:cs="Microsoft Sans Serif"/>
          <w:color w:val="000000" w:themeColor="text1"/>
        </w:rPr>
      </w:pPr>
      <w:r w:rsidRPr="00460F47">
        <w:rPr>
          <w:rFonts w:ascii="Verdana" w:eastAsiaTheme="minorHAnsi" w:hAnsi="Verdana" w:cs="Microsoft Sans Serif"/>
          <w:color w:val="000000" w:themeColor="text1"/>
        </w:rPr>
        <w:t>The  Appellant  being  dissatisfied  with  the  said  conviction</w:t>
      </w:r>
      <w:r w:rsidR="002D4BF0" w:rsidRPr="00460F47">
        <w:rPr>
          <w:rFonts w:ascii="Verdana" w:eastAsiaTheme="minorHAnsi" w:hAnsi="Verdana" w:cs="Microsoft Sans Serif"/>
          <w:color w:val="000000" w:themeColor="text1"/>
        </w:rPr>
        <w:t xml:space="preserve"> </w:t>
      </w:r>
      <w:r w:rsidRPr="00460F47">
        <w:rPr>
          <w:rFonts w:ascii="Verdana" w:eastAsiaTheme="minorHAnsi" w:hAnsi="Verdana" w:cs="Microsoft Sans Serif"/>
          <w:color w:val="000000" w:themeColor="text1"/>
        </w:rPr>
        <w:t>and sentence appealed vide an Amended Notice of Appeal</w:t>
      </w:r>
      <w:r w:rsidR="002D4BF0" w:rsidRPr="00460F47">
        <w:rPr>
          <w:rFonts w:ascii="Verdana" w:eastAsiaTheme="minorHAnsi" w:hAnsi="Verdana" w:cs="Microsoft Sans Serif"/>
          <w:color w:val="000000" w:themeColor="text1"/>
        </w:rPr>
        <w:t xml:space="preserve"> </w:t>
      </w:r>
      <w:r w:rsidRPr="00460F47">
        <w:rPr>
          <w:rFonts w:ascii="Verdana" w:eastAsiaTheme="minorHAnsi" w:hAnsi="Verdana" w:cs="Microsoft Sans Serif"/>
          <w:color w:val="000000" w:themeColor="text1"/>
        </w:rPr>
        <w:t>dated  2/10/2014  and  filed  on  3/10/2014  and  granted  on</w:t>
      </w:r>
      <w:r w:rsidR="002D4BF0" w:rsidRPr="00460F47">
        <w:rPr>
          <w:rFonts w:ascii="Verdana" w:eastAsiaTheme="minorHAnsi" w:hAnsi="Verdana" w:cs="Microsoft Sans Serif"/>
          <w:color w:val="000000" w:themeColor="text1"/>
        </w:rPr>
        <w:t xml:space="preserve"> </w:t>
      </w:r>
      <w:r w:rsidRPr="00460F47">
        <w:rPr>
          <w:rFonts w:ascii="Verdana" w:eastAsiaTheme="minorHAnsi" w:hAnsi="Verdana" w:cs="Microsoft Sans Serif"/>
          <w:color w:val="000000" w:themeColor="text1"/>
        </w:rPr>
        <w:t>10/2/2016,  wherein  he  raised  8  Grounds  of  Appeal</w:t>
      </w:r>
      <w:r w:rsidR="002D4BF0" w:rsidRPr="00460F47">
        <w:rPr>
          <w:rFonts w:ascii="Verdana" w:eastAsiaTheme="minorHAnsi" w:hAnsi="Verdana" w:cs="Microsoft Sans Serif"/>
          <w:color w:val="000000" w:themeColor="text1"/>
        </w:rPr>
        <w:t xml:space="preserve"> </w:t>
      </w:r>
      <w:r w:rsidRPr="00460F47">
        <w:rPr>
          <w:rFonts w:ascii="Verdana" w:eastAsiaTheme="minorHAnsi" w:hAnsi="Verdana" w:cs="Microsoft Sans Serif"/>
          <w:color w:val="000000" w:themeColor="text1"/>
        </w:rPr>
        <w:t>hereunder reproduced without their particulars:</w:t>
      </w:r>
    </w:p>
    <w:p w:rsidR="002A02CE" w:rsidRPr="00460F47" w:rsidRDefault="002A02CE" w:rsidP="00176BBA">
      <w:pPr>
        <w:autoSpaceDE w:val="0"/>
        <w:autoSpaceDN w:val="0"/>
        <w:adjustRightInd w:val="0"/>
        <w:spacing w:before="240" w:after="0"/>
        <w:ind w:left="720"/>
        <w:rPr>
          <w:rFonts w:ascii="Verdana" w:eastAsiaTheme="minorHAnsi" w:hAnsi="Verdana" w:cs="Arial"/>
          <w:b/>
          <w:bCs/>
          <w:color w:val="000000" w:themeColor="text1"/>
        </w:rPr>
      </w:pPr>
      <w:r w:rsidRPr="00460F47">
        <w:rPr>
          <w:rFonts w:ascii="Verdana" w:eastAsiaTheme="minorHAnsi" w:hAnsi="Verdana" w:cs="Arial"/>
          <w:b/>
          <w:bCs/>
          <w:color w:val="000000" w:themeColor="text1"/>
        </w:rPr>
        <w:t>GROUNDS OF APPEAL:</w:t>
      </w:r>
    </w:p>
    <w:p w:rsidR="002A02CE" w:rsidRPr="00460F47" w:rsidRDefault="002A02CE" w:rsidP="00176BBA">
      <w:pPr>
        <w:autoSpaceDE w:val="0"/>
        <w:autoSpaceDN w:val="0"/>
        <w:adjustRightInd w:val="0"/>
        <w:spacing w:before="240" w:after="0"/>
        <w:ind w:left="720"/>
        <w:rPr>
          <w:rFonts w:ascii="Verdana" w:eastAsiaTheme="minorHAnsi" w:hAnsi="Verdana" w:cs="Arial"/>
          <w:b/>
          <w:bCs/>
          <w:color w:val="000000" w:themeColor="text1"/>
        </w:rPr>
      </w:pPr>
      <w:r w:rsidRPr="00460F47">
        <w:rPr>
          <w:rFonts w:ascii="Verdana" w:eastAsiaTheme="minorHAnsi" w:hAnsi="Verdana" w:cs="Arial"/>
          <w:b/>
          <w:bCs/>
          <w:color w:val="000000" w:themeColor="text1"/>
        </w:rPr>
        <w:t>GROUND 1</w:t>
      </w:r>
    </w:p>
    <w:p w:rsidR="002A02CE" w:rsidRPr="00460F47" w:rsidRDefault="002A02CE" w:rsidP="00176BBA">
      <w:pPr>
        <w:autoSpaceDE w:val="0"/>
        <w:autoSpaceDN w:val="0"/>
        <w:adjustRightInd w:val="0"/>
        <w:spacing w:before="240" w:after="0"/>
        <w:ind w:left="720"/>
        <w:rPr>
          <w:rFonts w:ascii="Verdana" w:eastAsiaTheme="minorHAnsi" w:hAnsi="Verdana"/>
          <w:color w:val="000000" w:themeColor="text1"/>
        </w:rPr>
      </w:pPr>
      <w:r w:rsidRPr="00460F47">
        <w:rPr>
          <w:rFonts w:ascii="Verdana" w:eastAsiaTheme="minorHAnsi" w:hAnsi="Verdana" w:cs="Arial"/>
          <w:b/>
          <w:bCs/>
          <w:color w:val="000000" w:themeColor="text1"/>
        </w:rPr>
        <w:t>The honourable trial General Court Martial erred in</w:t>
      </w:r>
      <w:r w:rsidR="002D4BF0" w:rsidRPr="00460F47">
        <w:rPr>
          <w:rFonts w:ascii="Verdana" w:eastAsiaTheme="minorHAnsi" w:hAnsi="Verdana"/>
          <w:color w:val="000000" w:themeColor="text1"/>
        </w:rPr>
        <w:t xml:space="preserve"> </w:t>
      </w:r>
      <w:r w:rsidRPr="00460F47">
        <w:rPr>
          <w:rFonts w:ascii="Verdana" w:eastAsiaTheme="minorHAnsi" w:hAnsi="Verdana" w:cs="Arial"/>
          <w:b/>
          <w:bCs/>
          <w:color w:val="000000" w:themeColor="text1"/>
        </w:rPr>
        <w:t>law  when  it  found  the  Appellant  guilty  of</w:t>
      </w:r>
      <w:r w:rsidR="002D4BF0" w:rsidRPr="00460F47">
        <w:rPr>
          <w:rFonts w:ascii="Verdana" w:eastAsiaTheme="minorHAnsi" w:hAnsi="Verdana"/>
          <w:color w:val="000000" w:themeColor="text1"/>
        </w:rPr>
        <w:t xml:space="preserve"> </w:t>
      </w:r>
      <w:r w:rsidRPr="00460F47">
        <w:rPr>
          <w:rFonts w:ascii="Verdana" w:eastAsiaTheme="minorHAnsi" w:hAnsi="Verdana" w:cs="Arial"/>
          <w:b/>
          <w:bCs/>
          <w:color w:val="000000" w:themeColor="text1"/>
        </w:rPr>
        <w:t>disobedience to Particular orders under instruction  in  relation  to  Exhibit  2  from  the</w:t>
      </w:r>
      <w:r w:rsidR="002D4BF0" w:rsidRPr="00460F47">
        <w:rPr>
          <w:rFonts w:ascii="Verdana" w:eastAsiaTheme="minorHAnsi" w:hAnsi="Verdana"/>
          <w:color w:val="000000" w:themeColor="text1"/>
        </w:rPr>
        <w:t xml:space="preserve"> </w:t>
      </w:r>
      <w:r w:rsidRPr="00460F47">
        <w:rPr>
          <w:rFonts w:ascii="Verdana" w:eastAsiaTheme="minorHAnsi" w:hAnsi="Verdana" w:cs="Arial"/>
          <w:b/>
          <w:bCs/>
          <w:color w:val="000000" w:themeColor="text1"/>
        </w:rPr>
        <w:t>Appellant.</w:t>
      </w:r>
    </w:p>
    <w:p w:rsidR="002A02CE" w:rsidRPr="00460F47" w:rsidRDefault="002A02CE" w:rsidP="00176BBA">
      <w:pPr>
        <w:autoSpaceDE w:val="0"/>
        <w:autoSpaceDN w:val="0"/>
        <w:adjustRightInd w:val="0"/>
        <w:spacing w:before="240" w:after="0"/>
        <w:ind w:left="720"/>
        <w:rPr>
          <w:rFonts w:ascii="Verdana" w:eastAsiaTheme="minorHAnsi" w:hAnsi="Verdana" w:cs="Arial"/>
          <w:b/>
          <w:bCs/>
          <w:color w:val="000000" w:themeColor="text1"/>
        </w:rPr>
      </w:pPr>
      <w:r w:rsidRPr="00460F47">
        <w:rPr>
          <w:rFonts w:ascii="Verdana" w:eastAsiaTheme="minorHAnsi" w:hAnsi="Verdana" w:cs="Arial"/>
          <w:b/>
          <w:bCs/>
          <w:color w:val="000000" w:themeColor="text1"/>
        </w:rPr>
        <w:t>GROUND 5</w:t>
      </w:r>
    </w:p>
    <w:p w:rsidR="002A02CE" w:rsidRPr="00460F47" w:rsidRDefault="002A02CE" w:rsidP="00176BBA">
      <w:pPr>
        <w:autoSpaceDE w:val="0"/>
        <w:autoSpaceDN w:val="0"/>
        <w:adjustRightInd w:val="0"/>
        <w:spacing w:before="240" w:after="0"/>
        <w:ind w:left="720"/>
        <w:rPr>
          <w:rFonts w:ascii="Verdana" w:eastAsiaTheme="minorHAnsi" w:hAnsi="Verdana" w:cs="Arial"/>
          <w:b/>
          <w:bCs/>
          <w:color w:val="000000" w:themeColor="text1"/>
        </w:rPr>
      </w:pPr>
      <w:r w:rsidRPr="00460F47">
        <w:rPr>
          <w:rFonts w:ascii="Verdana" w:eastAsiaTheme="minorHAnsi" w:hAnsi="Verdana" w:cs="Arial"/>
          <w:b/>
          <w:bCs/>
          <w:color w:val="000000" w:themeColor="text1"/>
        </w:rPr>
        <w:t>The honourable trial General Court Martial erred in</w:t>
      </w:r>
      <w:r w:rsidR="002D4BF0" w:rsidRPr="00460F47">
        <w:rPr>
          <w:rFonts w:ascii="Verdana" w:eastAsiaTheme="minorHAnsi" w:hAnsi="Verdana" w:cs="Arial"/>
          <w:b/>
          <w:bCs/>
          <w:color w:val="000000" w:themeColor="text1"/>
        </w:rPr>
        <w:t xml:space="preserve"> </w:t>
      </w:r>
      <w:proofErr w:type="gramStart"/>
      <w:r w:rsidRPr="00460F47">
        <w:rPr>
          <w:rFonts w:ascii="Verdana" w:eastAsiaTheme="minorHAnsi" w:hAnsi="Verdana" w:cs="Arial"/>
          <w:b/>
          <w:bCs/>
          <w:color w:val="000000" w:themeColor="text1"/>
        </w:rPr>
        <w:t>law  when</w:t>
      </w:r>
      <w:proofErr w:type="gramEnd"/>
      <w:r w:rsidRPr="00460F47">
        <w:rPr>
          <w:rFonts w:ascii="Verdana" w:eastAsiaTheme="minorHAnsi" w:hAnsi="Verdana" w:cs="Arial"/>
          <w:b/>
          <w:bCs/>
          <w:color w:val="000000" w:themeColor="text1"/>
        </w:rPr>
        <w:t xml:space="preserve">  it  held  that  the  charge  against  the</w:t>
      </w:r>
      <w:r w:rsidR="002D4BF0" w:rsidRPr="00460F47">
        <w:rPr>
          <w:rFonts w:ascii="Verdana" w:eastAsiaTheme="minorHAnsi" w:hAnsi="Verdana" w:cs="Arial"/>
          <w:b/>
          <w:bCs/>
          <w:color w:val="000000" w:themeColor="text1"/>
        </w:rPr>
        <w:t xml:space="preserve"> </w:t>
      </w:r>
      <w:r w:rsidRPr="00460F47">
        <w:rPr>
          <w:rFonts w:ascii="Verdana" w:eastAsiaTheme="minorHAnsi" w:hAnsi="Verdana" w:cs="Arial"/>
          <w:b/>
          <w:bCs/>
          <w:color w:val="000000" w:themeColor="text1"/>
        </w:rPr>
        <w:t>Appellant had been proved beyond reasonable doubt.</w:t>
      </w:r>
    </w:p>
    <w:p w:rsidR="002A02CE" w:rsidRPr="00460F47" w:rsidRDefault="002A02CE" w:rsidP="00176BBA">
      <w:pPr>
        <w:autoSpaceDE w:val="0"/>
        <w:autoSpaceDN w:val="0"/>
        <w:adjustRightInd w:val="0"/>
        <w:spacing w:before="240" w:after="0"/>
        <w:ind w:left="720"/>
        <w:rPr>
          <w:rFonts w:ascii="Verdana" w:eastAsiaTheme="minorHAnsi" w:hAnsi="Verdana"/>
          <w:color w:val="000000" w:themeColor="text1"/>
        </w:rPr>
      </w:pPr>
      <w:r w:rsidRPr="00460F47">
        <w:rPr>
          <w:rFonts w:ascii="Verdana" w:eastAsiaTheme="minorHAnsi" w:hAnsi="Verdana" w:cs="Arial"/>
          <w:b/>
          <w:bCs/>
          <w:color w:val="000000" w:themeColor="text1"/>
        </w:rPr>
        <w:t>GROUND 6</w:t>
      </w:r>
    </w:p>
    <w:p w:rsidR="002A02CE" w:rsidRPr="00460F47" w:rsidRDefault="002A02CE" w:rsidP="00176BBA">
      <w:pPr>
        <w:autoSpaceDE w:val="0"/>
        <w:autoSpaceDN w:val="0"/>
        <w:adjustRightInd w:val="0"/>
        <w:spacing w:before="240" w:after="0"/>
        <w:ind w:left="720"/>
        <w:rPr>
          <w:rFonts w:ascii="Verdana" w:eastAsiaTheme="minorHAnsi" w:hAnsi="Verdana" w:cs="Arial"/>
          <w:b/>
          <w:bCs/>
          <w:color w:val="000000" w:themeColor="text1"/>
        </w:rPr>
      </w:pPr>
      <w:r w:rsidRPr="00460F47">
        <w:rPr>
          <w:rFonts w:ascii="Verdana" w:eastAsiaTheme="minorHAnsi" w:hAnsi="Verdana" w:cs="Arial"/>
          <w:b/>
          <w:bCs/>
          <w:color w:val="000000" w:themeColor="text1"/>
        </w:rPr>
        <w:t>The verdict of the Honourable General Court Martial</w:t>
      </w:r>
      <w:r w:rsidR="002D4BF0" w:rsidRPr="00460F47">
        <w:rPr>
          <w:rFonts w:ascii="Verdana" w:eastAsiaTheme="minorHAnsi" w:hAnsi="Verdana" w:cs="Arial"/>
          <w:b/>
          <w:bCs/>
          <w:color w:val="000000" w:themeColor="text1"/>
        </w:rPr>
        <w:t xml:space="preserve"> </w:t>
      </w:r>
      <w:proofErr w:type="gramStart"/>
      <w:r w:rsidRPr="00460F47">
        <w:rPr>
          <w:rFonts w:ascii="Verdana" w:eastAsiaTheme="minorHAnsi" w:hAnsi="Verdana" w:cs="Arial"/>
          <w:b/>
          <w:bCs/>
          <w:color w:val="000000" w:themeColor="text1"/>
        </w:rPr>
        <w:t>is  unreasonable</w:t>
      </w:r>
      <w:proofErr w:type="gramEnd"/>
      <w:r w:rsidRPr="00460F47">
        <w:rPr>
          <w:rFonts w:ascii="Verdana" w:eastAsiaTheme="minorHAnsi" w:hAnsi="Verdana" w:cs="Arial"/>
          <w:b/>
          <w:bCs/>
          <w:color w:val="000000" w:themeColor="text1"/>
        </w:rPr>
        <w:t xml:space="preserve">  and  cannot  be  supported,  having</w:t>
      </w:r>
      <w:r w:rsidR="002D4BF0" w:rsidRPr="00460F47">
        <w:rPr>
          <w:rFonts w:ascii="Verdana" w:eastAsiaTheme="minorHAnsi" w:hAnsi="Verdana" w:cs="Arial"/>
          <w:b/>
          <w:bCs/>
          <w:color w:val="000000" w:themeColor="text1"/>
        </w:rPr>
        <w:t xml:space="preserve"> </w:t>
      </w:r>
      <w:r w:rsidRPr="00460F47">
        <w:rPr>
          <w:rFonts w:ascii="Verdana" w:eastAsiaTheme="minorHAnsi" w:hAnsi="Verdana" w:cs="Arial"/>
          <w:b/>
          <w:bCs/>
          <w:color w:val="000000" w:themeColor="text1"/>
        </w:rPr>
        <w:t>regard to the evidence.</w:t>
      </w:r>
    </w:p>
    <w:p w:rsidR="002A02CE" w:rsidRPr="00460F47" w:rsidRDefault="002A02CE" w:rsidP="00176BBA">
      <w:pPr>
        <w:autoSpaceDE w:val="0"/>
        <w:autoSpaceDN w:val="0"/>
        <w:adjustRightInd w:val="0"/>
        <w:spacing w:before="240" w:after="0"/>
        <w:ind w:left="720"/>
        <w:rPr>
          <w:rFonts w:ascii="Verdana" w:eastAsiaTheme="minorHAnsi" w:hAnsi="Verdana" w:cs="Arial"/>
          <w:b/>
          <w:bCs/>
          <w:color w:val="000000" w:themeColor="text1"/>
        </w:rPr>
      </w:pPr>
      <w:r w:rsidRPr="00460F47">
        <w:rPr>
          <w:rFonts w:ascii="Verdana" w:eastAsiaTheme="minorHAnsi" w:hAnsi="Verdana" w:cs="Arial"/>
          <w:b/>
          <w:bCs/>
          <w:color w:val="000000" w:themeColor="text1"/>
        </w:rPr>
        <w:lastRenderedPageBreak/>
        <w:t>GROUND 7</w:t>
      </w:r>
    </w:p>
    <w:p w:rsidR="002A02CE" w:rsidRPr="00460F47" w:rsidRDefault="002A02CE" w:rsidP="00176BBA">
      <w:pPr>
        <w:autoSpaceDE w:val="0"/>
        <w:autoSpaceDN w:val="0"/>
        <w:adjustRightInd w:val="0"/>
        <w:spacing w:before="240" w:after="0"/>
        <w:ind w:left="720"/>
        <w:rPr>
          <w:rFonts w:ascii="Verdana" w:eastAsiaTheme="minorHAnsi" w:hAnsi="Verdana" w:cs="Arial"/>
          <w:b/>
          <w:bCs/>
          <w:color w:val="000000" w:themeColor="text1"/>
        </w:rPr>
      </w:pPr>
      <w:r w:rsidRPr="00460F47">
        <w:rPr>
          <w:rFonts w:ascii="Verdana" w:eastAsiaTheme="minorHAnsi" w:hAnsi="Verdana" w:cs="Arial"/>
          <w:b/>
          <w:bCs/>
          <w:color w:val="000000" w:themeColor="text1"/>
        </w:rPr>
        <w:t>The honourable General Court Martial erred in law</w:t>
      </w:r>
      <w:r w:rsidR="002D4BF0" w:rsidRPr="00460F47">
        <w:rPr>
          <w:rFonts w:ascii="Verdana" w:eastAsiaTheme="minorHAnsi" w:hAnsi="Verdana" w:cs="Arial"/>
          <w:b/>
          <w:bCs/>
          <w:color w:val="000000" w:themeColor="text1"/>
        </w:rPr>
        <w:t xml:space="preserve"> </w:t>
      </w:r>
      <w:r w:rsidRPr="00460F47">
        <w:rPr>
          <w:rFonts w:ascii="Verdana" w:eastAsiaTheme="minorHAnsi" w:hAnsi="Verdana" w:cs="Arial"/>
          <w:b/>
          <w:bCs/>
          <w:color w:val="000000" w:themeColor="text1"/>
        </w:rPr>
        <w:t>when  it  failed  to  sign  the  record  of  its</w:t>
      </w:r>
      <w:r w:rsidR="002D4BF0" w:rsidRPr="00460F47">
        <w:rPr>
          <w:rFonts w:ascii="Verdana" w:eastAsiaTheme="minorHAnsi" w:hAnsi="Verdana" w:cs="Arial"/>
          <w:b/>
          <w:bCs/>
          <w:color w:val="000000" w:themeColor="text1"/>
        </w:rPr>
        <w:t xml:space="preserve"> </w:t>
      </w:r>
      <w:r w:rsidRPr="00460F47">
        <w:rPr>
          <w:rFonts w:ascii="Verdana" w:eastAsiaTheme="minorHAnsi" w:hAnsi="Verdana" w:cs="Arial"/>
          <w:b/>
          <w:bCs/>
          <w:color w:val="000000" w:themeColor="text1"/>
        </w:rPr>
        <w:t>proceedings/judgment  immediately  after  the</w:t>
      </w:r>
      <w:r w:rsidR="002D4BF0" w:rsidRPr="00460F47">
        <w:rPr>
          <w:rFonts w:ascii="Verdana" w:eastAsiaTheme="minorHAnsi" w:hAnsi="Verdana" w:cs="Arial"/>
          <w:b/>
          <w:bCs/>
          <w:color w:val="000000" w:themeColor="text1"/>
        </w:rPr>
        <w:t xml:space="preserve"> </w:t>
      </w:r>
      <w:r w:rsidRPr="00460F47">
        <w:rPr>
          <w:rFonts w:ascii="Verdana" w:eastAsiaTheme="minorHAnsi" w:hAnsi="Verdana" w:cs="Arial"/>
          <w:b/>
          <w:bCs/>
          <w:color w:val="000000" w:themeColor="text1"/>
        </w:rPr>
        <w:t>conclusion  of  trial  on  1st  November,  2012,  as</w:t>
      </w:r>
      <w:r w:rsidR="002D4BF0" w:rsidRPr="00460F47">
        <w:rPr>
          <w:rFonts w:ascii="Verdana" w:eastAsiaTheme="minorHAnsi" w:hAnsi="Verdana" w:cs="Arial"/>
          <w:b/>
          <w:bCs/>
          <w:color w:val="000000" w:themeColor="text1"/>
        </w:rPr>
        <w:t xml:space="preserve"> </w:t>
      </w:r>
      <w:r w:rsidRPr="00460F47">
        <w:rPr>
          <w:rFonts w:ascii="Verdana" w:eastAsiaTheme="minorHAnsi" w:hAnsi="Verdana" w:cs="Arial"/>
          <w:b/>
          <w:bCs/>
          <w:color w:val="000000" w:themeColor="text1"/>
        </w:rPr>
        <w:t xml:space="preserve">mandatorily  required  by  </w:t>
      </w:r>
      <w:r w:rsidR="00176BBA" w:rsidRPr="00460F47">
        <w:rPr>
          <w:rFonts w:ascii="Verdana" w:eastAsiaTheme="minorHAnsi" w:hAnsi="Verdana" w:cs="Arial"/>
          <w:b/>
          <w:bCs/>
          <w:color w:val="000000" w:themeColor="text1"/>
        </w:rPr>
        <w:t xml:space="preserve">section 294(1) of the Constitution of the Federal Republic of Nigeria 1999 (as amended), Rule 76(3) of the Rules of </w:t>
      </w:r>
      <w:r w:rsidRPr="00460F47">
        <w:rPr>
          <w:rFonts w:ascii="Verdana" w:eastAsiaTheme="minorHAnsi" w:hAnsi="Verdana" w:cs="Arial"/>
          <w:b/>
          <w:bCs/>
          <w:i/>
          <w:iCs/>
          <w:color w:val="000000" w:themeColor="text1"/>
        </w:rPr>
        <w:t>Procedure (Army) 1972</w:t>
      </w:r>
      <w:r w:rsidRPr="00460F47">
        <w:rPr>
          <w:rFonts w:ascii="Verdana" w:eastAsiaTheme="minorHAnsi" w:hAnsi="Verdana" w:cs="Microsoft Sans Serif"/>
          <w:color w:val="000000" w:themeColor="text1"/>
        </w:rPr>
        <w:t>.</w:t>
      </w:r>
    </w:p>
    <w:p w:rsidR="002A02CE" w:rsidRPr="00460F47" w:rsidRDefault="002A02CE" w:rsidP="00176BBA">
      <w:pPr>
        <w:autoSpaceDE w:val="0"/>
        <w:autoSpaceDN w:val="0"/>
        <w:adjustRightInd w:val="0"/>
        <w:spacing w:before="240" w:after="0"/>
        <w:ind w:left="720"/>
        <w:rPr>
          <w:rFonts w:ascii="Verdana" w:eastAsiaTheme="minorHAnsi" w:hAnsi="Verdana"/>
          <w:color w:val="000000" w:themeColor="text1"/>
        </w:rPr>
      </w:pPr>
      <w:r w:rsidRPr="00460F47">
        <w:rPr>
          <w:rFonts w:ascii="Verdana" w:eastAsiaTheme="minorHAnsi" w:hAnsi="Verdana" w:cs="Arial"/>
          <w:b/>
          <w:bCs/>
          <w:color w:val="000000" w:themeColor="text1"/>
        </w:rPr>
        <w:t>GROUND 8</w:t>
      </w:r>
    </w:p>
    <w:p w:rsidR="002A02CE" w:rsidRPr="00460F47" w:rsidRDefault="002A02CE" w:rsidP="00176BBA">
      <w:pPr>
        <w:autoSpaceDE w:val="0"/>
        <w:autoSpaceDN w:val="0"/>
        <w:adjustRightInd w:val="0"/>
        <w:spacing w:before="240" w:after="0"/>
        <w:ind w:left="720"/>
        <w:rPr>
          <w:rFonts w:ascii="Verdana" w:eastAsiaTheme="minorHAnsi" w:hAnsi="Verdana" w:cs="Arial"/>
          <w:b/>
          <w:bCs/>
          <w:color w:val="000000" w:themeColor="text1"/>
        </w:rPr>
      </w:pPr>
      <w:r w:rsidRPr="00460F47">
        <w:rPr>
          <w:rFonts w:ascii="Verdana" w:eastAsiaTheme="minorHAnsi" w:hAnsi="Verdana" w:cs="Arial"/>
          <w:b/>
          <w:bCs/>
          <w:color w:val="000000" w:themeColor="text1"/>
        </w:rPr>
        <w:t>The Honourable trial General Court Martial erred in</w:t>
      </w:r>
      <w:r w:rsidR="002D4BF0" w:rsidRPr="00460F47">
        <w:rPr>
          <w:rFonts w:ascii="Verdana" w:eastAsiaTheme="minorHAnsi" w:hAnsi="Verdana" w:cs="Arial"/>
          <w:b/>
          <w:bCs/>
          <w:color w:val="000000" w:themeColor="text1"/>
        </w:rPr>
        <w:t xml:space="preserve"> </w:t>
      </w:r>
      <w:r w:rsidRPr="00460F47">
        <w:rPr>
          <w:rFonts w:ascii="Verdana" w:eastAsiaTheme="minorHAnsi" w:hAnsi="Verdana" w:cs="Arial"/>
          <w:b/>
          <w:bCs/>
          <w:color w:val="000000" w:themeColor="text1"/>
        </w:rPr>
        <w:t>law when it assumed jurisdiction and tried and</w:t>
      </w:r>
      <w:r w:rsidR="002D4BF0" w:rsidRPr="00460F47">
        <w:rPr>
          <w:rFonts w:ascii="Verdana" w:eastAsiaTheme="minorHAnsi" w:hAnsi="Verdana" w:cs="Arial"/>
          <w:b/>
          <w:bCs/>
          <w:color w:val="000000" w:themeColor="text1"/>
        </w:rPr>
        <w:t xml:space="preserve"> </w:t>
      </w:r>
      <w:r w:rsidRPr="00460F47">
        <w:rPr>
          <w:rFonts w:ascii="Verdana" w:eastAsiaTheme="minorHAnsi" w:hAnsi="Verdana" w:cs="Arial"/>
          <w:b/>
          <w:bCs/>
          <w:color w:val="000000" w:themeColor="text1"/>
        </w:rPr>
        <w:t>convicted the Appellant on the charge which was not</w:t>
      </w:r>
      <w:r w:rsidR="002D4BF0" w:rsidRPr="00460F47">
        <w:rPr>
          <w:rFonts w:ascii="Verdana" w:eastAsiaTheme="minorHAnsi" w:hAnsi="Verdana" w:cs="Arial"/>
          <w:b/>
          <w:bCs/>
          <w:color w:val="000000" w:themeColor="text1"/>
        </w:rPr>
        <w:t xml:space="preserve"> </w:t>
      </w:r>
      <w:r w:rsidR="00176BBA" w:rsidRPr="00460F47">
        <w:rPr>
          <w:rFonts w:ascii="Verdana" w:eastAsiaTheme="minorHAnsi" w:hAnsi="Verdana" w:cs="Arial"/>
          <w:b/>
          <w:bCs/>
          <w:color w:val="000000" w:themeColor="text1"/>
        </w:rPr>
        <w:t xml:space="preserve">signed by </w:t>
      </w:r>
      <w:r w:rsidRPr="00460F47">
        <w:rPr>
          <w:rFonts w:ascii="Verdana" w:eastAsiaTheme="minorHAnsi" w:hAnsi="Verdana" w:cs="Arial"/>
          <w:b/>
          <w:bCs/>
          <w:color w:val="000000" w:themeColor="text1"/>
        </w:rPr>
        <w:t>the  Appellant's  Commanding  Officer  as</w:t>
      </w:r>
      <w:r w:rsidR="002D4BF0" w:rsidRPr="00460F47">
        <w:rPr>
          <w:rFonts w:ascii="Verdana" w:eastAsiaTheme="minorHAnsi" w:hAnsi="Verdana" w:cs="Arial"/>
          <w:b/>
          <w:bCs/>
          <w:color w:val="000000" w:themeColor="text1"/>
        </w:rPr>
        <w:t xml:space="preserve"> </w:t>
      </w:r>
      <w:r w:rsidRPr="00460F47">
        <w:rPr>
          <w:rFonts w:ascii="Verdana" w:eastAsiaTheme="minorHAnsi" w:hAnsi="Verdana" w:cs="Arial"/>
          <w:b/>
          <w:bCs/>
          <w:color w:val="000000" w:themeColor="text1"/>
        </w:rPr>
        <w:t xml:space="preserve">required by </w:t>
      </w:r>
      <w:r w:rsidR="00176BBA" w:rsidRPr="00460F47">
        <w:rPr>
          <w:rFonts w:ascii="Verdana" w:eastAsiaTheme="minorHAnsi" w:hAnsi="Verdana" w:cs="Arial"/>
          <w:b/>
          <w:bCs/>
          <w:color w:val="000000" w:themeColor="text1"/>
        </w:rPr>
        <w:t xml:space="preserve">Paragraphs 39 (c) and 43 of the Manual of Military Law (MML) applicable to the General Court Martial. </w:t>
      </w:r>
    </w:p>
    <w:p w:rsidR="00176BBA" w:rsidRPr="00460F47" w:rsidRDefault="00176BBA" w:rsidP="00D80F23">
      <w:pPr>
        <w:autoSpaceDE w:val="0"/>
        <w:autoSpaceDN w:val="0"/>
        <w:adjustRightInd w:val="0"/>
        <w:spacing w:before="240" w:after="0"/>
        <w:rPr>
          <w:rFonts w:ascii="Verdana" w:eastAsiaTheme="minorHAnsi" w:hAnsi="Verdana" w:cs="Arial"/>
          <w:b/>
          <w:bCs/>
          <w:color w:val="000000" w:themeColor="text1"/>
        </w:rPr>
      </w:pPr>
    </w:p>
    <w:p w:rsidR="00176BBA" w:rsidRPr="00460F47" w:rsidRDefault="002A02CE" w:rsidP="00D80F23">
      <w:pPr>
        <w:autoSpaceDE w:val="0"/>
        <w:autoSpaceDN w:val="0"/>
        <w:adjustRightInd w:val="0"/>
        <w:spacing w:before="240" w:after="0"/>
        <w:rPr>
          <w:rFonts w:ascii="Verdana" w:eastAsiaTheme="minorHAnsi" w:hAnsi="Verdana" w:cs="Microsoft Sans Serif"/>
          <w:color w:val="000000" w:themeColor="text1"/>
        </w:rPr>
      </w:pPr>
      <w:r w:rsidRPr="00460F47">
        <w:rPr>
          <w:rFonts w:ascii="Verdana" w:eastAsiaTheme="minorHAnsi" w:hAnsi="Verdana" w:cs="Microsoft Sans Serif"/>
          <w:color w:val="000000" w:themeColor="text1"/>
        </w:rPr>
        <w:t>In accordance with the Rules of this Court, the Appellant</w:t>
      </w:r>
      <w:r w:rsidR="002D4BF0" w:rsidRPr="00460F47">
        <w:rPr>
          <w:rFonts w:ascii="Verdana" w:eastAsiaTheme="minorHAnsi" w:hAnsi="Verdana" w:cs="Microsoft Sans Serif"/>
          <w:color w:val="000000" w:themeColor="text1"/>
        </w:rPr>
        <w:t xml:space="preserve"> </w:t>
      </w:r>
      <w:r w:rsidR="00176BBA" w:rsidRPr="00460F47">
        <w:rPr>
          <w:rFonts w:ascii="Verdana" w:eastAsiaTheme="minorHAnsi" w:hAnsi="Verdana" w:cs="Microsoft Sans Serif"/>
          <w:color w:val="000000" w:themeColor="text1"/>
        </w:rPr>
        <w:t xml:space="preserve">filed </w:t>
      </w:r>
      <w:r w:rsidRPr="00460F47">
        <w:rPr>
          <w:rFonts w:ascii="Verdana" w:eastAsiaTheme="minorHAnsi" w:hAnsi="Verdana" w:cs="Microsoft Sans Serif"/>
          <w:color w:val="000000" w:themeColor="text1"/>
        </w:rPr>
        <w:t xml:space="preserve">his Brief of argument dated and </w:t>
      </w:r>
      <w:proofErr w:type="gramStart"/>
      <w:r w:rsidRPr="00460F47">
        <w:rPr>
          <w:rFonts w:ascii="Verdana" w:eastAsiaTheme="minorHAnsi" w:hAnsi="Verdana" w:cs="Microsoft Sans Serif"/>
          <w:color w:val="000000" w:themeColor="text1"/>
        </w:rPr>
        <w:t>filed  on</w:t>
      </w:r>
      <w:proofErr w:type="gramEnd"/>
      <w:r w:rsidRPr="00460F47">
        <w:rPr>
          <w:rFonts w:ascii="Verdana" w:eastAsiaTheme="minorHAnsi" w:hAnsi="Verdana" w:cs="Microsoft Sans Serif"/>
          <w:color w:val="000000" w:themeColor="text1"/>
        </w:rPr>
        <w:t xml:space="preserve"> 12/2/2015,</w:t>
      </w:r>
      <w:r w:rsidR="00176BBA" w:rsidRPr="00460F47">
        <w:rPr>
          <w:rFonts w:ascii="Verdana" w:eastAsiaTheme="minorHAnsi" w:hAnsi="Verdana" w:cs="Microsoft Sans Serif"/>
          <w:color w:val="000000" w:themeColor="text1"/>
        </w:rPr>
        <w:t xml:space="preserve"> </w:t>
      </w:r>
      <w:r w:rsidRPr="00460F47">
        <w:rPr>
          <w:rFonts w:ascii="Verdana" w:eastAsiaTheme="minorHAnsi" w:hAnsi="Verdana" w:cs="Microsoft Sans Serif"/>
          <w:color w:val="000000" w:themeColor="text1"/>
        </w:rPr>
        <w:t xml:space="preserve">settled by A.I. </w:t>
      </w:r>
      <w:proofErr w:type="spellStart"/>
      <w:r w:rsidRPr="00460F47">
        <w:rPr>
          <w:rFonts w:ascii="Verdana" w:eastAsiaTheme="minorHAnsi" w:hAnsi="Verdana" w:cs="Microsoft Sans Serif"/>
          <w:color w:val="000000" w:themeColor="text1"/>
        </w:rPr>
        <w:t>Omachi</w:t>
      </w:r>
      <w:proofErr w:type="spellEnd"/>
      <w:r w:rsidRPr="00460F47">
        <w:rPr>
          <w:rFonts w:ascii="Verdana" w:eastAsiaTheme="minorHAnsi" w:hAnsi="Verdana" w:cs="Microsoft Sans Serif"/>
          <w:color w:val="000000" w:themeColor="text1"/>
        </w:rPr>
        <w:t xml:space="preserve">, </w:t>
      </w:r>
      <w:proofErr w:type="spellStart"/>
      <w:r w:rsidRPr="00460F47">
        <w:rPr>
          <w:rFonts w:ascii="Verdana" w:eastAsiaTheme="minorHAnsi" w:hAnsi="Verdana" w:cs="Microsoft Sans Serif"/>
          <w:color w:val="000000" w:themeColor="text1"/>
        </w:rPr>
        <w:t>Esq</w:t>
      </w:r>
      <w:proofErr w:type="spellEnd"/>
      <w:r w:rsidRPr="00460F47">
        <w:rPr>
          <w:rFonts w:ascii="Verdana" w:eastAsiaTheme="minorHAnsi" w:hAnsi="Verdana" w:cs="Microsoft Sans Serif"/>
          <w:color w:val="000000" w:themeColor="text1"/>
        </w:rPr>
        <w:t>; wherein he formulated 6 issues</w:t>
      </w:r>
      <w:r w:rsidR="00176BBA" w:rsidRPr="00460F47">
        <w:rPr>
          <w:rFonts w:ascii="Verdana" w:eastAsiaTheme="minorHAnsi" w:hAnsi="Verdana" w:cs="Microsoft Sans Serif"/>
          <w:color w:val="000000" w:themeColor="text1"/>
        </w:rPr>
        <w:t xml:space="preserve"> </w:t>
      </w:r>
      <w:r w:rsidRPr="00460F47">
        <w:rPr>
          <w:rFonts w:ascii="Verdana" w:eastAsiaTheme="minorHAnsi" w:hAnsi="Verdana" w:cs="Microsoft Sans Serif"/>
          <w:color w:val="000000" w:themeColor="text1"/>
        </w:rPr>
        <w:t>for the determination of the appeal to wit:</w:t>
      </w:r>
    </w:p>
    <w:p w:rsidR="002A02CE" w:rsidRPr="00460F47" w:rsidRDefault="002A02CE" w:rsidP="00BD44E5">
      <w:pPr>
        <w:autoSpaceDE w:val="0"/>
        <w:autoSpaceDN w:val="0"/>
        <w:adjustRightInd w:val="0"/>
        <w:spacing w:before="240" w:after="0"/>
        <w:rPr>
          <w:rFonts w:ascii="Verdana" w:eastAsiaTheme="minorHAnsi" w:hAnsi="Verdana" w:cs="Microsoft Sans Serif"/>
          <w:color w:val="000000" w:themeColor="text1"/>
        </w:rPr>
      </w:pPr>
    </w:p>
    <w:p w:rsidR="00F276AE" w:rsidRPr="00460F47" w:rsidRDefault="00F276AE" w:rsidP="00F276AE">
      <w:pPr>
        <w:autoSpaceDE w:val="0"/>
        <w:autoSpaceDN w:val="0"/>
        <w:adjustRightInd w:val="0"/>
        <w:spacing w:before="240" w:after="0"/>
        <w:rPr>
          <w:rFonts w:ascii="Verdana" w:hAnsi="Verdana" w:cs="DejaVuSerifCondensed"/>
          <w:color w:val="000000" w:themeColor="text1"/>
        </w:rPr>
      </w:pPr>
      <w:r w:rsidRPr="00460F47">
        <w:rPr>
          <w:rFonts w:ascii="Verdana" w:hAnsi="Verdana" w:cs="DejaVuSerifCondensed"/>
          <w:color w:val="000000" w:themeColor="text1"/>
        </w:rPr>
        <w:t xml:space="preserve">In accordance with the Rules of this Court, the Appellant filed his Brief of argument dated and filed on 12/2/2015, settled by A.I. </w:t>
      </w:r>
      <w:proofErr w:type="spellStart"/>
      <w:r w:rsidRPr="00460F47">
        <w:rPr>
          <w:rFonts w:ascii="Verdana" w:hAnsi="Verdana" w:cs="DejaVuSerifCondensed"/>
          <w:color w:val="000000" w:themeColor="text1"/>
        </w:rPr>
        <w:t>Omachi</w:t>
      </w:r>
      <w:proofErr w:type="spellEnd"/>
      <w:r w:rsidRPr="00460F47">
        <w:rPr>
          <w:rFonts w:ascii="Verdana" w:hAnsi="Verdana" w:cs="DejaVuSerifCondensed"/>
          <w:color w:val="000000" w:themeColor="text1"/>
        </w:rPr>
        <w:t xml:space="preserve">, </w:t>
      </w:r>
      <w:proofErr w:type="spellStart"/>
      <w:r w:rsidRPr="00460F47">
        <w:rPr>
          <w:rFonts w:ascii="Verdana" w:hAnsi="Verdana" w:cs="DejaVuSerifCondensed"/>
          <w:color w:val="000000" w:themeColor="text1"/>
        </w:rPr>
        <w:t>Esq</w:t>
      </w:r>
      <w:proofErr w:type="spellEnd"/>
      <w:r w:rsidRPr="00460F47">
        <w:rPr>
          <w:rFonts w:ascii="Verdana" w:hAnsi="Verdana" w:cs="DejaVuSerifCondensed"/>
          <w:color w:val="000000" w:themeColor="text1"/>
        </w:rPr>
        <w:t>; wherein he formulated 6 issues for the determination of the appeal to wit:-</w:t>
      </w:r>
    </w:p>
    <w:p w:rsidR="00F276AE" w:rsidRPr="00460F47" w:rsidRDefault="00F276AE" w:rsidP="00F276AE">
      <w:pPr>
        <w:autoSpaceDE w:val="0"/>
        <w:autoSpaceDN w:val="0"/>
        <w:adjustRightInd w:val="0"/>
        <w:spacing w:before="240" w:after="0"/>
        <w:rPr>
          <w:rFonts w:ascii="Verdana" w:hAnsi="Verdana" w:cs="DejaVuSerifCondensed-Bold"/>
          <w:b/>
          <w:bCs/>
          <w:color w:val="000000" w:themeColor="text1"/>
        </w:rPr>
      </w:pPr>
      <w:r w:rsidRPr="00460F47">
        <w:rPr>
          <w:rFonts w:ascii="Verdana" w:hAnsi="Verdana" w:cs="DejaVuSerifCondensed-Bold"/>
          <w:b/>
          <w:bCs/>
          <w:color w:val="000000" w:themeColor="text1"/>
        </w:rPr>
        <w:tab/>
        <w:t xml:space="preserve">1. </w:t>
      </w:r>
      <w:r w:rsidRPr="00460F47">
        <w:rPr>
          <w:rFonts w:ascii="Verdana" w:hAnsi="Verdana" w:cs="DejaVuSerifCondensed-Bold"/>
          <w:b/>
          <w:bCs/>
          <w:color w:val="000000" w:themeColor="text1"/>
        </w:rPr>
        <w:tab/>
        <w:t xml:space="preserve">Whether the judgment or finding of the trial General Court Martial was valid, same having not been </w:t>
      </w:r>
      <w:r w:rsidRPr="00460F47">
        <w:rPr>
          <w:rFonts w:ascii="Verdana" w:hAnsi="Verdana" w:cs="DejaVuSerifCondensed-Bold"/>
          <w:b/>
          <w:bCs/>
          <w:color w:val="000000" w:themeColor="text1"/>
        </w:rPr>
        <w:tab/>
      </w:r>
      <w:r w:rsidRPr="00460F47">
        <w:rPr>
          <w:rFonts w:ascii="Verdana" w:hAnsi="Verdana" w:cs="DejaVuSerifCondensed-Bold"/>
          <w:b/>
          <w:bCs/>
          <w:color w:val="000000" w:themeColor="text1"/>
        </w:rPr>
        <w:tab/>
        <w:t xml:space="preserve">signed immediately it was delivered as mandatorily required by </w:t>
      </w:r>
      <w:r w:rsidRPr="00460F47">
        <w:rPr>
          <w:rFonts w:ascii="Verdana" w:hAnsi="Verdana" w:cs="DejaVuSerifCondensed-BoldItalic"/>
          <w:b/>
          <w:bCs/>
          <w:i/>
          <w:iCs/>
          <w:color w:val="000000" w:themeColor="text1"/>
        </w:rPr>
        <w:t>Section 294(1) of the 1999</w:t>
      </w:r>
      <w:r w:rsidRPr="00460F47">
        <w:rPr>
          <w:rFonts w:ascii="Verdana" w:hAnsi="Verdana" w:cs="DejaVuSerifCondensed-Bold"/>
          <w:b/>
          <w:bCs/>
          <w:color w:val="000000" w:themeColor="text1"/>
        </w:rPr>
        <w:t xml:space="preserve"> </w:t>
      </w:r>
      <w:r w:rsidRPr="00460F47">
        <w:rPr>
          <w:rFonts w:ascii="Verdana" w:hAnsi="Verdana" w:cs="DejaVuSerifCondensed-Bold"/>
          <w:b/>
          <w:bCs/>
          <w:color w:val="000000" w:themeColor="text1"/>
        </w:rPr>
        <w:tab/>
      </w:r>
      <w:r w:rsidRPr="00460F47">
        <w:rPr>
          <w:rFonts w:ascii="Verdana" w:hAnsi="Verdana" w:cs="DejaVuSerifCondensed-Bold"/>
          <w:b/>
          <w:bCs/>
          <w:color w:val="000000" w:themeColor="text1"/>
        </w:rPr>
        <w:tab/>
      </w:r>
      <w:r w:rsidRPr="00460F47">
        <w:rPr>
          <w:rFonts w:ascii="Verdana" w:hAnsi="Verdana" w:cs="DejaVuSerifCondensed-Bold"/>
          <w:b/>
          <w:bCs/>
          <w:color w:val="000000" w:themeColor="text1"/>
        </w:rPr>
        <w:tab/>
      </w:r>
      <w:r w:rsidRPr="00460F47">
        <w:rPr>
          <w:rFonts w:ascii="Verdana" w:hAnsi="Verdana" w:cs="DejaVuSerifCondensed-Bold"/>
          <w:b/>
          <w:bCs/>
          <w:color w:val="000000" w:themeColor="text1"/>
        </w:rPr>
        <w:tab/>
      </w:r>
      <w:r w:rsidRPr="00460F47">
        <w:rPr>
          <w:rFonts w:ascii="Verdana" w:hAnsi="Verdana" w:cs="DejaVuSerifCondensed-BoldItalic"/>
          <w:b/>
          <w:bCs/>
          <w:i/>
          <w:iCs/>
          <w:color w:val="000000" w:themeColor="text1"/>
        </w:rPr>
        <w:t xml:space="preserve">Constitution (as amended) </w:t>
      </w:r>
      <w:r w:rsidRPr="00460F47">
        <w:rPr>
          <w:rFonts w:ascii="Verdana" w:hAnsi="Verdana" w:cs="DejaVuSerifCondensed-Bold"/>
          <w:b/>
          <w:bCs/>
          <w:color w:val="000000" w:themeColor="text1"/>
        </w:rPr>
        <w:t xml:space="preserve">and </w:t>
      </w:r>
      <w:r w:rsidRPr="00460F47">
        <w:rPr>
          <w:rFonts w:ascii="Verdana" w:hAnsi="Verdana" w:cs="DejaVuSerifCondensed-BoldItalic"/>
          <w:b/>
          <w:bCs/>
          <w:i/>
          <w:iCs/>
          <w:color w:val="000000" w:themeColor="text1"/>
        </w:rPr>
        <w:t>Rule 76(3) of the</w:t>
      </w:r>
      <w:r w:rsidRPr="00460F47">
        <w:rPr>
          <w:rFonts w:ascii="Verdana" w:hAnsi="Verdana" w:cs="DejaVuSerifCondensed-Bold"/>
          <w:b/>
          <w:bCs/>
          <w:color w:val="000000" w:themeColor="text1"/>
        </w:rPr>
        <w:t xml:space="preserve"> </w:t>
      </w:r>
      <w:r w:rsidRPr="00460F47">
        <w:rPr>
          <w:rFonts w:ascii="Verdana" w:hAnsi="Verdana" w:cs="DejaVuSerifCondensed-BoldItalic"/>
          <w:b/>
          <w:bCs/>
          <w:i/>
          <w:iCs/>
          <w:color w:val="000000" w:themeColor="text1"/>
        </w:rPr>
        <w:t>Rules of Procedure (Army) 1972</w:t>
      </w:r>
      <w:r w:rsidRPr="00460F47">
        <w:rPr>
          <w:rFonts w:ascii="Verdana" w:hAnsi="Verdana" w:cs="DejaVuSerifCondensed-Bold"/>
          <w:b/>
          <w:bCs/>
          <w:color w:val="000000" w:themeColor="text1"/>
        </w:rPr>
        <w:t xml:space="preserve">. (Ground I of </w:t>
      </w:r>
      <w:r w:rsidRPr="00460F47">
        <w:rPr>
          <w:rFonts w:ascii="Verdana" w:hAnsi="Verdana" w:cs="DejaVuSerifCondensed-Bold"/>
          <w:b/>
          <w:bCs/>
          <w:color w:val="000000" w:themeColor="text1"/>
        </w:rPr>
        <w:tab/>
      </w:r>
      <w:r w:rsidRPr="00460F47">
        <w:rPr>
          <w:rFonts w:ascii="Verdana" w:hAnsi="Verdana" w:cs="DejaVuSerifCondensed-Bold"/>
          <w:b/>
          <w:bCs/>
          <w:color w:val="000000" w:themeColor="text1"/>
        </w:rPr>
        <w:tab/>
      </w:r>
      <w:r w:rsidRPr="00460F47">
        <w:rPr>
          <w:rFonts w:ascii="Verdana" w:hAnsi="Verdana" w:cs="DejaVuSerifCondensed-Bold"/>
          <w:b/>
          <w:bCs/>
          <w:color w:val="000000" w:themeColor="text1"/>
        </w:rPr>
        <w:tab/>
        <w:t>Amended Notice of Appeal)</w:t>
      </w:r>
    </w:p>
    <w:p w:rsidR="00F276AE" w:rsidRPr="00460F47" w:rsidRDefault="00F276AE" w:rsidP="00F276AE">
      <w:pPr>
        <w:autoSpaceDE w:val="0"/>
        <w:autoSpaceDN w:val="0"/>
        <w:adjustRightInd w:val="0"/>
        <w:spacing w:before="240" w:after="0"/>
        <w:rPr>
          <w:rFonts w:ascii="Verdana" w:hAnsi="Verdana" w:cs="DejaVuSerifCondensed-Bold"/>
          <w:b/>
          <w:bCs/>
          <w:color w:val="000000" w:themeColor="text1"/>
        </w:rPr>
      </w:pPr>
      <w:r w:rsidRPr="00460F47">
        <w:rPr>
          <w:rFonts w:ascii="Verdana" w:hAnsi="Verdana" w:cs="DejaVuSerifCondensed-Bold"/>
          <w:b/>
          <w:bCs/>
          <w:color w:val="000000" w:themeColor="text1"/>
        </w:rPr>
        <w:lastRenderedPageBreak/>
        <w:tab/>
        <w:t xml:space="preserve">2. </w:t>
      </w:r>
      <w:r w:rsidRPr="00460F47">
        <w:rPr>
          <w:rFonts w:ascii="Verdana" w:hAnsi="Verdana" w:cs="DejaVuSerifCondensed-Bold"/>
          <w:b/>
          <w:bCs/>
          <w:color w:val="000000" w:themeColor="text1"/>
        </w:rPr>
        <w:tab/>
        <w:t xml:space="preserve">Whether the trial General Court Martial had jurisdiction to try the Appellant when the charge that </w:t>
      </w:r>
      <w:r w:rsidRPr="00460F47">
        <w:rPr>
          <w:rFonts w:ascii="Verdana" w:hAnsi="Verdana" w:cs="DejaVuSerifCondensed-Bold"/>
          <w:b/>
          <w:bCs/>
          <w:color w:val="000000" w:themeColor="text1"/>
        </w:rPr>
        <w:tab/>
      </w:r>
      <w:r w:rsidRPr="00460F47">
        <w:rPr>
          <w:rFonts w:ascii="Verdana" w:hAnsi="Verdana" w:cs="DejaVuSerifCondensed-Bold"/>
          <w:b/>
          <w:bCs/>
          <w:color w:val="000000" w:themeColor="text1"/>
        </w:rPr>
        <w:tab/>
      </w:r>
      <w:r w:rsidRPr="00460F47">
        <w:rPr>
          <w:rFonts w:ascii="Verdana" w:hAnsi="Verdana" w:cs="DejaVuSerifCondensed-Bold"/>
          <w:b/>
          <w:bCs/>
          <w:color w:val="000000" w:themeColor="text1"/>
        </w:rPr>
        <w:tab/>
        <w:t xml:space="preserve">formed the basis of the trial of the Appellant was not signed by his Commanding Officer. (Ground 2 </w:t>
      </w:r>
      <w:r w:rsidRPr="00460F47">
        <w:rPr>
          <w:rFonts w:ascii="Verdana" w:hAnsi="Verdana" w:cs="DejaVuSerifCondensed-Bold"/>
          <w:b/>
          <w:bCs/>
          <w:color w:val="000000" w:themeColor="text1"/>
        </w:rPr>
        <w:tab/>
      </w:r>
      <w:r w:rsidRPr="00460F47">
        <w:rPr>
          <w:rFonts w:ascii="Verdana" w:hAnsi="Verdana" w:cs="DejaVuSerifCondensed-Bold"/>
          <w:b/>
          <w:bCs/>
          <w:color w:val="000000" w:themeColor="text1"/>
        </w:rPr>
        <w:tab/>
        <w:t>of Amended Notice of Appeal)</w:t>
      </w:r>
    </w:p>
    <w:p w:rsidR="00F276AE" w:rsidRPr="00460F47" w:rsidRDefault="00F276AE" w:rsidP="00F276AE">
      <w:pPr>
        <w:autoSpaceDE w:val="0"/>
        <w:autoSpaceDN w:val="0"/>
        <w:adjustRightInd w:val="0"/>
        <w:spacing w:before="240" w:after="0"/>
        <w:rPr>
          <w:rFonts w:ascii="Verdana" w:hAnsi="Verdana" w:cs="DejaVuSerifCondensed-Bold"/>
          <w:b/>
          <w:bCs/>
          <w:color w:val="000000" w:themeColor="text1"/>
        </w:rPr>
      </w:pPr>
      <w:r w:rsidRPr="00460F47">
        <w:rPr>
          <w:rFonts w:ascii="Verdana" w:hAnsi="Verdana" w:cs="DejaVuSerifCondensed-Bold"/>
          <w:b/>
          <w:bCs/>
          <w:color w:val="000000" w:themeColor="text1"/>
        </w:rPr>
        <w:tab/>
        <w:t xml:space="preserve">3. </w:t>
      </w:r>
      <w:r w:rsidRPr="00460F47">
        <w:rPr>
          <w:rFonts w:ascii="Verdana" w:hAnsi="Verdana" w:cs="DejaVuSerifCondensed-Bold"/>
          <w:b/>
          <w:bCs/>
          <w:color w:val="000000" w:themeColor="text1"/>
        </w:rPr>
        <w:tab/>
        <w:t xml:space="preserve">Whether the trial General Court Martial was right in convicting the Appellant on the charge of </w:t>
      </w:r>
      <w:r w:rsidRPr="00460F47">
        <w:rPr>
          <w:rFonts w:ascii="Verdana" w:hAnsi="Verdana" w:cs="DejaVuSerifCondensed-Bold"/>
          <w:b/>
          <w:bCs/>
          <w:color w:val="000000" w:themeColor="text1"/>
        </w:rPr>
        <w:tab/>
      </w:r>
      <w:r w:rsidRPr="00460F47">
        <w:rPr>
          <w:rFonts w:ascii="Verdana" w:hAnsi="Verdana" w:cs="DejaVuSerifCondensed-Bold"/>
          <w:b/>
          <w:bCs/>
          <w:color w:val="000000" w:themeColor="text1"/>
        </w:rPr>
        <w:tab/>
      </w:r>
      <w:r w:rsidRPr="00460F47">
        <w:rPr>
          <w:rFonts w:ascii="Verdana" w:hAnsi="Verdana" w:cs="DejaVuSerifCondensed-Bold"/>
          <w:b/>
          <w:bCs/>
          <w:color w:val="000000" w:themeColor="text1"/>
        </w:rPr>
        <w:tab/>
        <w:t xml:space="preserve">disobedience to particular orders when the mental element of the said offence was not proved and </w:t>
      </w:r>
      <w:r w:rsidRPr="00460F47">
        <w:rPr>
          <w:rFonts w:ascii="Verdana" w:hAnsi="Verdana" w:cs="DejaVuSerifCondensed-Bold"/>
          <w:b/>
          <w:bCs/>
          <w:color w:val="000000" w:themeColor="text1"/>
        </w:rPr>
        <w:tab/>
      </w:r>
      <w:r w:rsidRPr="00460F47">
        <w:rPr>
          <w:rFonts w:ascii="Verdana" w:hAnsi="Verdana" w:cs="DejaVuSerifCondensed-Bold"/>
          <w:b/>
          <w:bCs/>
          <w:color w:val="000000" w:themeColor="text1"/>
        </w:rPr>
        <w:tab/>
        <w:t xml:space="preserve">when the Respondent had not discharged the legal burden of proof placed on them by law. (Ground </w:t>
      </w:r>
      <w:r w:rsidRPr="00460F47">
        <w:rPr>
          <w:rFonts w:ascii="Verdana" w:hAnsi="Verdana" w:cs="DejaVuSerifCondensed-Bold"/>
          <w:b/>
          <w:bCs/>
          <w:color w:val="000000" w:themeColor="text1"/>
        </w:rPr>
        <w:tab/>
      </w:r>
      <w:r w:rsidRPr="00460F47">
        <w:rPr>
          <w:rFonts w:ascii="Verdana" w:hAnsi="Verdana" w:cs="DejaVuSerifCondensed-Bold"/>
          <w:b/>
          <w:bCs/>
          <w:color w:val="000000" w:themeColor="text1"/>
        </w:rPr>
        <w:tab/>
        <w:t>3 and 5 of Amended Notice of Appeal)</w:t>
      </w:r>
    </w:p>
    <w:p w:rsidR="00F276AE" w:rsidRPr="00460F47" w:rsidRDefault="00F276AE" w:rsidP="00F276AE">
      <w:pPr>
        <w:autoSpaceDE w:val="0"/>
        <w:autoSpaceDN w:val="0"/>
        <w:adjustRightInd w:val="0"/>
        <w:spacing w:before="240" w:after="0"/>
        <w:rPr>
          <w:rFonts w:ascii="Verdana" w:hAnsi="Verdana" w:cs="DejaVuSerifCondensed-Bold"/>
          <w:b/>
          <w:bCs/>
          <w:color w:val="000000" w:themeColor="text1"/>
        </w:rPr>
      </w:pPr>
      <w:r w:rsidRPr="00460F47">
        <w:rPr>
          <w:rFonts w:ascii="Verdana" w:hAnsi="Verdana" w:cs="DejaVuSerifCondensed-Bold"/>
          <w:b/>
          <w:bCs/>
          <w:color w:val="000000" w:themeColor="text1"/>
        </w:rPr>
        <w:tab/>
        <w:t xml:space="preserve">4. </w:t>
      </w:r>
      <w:r w:rsidRPr="00460F47">
        <w:rPr>
          <w:rFonts w:ascii="Verdana" w:hAnsi="Verdana" w:cs="DejaVuSerifCondensed-Bold"/>
          <w:b/>
          <w:bCs/>
          <w:color w:val="000000" w:themeColor="text1"/>
        </w:rPr>
        <w:tab/>
        <w:t>Whether the trial General Court Martial was right when it denied the Appellant of his right to cross-</w:t>
      </w:r>
      <w:r w:rsidRPr="00460F47">
        <w:rPr>
          <w:rFonts w:ascii="Verdana" w:hAnsi="Verdana" w:cs="DejaVuSerifCondensed-Bold"/>
          <w:b/>
          <w:bCs/>
          <w:color w:val="000000" w:themeColor="text1"/>
        </w:rPr>
        <w:tab/>
      </w:r>
      <w:r w:rsidRPr="00460F47">
        <w:rPr>
          <w:rFonts w:ascii="Verdana" w:hAnsi="Verdana" w:cs="DejaVuSerifCondensed-Bold"/>
          <w:b/>
          <w:bCs/>
          <w:color w:val="000000" w:themeColor="text1"/>
        </w:rPr>
        <w:tab/>
        <w:t xml:space="preserve">examine PW2 who had given evidence on oath and who had tendered </w:t>
      </w:r>
      <w:proofErr w:type="gramStart"/>
      <w:r w:rsidRPr="00460F47">
        <w:rPr>
          <w:rFonts w:ascii="Verdana" w:hAnsi="Verdana" w:cs="DejaVuSerifCondensed-Bold"/>
          <w:b/>
          <w:bCs/>
          <w:color w:val="000000" w:themeColor="text1"/>
        </w:rPr>
        <w:t>a documentary</w:t>
      </w:r>
      <w:proofErr w:type="gramEnd"/>
      <w:r w:rsidRPr="00460F47">
        <w:rPr>
          <w:rFonts w:ascii="Verdana" w:hAnsi="Verdana" w:cs="DejaVuSerifCondensed-Bold"/>
          <w:b/>
          <w:bCs/>
          <w:color w:val="000000" w:themeColor="text1"/>
        </w:rPr>
        <w:t xml:space="preserve"> evidence </w:t>
      </w:r>
      <w:r w:rsidRPr="00460F47">
        <w:rPr>
          <w:rFonts w:ascii="Verdana" w:hAnsi="Verdana" w:cs="DejaVuSerifCondensed-Bold"/>
          <w:b/>
          <w:bCs/>
          <w:color w:val="000000" w:themeColor="text1"/>
        </w:rPr>
        <w:tab/>
      </w:r>
      <w:r w:rsidRPr="00460F47">
        <w:rPr>
          <w:rFonts w:ascii="Verdana" w:hAnsi="Verdana" w:cs="DejaVuSerifCondensed-Bold"/>
          <w:b/>
          <w:bCs/>
          <w:color w:val="000000" w:themeColor="text1"/>
        </w:rPr>
        <w:tab/>
      </w:r>
      <w:r w:rsidRPr="00460F47">
        <w:rPr>
          <w:rFonts w:ascii="Verdana" w:hAnsi="Verdana" w:cs="DejaVuSerifCondensed-Bold"/>
          <w:b/>
          <w:bCs/>
          <w:color w:val="000000" w:themeColor="text1"/>
        </w:rPr>
        <w:tab/>
        <w:t>relevant and vital to the charge. (Ground 4 of Amended Notice of Appeal)</w:t>
      </w:r>
    </w:p>
    <w:p w:rsidR="00F276AE" w:rsidRPr="00460F47" w:rsidRDefault="00F276AE" w:rsidP="00F276AE">
      <w:pPr>
        <w:autoSpaceDE w:val="0"/>
        <w:autoSpaceDN w:val="0"/>
        <w:adjustRightInd w:val="0"/>
        <w:spacing w:before="240" w:after="0"/>
        <w:rPr>
          <w:rFonts w:ascii="Verdana" w:hAnsi="Verdana" w:cs="DejaVuSerifCondensed-Bold"/>
          <w:b/>
          <w:bCs/>
          <w:color w:val="000000" w:themeColor="text1"/>
        </w:rPr>
      </w:pPr>
      <w:r w:rsidRPr="00460F47">
        <w:rPr>
          <w:rFonts w:ascii="Verdana" w:hAnsi="Verdana" w:cs="DejaVuSerifCondensed-Bold"/>
          <w:b/>
          <w:bCs/>
          <w:color w:val="000000" w:themeColor="text1"/>
        </w:rPr>
        <w:tab/>
        <w:t xml:space="preserve">5. </w:t>
      </w:r>
      <w:r w:rsidRPr="00460F47">
        <w:rPr>
          <w:rFonts w:ascii="Verdana" w:hAnsi="Verdana" w:cs="DejaVuSerifCondensed-Bold"/>
          <w:b/>
          <w:bCs/>
          <w:color w:val="000000" w:themeColor="text1"/>
        </w:rPr>
        <w:tab/>
        <w:t xml:space="preserve">Whether the trial General Court Martial was right when it held that the prosecution had proved the </w:t>
      </w:r>
      <w:r w:rsidRPr="00460F47">
        <w:rPr>
          <w:rFonts w:ascii="Verdana" w:hAnsi="Verdana" w:cs="DejaVuSerifCondensed-Bold"/>
          <w:b/>
          <w:bCs/>
          <w:color w:val="000000" w:themeColor="text1"/>
        </w:rPr>
        <w:tab/>
      </w:r>
      <w:r w:rsidRPr="00460F47">
        <w:rPr>
          <w:rFonts w:ascii="Verdana" w:hAnsi="Verdana" w:cs="DejaVuSerifCondensed-Bold"/>
          <w:b/>
          <w:bCs/>
          <w:color w:val="000000" w:themeColor="text1"/>
        </w:rPr>
        <w:tab/>
        <w:t>allegation in the charge beyond reasonable doubt. (Ground 7 and 8 of Amended Notice of Appeal)</w:t>
      </w:r>
    </w:p>
    <w:p w:rsidR="00F276AE" w:rsidRPr="00460F47" w:rsidRDefault="00F276AE" w:rsidP="00F276AE">
      <w:pPr>
        <w:autoSpaceDE w:val="0"/>
        <w:autoSpaceDN w:val="0"/>
        <w:adjustRightInd w:val="0"/>
        <w:spacing w:before="240" w:after="0"/>
        <w:rPr>
          <w:rFonts w:ascii="Verdana" w:hAnsi="Verdana" w:cs="DejaVuSerifCondensed-Bold"/>
          <w:b/>
          <w:bCs/>
          <w:color w:val="000000" w:themeColor="text1"/>
        </w:rPr>
      </w:pPr>
      <w:r w:rsidRPr="00460F47">
        <w:rPr>
          <w:rFonts w:ascii="Verdana" w:hAnsi="Verdana" w:cs="DejaVuSerifCondensed-Bold"/>
          <w:b/>
          <w:bCs/>
          <w:color w:val="000000" w:themeColor="text1"/>
        </w:rPr>
        <w:tab/>
        <w:t xml:space="preserve">6. </w:t>
      </w:r>
      <w:r w:rsidRPr="00460F47">
        <w:rPr>
          <w:rFonts w:ascii="Verdana" w:hAnsi="Verdana" w:cs="DejaVuSerifCondensed-Bold"/>
          <w:b/>
          <w:bCs/>
          <w:color w:val="000000" w:themeColor="text1"/>
        </w:rPr>
        <w:tab/>
        <w:t xml:space="preserve">Whether the trial General Court Martial's finding that the Appellant's subordinate clerks had denied </w:t>
      </w:r>
      <w:r w:rsidRPr="00460F47">
        <w:rPr>
          <w:rFonts w:ascii="Verdana" w:hAnsi="Verdana" w:cs="DejaVuSerifCondensed-Bold"/>
          <w:b/>
          <w:bCs/>
          <w:color w:val="000000" w:themeColor="text1"/>
        </w:rPr>
        <w:tab/>
      </w:r>
      <w:r w:rsidRPr="00460F47">
        <w:rPr>
          <w:rFonts w:ascii="Verdana" w:hAnsi="Verdana" w:cs="DejaVuSerifCondensed-Bold"/>
          <w:b/>
          <w:bCs/>
          <w:color w:val="000000" w:themeColor="text1"/>
        </w:rPr>
        <w:tab/>
        <w:t xml:space="preserve">receiving any verbal instruction from the Appellant in relation to Exhibit 2 is supported by evidence. </w:t>
      </w:r>
      <w:r w:rsidRPr="00460F47">
        <w:rPr>
          <w:rFonts w:ascii="Verdana" w:hAnsi="Verdana" w:cs="DejaVuSerifCondensed-Bold"/>
          <w:b/>
          <w:bCs/>
          <w:color w:val="000000" w:themeColor="text1"/>
        </w:rPr>
        <w:tab/>
      </w:r>
      <w:r w:rsidRPr="00460F47">
        <w:rPr>
          <w:rFonts w:ascii="Verdana" w:hAnsi="Verdana" w:cs="DejaVuSerifCondensed-Bold"/>
          <w:b/>
          <w:bCs/>
          <w:color w:val="000000" w:themeColor="text1"/>
        </w:rPr>
        <w:tab/>
      </w:r>
      <w:proofErr w:type="gramStart"/>
      <w:r w:rsidRPr="00460F47">
        <w:rPr>
          <w:rFonts w:ascii="Verdana" w:hAnsi="Verdana" w:cs="DejaVuSerifCondensed-Bold"/>
          <w:b/>
          <w:bCs/>
          <w:color w:val="000000" w:themeColor="text1"/>
        </w:rPr>
        <w:t>(Ground 6 of Amended Notice of Appeal).</w:t>
      </w:r>
      <w:proofErr w:type="gramEnd"/>
    </w:p>
    <w:p w:rsidR="00F276AE" w:rsidRPr="00460F47" w:rsidRDefault="00F276AE" w:rsidP="00F276AE">
      <w:pPr>
        <w:autoSpaceDE w:val="0"/>
        <w:autoSpaceDN w:val="0"/>
        <w:adjustRightInd w:val="0"/>
        <w:spacing w:before="240" w:after="0"/>
        <w:rPr>
          <w:rFonts w:ascii="Verdana" w:hAnsi="Verdana" w:cs="DejaVuSerifCondensed"/>
          <w:color w:val="000000" w:themeColor="text1"/>
        </w:rPr>
      </w:pPr>
    </w:p>
    <w:p w:rsidR="00F276AE" w:rsidRPr="00460F47" w:rsidRDefault="00F276AE" w:rsidP="00F276AE">
      <w:pPr>
        <w:autoSpaceDE w:val="0"/>
        <w:autoSpaceDN w:val="0"/>
        <w:adjustRightInd w:val="0"/>
        <w:spacing w:before="240" w:after="0"/>
        <w:rPr>
          <w:rFonts w:ascii="Verdana" w:hAnsi="Verdana" w:cs="DejaVuSerifCondensed"/>
          <w:color w:val="000000" w:themeColor="text1"/>
        </w:rPr>
      </w:pPr>
      <w:r w:rsidRPr="00460F47">
        <w:rPr>
          <w:rFonts w:ascii="Verdana" w:hAnsi="Verdana" w:cs="DejaVuSerifCondensed"/>
          <w:color w:val="000000" w:themeColor="text1"/>
        </w:rPr>
        <w:t xml:space="preserve">The Respondent on the other hand, filed his Brief of Argument dated 22/5/2015 and filed on 25/5/2015, settled by Chief A.T. </w:t>
      </w:r>
      <w:proofErr w:type="spellStart"/>
      <w:r w:rsidRPr="00460F47">
        <w:rPr>
          <w:rFonts w:ascii="Verdana" w:hAnsi="Verdana" w:cs="DejaVuSerifCondensed"/>
          <w:color w:val="000000" w:themeColor="text1"/>
        </w:rPr>
        <w:t>Udechukwu</w:t>
      </w:r>
      <w:proofErr w:type="spellEnd"/>
      <w:r w:rsidRPr="00460F47">
        <w:rPr>
          <w:rFonts w:ascii="Verdana" w:hAnsi="Verdana" w:cs="DejaVuSerifCondensed"/>
          <w:color w:val="000000" w:themeColor="text1"/>
        </w:rPr>
        <w:t xml:space="preserve">, </w:t>
      </w:r>
      <w:proofErr w:type="spellStart"/>
      <w:r w:rsidRPr="00460F47">
        <w:rPr>
          <w:rFonts w:ascii="Verdana" w:hAnsi="Verdana" w:cs="DejaVuSerifCondensed"/>
          <w:color w:val="000000" w:themeColor="text1"/>
        </w:rPr>
        <w:t>Esq</w:t>
      </w:r>
      <w:proofErr w:type="spellEnd"/>
      <w:r w:rsidRPr="00460F47">
        <w:rPr>
          <w:rFonts w:ascii="Verdana" w:hAnsi="Verdana" w:cs="DejaVuSerifCondensed"/>
          <w:color w:val="000000" w:themeColor="text1"/>
        </w:rPr>
        <w:t>; wherein he formulated 3 issues for the determination of this appeal thus:</w:t>
      </w:r>
    </w:p>
    <w:p w:rsidR="00F276AE" w:rsidRPr="00460F47" w:rsidRDefault="00F276AE" w:rsidP="00F276AE">
      <w:pPr>
        <w:autoSpaceDE w:val="0"/>
        <w:autoSpaceDN w:val="0"/>
        <w:adjustRightInd w:val="0"/>
        <w:spacing w:before="240" w:after="0"/>
        <w:rPr>
          <w:rFonts w:ascii="Verdana" w:hAnsi="Verdana" w:cs="DejaVuSerifCondensed"/>
          <w:color w:val="000000" w:themeColor="text1"/>
        </w:rPr>
      </w:pPr>
      <w:r w:rsidRPr="00460F47">
        <w:rPr>
          <w:rFonts w:ascii="Verdana" w:hAnsi="Verdana" w:cs="DejaVuSerifCondensed"/>
          <w:color w:val="000000" w:themeColor="text1"/>
        </w:rPr>
        <w:tab/>
      </w:r>
      <w:r w:rsidRPr="00460F47">
        <w:rPr>
          <w:rFonts w:ascii="Verdana" w:hAnsi="Verdana" w:cs="DejaVuSerifCondensed-Bold"/>
          <w:b/>
          <w:bCs/>
          <w:color w:val="000000" w:themeColor="text1"/>
        </w:rPr>
        <w:t xml:space="preserve">a. </w:t>
      </w:r>
      <w:r w:rsidRPr="00460F47">
        <w:rPr>
          <w:rFonts w:ascii="Verdana" w:hAnsi="Verdana" w:cs="DejaVuSerifCondensed-Bold"/>
          <w:b/>
          <w:bCs/>
          <w:color w:val="000000" w:themeColor="text1"/>
        </w:rPr>
        <w:tab/>
        <w:t>Whether the finding/record of proceedings of the</w:t>
      </w:r>
      <w:r w:rsidRPr="00460F47">
        <w:rPr>
          <w:rFonts w:ascii="Verdana" w:hAnsi="Verdana" w:cs="DejaVuSerifCondensed"/>
          <w:color w:val="000000" w:themeColor="text1"/>
        </w:rPr>
        <w:t xml:space="preserve"> </w:t>
      </w:r>
      <w:r w:rsidRPr="00460F47">
        <w:rPr>
          <w:rFonts w:ascii="Verdana" w:hAnsi="Verdana" w:cs="DejaVuSerifCondensed-Bold"/>
          <w:b/>
          <w:bCs/>
          <w:color w:val="000000" w:themeColor="text1"/>
        </w:rPr>
        <w:t xml:space="preserve">General Court Martial in this case signed and </w:t>
      </w:r>
      <w:r w:rsidRPr="00460F47">
        <w:rPr>
          <w:rFonts w:ascii="Verdana" w:hAnsi="Verdana" w:cs="DejaVuSerifCondensed-Bold"/>
          <w:b/>
          <w:bCs/>
          <w:color w:val="000000" w:themeColor="text1"/>
        </w:rPr>
        <w:tab/>
      </w:r>
      <w:r w:rsidRPr="00460F47">
        <w:rPr>
          <w:rFonts w:ascii="Verdana" w:hAnsi="Verdana" w:cs="DejaVuSerifCondensed-Bold"/>
          <w:b/>
          <w:bCs/>
          <w:color w:val="000000" w:themeColor="text1"/>
        </w:rPr>
        <w:tab/>
      </w:r>
      <w:r w:rsidRPr="00460F47">
        <w:rPr>
          <w:rFonts w:ascii="Verdana" w:hAnsi="Verdana" w:cs="DejaVuSerifCondensed-Bold"/>
          <w:b/>
          <w:bCs/>
          <w:color w:val="000000" w:themeColor="text1"/>
        </w:rPr>
        <w:tab/>
        <w:t>dated</w:t>
      </w:r>
      <w:r w:rsidRPr="00460F47">
        <w:rPr>
          <w:rFonts w:ascii="Verdana" w:hAnsi="Verdana" w:cs="DejaVuSerifCondensed"/>
          <w:color w:val="000000" w:themeColor="text1"/>
        </w:rPr>
        <w:t xml:space="preserve"> </w:t>
      </w:r>
      <w:r w:rsidRPr="00460F47">
        <w:rPr>
          <w:rFonts w:ascii="Verdana" w:hAnsi="Verdana" w:cs="DejaVuSerifCondensed-Bold"/>
          <w:b/>
          <w:bCs/>
          <w:color w:val="000000" w:themeColor="text1"/>
        </w:rPr>
        <w:t>on the 24th day of March, 2013 by the President and</w:t>
      </w:r>
      <w:r w:rsidRPr="00460F47">
        <w:rPr>
          <w:rFonts w:ascii="Verdana" w:hAnsi="Verdana" w:cs="DejaVuSerifCondensed"/>
          <w:color w:val="000000" w:themeColor="text1"/>
        </w:rPr>
        <w:t xml:space="preserve"> </w:t>
      </w:r>
      <w:r w:rsidRPr="00460F47">
        <w:rPr>
          <w:rFonts w:ascii="Verdana" w:hAnsi="Verdana" w:cs="DejaVuSerifCondensed-Bold"/>
          <w:b/>
          <w:bCs/>
          <w:color w:val="000000" w:themeColor="text1"/>
        </w:rPr>
        <w:t>Judge Advocate is valid.</w:t>
      </w:r>
    </w:p>
    <w:p w:rsidR="00F276AE" w:rsidRPr="00460F47" w:rsidRDefault="00F276AE" w:rsidP="00F276AE">
      <w:pPr>
        <w:autoSpaceDE w:val="0"/>
        <w:autoSpaceDN w:val="0"/>
        <w:adjustRightInd w:val="0"/>
        <w:spacing w:before="240" w:after="0"/>
        <w:rPr>
          <w:rFonts w:ascii="Verdana" w:hAnsi="Verdana" w:cs="DejaVuSerifCondensed"/>
          <w:color w:val="000000" w:themeColor="text1"/>
        </w:rPr>
      </w:pPr>
      <w:r w:rsidRPr="00460F47">
        <w:rPr>
          <w:rFonts w:ascii="Verdana" w:hAnsi="Verdana" w:cs="DejaVuSerifCondensed"/>
          <w:color w:val="000000" w:themeColor="text1"/>
        </w:rPr>
        <w:tab/>
      </w:r>
      <w:r w:rsidRPr="00460F47">
        <w:rPr>
          <w:rFonts w:ascii="Verdana" w:hAnsi="Verdana" w:cs="DejaVuSerifCondensed-Bold"/>
          <w:b/>
          <w:bCs/>
          <w:color w:val="000000" w:themeColor="text1"/>
        </w:rPr>
        <w:t xml:space="preserve">b. </w:t>
      </w:r>
      <w:r w:rsidRPr="00460F47">
        <w:rPr>
          <w:rFonts w:ascii="Verdana" w:hAnsi="Verdana" w:cs="DejaVuSerifCondensed-Bold"/>
          <w:b/>
          <w:bCs/>
          <w:color w:val="000000" w:themeColor="text1"/>
        </w:rPr>
        <w:tab/>
        <w:t>Whether the trial of the accused/appellant upon</w:t>
      </w:r>
      <w:r w:rsidRPr="00460F47">
        <w:rPr>
          <w:rFonts w:ascii="Verdana" w:hAnsi="Verdana" w:cs="DejaVuSerifCondensed"/>
          <w:color w:val="000000" w:themeColor="text1"/>
        </w:rPr>
        <w:t xml:space="preserve"> </w:t>
      </w:r>
      <w:r w:rsidRPr="00460F47">
        <w:rPr>
          <w:rFonts w:ascii="Verdana" w:hAnsi="Verdana" w:cs="DejaVuSerifCondensed-Bold"/>
          <w:b/>
          <w:bCs/>
          <w:color w:val="000000" w:themeColor="text1"/>
        </w:rPr>
        <w:t xml:space="preserve">the charge sheet signed by Col. C.O.C. </w:t>
      </w:r>
      <w:proofErr w:type="spellStart"/>
      <w:r w:rsidRPr="00460F47">
        <w:rPr>
          <w:rFonts w:ascii="Verdana" w:hAnsi="Verdana" w:cs="DejaVuSerifCondensed-Bold"/>
          <w:b/>
          <w:bCs/>
          <w:color w:val="000000" w:themeColor="text1"/>
        </w:rPr>
        <w:t>Ekulide</w:t>
      </w:r>
      <w:proofErr w:type="spellEnd"/>
      <w:r w:rsidRPr="00460F47">
        <w:rPr>
          <w:rFonts w:ascii="Verdana" w:hAnsi="Verdana" w:cs="DejaVuSerifCondensed-Bold"/>
          <w:b/>
          <w:bCs/>
          <w:color w:val="000000" w:themeColor="text1"/>
        </w:rPr>
        <w:t xml:space="preserve"> on</w:t>
      </w:r>
      <w:r w:rsidRPr="00460F47">
        <w:rPr>
          <w:rFonts w:ascii="Verdana" w:hAnsi="Verdana" w:cs="DejaVuSerifCondensed"/>
          <w:color w:val="000000" w:themeColor="text1"/>
        </w:rPr>
        <w:t xml:space="preserve"> </w:t>
      </w:r>
      <w:r w:rsidRPr="00460F47">
        <w:rPr>
          <w:rFonts w:ascii="Verdana" w:hAnsi="Verdana" w:cs="DejaVuSerifCondensed"/>
          <w:color w:val="000000" w:themeColor="text1"/>
        </w:rPr>
        <w:tab/>
      </w:r>
      <w:r w:rsidRPr="00460F47">
        <w:rPr>
          <w:rFonts w:ascii="Verdana" w:hAnsi="Verdana" w:cs="DejaVuSerifCondensed"/>
          <w:color w:val="000000" w:themeColor="text1"/>
        </w:rPr>
        <w:tab/>
      </w:r>
      <w:r w:rsidRPr="00460F47">
        <w:rPr>
          <w:rFonts w:ascii="Verdana" w:hAnsi="Verdana" w:cs="DejaVuSerifCondensed"/>
          <w:color w:val="000000" w:themeColor="text1"/>
        </w:rPr>
        <w:tab/>
      </w:r>
      <w:r w:rsidRPr="00460F47">
        <w:rPr>
          <w:rFonts w:ascii="Verdana" w:hAnsi="Verdana" w:cs="DejaVuSerifCondensed-Bold"/>
          <w:b/>
          <w:bCs/>
          <w:color w:val="000000" w:themeColor="text1"/>
        </w:rPr>
        <w:t>behalf of the General Officer Commanding 1 Division</w:t>
      </w:r>
      <w:r w:rsidRPr="00460F47">
        <w:rPr>
          <w:rFonts w:ascii="Verdana" w:hAnsi="Verdana" w:cs="DejaVuSerifCondensed"/>
          <w:color w:val="000000" w:themeColor="text1"/>
        </w:rPr>
        <w:t xml:space="preserve"> </w:t>
      </w:r>
      <w:r w:rsidRPr="00460F47">
        <w:rPr>
          <w:rFonts w:ascii="Verdana" w:hAnsi="Verdana" w:cs="DejaVuSerifCondensed-Bold"/>
          <w:b/>
          <w:bCs/>
          <w:color w:val="000000" w:themeColor="text1"/>
        </w:rPr>
        <w:t xml:space="preserve">is capable of vitiating the trial of the accused </w:t>
      </w:r>
      <w:r w:rsidRPr="00460F47">
        <w:rPr>
          <w:rFonts w:ascii="Verdana" w:hAnsi="Verdana" w:cs="DejaVuSerifCondensed-Bold"/>
          <w:b/>
          <w:bCs/>
          <w:color w:val="000000" w:themeColor="text1"/>
        </w:rPr>
        <w:tab/>
      </w:r>
      <w:r w:rsidRPr="00460F47">
        <w:rPr>
          <w:rFonts w:ascii="Verdana" w:hAnsi="Verdana" w:cs="DejaVuSerifCondensed-Bold"/>
          <w:b/>
          <w:bCs/>
          <w:color w:val="000000" w:themeColor="text1"/>
        </w:rPr>
        <w:tab/>
      </w:r>
      <w:r w:rsidRPr="00460F47">
        <w:rPr>
          <w:rFonts w:ascii="Verdana" w:hAnsi="Verdana" w:cs="DejaVuSerifCondensed-Bold"/>
          <w:b/>
          <w:bCs/>
          <w:color w:val="000000" w:themeColor="text1"/>
        </w:rPr>
        <w:tab/>
        <w:t>person?</w:t>
      </w:r>
    </w:p>
    <w:p w:rsidR="00F276AE" w:rsidRPr="00460F47" w:rsidRDefault="00F276AE" w:rsidP="00F276AE">
      <w:pPr>
        <w:autoSpaceDE w:val="0"/>
        <w:autoSpaceDN w:val="0"/>
        <w:adjustRightInd w:val="0"/>
        <w:spacing w:before="240" w:after="0"/>
        <w:rPr>
          <w:rFonts w:ascii="Verdana" w:hAnsi="Verdana" w:cs="DejaVuSerifCondensed"/>
          <w:color w:val="000000" w:themeColor="text1"/>
        </w:rPr>
      </w:pPr>
      <w:r w:rsidRPr="00460F47">
        <w:rPr>
          <w:rFonts w:ascii="Verdana" w:hAnsi="Verdana" w:cs="DejaVuSerifCondensed"/>
          <w:color w:val="000000" w:themeColor="text1"/>
        </w:rPr>
        <w:lastRenderedPageBreak/>
        <w:tab/>
      </w:r>
      <w:r w:rsidRPr="00460F47">
        <w:rPr>
          <w:rFonts w:ascii="Verdana" w:hAnsi="Verdana" w:cs="DejaVuSerifCondensed-Bold"/>
          <w:b/>
          <w:bCs/>
          <w:color w:val="000000" w:themeColor="text1"/>
        </w:rPr>
        <w:t xml:space="preserve">c. </w:t>
      </w:r>
      <w:r w:rsidRPr="00460F47">
        <w:rPr>
          <w:rFonts w:ascii="Verdana" w:hAnsi="Verdana" w:cs="DejaVuSerifCondensed-Bold"/>
          <w:b/>
          <w:bCs/>
          <w:color w:val="000000" w:themeColor="text1"/>
        </w:rPr>
        <w:tab/>
        <w:t>Whether the General Court Martial was right in</w:t>
      </w:r>
      <w:r w:rsidRPr="00460F47">
        <w:rPr>
          <w:rFonts w:ascii="Verdana" w:hAnsi="Verdana" w:cs="DejaVuSerifCondensed"/>
          <w:color w:val="000000" w:themeColor="text1"/>
        </w:rPr>
        <w:t xml:space="preserve"> </w:t>
      </w:r>
      <w:r w:rsidRPr="00460F47">
        <w:rPr>
          <w:rFonts w:ascii="Verdana" w:hAnsi="Verdana" w:cs="DejaVuSerifCondensed-Bold"/>
          <w:b/>
          <w:bCs/>
          <w:color w:val="000000" w:themeColor="text1"/>
        </w:rPr>
        <w:t>convicting the accused/appellant for the offence of</w:t>
      </w:r>
      <w:r w:rsidRPr="00460F47">
        <w:rPr>
          <w:rFonts w:ascii="Verdana" w:hAnsi="Verdana" w:cs="DejaVuSerifCondensed"/>
          <w:color w:val="000000" w:themeColor="text1"/>
        </w:rPr>
        <w:t xml:space="preserve"> </w:t>
      </w:r>
      <w:r w:rsidRPr="00460F47">
        <w:rPr>
          <w:rFonts w:ascii="Verdana" w:hAnsi="Verdana" w:cs="DejaVuSerifCondensed"/>
          <w:color w:val="000000" w:themeColor="text1"/>
        </w:rPr>
        <w:tab/>
      </w:r>
      <w:r w:rsidRPr="00460F47">
        <w:rPr>
          <w:rFonts w:ascii="Verdana" w:hAnsi="Verdana" w:cs="DejaVuSerifCondensed"/>
          <w:color w:val="000000" w:themeColor="text1"/>
        </w:rPr>
        <w:tab/>
      </w:r>
      <w:r w:rsidRPr="00460F47">
        <w:rPr>
          <w:rFonts w:ascii="Verdana" w:hAnsi="Verdana" w:cs="DejaVuSerifCondensed-Bold"/>
          <w:b/>
          <w:bCs/>
          <w:color w:val="000000" w:themeColor="text1"/>
        </w:rPr>
        <w:t xml:space="preserve">disobedience to particular order contrary to </w:t>
      </w:r>
      <w:r w:rsidRPr="00460F47">
        <w:rPr>
          <w:rFonts w:ascii="Verdana" w:hAnsi="Verdana" w:cs="DejaVuSerifCondensed-BoldItalic"/>
          <w:b/>
          <w:bCs/>
          <w:i/>
          <w:iCs/>
          <w:color w:val="000000" w:themeColor="text1"/>
        </w:rPr>
        <w:t>Section</w:t>
      </w:r>
      <w:r w:rsidRPr="00460F47">
        <w:rPr>
          <w:rFonts w:ascii="Verdana" w:hAnsi="Verdana" w:cs="DejaVuSerifCondensed"/>
          <w:color w:val="000000" w:themeColor="text1"/>
        </w:rPr>
        <w:t xml:space="preserve"> </w:t>
      </w:r>
      <w:r w:rsidRPr="00460F47">
        <w:rPr>
          <w:rFonts w:ascii="Verdana" w:hAnsi="Verdana" w:cs="DejaVuSerifCondensed-BoldItalic"/>
          <w:b/>
          <w:bCs/>
          <w:i/>
          <w:iCs/>
          <w:color w:val="000000" w:themeColor="text1"/>
        </w:rPr>
        <w:t xml:space="preserve">56(2) of the Armed Forces Act, CAP A20 LFN </w:t>
      </w:r>
      <w:r w:rsidRPr="00460F47">
        <w:rPr>
          <w:rFonts w:ascii="Verdana" w:hAnsi="Verdana" w:cs="DejaVuSerifCondensed-BoldItalic"/>
          <w:b/>
          <w:bCs/>
          <w:i/>
          <w:iCs/>
          <w:color w:val="000000" w:themeColor="text1"/>
        </w:rPr>
        <w:tab/>
      </w:r>
      <w:r w:rsidRPr="00460F47">
        <w:rPr>
          <w:rFonts w:ascii="Verdana" w:hAnsi="Verdana" w:cs="DejaVuSerifCondensed-BoldItalic"/>
          <w:b/>
          <w:bCs/>
          <w:i/>
          <w:iCs/>
          <w:color w:val="000000" w:themeColor="text1"/>
        </w:rPr>
        <w:tab/>
      </w:r>
      <w:r w:rsidRPr="00460F47">
        <w:rPr>
          <w:rFonts w:ascii="Verdana" w:hAnsi="Verdana" w:cs="DejaVuSerifCondensed-BoldItalic"/>
          <w:b/>
          <w:bCs/>
          <w:i/>
          <w:iCs/>
          <w:color w:val="000000" w:themeColor="text1"/>
        </w:rPr>
        <w:tab/>
        <w:t>2004</w:t>
      </w:r>
      <w:r w:rsidRPr="00460F47">
        <w:rPr>
          <w:rFonts w:ascii="Verdana" w:hAnsi="Verdana" w:cs="DejaVuSerifCondensed-Bold"/>
          <w:b/>
          <w:bCs/>
          <w:color w:val="000000" w:themeColor="text1"/>
        </w:rPr>
        <w:t>.</w:t>
      </w:r>
    </w:p>
    <w:p w:rsidR="00F276AE" w:rsidRPr="00460F47" w:rsidRDefault="00F276AE" w:rsidP="00F276AE">
      <w:pPr>
        <w:autoSpaceDE w:val="0"/>
        <w:autoSpaceDN w:val="0"/>
        <w:adjustRightInd w:val="0"/>
        <w:spacing w:before="240" w:after="0"/>
        <w:rPr>
          <w:rFonts w:ascii="Verdana" w:hAnsi="Verdana" w:cs="DejaVuSerifCondensed"/>
          <w:color w:val="000000" w:themeColor="text1"/>
        </w:rPr>
      </w:pPr>
    </w:p>
    <w:p w:rsidR="00F276AE" w:rsidRPr="00460F47" w:rsidRDefault="00F276AE" w:rsidP="00F276AE">
      <w:pPr>
        <w:autoSpaceDE w:val="0"/>
        <w:autoSpaceDN w:val="0"/>
        <w:adjustRightInd w:val="0"/>
        <w:spacing w:before="240" w:after="0"/>
        <w:rPr>
          <w:rFonts w:ascii="Verdana" w:hAnsi="Verdana" w:cs="DejaVuSerifCondensed"/>
          <w:color w:val="000000" w:themeColor="text1"/>
        </w:rPr>
      </w:pPr>
      <w:r w:rsidRPr="00460F47">
        <w:rPr>
          <w:rFonts w:ascii="Verdana" w:hAnsi="Verdana" w:cs="DejaVuSerifCondensed"/>
          <w:color w:val="000000" w:themeColor="text1"/>
        </w:rPr>
        <w:t>In response, the Appellant filed his Reply Brief dated 1/9/2015 and deemed properly filed on 29/9/2015. At the hearing of the appeal on 1/2/2016, the Counsel to the Appellant adopted his Brief of Argument and prayed this Court to allow the appeal and set aside the conviction and sentence of the Appellant while the Counsel to the Respondent adopted his Brief and urged the Court to sustain the conviction and sentence of the trial Court.</w:t>
      </w:r>
    </w:p>
    <w:p w:rsidR="00F276AE" w:rsidRPr="00460F47" w:rsidRDefault="00F276AE" w:rsidP="00F276AE">
      <w:pPr>
        <w:autoSpaceDE w:val="0"/>
        <w:autoSpaceDN w:val="0"/>
        <w:adjustRightInd w:val="0"/>
        <w:spacing w:before="240" w:after="0"/>
        <w:rPr>
          <w:rFonts w:ascii="Verdana" w:hAnsi="Verdana" w:cs="DejaVuSerifCondensed"/>
          <w:color w:val="000000" w:themeColor="text1"/>
        </w:rPr>
      </w:pPr>
    </w:p>
    <w:p w:rsidR="00F276AE" w:rsidRPr="00460F47" w:rsidRDefault="00F276AE" w:rsidP="00F276AE">
      <w:pPr>
        <w:autoSpaceDE w:val="0"/>
        <w:autoSpaceDN w:val="0"/>
        <w:adjustRightInd w:val="0"/>
        <w:spacing w:before="240" w:after="0"/>
        <w:rPr>
          <w:rFonts w:ascii="Verdana" w:hAnsi="Verdana" w:cs="DejaVuSerifCondensed"/>
          <w:color w:val="000000" w:themeColor="text1"/>
        </w:rPr>
      </w:pPr>
      <w:r w:rsidRPr="00460F47">
        <w:rPr>
          <w:rFonts w:ascii="Verdana" w:hAnsi="Verdana" w:cs="DejaVuSerifCondensed"/>
          <w:color w:val="000000" w:themeColor="text1"/>
        </w:rPr>
        <w:t>I shall consider this appeal on 2 issues summed up thus:</w:t>
      </w:r>
    </w:p>
    <w:p w:rsidR="00F276AE" w:rsidRPr="00460F47" w:rsidRDefault="00F276AE" w:rsidP="00F276AE">
      <w:pPr>
        <w:autoSpaceDE w:val="0"/>
        <w:autoSpaceDN w:val="0"/>
        <w:adjustRightInd w:val="0"/>
        <w:spacing w:before="240" w:after="0"/>
        <w:rPr>
          <w:rFonts w:ascii="Verdana" w:hAnsi="Verdana" w:cs="DejaVuSerifCondensed-Bold"/>
          <w:b/>
          <w:bCs/>
          <w:color w:val="000000" w:themeColor="text1"/>
        </w:rPr>
      </w:pPr>
      <w:r w:rsidRPr="00460F47">
        <w:rPr>
          <w:rFonts w:ascii="Verdana" w:hAnsi="Verdana" w:cs="DejaVuSerifCondensed-Bold"/>
          <w:b/>
          <w:bCs/>
          <w:color w:val="000000" w:themeColor="text1"/>
        </w:rPr>
        <w:tab/>
        <w:t xml:space="preserve">1. </w:t>
      </w:r>
      <w:r w:rsidRPr="00460F47">
        <w:rPr>
          <w:rFonts w:ascii="Verdana" w:hAnsi="Verdana" w:cs="DejaVuSerifCondensed-Bold"/>
          <w:b/>
          <w:bCs/>
          <w:color w:val="000000" w:themeColor="text1"/>
        </w:rPr>
        <w:tab/>
        <w:t xml:space="preserve">Whether the trial General Court Martial convicted and sentenced the Appellant for the offence </w:t>
      </w:r>
      <w:r w:rsidRPr="00460F47">
        <w:rPr>
          <w:rFonts w:ascii="Verdana" w:hAnsi="Verdana" w:cs="DejaVuSerifCondensed-Bold"/>
          <w:b/>
          <w:bCs/>
          <w:color w:val="000000" w:themeColor="text1"/>
        </w:rPr>
        <w:tab/>
      </w:r>
      <w:r w:rsidRPr="00460F47">
        <w:rPr>
          <w:rFonts w:ascii="Verdana" w:hAnsi="Verdana" w:cs="DejaVuSerifCondensed-Bold"/>
          <w:b/>
          <w:bCs/>
          <w:color w:val="000000" w:themeColor="text1"/>
        </w:rPr>
        <w:tab/>
      </w:r>
      <w:r w:rsidRPr="00460F47">
        <w:rPr>
          <w:rFonts w:ascii="Verdana" w:hAnsi="Verdana" w:cs="DejaVuSerifCondensed-Bold"/>
          <w:b/>
          <w:bCs/>
          <w:color w:val="000000" w:themeColor="text1"/>
        </w:rPr>
        <w:tab/>
        <w:t>charged as proved beyond reasonable doubt.</w:t>
      </w:r>
    </w:p>
    <w:p w:rsidR="00F276AE" w:rsidRPr="00460F47" w:rsidRDefault="00F276AE" w:rsidP="00F276AE">
      <w:pPr>
        <w:autoSpaceDE w:val="0"/>
        <w:autoSpaceDN w:val="0"/>
        <w:adjustRightInd w:val="0"/>
        <w:spacing w:before="240" w:after="0"/>
        <w:rPr>
          <w:rFonts w:ascii="Verdana" w:hAnsi="Verdana" w:cs="DejaVuSerifCondensed-Bold"/>
          <w:b/>
          <w:bCs/>
          <w:color w:val="000000" w:themeColor="text1"/>
        </w:rPr>
      </w:pPr>
      <w:r w:rsidRPr="00460F47">
        <w:rPr>
          <w:rFonts w:ascii="Verdana" w:hAnsi="Verdana" w:cs="DejaVuSerifCondensed-Bold"/>
          <w:b/>
          <w:bCs/>
          <w:color w:val="000000" w:themeColor="text1"/>
        </w:rPr>
        <w:tab/>
        <w:t xml:space="preserve">2. </w:t>
      </w:r>
      <w:r w:rsidRPr="00460F47">
        <w:rPr>
          <w:rFonts w:ascii="Verdana" w:hAnsi="Verdana" w:cs="DejaVuSerifCondensed-Bold"/>
          <w:b/>
          <w:bCs/>
          <w:color w:val="000000" w:themeColor="text1"/>
        </w:rPr>
        <w:tab/>
        <w:t xml:space="preserve">Whether the conviction of the Appellant can be set aside on the bases that the judgment was not </w:t>
      </w:r>
      <w:r w:rsidRPr="00460F47">
        <w:rPr>
          <w:rFonts w:ascii="Verdana" w:hAnsi="Verdana" w:cs="DejaVuSerifCondensed-Bold"/>
          <w:b/>
          <w:bCs/>
          <w:color w:val="000000" w:themeColor="text1"/>
        </w:rPr>
        <w:tab/>
      </w:r>
      <w:r w:rsidRPr="00460F47">
        <w:rPr>
          <w:rFonts w:ascii="Verdana" w:hAnsi="Verdana" w:cs="DejaVuSerifCondensed-Bold"/>
          <w:b/>
          <w:bCs/>
          <w:color w:val="000000" w:themeColor="text1"/>
        </w:rPr>
        <w:tab/>
      </w:r>
      <w:r w:rsidRPr="00460F47">
        <w:rPr>
          <w:rFonts w:ascii="Verdana" w:hAnsi="Verdana" w:cs="DejaVuSerifCondensed-Bold"/>
          <w:b/>
          <w:bCs/>
          <w:color w:val="000000" w:themeColor="text1"/>
        </w:rPr>
        <w:tab/>
        <w:t xml:space="preserve">signed immediately pursuant to </w:t>
      </w:r>
      <w:r w:rsidRPr="00460F47">
        <w:rPr>
          <w:rFonts w:ascii="Verdana" w:hAnsi="Verdana" w:cs="DejaVuSerifCondensed-BoldItalic"/>
          <w:b/>
          <w:bCs/>
          <w:i/>
          <w:iCs/>
          <w:color w:val="000000" w:themeColor="text1"/>
        </w:rPr>
        <w:t>Section 294(1) of the 1999</w:t>
      </w:r>
      <w:r w:rsidRPr="00460F47">
        <w:rPr>
          <w:rFonts w:ascii="Verdana" w:hAnsi="Verdana" w:cs="DejaVuSerifCondensed-Bold"/>
          <w:b/>
          <w:bCs/>
          <w:color w:val="000000" w:themeColor="text1"/>
        </w:rPr>
        <w:t xml:space="preserve"> </w:t>
      </w:r>
      <w:r w:rsidRPr="00460F47">
        <w:rPr>
          <w:rFonts w:ascii="Verdana" w:hAnsi="Verdana" w:cs="DejaVuSerifCondensed-BoldItalic"/>
          <w:b/>
          <w:bCs/>
          <w:i/>
          <w:iCs/>
          <w:color w:val="000000" w:themeColor="text1"/>
        </w:rPr>
        <w:t xml:space="preserve">CFRN (as amended) </w:t>
      </w:r>
      <w:r w:rsidRPr="00460F47">
        <w:rPr>
          <w:rFonts w:ascii="Verdana" w:hAnsi="Verdana" w:cs="DejaVuSerifCondensed-Bold"/>
          <w:b/>
          <w:bCs/>
          <w:color w:val="000000" w:themeColor="text1"/>
        </w:rPr>
        <w:t xml:space="preserve">and the charge </w:t>
      </w:r>
      <w:r w:rsidRPr="00460F47">
        <w:rPr>
          <w:rFonts w:ascii="Verdana" w:hAnsi="Verdana" w:cs="DejaVuSerifCondensed-Bold"/>
          <w:b/>
          <w:bCs/>
          <w:color w:val="000000" w:themeColor="text1"/>
        </w:rPr>
        <w:tab/>
      </w:r>
      <w:r w:rsidRPr="00460F47">
        <w:rPr>
          <w:rFonts w:ascii="Verdana" w:hAnsi="Verdana" w:cs="DejaVuSerifCondensed-Bold"/>
          <w:b/>
          <w:bCs/>
          <w:color w:val="000000" w:themeColor="text1"/>
        </w:rPr>
        <w:tab/>
      </w:r>
      <w:r w:rsidRPr="00460F47">
        <w:rPr>
          <w:rFonts w:ascii="Verdana" w:hAnsi="Verdana" w:cs="DejaVuSerifCondensed-Bold"/>
          <w:b/>
          <w:bCs/>
          <w:color w:val="000000" w:themeColor="text1"/>
        </w:rPr>
        <w:tab/>
        <w:t>sheet not signed by his Commanding Officer.</w:t>
      </w:r>
    </w:p>
    <w:p w:rsidR="00F276AE" w:rsidRPr="00460F47" w:rsidRDefault="00F276AE" w:rsidP="00F276AE">
      <w:pPr>
        <w:autoSpaceDE w:val="0"/>
        <w:autoSpaceDN w:val="0"/>
        <w:adjustRightInd w:val="0"/>
        <w:spacing w:before="240" w:after="0"/>
        <w:rPr>
          <w:rFonts w:ascii="Verdana" w:hAnsi="Verdana" w:cs="DejaVuSerifCondensed"/>
          <w:color w:val="000000" w:themeColor="text1"/>
        </w:rPr>
      </w:pPr>
    </w:p>
    <w:p w:rsidR="00F276AE" w:rsidRPr="00460F47" w:rsidRDefault="00F276AE" w:rsidP="00F276AE">
      <w:pPr>
        <w:autoSpaceDE w:val="0"/>
        <w:autoSpaceDN w:val="0"/>
        <w:adjustRightInd w:val="0"/>
        <w:spacing w:before="240" w:after="0"/>
        <w:rPr>
          <w:rFonts w:ascii="Verdana" w:hAnsi="Verdana" w:cs="DejaVuSerifCondensed"/>
          <w:color w:val="000000" w:themeColor="text1"/>
        </w:rPr>
      </w:pPr>
      <w:r w:rsidRPr="00460F47">
        <w:rPr>
          <w:rFonts w:ascii="Verdana" w:hAnsi="Verdana" w:cs="DejaVuSerifCondensed"/>
          <w:color w:val="000000" w:themeColor="text1"/>
        </w:rPr>
        <w:t>Issue 1 will handle issues 3,4,5 and 6 of the Appellant's and issue C of the Respondent's while Issue 2 will take care of the Appellant's issues 1 and 2 and issues a and b of the Respondent's.</w:t>
      </w:r>
    </w:p>
    <w:p w:rsidR="00F276AE" w:rsidRPr="00460F47" w:rsidRDefault="00F276AE" w:rsidP="00F276AE">
      <w:pPr>
        <w:autoSpaceDE w:val="0"/>
        <w:autoSpaceDN w:val="0"/>
        <w:adjustRightInd w:val="0"/>
        <w:spacing w:before="240" w:after="0"/>
        <w:rPr>
          <w:rFonts w:ascii="Verdana" w:hAnsi="Verdana" w:cs="DejaVuSerifCondensed-Bold"/>
          <w:b/>
          <w:bCs/>
          <w:color w:val="000000" w:themeColor="text1"/>
        </w:rPr>
      </w:pPr>
    </w:p>
    <w:p w:rsidR="00F276AE" w:rsidRPr="00460F47" w:rsidRDefault="00F276AE" w:rsidP="00F276AE">
      <w:pPr>
        <w:autoSpaceDE w:val="0"/>
        <w:autoSpaceDN w:val="0"/>
        <w:adjustRightInd w:val="0"/>
        <w:spacing w:before="240" w:after="0"/>
        <w:rPr>
          <w:rFonts w:ascii="Verdana" w:hAnsi="Verdana" w:cs="DejaVuSerifCondensed-Bold"/>
          <w:b/>
          <w:bCs/>
          <w:color w:val="000000" w:themeColor="text1"/>
        </w:rPr>
      </w:pPr>
      <w:r w:rsidRPr="00460F47">
        <w:rPr>
          <w:rFonts w:ascii="Verdana" w:hAnsi="Verdana" w:cs="DejaVuSerifCondensed-Bold"/>
          <w:b/>
          <w:bCs/>
          <w:color w:val="000000" w:themeColor="text1"/>
        </w:rPr>
        <w:t>ISSUE 1:</w:t>
      </w:r>
    </w:p>
    <w:p w:rsidR="00F276AE" w:rsidRPr="00460F47" w:rsidRDefault="00F276AE" w:rsidP="00F276AE">
      <w:pPr>
        <w:autoSpaceDE w:val="0"/>
        <w:autoSpaceDN w:val="0"/>
        <w:adjustRightInd w:val="0"/>
        <w:spacing w:before="240" w:after="0"/>
        <w:rPr>
          <w:rFonts w:ascii="Verdana" w:hAnsi="Verdana" w:cs="DejaVuSerifCondensed-Bold"/>
          <w:b/>
          <w:bCs/>
          <w:color w:val="000000" w:themeColor="text1"/>
        </w:rPr>
      </w:pPr>
      <w:r w:rsidRPr="00460F47">
        <w:rPr>
          <w:rFonts w:ascii="Verdana" w:hAnsi="Verdana" w:cs="DejaVuSerifCondensed-Bold"/>
          <w:b/>
          <w:bCs/>
          <w:color w:val="000000" w:themeColor="text1"/>
        </w:rPr>
        <w:lastRenderedPageBreak/>
        <w:t>Whether the trial General Court Martial convicted and sentenced the Appellant for the offence charged as proved beyond reasonable doubt.</w:t>
      </w:r>
    </w:p>
    <w:p w:rsidR="00F276AE" w:rsidRPr="00460F47" w:rsidRDefault="00F276AE" w:rsidP="00F276AE">
      <w:pPr>
        <w:autoSpaceDE w:val="0"/>
        <w:autoSpaceDN w:val="0"/>
        <w:adjustRightInd w:val="0"/>
        <w:spacing w:before="240" w:after="0"/>
        <w:rPr>
          <w:rFonts w:ascii="Verdana" w:hAnsi="Verdana" w:cs="DejaVuSerifCondensed"/>
          <w:color w:val="000000" w:themeColor="text1"/>
        </w:rPr>
      </w:pPr>
    </w:p>
    <w:p w:rsidR="00F276AE" w:rsidRPr="00460F47" w:rsidRDefault="00F276AE" w:rsidP="00F276AE">
      <w:pPr>
        <w:autoSpaceDE w:val="0"/>
        <w:autoSpaceDN w:val="0"/>
        <w:adjustRightInd w:val="0"/>
        <w:spacing w:before="240" w:after="0"/>
        <w:rPr>
          <w:rFonts w:ascii="Verdana" w:hAnsi="Verdana" w:cs="DejaVuSerifCondensed"/>
          <w:color w:val="000000" w:themeColor="text1"/>
        </w:rPr>
      </w:pPr>
      <w:r w:rsidRPr="00460F47">
        <w:rPr>
          <w:rFonts w:ascii="Verdana" w:hAnsi="Verdana" w:cs="DejaVuSerifCondensed"/>
          <w:color w:val="000000" w:themeColor="text1"/>
        </w:rPr>
        <w:t xml:space="preserve">It is submitted that the Appellant's offence is that he disobeyed a lawful command by refusing to inform Major E.I. Sam (N/11110) that he was the field Officer from 01-14 February, 2012 as he was ordered to do by his superior officer, Lt. Col. B.T. </w:t>
      </w:r>
      <w:proofErr w:type="spellStart"/>
      <w:r w:rsidRPr="00460F47">
        <w:rPr>
          <w:rFonts w:ascii="Verdana" w:hAnsi="Verdana" w:cs="DejaVuSerifCondensed"/>
          <w:color w:val="000000" w:themeColor="text1"/>
        </w:rPr>
        <w:t>Vandi</w:t>
      </w:r>
      <w:proofErr w:type="spellEnd"/>
      <w:r w:rsidRPr="00460F47">
        <w:rPr>
          <w:rFonts w:ascii="Verdana" w:hAnsi="Verdana" w:cs="DejaVuSerifCondensed"/>
          <w:color w:val="000000" w:themeColor="text1"/>
        </w:rPr>
        <w:t xml:space="preserve"> (N/9544). However, that the Appellant passed the said information verbally to the 2 subordinate clerks under him as contained in Exhibit 1B and corroborated by PW1, hence was not guilty of disobeying lawful command by refusing to inform Major E.I. Sam (N/11110) that he was the field Officer from 01- 14 February, 2012. Also, that PW2 did not give any evidence in proof of the allegation in the charge against the Appellant. Therefore, it is on the prosecution to prove the allegation in the charge beyond reasonable doubt. He relied on </w:t>
      </w:r>
      <w:r w:rsidRPr="00460F47">
        <w:rPr>
          <w:rFonts w:ascii="Verdana" w:hAnsi="Verdana" w:cs="DejaVuSerifCondensed-BoldItalic"/>
          <w:b/>
          <w:bCs/>
          <w:i/>
          <w:iCs/>
          <w:color w:val="000000" w:themeColor="text1"/>
        </w:rPr>
        <w:t xml:space="preserve">KALU vs. NIGERIAN ARMY </w:t>
      </w:r>
      <w:r w:rsidRPr="00460F47">
        <w:rPr>
          <w:rFonts w:ascii="Verdana" w:hAnsi="Verdana" w:cs="DejaVuSerifCondensed-Bold"/>
          <w:b/>
          <w:bCs/>
          <w:color w:val="000000" w:themeColor="text1"/>
        </w:rPr>
        <w:t xml:space="preserve">(2010) 4 NWLR (PT. 1185) 433 AT 446. </w:t>
      </w:r>
      <w:r w:rsidRPr="00460F47">
        <w:rPr>
          <w:rFonts w:ascii="Verdana" w:hAnsi="Verdana" w:cs="DejaVuSerifCondensed"/>
          <w:color w:val="000000" w:themeColor="text1"/>
        </w:rPr>
        <w:t xml:space="preserve">That by Exhibits 1A and 1B, the Appellant unequivocally proved that he passed instruction to his subordinate clerks to carry out. This creates reasonable doubt to be resolved in favour of the Appellant. He relied on </w:t>
      </w:r>
      <w:r w:rsidRPr="00460F47">
        <w:rPr>
          <w:rFonts w:ascii="Verdana" w:hAnsi="Verdana" w:cs="DejaVuSerifCondensed-BoldItalic"/>
          <w:b/>
          <w:bCs/>
          <w:i/>
          <w:iCs/>
          <w:color w:val="000000" w:themeColor="text1"/>
        </w:rPr>
        <w:t xml:space="preserve">GABRIEL vs. THE STATE </w:t>
      </w:r>
      <w:r w:rsidRPr="00460F47">
        <w:rPr>
          <w:rFonts w:ascii="Verdana" w:hAnsi="Verdana" w:cs="DejaVuSerifCondensed-Bold"/>
          <w:b/>
          <w:bCs/>
          <w:color w:val="000000" w:themeColor="text1"/>
        </w:rPr>
        <w:t xml:space="preserve">(2010) 6 NWLR (PT. 1190) 280 AT 295, </w:t>
      </w:r>
      <w:r w:rsidRPr="00460F47">
        <w:rPr>
          <w:rFonts w:ascii="Verdana" w:hAnsi="Verdana" w:cs="DejaVuSerifCondensed"/>
          <w:color w:val="000000" w:themeColor="text1"/>
        </w:rPr>
        <w:t xml:space="preserve">He submitted that by the evidence of the Appellant, he has proved that his subordinate officers carry out his verbal and written instructions and orders whether highlighted or not as in the present appeal. Thus, that the Appellant did not REFUSE to inform Major E.I. Sam. That by the above evidence, there is doubt cast on the case of the prosecution which ought to be in favour of the Appellant. He submitted that the burden of, proof is always on the prosecution. He relied on </w:t>
      </w:r>
      <w:r w:rsidRPr="00460F47">
        <w:rPr>
          <w:rFonts w:ascii="Verdana" w:hAnsi="Verdana" w:cs="DejaVuSerifCondensed-BoldItalic"/>
          <w:b/>
          <w:bCs/>
          <w:i/>
          <w:iCs/>
          <w:color w:val="000000" w:themeColor="text1"/>
        </w:rPr>
        <w:t xml:space="preserve">AWOSIKA VS. THE STATE </w:t>
      </w:r>
      <w:r w:rsidRPr="00460F47">
        <w:rPr>
          <w:rFonts w:ascii="Verdana" w:hAnsi="Verdana" w:cs="DejaVuSerifCondensed-Bold"/>
          <w:b/>
          <w:bCs/>
          <w:color w:val="000000" w:themeColor="text1"/>
        </w:rPr>
        <w:t>(2010) 9 NWLR (PT.</w:t>
      </w:r>
      <w:r w:rsidRPr="00460F47">
        <w:rPr>
          <w:rFonts w:ascii="Verdana" w:hAnsi="Verdana" w:cs="DejaVuSerifCondensed"/>
          <w:color w:val="000000" w:themeColor="text1"/>
        </w:rPr>
        <w:t xml:space="preserve"> </w:t>
      </w:r>
      <w:r w:rsidRPr="00460F47">
        <w:rPr>
          <w:rFonts w:ascii="Verdana" w:hAnsi="Verdana" w:cs="DejaVuSerifCondensed-Bold"/>
          <w:b/>
          <w:bCs/>
          <w:color w:val="000000" w:themeColor="text1"/>
        </w:rPr>
        <w:t xml:space="preserve">1198) 49 AT 52: </w:t>
      </w:r>
      <w:r w:rsidRPr="00460F47">
        <w:rPr>
          <w:rFonts w:ascii="Verdana" w:hAnsi="Verdana" w:cs="DejaVuSerifCondensed-BoldItalic"/>
          <w:b/>
          <w:bCs/>
          <w:i/>
          <w:iCs/>
          <w:color w:val="000000" w:themeColor="text1"/>
        </w:rPr>
        <w:t>AIGBANGBON VS. THE STATE</w:t>
      </w:r>
      <w:r w:rsidRPr="00460F47">
        <w:rPr>
          <w:rFonts w:ascii="Verdana" w:hAnsi="Verdana" w:cs="DejaVuSerifCondensed"/>
          <w:color w:val="000000" w:themeColor="text1"/>
        </w:rPr>
        <w:t xml:space="preserve"> </w:t>
      </w:r>
      <w:r w:rsidRPr="00460F47">
        <w:rPr>
          <w:rFonts w:ascii="Verdana" w:hAnsi="Verdana" w:cs="DejaVuSerifCondensed-Bold"/>
          <w:b/>
          <w:bCs/>
          <w:color w:val="000000" w:themeColor="text1"/>
        </w:rPr>
        <w:t xml:space="preserve">(2007) 7 NWLR (PT. 666) 686: </w:t>
      </w:r>
      <w:r w:rsidRPr="00460F47">
        <w:rPr>
          <w:rFonts w:ascii="Verdana" w:hAnsi="Verdana" w:cs="DejaVuSerifCondensed-BoldItalic"/>
          <w:b/>
          <w:bCs/>
          <w:i/>
          <w:iCs/>
          <w:color w:val="000000" w:themeColor="text1"/>
        </w:rPr>
        <w:t xml:space="preserve">NWOSU VS. </w:t>
      </w:r>
      <w:proofErr w:type="gramStart"/>
      <w:r w:rsidRPr="00460F47">
        <w:rPr>
          <w:rFonts w:ascii="Verdana" w:hAnsi="Verdana" w:cs="DejaVuSerifCondensed-BoldItalic"/>
          <w:b/>
          <w:bCs/>
          <w:i/>
          <w:iCs/>
          <w:color w:val="000000" w:themeColor="text1"/>
        </w:rPr>
        <w:t>THE</w:t>
      </w:r>
      <w:r w:rsidRPr="00460F47">
        <w:rPr>
          <w:rFonts w:ascii="Verdana" w:hAnsi="Verdana" w:cs="DejaVuSerifCondensed"/>
          <w:color w:val="000000" w:themeColor="text1"/>
        </w:rPr>
        <w:t xml:space="preserve"> </w:t>
      </w:r>
      <w:r w:rsidRPr="00460F47">
        <w:rPr>
          <w:rFonts w:ascii="Verdana" w:hAnsi="Verdana" w:cs="DejaVuSerifCondensed-BoldItalic"/>
          <w:b/>
          <w:bCs/>
          <w:i/>
          <w:iCs/>
          <w:color w:val="000000" w:themeColor="text1"/>
        </w:rPr>
        <w:t xml:space="preserve">STATE </w:t>
      </w:r>
      <w:r w:rsidRPr="00460F47">
        <w:rPr>
          <w:rFonts w:ascii="Verdana" w:hAnsi="Verdana" w:cs="DejaVuSerifCondensed-Bold"/>
          <w:b/>
          <w:bCs/>
          <w:color w:val="000000" w:themeColor="text1"/>
        </w:rPr>
        <w:t>(1998) 8 NWLR (PT. 562) 433.</w:t>
      </w:r>
      <w:proofErr w:type="gramEnd"/>
    </w:p>
    <w:p w:rsidR="00F276AE" w:rsidRPr="00460F47" w:rsidRDefault="00F276AE" w:rsidP="00F276AE">
      <w:pPr>
        <w:autoSpaceDE w:val="0"/>
        <w:autoSpaceDN w:val="0"/>
        <w:adjustRightInd w:val="0"/>
        <w:spacing w:before="240" w:after="0"/>
        <w:rPr>
          <w:rFonts w:ascii="Verdana" w:hAnsi="Verdana" w:cs="DejaVuSerifCondensed"/>
          <w:color w:val="000000" w:themeColor="text1"/>
        </w:rPr>
      </w:pPr>
    </w:p>
    <w:p w:rsidR="00F276AE" w:rsidRPr="00460F47" w:rsidRDefault="00F276AE" w:rsidP="00F276AE">
      <w:pPr>
        <w:autoSpaceDE w:val="0"/>
        <w:autoSpaceDN w:val="0"/>
        <w:adjustRightInd w:val="0"/>
        <w:spacing w:before="240" w:after="0"/>
        <w:rPr>
          <w:rFonts w:ascii="Verdana" w:hAnsi="Verdana" w:cs="DejaVuSerifCondensed"/>
          <w:color w:val="000000" w:themeColor="text1"/>
        </w:rPr>
      </w:pPr>
      <w:r w:rsidRPr="00460F47">
        <w:rPr>
          <w:rFonts w:ascii="Verdana" w:hAnsi="Verdana" w:cs="DejaVuSerifCondensed"/>
          <w:color w:val="000000" w:themeColor="text1"/>
        </w:rPr>
        <w:t xml:space="preserve">It is further submitted that the GCM was wrong to have denied the Appellant the right to cross-examine PW2 who was called and sworn as a witness to the Respondent contrary to </w:t>
      </w:r>
      <w:r w:rsidRPr="00460F47">
        <w:rPr>
          <w:rFonts w:ascii="Verdana" w:hAnsi="Verdana" w:cs="DejaVuSerifCondensed-BoldItalic"/>
          <w:b/>
          <w:bCs/>
          <w:i/>
          <w:iCs/>
          <w:color w:val="000000" w:themeColor="text1"/>
        </w:rPr>
        <w:t>Section 219 of the Evidence Act, 2011</w:t>
      </w:r>
      <w:r w:rsidRPr="00460F47">
        <w:rPr>
          <w:rFonts w:ascii="Verdana" w:hAnsi="Verdana" w:cs="DejaVuSerifCondensed"/>
          <w:color w:val="000000" w:themeColor="text1"/>
        </w:rPr>
        <w:t xml:space="preserve">. He relied on </w:t>
      </w:r>
      <w:r w:rsidRPr="00460F47">
        <w:rPr>
          <w:rFonts w:ascii="Verdana" w:hAnsi="Verdana" w:cs="DejaVuSerifCondensed-BoldItalic"/>
          <w:b/>
          <w:bCs/>
          <w:i/>
          <w:iCs/>
          <w:color w:val="000000" w:themeColor="text1"/>
        </w:rPr>
        <w:t xml:space="preserve">ONWOAMAKA VS. </w:t>
      </w:r>
      <w:proofErr w:type="gramStart"/>
      <w:r w:rsidRPr="00460F47">
        <w:rPr>
          <w:rFonts w:ascii="Verdana" w:hAnsi="Verdana" w:cs="DejaVuSerifCondensed-BoldItalic"/>
          <w:b/>
          <w:bCs/>
          <w:i/>
          <w:iCs/>
          <w:color w:val="000000" w:themeColor="text1"/>
        </w:rPr>
        <w:t xml:space="preserve">OKOLIE </w:t>
      </w:r>
      <w:r w:rsidRPr="00460F47">
        <w:rPr>
          <w:rFonts w:ascii="Verdana" w:hAnsi="Verdana" w:cs="DejaVuSerifCondensed-Bold"/>
          <w:b/>
          <w:bCs/>
          <w:color w:val="000000" w:themeColor="text1"/>
        </w:rPr>
        <w:t>(1955-56)</w:t>
      </w:r>
      <w:r w:rsidRPr="00460F47">
        <w:rPr>
          <w:rFonts w:ascii="Verdana" w:hAnsi="Verdana" w:cs="DejaVuSerifCondensed"/>
          <w:color w:val="000000" w:themeColor="text1"/>
        </w:rPr>
        <w:t xml:space="preserve"> </w:t>
      </w:r>
      <w:r w:rsidRPr="00460F47">
        <w:rPr>
          <w:rFonts w:ascii="Verdana" w:hAnsi="Verdana" w:cs="DejaVuSerifCondensed-Bold"/>
          <w:b/>
          <w:bCs/>
          <w:color w:val="000000" w:themeColor="text1"/>
        </w:rPr>
        <w:t xml:space="preserve">WRNLR 1959; </w:t>
      </w:r>
      <w:r w:rsidRPr="00460F47">
        <w:rPr>
          <w:rFonts w:ascii="Verdana" w:hAnsi="Verdana" w:cs="DejaVuSerifCondensed-BoldItalic"/>
          <w:b/>
          <w:bCs/>
          <w:i/>
          <w:iCs/>
          <w:color w:val="000000" w:themeColor="text1"/>
        </w:rPr>
        <w:t>AKONO VS.</w:t>
      </w:r>
      <w:proofErr w:type="gramEnd"/>
      <w:r w:rsidRPr="00460F47">
        <w:rPr>
          <w:rFonts w:ascii="Verdana" w:hAnsi="Verdana" w:cs="DejaVuSerifCondensed-BoldItalic"/>
          <w:b/>
          <w:bCs/>
          <w:i/>
          <w:iCs/>
          <w:color w:val="000000" w:themeColor="text1"/>
        </w:rPr>
        <w:t xml:space="preserve"> NIGERIAN ARMY </w:t>
      </w:r>
      <w:r w:rsidRPr="00460F47">
        <w:rPr>
          <w:rFonts w:ascii="Verdana" w:hAnsi="Verdana" w:cs="DejaVuSerifCondensed-Bold"/>
          <w:b/>
          <w:bCs/>
          <w:color w:val="000000" w:themeColor="text1"/>
        </w:rPr>
        <w:t>(2000)</w:t>
      </w:r>
      <w:r w:rsidRPr="00460F47">
        <w:rPr>
          <w:rFonts w:ascii="Verdana" w:hAnsi="Verdana" w:cs="DejaVuSerifCondensed"/>
          <w:color w:val="000000" w:themeColor="text1"/>
        </w:rPr>
        <w:t xml:space="preserve"> </w:t>
      </w:r>
      <w:r w:rsidRPr="00460F47">
        <w:rPr>
          <w:rFonts w:ascii="Verdana" w:hAnsi="Verdana" w:cs="DejaVuSerifCondensed-Bold"/>
          <w:b/>
          <w:bCs/>
          <w:color w:val="000000" w:themeColor="text1"/>
        </w:rPr>
        <w:t>FWLR (PT.28) 22121</w:t>
      </w:r>
      <w:proofErr w:type="gramStart"/>
      <w:r w:rsidRPr="00460F47">
        <w:rPr>
          <w:rFonts w:ascii="Verdana" w:hAnsi="Verdana" w:cs="DejaVuSerifCondensed-Bold"/>
          <w:b/>
          <w:bCs/>
          <w:color w:val="000000" w:themeColor="text1"/>
        </w:rPr>
        <w:t xml:space="preserve">;  </w:t>
      </w:r>
      <w:r w:rsidRPr="00460F47">
        <w:rPr>
          <w:rFonts w:ascii="Verdana" w:hAnsi="Verdana" w:cs="DejaVuSerifCondensed-BoldItalic"/>
          <w:b/>
          <w:bCs/>
          <w:i/>
          <w:iCs/>
          <w:color w:val="000000" w:themeColor="text1"/>
        </w:rPr>
        <w:t>FAMAKINWA</w:t>
      </w:r>
      <w:proofErr w:type="gramEnd"/>
      <w:r w:rsidRPr="00460F47">
        <w:rPr>
          <w:rFonts w:ascii="Verdana" w:hAnsi="Verdana" w:cs="DejaVuSerifCondensed-BoldItalic"/>
          <w:b/>
          <w:bCs/>
          <w:i/>
          <w:iCs/>
          <w:color w:val="000000" w:themeColor="text1"/>
        </w:rPr>
        <w:t xml:space="preserve"> VS. </w:t>
      </w:r>
      <w:proofErr w:type="gramStart"/>
      <w:r w:rsidRPr="00460F47">
        <w:rPr>
          <w:rFonts w:ascii="Verdana" w:hAnsi="Verdana" w:cs="DejaVuSerifCondensed-BoldItalic"/>
          <w:b/>
          <w:bCs/>
          <w:i/>
          <w:iCs/>
          <w:color w:val="000000" w:themeColor="text1"/>
        </w:rPr>
        <w:t>UNIVERSITY</w:t>
      </w:r>
      <w:r w:rsidRPr="00460F47">
        <w:rPr>
          <w:rFonts w:ascii="Verdana" w:hAnsi="Verdana" w:cs="DejaVuSerifCondensed"/>
          <w:color w:val="000000" w:themeColor="text1"/>
        </w:rPr>
        <w:t xml:space="preserve"> </w:t>
      </w:r>
      <w:r w:rsidRPr="00460F47">
        <w:rPr>
          <w:rFonts w:ascii="Verdana" w:hAnsi="Verdana" w:cs="DejaVuSerifCondensed-BoldItalic"/>
          <w:b/>
          <w:bCs/>
          <w:i/>
          <w:iCs/>
          <w:color w:val="000000" w:themeColor="text1"/>
        </w:rPr>
        <w:t xml:space="preserve">OF IBADAN </w:t>
      </w:r>
      <w:r w:rsidRPr="00460F47">
        <w:rPr>
          <w:rFonts w:ascii="Verdana" w:hAnsi="Verdana" w:cs="DejaVuSerifCondensed-Bold"/>
          <w:b/>
          <w:bCs/>
          <w:color w:val="000000" w:themeColor="text1"/>
        </w:rPr>
        <w:t>(1992) 7 NWLR (PT.255) 608.</w:t>
      </w:r>
      <w:proofErr w:type="gramEnd"/>
      <w:r w:rsidRPr="00460F47">
        <w:rPr>
          <w:rFonts w:ascii="Verdana" w:hAnsi="Verdana" w:cs="DejaVuSerifCondensed-Bold"/>
          <w:b/>
          <w:bCs/>
          <w:color w:val="000000" w:themeColor="text1"/>
        </w:rPr>
        <w:t xml:space="preserve"> </w:t>
      </w:r>
      <w:r w:rsidRPr="00460F47">
        <w:rPr>
          <w:rFonts w:ascii="Verdana" w:hAnsi="Verdana" w:cs="DejaVuSerifCondensed"/>
          <w:color w:val="000000" w:themeColor="text1"/>
        </w:rPr>
        <w:t xml:space="preserve">Thus, this amounted to denial of the Appellant's right to fair hearing. He cited </w:t>
      </w:r>
      <w:r w:rsidRPr="00460F47">
        <w:rPr>
          <w:rFonts w:ascii="Verdana" w:hAnsi="Verdana" w:cs="DejaVuSerifCondensed-BoldItalic"/>
          <w:b/>
          <w:bCs/>
          <w:i/>
          <w:iCs/>
          <w:color w:val="000000" w:themeColor="text1"/>
        </w:rPr>
        <w:t>SURGEON CAPTAIN C.T. OLOWU VS</w:t>
      </w:r>
      <w:r w:rsidRPr="00460F47">
        <w:rPr>
          <w:rFonts w:ascii="Verdana" w:hAnsi="Verdana" w:cs="DejaVuSerifCondensed"/>
          <w:color w:val="000000" w:themeColor="text1"/>
        </w:rPr>
        <w:t xml:space="preserve"> </w:t>
      </w:r>
      <w:r w:rsidRPr="00460F47">
        <w:rPr>
          <w:rFonts w:ascii="Verdana" w:hAnsi="Verdana" w:cs="DejaVuSerifCondensed-BoldItalic"/>
          <w:b/>
          <w:bCs/>
          <w:i/>
          <w:iCs/>
          <w:color w:val="000000" w:themeColor="text1"/>
        </w:rPr>
        <w:t xml:space="preserve">NIGERIAN NAVY </w:t>
      </w:r>
      <w:r w:rsidRPr="00460F47">
        <w:rPr>
          <w:rFonts w:ascii="Verdana" w:hAnsi="Verdana" w:cs="DejaVuSerifCondensed-Bold"/>
          <w:b/>
          <w:bCs/>
          <w:color w:val="000000" w:themeColor="text1"/>
        </w:rPr>
        <w:t>(2007) ALL FWLR (PT.350) 1278 AT</w:t>
      </w:r>
      <w:r w:rsidRPr="00460F47">
        <w:rPr>
          <w:rFonts w:ascii="Verdana" w:hAnsi="Verdana" w:cs="DejaVuSerifCondensed"/>
          <w:color w:val="000000" w:themeColor="text1"/>
        </w:rPr>
        <w:t xml:space="preserve"> </w:t>
      </w:r>
      <w:r w:rsidRPr="00460F47">
        <w:rPr>
          <w:rFonts w:ascii="Verdana" w:hAnsi="Verdana" w:cs="DejaVuSerifCondensed-Bold"/>
          <w:b/>
          <w:bCs/>
          <w:color w:val="000000" w:themeColor="text1"/>
        </w:rPr>
        <w:t xml:space="preserve">1320 PARA C, </w:t>
      </w:r>
      <w:r w:rsidRPr="00460F47">
        <w:rPr>
          <w:rFonts w:ascii="Verdana" w:hAnsi="Verdana" w:cs="DejaVuSerifCondensed-BoldItalic"/>
          <w:b/>
          <w:bCs/>
          <w:i/>
          <w:iCs/>
          <w:color w:val="000000" w:themeColor="text1"/>
        </w:rPr>
        <w:t xml:space="preserve">OMOKHODION VS. </w:t>
      </w:r>
      <w:proofErr w:type="gramStart"/>
      <w:r w:rsidRPr="00460F47">
        <w:rPr>
          <w:rFonts w:ascii="Verdana" w:hAnsi="Verdana" w:cs="DejaVuSerifCondensed-BoldItalic"/>
          <w:b/>
          <w:bCs/>
          <w:i/>
          <w:iCs/>
          <w:color w:val="000000" w:themeColor="text1"/>
        </w:rPr>
        <w:t xml:space="preserve">F.R.N. </w:t>
      </w:r>
      <w:r w:rsidRPr="00460F47">
        <w:rPr>
          <w:rFonts w:ascii="Verdana" w:hAnsi="Verdana" w:cs="DejaVuSerifCondensed-Bold"/>
          <w:b/>
          <w:bCs/>
          <w:color w:val="000000" w:themeColor="text1"/>
        </w:rPr>
        <w:t>(2006) ALL</w:t>
      </w:r>
      <w:r w:rsidRPr="00460F47">
        <w:rPr>
          <w:rFonts w:ascii="Verdana" w:hAnsi="Verdana" w:cs="DejaVuSerifCondensed"/>
          <w:color w:val="000000" w:themeColor="text1"/>
        </w:rPr>
        <w:t xml:space="preserve"> </w:t>
      </w:r>
      <w:r w:rsidRPr="00460F47">
        <w:rPr>
          <w:rFonts w:ascii="Verdana" w:hAnsi="Verdana" w:cs="DejaVuSerifCondensed-Bold"/>
          <w:b/>
          <w:bCs/>
          <w:color w:val="000000" w:themeColor="text1"/>
        </w:rPr>
        <w:t>FWLR (PT.292) 1 AT 19 PARAGRAPH D.</w:t>
      </w:r>
      <w:proofErr w:type="gramEnd"/>
    </w:p>
    <w:p w:rsidR="00F276AE" w:rsidRPr="00460F47" w:rsidRDefault="00F276AE" w:rsidP="00F276AE">
      <w:pPr>
        <w:autoSpaceDE w:val="0"/>
        <w:autoSpaceDN w:val="0"/>
        <w:adjustRightInd w:val="0"/>
        <w:spacing w:before="240" w:after="0"/>
        <w:rPr>
          <w:rFonts w:ascii="Verdana" w:hAnsi="Verdana" w:cs="DejaVuSerifCondensed"/>
          <w:color w:val="000000" w:themeColor="text1"/>
        </w:rPr>
      </w:pPr>
    </w:p>
    <w:p w:rsidR="00F276AE" w:rsidRPr="00460F47" w:rsidRDefault="00F276AE" w:rsidP="00F276AE">
      <w:pPr>
        <w:autoSpaceDE w:val="0"/>
        <w:autoSpaceDN w:val="0"/>
        <w:adjustRightInd w:val="0"/>
        <w:spacing w:before="240" w:after="0"/>
        <w:rPr>
          <w:rFonts w:ascii="Verdana" w:hAnsi="Verdana" w:cs="DejaVuSerifCondensed"/>
          <w:color w:val="000000" w:themeColor="text1"/>
        </w:rPr>
      </w:pPr>
      <w:r w:rsidRPr="00460F47">
        <w:rPr>
          <w:rFonts w:ascii="Verdana" w:hAnsi="Verdana" w:cs="DejaVuSerifCondensed"/>
          <w:color w:val="000000" w:themeColor="text1"/>
        </w:rPr>
        <w:t xml:space="preserve">Furthermore, he contended that the GCM's finding that the Appellant subordinate clerks denied receiving any verbal instruction from him is not supported by any evidence on record. Thus, the GCM ought to give the reason for its decision and where such is not done; the finding can be set aside. He relied on </w:t>
      </w:r>
      <w:r w:rsidRPr="00460F47">
        <w:rPr>
          <w:rFonts w:ascii="Verdana" w:hAnsi="Verdana" w:cs="DejaVuSerifCondensed-BoldItalic"/>
          <w:b/>
          <w:bCs/>
          <w:i/>
          <w:iCs/>
          <w:color w:val="000000" w:themeColor="text1"/>
        </w:rPr>
        <w:t>NIGERIAN</w:t>
      </w:r>
      <w:r w:rsidRPr="00460F47">
        <w:rPr>
          <w:rFonts w:ascii="Verdana" w:hAnsi="Verdana" w:cs="DejaVuSerifCondensed"/>
          <w:color w:val="000000" w:themeColor="text1"/>
        </w:rPr>
        <w:t xml:space="preserve"> </w:t>
      </w:r>
      <w:r w:rsidRPr="00460F47">
        <w:rPr>
          <w:rFonts w:ascii="Verdana" w:hAnsi="Verdana" w:cs="DejaVuSerifCondensed-BoldItalic"/>
          <w:b/>
          <w:bCs/>
          <w:i/>
          <w:iCs/>
          <w:color w:val="000000" w:themeColor="text1"/>
        </w:rPr>
        <w:t xml:space="preserve">ARMY VS. AMINUN-KANO </w:t>
      </w:r>
      <w:r w:rsidRPr="00460F47">
        <w:rPr>
          <w:rFonts w:ascii="Verdana" w:hAnsi="Verdana" w:cs="DejaVuSerifCondensed-Bold"/>
          <w:b/>
          <w:bCs/>
          <w:color w:val="000000" w:themeColor="text1"/>
        </w:rPr>
        <w:t xml:space="preserve">(2010) 5 NWLR (PT. 1188) 429 AT 460; </w:t>
      </w:r>
      <w:r w:rsidRPr="00460F47">
        <w:rPr>
          <w:rFonts w:ascii="Verdana" w:hAnsi="Verdana" w:cs="DejaVuSerifCondensed-BoldItalic"/>
          <w:b/>
          <w:bCs/>
          <w:i/>
          <w:iCs/>
          <w:color w:val="000000" w:themeColor="text1"/>
        </w:rPr>
        <w:t xml:space="preserve">AFFEGBAI VS. </w:t>
      </w:r>
      <w:proofErr w:type="gramStart"/>
      <w:r w:rsidRPr="00460F47">
        <w:rPr>
          <w:rFonts w:ascii="Verdana" w:hAnsi="Verdana" w:cs="DejaVuSerifCondensed-BoldItalic"/>
          <w:b/>
          <w:bCs/>
          <w:i/>
          <w:iCs/>
          <w:color w:val="000000" w:themeColor="text1"/>
        </w:rPr>
        <w:t xml:space="preserve">A.G. EDO STATE </w:t>
      </w:r>
      <w:r w:rsidRPr="00460F47">
        <w:rPr>
          <w:rFonts w:ascii="Verdana" w:hAnsi="Verdana" w:cs="DejaVuSerifCondensed-Bold"/>
          <w:b/>
          <w:bCs/>
          <w:color w:val="000000" w:themeColor="text1"/>
        </w:rPr>
        <w:t xml:space="preserve">(2001) FWLR (PT. 69) 1352; </w:t>
      </w:r>
      <w:r w:rsidRPr="00460F47">
        <w:rPr>
          <w:rFonts w:ascii="Verdana" w:hAnsi="Verdana" w:cs="DejaVuSerifCondensed-BoldItalic"/>
          <w:b/>
          <w:bCs/>
          <w:i/>
          <w:iCs/>
          <w:color w:val="000000" w:themeColor="text1"/>
        </w:rPr>
        <w:t>FEDERAL COMMISSIONER FOR</w:t>
      </w:r>
      <w:r w:rsidRPr="00460F47">
        <w:rPr>
          <w:rFonts w:ascii="Verdana" w:hAnsi="Verdana" w:cs="DejaVuSerifCondensed-Bold"/>
          <w:b/>
          <w:bCs/>
          <w:color w:val="000000" w:themeColor="text1"/>
        </w:rPr>
        <w:t xml:space="preserve"> </w:t>
      </w:r>
      <w:r w:rsidRPr="00460F47">
        <w:rPr>
          <w:rFonts w:ascii="Verdana" w:hAnsi="Verdana" w:cs="DejaVuSerifCondensed-BoldItalic"/>
          <w:b/>
          <w:bCs/>
          <w:i/>
          <w:iCs/>
          <w:color w:val="000000" w:themeColor="text1"/>
        </w:rPr>
        <w:t>WORKS &amp; HOUSING VS.</w:t>
      </w:r>
      <w:proofErr w:type="gramEnd"/>
      <w:r w:rsidRPr="00460F47">
        <w:rPr>
          <w:rFonts w:ascii="Verdana" w:hAnsi="Verdana" w:cs="DejaVuSerifCondensed-BoldItalic"/>
          <w:b/>
          <w:bCs/>
          <w:i/>
          <w:iCs/>
          <w:color w:val="000000" w:themeColor="text1"/>
        </w:rPr>
        <w:t xml:space="preserve"> </w:t>
      </w:r>
      <w:proofErr w:type="gramStart"/>
      <w:r w:rsidRPr="00460F47">
        <w:rPr>
          <w:rFonts w:ascii="Verdana" w:hAnsi="Verdana" w:cs="DejaVuSerifCondensed-BoldItalic"/>
          <w:b/>
          <w:bCs/>
          <w:i/>
          <w:iCs/>
          <w:color w:val="000000" w:themeColor="text1"/>
        </w:rPr>
        <w:t xml:space="preserve">LABADEBI </w:t>
      </w:r>
      <w:r w:rsidRPr="00460F47">
        <w:rPr>
          <w:rFonts w:ascii="Verdana" w:hAnsi="Verdana" w:cs="DejaVuSerifCondensed-Bold"/>
          <w:b/>
          <w:bCs/>
          <w:color w:val="000000" w:themeColor="text1"/>
        </w:rPr>
        <w:t xml:space="preserve">(1977) 11-12 SC 15; </w:t>
      </w:r>
      <w:r w:rsidRPr="00460F47">
        <w:rPr>
          <w:rFonts w:ascii="Verdana" w:hAnsi="Verdana" w:cs="DejaVuSerifCondensed-BoldItalic"/>
          <w:b/>
          <w:bCs/>
          <w:i/>
          <w:iCs/>
          <w:color w:val="000000" w:themeColor="text1"/>
        </w:rPr>
        <w:t>AKPATA VS.</w:t>
      </w:r>
      <w:proofErr w:type="gramEnd"/>
      <w:r w:rsidRPr="00460F47">
        <w:rPr>
          <w:rFonts w:ascii="Verdana" w:hAnsi="Verdana" w:cs="DejaVuSerifCondensed-BoldItalic"/>
          <w:b/>
          <w:bCs/>
          <w:i/>
          <w:iCs/>
          <w:color w:val="000000" w:themeColor="text1"/>
        </w:rPr>
        <w:t xml:space="preserve"> </w:t>
      </w:r>
      <w:proofErr w:type="gramStart"/>
      <w:r w:rsidRPr="00460F47">
        <w:rPr>
          <w:rFonts w:ascii="Verdana" w:hAnsi="Verdana" w:cs="DejaVuSerifCondensed-BoldItalic"/>
          <w:b/>
          <w:bCs/>
          <w:i/>
          <w:iCs/>
          <w:color w:val="000000" w:themeColor="text1"/>
        </w:rPr>
        <w:t xml:space="preserve">UGO </w:t>
      </w:r>
      <w:r w:rsidRPr="00460F47">
        <w:rPr>
          <w:rFonts w:ascii="Verdana" w:hAnsi="Verdana" w:cs="DejaVuSerifCondensed-Bold"/>
          <w:b/>
          <w:bCs/>
          <w:color w:val="000000" w:themeColor="text1"/>
        </w:rPr>
        <w:t>(2007) ALL FWLR (PT. 349) 1203 AT 1212 C-D.</w:t>
      </w:r>
      <w:proofErr w:type="gramEnd"/>
      <w:r w:rsidRPr="00460F47">
        <w:rPr>
          <w:rFonts w:ascii="Verdana" w:hAnsi="Verdana" w:cs="DejaVuSerifCondensed-Bold"/>
          <w:b/>
          <w:bCs/>
          <w:color w:val="000000" w:themeColor="text1"/>
        </w:rPr>
        <w:t xml:space="preserve"> </w:t>
      </w:r>
      <w:r w:rsidRPr="00460F47">
        <w:rPr>
          <w:rFonts w:ascii="Verdana" w:hAnsi="Verdana" w:cs="DejaVuSerifCondensed"/>
          <w:color w:val="000000" w:themeColor="text1"/>
        </w:rPr>
        <w:t>He urged this Court to resolve this</w:t>
      </w:r>
      <w:r w:rsidRPr="00460F47">
        <w:rPr>
          <w:rFonts w:ascii="Verdana" w:hAnsi="Verdana" w:cs="DejaVuSerifCondensed-Bold"/>
          <w:b/>
          <w:bCs/>
          <w:color w:val="000000" w:themeColor="text1"/>
        </w:rPr>
        <w:t xml:space="preserve"> </w:t>
      </w:r>
      <w:r w:rsidRPr="00460F47">
        <w:rPr>
          <w:rFonts w:ascii="Verdana" w:hAnsi="Verdana" w:cs="DejaVuSerifCondensed"/>
          <w:color w:val="000000" w:themeColor="text1"/>
        </w:rPr>
        <w:t>issue in his favour.</w:t>
      </w:r>
    </w:p>
    <w:p w:rsidR="00F276AE" w:rsidRPr="00460F47" w:rsidRDefault="00F276AE" w:rsidP="00F276AE">
      <w:pPr>
        <w:autoSpaceDE w:val="0"/>
        <w:autoSpaceDN w:val="0"/>
        <w:adjustRightInd w:val="0"/>
        <w:spacing w:before="240" w:after="0"/>
        <w:rPr>
          <w:rFonts w:ascii="Verdana" w:hAnsi="Verdana" w:cs="DejaVuSerifCondensed-Bold"/>
          <w:b/>
          <w:bCs/>
          <w:color w:val="000000" w:themeColor="text1"/>
        </w:rPr>
      </w:pPr>
    </w:p>
    <w:p w:rsidR="00F276AE" w:rsidRPr="00460F47" w:rsidRDefault="00F276AE" w:rsidP="00F276AE">
      <w:pPr>
        <w:autoSpaceDE w:val="0"/>
        <w:autoSpaceDN w:val="0"/>
        <w:adjustRightInd w:val="0"/>
        <w:spacing w:before="240" w:after="0"/>
        <w:rPr>
          <w:rFonts w:ascii="Verdana" w:hAnsi="Verdana" w:cs="DejaVuSerifCondensed"/>
          <w:color w:val="000000" w:themeColor="text1"/>
        </w:rPr>
      </w:pPr>
      <w:r w:rsidRPr="00460F47">
        <w:rPr>
          <w:rFonts w:ascii="Verdana" w:hAnsi="Verdana" w:cs="DejaVuSerifCondensed"/>
          <w:color w:val="000000" w:themeColor="text1"/>
        </w:rPr>
        <w:t xml:space="preserve">I see no merit to consider the 12-page Reply brief of the Appellant dated 1/9/2015 and filed on 29/9/2015. Obviously, there are no new issues in the argument of the Respondent that necessitated a Reply brief from the Appellant. In fact, the Respondent has rather abandoned issues 4 and 6 raised and argued by the Appellant which are deemed admitted. </w:t>
      </w:r>
      <w:proofErr w:type="gramStart"/>
      <w:r w:rsidRPr="00460F47">
        <w:rPr>
          <w:rFonts w:ascii="Verdana" w:hAnsi="Verdana" w:cs="DejaVuSerifCondensed"/>
          <w:color w:val="000000" w:themeColor="text1"/>
        </w:rPr>
        <w:t>A Reply brief is not for re-argument or adumbration of issues but for addressing new issues raised in the Respondent's brief, if any.</w:t>
      </w:r>
      <w:proofErr w:type="gramEnd"/>
      <w:r w:rsidRPr="00460F47">
        <w:rPr>
          <w:rFonts w:ascii="Verdana" w:hAnsi="Verdana" w:cs="DejaVuSerifCondensed"/>
          <w:color w:val="000000" w:themeColor="text1"/>
        </w:rPr>
        <w:t xml:space="preserve"> </w:t>
      </w:r>
      <w:proofErr w:type="gramStart"/>
      <w:r w:rsidRPr="00460F47">
        <w:rPr>
          <w:rFonts w:ascii="Verdana" w:hAnsi="Verdana" w:cs="DejaVuSerifCondensed"/>
          <w:color w:val="000000" w:themeColor="text1"/>
        </w:rPr>
        <w:t xml:space="preserve">See </w:t>
      </w:r>
      <w:r w:rsidRPr="00460F47">
        <w:rPr>
          <w:rFonts w:ascii="Verdana" w:hAnsi="Verdana" w:cs="DejaVuSerifCondensed-BoldItalic"/>
          <w:b/>
          <w:bCs/>
          <w:i/>
          <w:iCs/>
          <w:color w:val="000000" w:themeColor="text1"/>
        </w:rPr>
        <w:t xml:space="preserve">NITEL PLC v. OCHOLI </w:t>
      </w:r>
      <w:r w:rsidRPr="00460F47">
        <w:rPr>
          <w:rFonts w:ascii="Verdana" w:hAnsi="Verdana" w:cs="DejaVuSerifCondensed-Bold"/>
          <w:b/>
          <w:bCs/>
          <w:color w:val="000000" w:themeColor="text1"/>
        </w:rPr>
        <w:t>(2001) FWLR</w:t>
      </w:r>
      <w:r w:rsidRPr="00460F47">
        <w:rPr>
          <w:rFonts w:ascii="Verdana" w:hAnsi="Verdana" w:cs="DejaVuSerifCondensed"/>
          <w:color w:val="000000" w:themeColor="text1"/>
        </w:rPr>
        <w:t xml:space="preserve"> </w:t>
      </w:r>
      <w:r w:rsidRPr="00460F47">
        <w:rPr>
          <w:rFonts w:ascii="Verdana" w:hAnsi="Verdana" w:cs="DejaVuSerifCondensed-Bold"/>
          <w:b/>
          <w:bCs/>
          <w:color w:val="000000" w:themeColor="text1"/>
        </w:rPr>
        <w:t>(PT.74) 254 AT 267.</w:t>
      </w:r>
      <w:proofErr w:type="gramEnd"/>
      <w:r w:rsidRPr="00460F47">
        <w:rPr>
          <w:rFonts w:ascii="Verdana" w:hAnsi="Verdana" w:cs="DejaVuSerifCondensed-Bold"/>
          <w:b/>
          <w:bCs/>
          <w:color w:val="000000" w:themeColor="text1"/>
        </w:rPr>
        <w:t xml:space="preserve"> </w:t>
      </w:r>
      <w:r w:rsidRPr="00460F47">
        <w:rPr>
          <w:rFonts w:ascii="Verdana" w:hAnsi="Verdana" w:cs="DejaVuSerifCondensed"/>
          <w:color w:val="000000" w:themeColor="text1"/>
        </w:rPr>
        <w:t>I will therefore consider this appeal on the Appellant's and Respondent's briefs.</w:t>
      </w:r>
    </w:p>
    <w:p w:rsidR="00F276AE" w:rsidRPr="00460F47" w:rsidRDefault="00F276AE" w:rsidP="00F276AE">
      <w:pPr>
        <w:autoSpaceDE w:val="0"/>
        <w:autoSpaceDN w:val="0"/>
        <w:adjustRightInd w:val="0"/>
        <w:spacing w:before="240" w:after="0"/>
        <w:rPr>
          <w:rFonts w:ascii="Verdana" w:hAnsi="Verdana" w:cs="DejaVuSerifCondensed-BoldItalic"/>
          <w:b/>
          <w:bCs/>
          <w:iCs/>
          <w:color w:val="000000" w:themeColor="text1"/>
        </w:rPr>
      </w:pPr>
    </w:p>
    <w:p w:rsidR="00F276AE" w:rsidRPr="00460F47" w:rsidRDefault="00F276AE" w:rsidP="00F276AE">
      <w:pPr>
        <w:autoSpaceDE w:val="0"/>
        <w:autoSpaceDN w:val="0"/>
        <w:adjustRightInd w:val="0"/>
        <w:spacing w:before="240" w:after="0"/>
        <w:rPr>
          <w:rFonts w:ascii="Verdana" w:hAnsi="Verdana" w:cs="DejaVuSerifCondensed"/>
          <w:color w:val="000000" w:themeColor="text1"/>
        </w:rPr>
      </w:pPr>
      <w:r w:rsidRPr="00460F47">
        <w:rPr>
          <w:rFonts w:ascii="Verdana" w:hAnsi="Verdana" w:cs="DejaVuSerifCondensed-BoldItalic"/>
          <w:b/>
          <w:bCs/>
          <w:i/>
          <w:iCs/>
          <w:color w:val="000000" w:themeColor="text1"/>
        </w:rPr>
        <w:t>Section 56(2) of the Armed Forces Act, 2004</w:t>
      </w:r>
      <w:r w:rsidRPr="00460F47">
        <w:rPr>
          <w:rFonts w:ascii="Verdana" w:hAnsi="Verdana" w:cs="DejaVuSerifCondensed"/>
          <w:color w:val="000000" w:themeColor="text1"/>
        </w:rPr>
        <w:t xml:space="preserve">, under which the Appellant was charged provides thus: </w:t>
      </w:r>
    </w:p>
    <w:p w:rsidR="00F276AE" w:rsidRPr="00460F47" w:rsidRDefault="00F276AE" w:rsidP="00F276AE">
      <w:pPr>
        <w:autoSpaceDE w:val="0"/>
        <w:autoSpaceDN w:val="0"/>
        <w:adjustRightInd w:val="0"/>
        <w:spacing w:before="240" w:after="0"/>
        <w:rPr>
          <w:rFonts w:ascii="Verdana" w:hAnsi="Verdana" w:cs="DejaVuSerifCondensed"/>
          <w:color w:val="000000" w:themeColor="text1"/>
        </w:rPr>
      </w:pPr>
      <w:r w:rsidRPr="00460F47">
        <w:rPr>
          <w:rFonts w:ascii="Verdana" w:hAnsi="Verdana" w:cs="DejaVuSerifCondensed"/>
          <w:color w:val="000000" w:themeColor="text1"/>
        </w:rPr>
        <w:tab/>
      </w:r>
      <w:r w:rsidRPr="00460F47">
        <w:rPr>
          <w:rFonts w:ascii="Verdana" w:hAnsi="Verdana" w:cs="DejaVuSerifCondensed-BoldItalic"/>
          <w:b/>
          <w:bCs/>
          <w:i/>
          <w:iCs/>
          <w:color w:val="000000" w:themeColor="text1"/>
        </w:rPr>
        <w:t>Section</w:t>
      </w:r>
      <w:r w:rsidRPr="00460F47">
        <w:rPr>
          <w:rFonts w:ascii="Verdana" w:hAnsi="Verdana" w:cs="DejaVuSerifCondensed"/>
          <w:color w:val="000000" w:themeColor="text1"/>
        </w:rPr>
        <w:t xml:space="preserve"> </w:t>
      </w:r>
      <w:r w:rsidRPr="00460F47">
        <w:rPr>
          <w:rFonts w:ascii="Verdana" w:hAnsi="Verdana" w:cs="DejaVuSerifCondensed-BoldItalic"/>
          <w:b/>
          <w:bCs/>
          <w:i/>
          <w:iCs/>
          <w:color w:val="000000" w:themeColor="text1"/>
        </w:rPr>
        <w:t>56</w:t>
      </w:r>
      <w:r w:rsidRPr="00460F47">
        <w:rPr>
          <w:rFonts w:ascii="Verdana" w:hAnsi="Verdana" w:cs="DejaVuSerifCondensed-Bold"/>
          <w:b/>
          <w:bCs/>
          <w:color w:val="000000" w:themeColor="text1"/>
        </w:rPr>
        <w:t>:</w:t>
      </w:r>
    </w:p>
    <w:p w:rsidR="00F276AE" w:rsidRPr="00460F47" w:rsidRDefault="00F276AE" w:rsidP="00F276AE">
      <w:pPr>
        <w:autoSpaceDE w:val="0"/>
        <w:autoSpaceDN w:val="0"/>
        <w:adjustRightInd w:val="0"/>
        <w:spacing w:before="240" w:after="0"/>
        <w:rPr>
          <w:rFonts w:ascii="Verdana" w:hAnsi="Verdana" w:cs="DejaVuSerifCondensed"/>
          <w:color w:val="000000" w:themeColor="text1"/>
        </w:rPr>
      </w:pPr>
      <w:r w:rsidRPr="00460F47">
        <w:rPr>
          <w:rFonts w:ascii="Verdana" w:hAnsi="Verdana" w:cs="DejaVuSerifCondensed"/>
          <w:color w:val="000000" w:themeColor="text1"/>
        </w:rPr>
        <w:tab/>
      </w:r>
      <w:r w:rsidRPr="00460F47">
        <w:rPr>
          <w:rFonts w:ascii="Verdana" w:hAnsi="Verdana" w:cs="DejaVuSerifCondensed-Bold"/>
          <w:b/>
          <w:bCs/>
          <w:color w:val="000000" w:themeColor="text1"/>
        </w:rPr>
        <w:t xml:space="preserve">(2) </w:t>
      </w:r>
      <w:r w:rsidRPr="00460F47">
        <w:rPr>
          <w:rFonts w:ascii="Verdana" w:hAnsi="Verdana" w:cs="DejaVuSerifCondensed-Bold"/>
          <w:b/>
          <w:bCs/>
          <w:color w:val="000000" w:themeColor="text1"/>
        </w:rPr>
        <w:tab/>
        <w:t>A person subject to service law under this Act</w:t>
      </w:r>
      <w:r w:rsidRPr="00460F47">
        <w:rPr>
          <w:rFonts w:ascii="Verdana" w:hAnsi="Verdana" w:cs="DejaVuSerifCondensed"/>
          <w:color w:val="000000" w:themeColor="text1"/>
        </w:rPr>
        <w:t xml:space="preserve"> </w:t>
      </w:r>
      <w:r w:rsidRPr="00460F47">
        <w:rPr>
          <w:rFonts w:ascii="Verdana" w:hAnsi="Verdana" w:cs="DejaVuSerifCondensed-Bold"/>
          <w:b/>
          <w:bCs/>
          <w:color w:val="000000" w:themeColor="text1"/>
        </w:rPr>
        <w:t>who, whether wilfully or through neglect, disobeys a</w:t>
      </w:r>
      <w:r w:rsidRPr="00460F47">
        <w:rPr>
          <w:rFonts w:ascii="Verdana" w:hAnsi="Verdana" w:cs="DejaVuSerifCondensed"/>
          <w:color w:val="000000" w:themeColor="text1"/>
        </w:rPr>
        <w:t xml:space="preserve"> </w:t>
      </w:r>
      <w:r w:rsidRPr="00460F47">
        <w:rPr>
          <w:rFonts w:ascii="Verdana" w:hAnsi="Verdana" w:cs="DejaVuSerifCondensed"/>
          <w:color w:val="000000" w:themeColor="text1"/>
        </w:rPr>
        <w:tab/>
      </w:r>
      <w:r w:rsidRPr="00460F47">
        <w:rPr>
          <w:rFonts w:ascii="Verdana" w:hAnsi="Verdana" w:cs="DejaVuSerifCondensed"/>
          <w:color w:val="000000" w:themeColor="text1"/>
        </w:rPr>
        <w:tab/>
      </w:r>
      <w:r w:rsidRPr="00460F47">
        <w:rPr>
          <w:rFonts w:ascii="Verdana" w:hAnsi="Verdana" w:cs="DejaVuSerifCondensed-Bold"/>
          <w:b/>
          <w:bCs/>
          <w:color w:val="000000" w:themeColor="text1"/>
        </w:rPr>
        <w:t>lawful command is guilty of an offence under this</w:t>
      </w:r>
      <w:r w:rsidRPr="00460F47">
        <w:rPr>
          <w:rFonts w:ascii="Verdana" w:hAnsi="Verdana" w:cs="DejaVuSerifCondensed"/>
          <w:color w:val="000000" w:themeColor="text1"/>
        </w:rPr>
        <w:t xml:space="preserve"> </w:t>
      </w:r>
      <w:r w:rsidRPr="00460F47">
        <w:rPr>
          <w:rFonts w:ascii="Verdana" w:hAnsi="Verdana" w:cs="DejaVuSerifCondensed-Bold"/>
          <w:b/>
          <w:bCs/>
          <w:color w:val="000000" w:themeColor="text1"/>
        </w:rPr>
        <w:t xml:space="preserve">subsection and liable, on conviction by a </w:t>
      </w:r>
      <w:r w:rsidRPr="00460F47">
        <w:rPr>
          <w:rFonts w:ascii="Verdana" w:hAnsi="Verdana" w:cs="DejaVuSerifCondensed-Bold"/>
          <w:b/>
          <w:bCs/>
          <w:color w:val="000000" w:themeColor="text1"/>
        </w:rPr>
        <w:tab/>
      </w:r>
      <w:r w:rsidRPr="00460F47">
        <w:rPr>
          <w:rFonts w:ascii="Verdana" w:hAnsi="Verdana" w:cs="DejaVuSerifCondensed-Bold"/>
          <w:b/>
          <w:bCs/>
          <w:color w:val="000000" w:themeColor="text1"/>
        </w:rPr>
        <w:tab/>
      </w:r>
      <w:r w:rsidRPr="00460F47">
        <w:rPr>
          <w:rFonts w:ascii="Verdana" w:hAnsi="Verdana" w:cs="DejaVuSerifCondensed-Bold"/>
          <w:b/>
          <w:bCs/>
          <w:color w:val="000000" w:themeColor="text1"/>
        </w:rPr>
        <w:tab/>
      </w:r>
      <w:r w:rsidRPr="00460F47">
        <w:rPr>
          <w:rFonts w:ascii="Verdana" w:hAnsi="Verdana" w:cs="DejaVuSerifCondensed-Bold"/>
          <w:b/>
          <w:bCs/>
          <w:color w:val="000000" w:themeColor="text1"/>
        </w:rPr>
        <w:tab/>
        <w:t>Court-martial,</w:t>
      </w:r>
      <w:r w:rsidRPr="00460F47">
        <w:rPr>
          <w:rFonts w:ascii="Verdana" w:hAnsi="Verdana" w:cs="DejaVuSerifCondensed"/>
          <w:color w:val="000000" w:themeColor="text1"/>
        </w:rPr>
        <w:t xml:space="preserve"> </w:t>
      </w:r>
      <w:r w:rsidRPr="00460F47">
        <w:rPr>
          <w:rFonts w:ascii="Verdana" w:hAnsi="Verdana" w:cs="DejaVuSerifCondensed-Bold"/>
          <w:b/>
          <w:bCs/>
          <w:color w:val="000000" w:themeColor="text1"/>
        </w:rPr>
        <w:t>to imprisonment for a term not exceeding</w:t>
      </w:r>
      <w:r w:rsidRPr="00460F47">
        <w:rPr>
          <w:rFonts w:ascii="Verdana" w:hAnsi="Verdana" w:cs="DejaVuSerifCondensed"/>
          <w:color w:val="000000" w:themeColor="text1"/>
        </w:rPr>
        <w:t xml:space="preserve"> </w:t>
      </w:r>
      <w:r w:rsidRPr="00460F47">
        <w:rPr>
          <w:rFonts w:ascii="Verdana" w:hAnsi="Verdana" w:cs="DejaVuSerifCondensed-Bold"/>
          <w:b/>
          <w:bCs/>
          <w:color w:val="000000" w:themeColor="text1"/>
        </w:rPr>
        <w:t xml:space="preserve">two years or any less punishment provided </w:t>
      </w:r>
      <w:r w:rsidRPr="00460F47">
        <w:rPr>
          <w:rFonts w:ascii="Verdana" w:hAnsi="Verdana" w:cs="DejaVuSerifCondensed-Bold"/>
          <w:b/>
          <w:bCs/>
          <w:color w:val="000000" w:themeColor="text1"/>
        </w:rPr>
        <w:tab/>
      </w:r>
      <w:r w:rsidRPr="00460F47">
        <w:rPr>
          <w:rFonts w:ascii="Verdana" w:hAnsi="Verdana" w:cs="DejaVuSerifCondensed-Bold"/>
          <w:b/>
          <w:bCs/>
          <w:color w:val="000000" w:themeColor="text1"/>
        </w:rPr>
        <w:tab/>
        <w:t>by this Act.</w:t>
      </w:r>
    </w:p>
    <w:p w:rsidR="00F276AE" w:rsidRPr="00460F47" w:rsidRDefault="00F276AE" w:rsidP="00F276AE">
      <w:pPr>
        <w:autoSpaceDE w:val="0"/>
        <w:autoSpaceDN w:val="0"/>
        <w:adjustRightInd w:val="0"/>
        <w:spacing w:before="240" w:after="0"/>
        <w:rPr>
          <w:rFonts w:ascii="Verdana" w:hAnsi="Verdana" w:cs="DejaVuSerifCondensed"/>
          <w:color w:val="000000" w:themeColor="text1"/>
        </w:rPr>
      </w:pPr>
    </w:p>
    <w:p w:rsidR="00F276AE" w:rsidRPr="00460F47" w:rsidRDefault="00F276AE" w:rsidP="00F276AE">
      <w:pPr>
        <w:autoSpaceDE w:val="0"/>
        <w:autoSpaceDN w:val="0"/>
        <w:adjustRightInd w:val="0"/>
        <w:spacing w:before="240" w:after="0"/>
        <w:rPr>
          <w:rFonts w:ascii="Verdana" w:hAnsi="Verdana" w:cs="DejaVuSerifCondensed"/>
          <w:color w:val="000000" w:themeColor="text1"/>
        </w:rPr>
      </w:pPr>
      <w:r w:rsidRPr="00460F47">
        <w:rPr>
          <w:rFonts w:ascii="Verdana" w:hAnsi="Verdana" w:cs="DejaVuSerifCondensed"/>
          <w:color w:val="000000" w:themeColor="text1"/>
        </w:rPr>
        <w:lastRenderedPageBreak/>
        <w:t xml:space="preserve">The case of the Respondent in this appeal is that the Appellant is the Appellant </w:t>
      </w:r>
      <w:r w:rsidRPr="00460F47">
        <w:rPr>
          <w:rFonts w:ascii="Verdana" w:hAnsi="Verdana" w:cs="DejaVuSerifCondensed-Bold"/>
          <w:b/>
          <w:bCs/>
          <w:color w:val="000000" w:themeColor="text1"/>
        </w:rPr>
        <w:t>"at HQ 41 Division Engineers</w:t>
      </w:r>
      <w:r w:rsidRPr="00460F47">
        <w:rPr>
          <w:rFonts w:ascii="Verdana" w:hAnsi="Verdana" w:cs="DejaVuSerifCondensed"/>
          <w:color w:val="000000" w:themeColor="text1"/>
        </w:rPr>
        <w:t xml:space="preserve"> </w:t>
      </w:r>
      <w:proofErr w:type="spellStart"/>
      <w:r w:rsidRPr="00460F47">
        <w:rPr>
          <w:rFonts w:ascii="Verdana" w:hAnsi="Verdana" w:cs="DejaVuSerifCondensed-Bold"/>
          <w:b/>
          <w:bCs/>
          <w:color w:val="000000" w:themeColor="text1"/>
        </w:rPr>
        <w:t>Dalet</w:t>
      </w:r>
      <w:proofErr w:type="spellEnd"/>
      <w:r w:rsidRPr="00460F47">
        <w:rPr>
          <w:rFonts w:ascii="Verdana" w:hAnsi="Verdana" w:cs="DejaVuSerifCondensed-Bold"/>
          <w:b/>
          <w:bCs/>
          <w:color w:val="000000" w:themeColor="text1"/>
        </w:rPr>
        <w:t xml:space="preserve"> Barracks, Kaduna on or about 31 January 2012</w:t>
      </w:r>
      <w:r w:rsidRPr="00460F47">
        <w:rPr>
          <w:rFonts w:ascii="Verdana" w:hAnsi="Verdana" w:cs="DejaVuSerifCondensed"/>
          <w:color w:val="000000" w:themeColor="text1"/>
        </w:rPr>
        <w:t xml:space="preserve"> </w:t>
      </w:r>
      <w:r w:rsidRPr="00460F47">
        <w:rPr>
          <w:rFonts w:ascii="Verdana" w:hAnsi="Verdana" w:cs="DejaVuSerifCondensed-Bold"/>
          <w:b/>
          <w:bCs/>
          <w:color w:val="000000" w:themeColor="text1"/>
        </w:rPr>
        <w:t>disobeyed a Lawful command by refusing to inform</w:t>
      </w:r>
      <w:r w:rsidRPr="00460F47">
        <w:rPr>
          <w:rFonts w:ascii="Verdana" w:hAnsi="Verdana" w:cs="DejaVuSerifCondensed"/>
          <w:color w:val="000000" w:themeColor="text1"/>
        </w:rPr>
        <w:t xml:space="preserve"> </w:t>
      </w:r>
      <w:proofErr w:type="spellStart"/>
      <w:r w:rsidRPr="00460F47">
        <w:rPr>
          <w:rFonts w:ascii="Verdana" w:hAnsi="Verdana" w:cs="DejaVuSerifCondensed-Bold"/>
          <w:b/>
          <w:bCs/>
          <w:color w:val="000000" w:themeColor="text1"/>
        </w:rPr>
        <w:t>Maj</w:t>
      </w:r>
      <w:proofErr w:type="spellEnd"/>
      <w:r w:rsidRPr="00460F47">
        <w:rPr>
          <w:rFonts w:ascii="Verdana" w:hAnsi="Verdana" w:cs="DejaVuSerifCondensed-Bold"/>
          <w:b/>
          <w:bCs/>
          <w:color w:val="000000" w:themeColor="text1"/>
        </w:rPr>
        <w:t xml:space="preserve"> El Sam (N/11110) that he was the field officer</w:t>
      </w:r>
      <w:r w:rsidRPr="00460F47">
        <w:rPr>
          <w:rFonts w:ascii="Verdana" w:hAnsi="Verdana" w:cs="DejaVuSerifCondensed"/>
          <w:color w:val="000000" w:themeColor="text1"/>
        </w:rPr>
        <w:t xml:space="preserve"> </w:t>
      </w:r>
      <w:r w:rsidRPr="00460F47">
        <w:rPr>
          <w:rFonts w:ascii="Verdana" w:hAnsi="Verdana" w:cs="DejaVuSerifCondensed-Bold"/>
          <w:b/>
          <w:bCs/>
          <w:color w:val="000000" w:themeColor="text1"/>
        </w:rPr>
        <w:t>from 01-14 February 2012 as you were ordered to do</w:t>
      </w:r>
      <w:r w:rsidRPr="00460F47">
        <w:rPr>
          <w:rFonts w:ascii="Verdana" w:hAnsi="Verdana" w:cs="DejaVuSerifCondensed"/>
          <w:color w:val="000000" w:themeColor="text1"/>
        </w:rPr>
        <w:t xml:space="preserve"> </w:t>
      </w:r>
      <w:r w:rsidRPr="00460F47">
        <w:rPr>
          <w:rFonts w:ascii="Verdana" w:hAnsi="Verdana" w:cs="DejaVuSerifCondensed-Bold"/>
          <w:b/>
          <w:bCs/>
          <w:color w:val="000000" w:themeColor="text1"/>
        </w:rPr>
        <w:t xml:space="preserve">by your superior officer Lt Col BT </w:t>
      </w:r>
      <w:proofErr w:type="spellStart"/>
      <w:r w:rsidRPr="00460F47">
        <w:rPr>
          <w:rFonts w:ascii="Verdana" w:hAnsi="Verdana" w:cs="DejaVuSerifCondensed-Bold"/>
          <w:b/>
          <w:bCs/>
          <w:color w:val="000000" w:themeColor="text1"/>
        </w:rPr>
        <w:t>Vandi</w:t>
      </w:r>
      <w:proofErr w:type="spellEnd"/>
      <w:r w:rsidRPr="00460F47">
        <w:rPr>
          <w:rFonts w:ascii="Verdana" w:hAnsi="Verdana" w:cs="DejaVuSerifCondensed-Bold"/>
          <w:b/>
          <w:bCs/>
          <w:color w:val="000000" w:themeColor="text1"/>
        </w:rPr>
        <w:t xml:space="preserve"> (N/9544)''</w:t>
      </w:r>
    </w:p>
    <w:p w:rsidR="00F276AE" w:rsidRPr="00460F47" w:rsidRDefault="00F276AE" w:rsidP="00F276AE">
      <w:pPr>
        <w:autoSpaceDE w:val="0"/>
        <w:autoSpaceDN w:val="0"/>
        <w:adjustRightInd w:val="0"/>
        <w:spacing w:before="240" w:after="0"/>
        <w:rPr>
          <w:rFonts w:ascii="Verdana" w:hAnsi="Verdana" w:cs="DejaVuSerifCondensed"/>
          <w:color w:val="000000" w:themeColor="text1"/>
        </w:rPr>
      </w:pPr>
    </w:p>
    <w:p w:rsidR="00F276AE" w:rsidRPr="00460F47" w:rsidRDefault="00F276AE" w:rsidP="00F276AE">
      <w:pPr>
        <w:autoSpaceDE w:val="0"/>
        <w:autoSpaceDN w:val="0"/>
        <w:adjustRightInd w:val="0"/>
        <w:spacing w:before="240" w:after="0"/>
        <w:rPr>
          <w:rFonts w:ascii="Verdana" w:hAnsi="Verdana" w:cs="DejaVuSerifCondensed"/>
          <w:color w:val="000000" w:themeColor="text1"/>
        </w:rPr>
      </w:pPr>
      <w:r w:rsidRPr="00460F47">
        <w:rPr>
          <w:rFonts w:ascii="Verdana" w:hAnsi="Verdana" w:cs="DejaVuSerifCondensed"/>
          <w:color w:val="000000" w:themeColor="text1"/>
        </w:rPr>
        <w:t xml:space="preserve">Whereas the Appellant's case as contained on Exhibit 1B at page 165 is that </w:t>
      </w:r>
      <w:r w:rsidRPr="00460F47">
        <w:rPr>
          <w:rFonts w:ascii="Verdana" w:hAnsi="Verdana" w:cs="DejaVuSerifCondensed-Bold"/>
          <w:b/>
          <w:bCs/>
          <w:color w:val="000000" w:themeColor="text1"/>
        </w:rPr>
        <w:t>"I passed the correspondence to my</w:t>
      </w:r>
      <w:r w:rsidRPr="00460F47">
        <w:rPr>
          <w:rFonts w:ascii="Verdana" w:hAnsi="Verdana" w:cs="DejaVuSerifCondensed"/>
          <w:color w:val="000000" w:themeColor="text1"/>
        </w:rPr>
        <w:t xml:space="preserve"> </w:t>
      </w:r>
      <w:r w:rsidRPr="00460F47">
        <w:rPr>
          <w:rFonts w:ascii="Verdana" w:hAnsi="Verdana" w:cs="DejaVuSerifCondensed-Bold"/>
          <w:b/>
          <w:bCs/>
          <w:color w:val="000000" w:themeColor="text1"/>
        </w:rPr>
        <w:t xml:space="preserve">clerks, SSgt </w:t>
      </w:r>
      <w:proofErr w:type="spellStart"/>
      <w:r w:rsidRPr="00460F47">
        <w:rPr>
          <w:rFonts w:ascii="Verdana" w:hAnsi="Verdana" w:cs="DejaVuSerifCondensed-Bold"/>
          <w:b/>
          <w:bCs/>
          <w:color w:val="000000" w:themeColor="text1"/>
        </w:rPr>
        <w:t>Afakadi</w:t>
      </w:r>
      <w:proofErr w:type="spellEnd"/>
      <w:r w:rsidRPr="00460F47">
        <w:rPr>
          <w:rFonts w:ascii="Verdana" w:hAnsi="Verdana" w:cs="DejaVuSerifCondensed-Bold"/>
          <w:b/>
          <w:bCs/>
          <w:color w:val="000000" w:themeColor="text1"/>
        </w:rPr>
        <w:t xml:space="preserve"> Ali and Sgt </w:t>
      </w:r>
      <w:proofErr w:type="spellStart"/>
      <w:r w:rsidRPr="00460F47">
        <w:rPr>
          <w:rFonts w:ascii="Verdana" w:hAnsi="Verdana" w:cs="DejaVuSerifCondensed-Bold"/>
          <w:b/>
          <w:bCs/>
          <w:color w:val="000000" w:themeColor="text1"/>
        </w:rPr>
        <w:t>Zakariya</w:t>
      </w:r>
      <w:proofErr w:type="spellEnd"/>
      <w:r w:rsidRPr="00460F47">
        <w:rPr>
          <w:rFonts w:ascii="Verdana" w:hAnsi="Verdana" w:cs="DejaVuSerifCondensed-Bold"/>
          <w:b/>
          <w:bCs/>
          <w:color w:val="000000" w:themeColor="text1"/>
        </w:rPr>
        <w:t xml:space="preserve"> </w:t>
      </w:r>
      <w:proofErr w:type="spellStart"/>
      <w:r w:rsidRPr="00460F47">
        <w:rPr>
          <w:rFonts w:ascii="Verdana" w:hAnsi="Verdana" w:cs="DejaVuSerifCondensed-Bold"/>
          <w:b/>
          <w:bCs/>
          <w:color w:val="000000" w:themeColor="text1"/>
        </w:rPr>
        <w:t>Jibril</w:t>
      </w:r>
      <w:proofErr w:type="spellEnd"/>
      <w:r w:rsidRPr="00460F47">
        <w:rPr>
          <w:rFonts w:ascii="Verdana" w:hAnsi="Verdana" w:cs="DejaVuSerifCondensed-Bold"/>
          <w:b/>
          <w:bCs/>
          <w:color w:val="000000" w:themeColor="text1"/>
        </w:rPr>
        <w:t xml:space="preserve"> to</w:t>
      </w:r>
      <w:r w:rsidRPr="00460F47">
        <w:rPr>
          <w:rFonts w:ascii="Verdana" w:hAnsi="Verdana" w:cs="DejaVuSerifCondensed"/>
          <w:color w:val="000000" w:themeColor="text1"/>
        </w:rPr>
        <w:t xml:space="preserve"> </w:t>
      </w:r>
      <w:r w:rsidRPr="00460F47">
        <w:rPr>
          <w:rFonts w:ascii="Verdana" w:hAnsi="Verdana" w:cs="DejaVuSerifCondensed-Bold"/>
          <w:b/>
          <w:bCs/>
          <w:color w:val="000000" w:themeColor="text1"/>
        </w:rPr>
        <w:t xml:space="preserve">carry out accordingly." </w:t>
      </w:r>
      <w:r w:rsidRPr="00460F47">
        <w:rPr>
          <w:rFonts w:ascii="Verdana" w:hAnsi="Verdana" w:cs="DejaVuSerifCondensed"/>
          <w:color w:val="000000" w:themeColor="text1"/>
        </w:rPr>
        <w:t>This correspondence turned out to be the verbal instruction to the afore-listed subordinate clerks to the Appellant. Is the Appellant supposed to instruct them verbally? This was answered by the Respondent's PW1 as contained at page 34 lines 19-21 of the records that passing oral or verbal instructions in the military is also one of the recognized ways.</w:t>
      </w:r>
    </w:p>
    <w:p w:rsidR="00F276AE" w:rsidRPr="00460F47" w:rsidRDefault="00F276AE" w:rsidP="00F276AE">
      <w:pPr>
        <w:autoSpaceDE w:val="0"/>
        <w:autoSpaceDN w:val="0"/>
        <w:adjustRightInd w:val="0"/>
        <w:spacing w:before="240" w:after="0"/>
        <w:rPr>
          <w:rFonts w:ascii="Verdana" w:hAnsi="Verdana" w:cs="DejaVuSerifCondensed"/>
          <w:color w:val="000000" w:themeColor="text1"/>
        </w:rPr>
      </w:pPr>
    </w:p>
    <w:p w:rsidR="00F276AE" w:rsidRPr="00460F47" w:rsidRDefault="00F276AE" w:rsidP="00F276AE">
      <w:pPr>
        <w:autoSpaceDE w:val="0"/>
        <w:autoSpaceDN w:val="0"/>
        <w:adjustRightInd w:val="0"/>
        <w:spacing w:before="240" w:after="0"/>
        <w:rPr>
          <w:rFonts w:ascii="Verdana" w:hAnsi="Verdana" w:cs="DejaVuSerifCondensed"/>
          <w:color w:val="000000" w:themeColor="text1"/>
        </w:rPr>
      </w:pPr>
      <w:r w:rsidRPr="00460F47">
        <w:rPr>
          <w:rFonts w:ascii="Verdana" w:hAnsi="Verdana" w:cs="DejaVuSerifCondensed"/>
          <w:color w:val="000000" w:themeColor="text1"/>
        </w:rPr>
        <w:t>It has been asserted by the Respondent that he carried out the lawful order by instructing verbally the 2 subordinate clerks under him but they denied receiving any verbal instruction from the Appellant to Major E.I. Sam. However, the trial GCM acted on this in its judgment at page 129.</w:t>
      </w:r>
    </w:p>
    <w:p w:rsidR="00F276AE" w:rsidRPr="00460F47" w:rsidRDefault="00F276AE" w:rsidP="00F276AE">
      <w:pPr>
        <w:autoSpaceDE w:val="0"/>
        <w:autoSpaceDN w:val="0"/>
        <w:adjustRightInd w:val="0"/>
        <w:spacing w:before="240" w:after="0"/>
        <w:rPr>
          <w:rFonts w:ascii="Verdana" w:hAnsi="Verdana" w:cs="DejaVuSerifCondensed"/>
          <w:color w:val="000000" w:themeColor="text1"/>
        </w:rPr>
      </w:pPr>
    </w:p>
    <w:p w:rsidR="00F276AE" w:rsidRPr="00460F47" w:rsidRDefault="00F276AE" w:rsidP="00F276AE">
      <w:pPr>
        <w:autoSpaceDE w:val="0"/>
        <w:autoSpaceDN w:val="0"/>
        <w:adjustRightInd w:val="0"/>
        <w:spacing w:before="240" w:after="0"/>
        <w:rPr>
          <w:rFonts w:ascii="Verdana" w:hAnsi="Verdana" w:cs="DejaVuSerifCondensed-BoldItalic"/>
          <w:b/>
          <w:bCs/>
          <w:i/>
          <w:iCs/>
          <w:color w:val="000000" w:themeColor="text1"/>
        </w:rPr>
      </w:pPr>
      <w:r w:rsidRPr="00460F47">
        <w:rPr>
          <w:rFonts w:ascii="Verdana" w:hAnsi="Verdana" w:cs="DejaVuSerifCondensed"/>
          <w:color w:val="000000" w:themeColor="text1"/>
        </w:rPr>
        <w:t xml:space="preserve">Unfortunately, this evidence or extra judicial statement of the denial by the 2 subordinate clerks is not before this Court to consider. A trial or appellate Court must see the Exhibits before taking any decision on them, see </w:t>
      </w:r>
      <w:r w:rsidRPr="00460F47">
        <w:rPr>
          <w:rFonts w:ascii="Verdana" w:hAnsi="Verdana" w:cs="DejaVuSerifCondensed-BoldItalic"/>
          <w:b/>
          <w:bCs/>
          <w:i/>
          <w:iCs/>
          <w:color w:val="000000" w:themeColor="text1"/>
        </w:rPr>
        <w:t xml:space="preserve">EKPENUPOLO v. EDREMODA </w:t>
      </w:r>
      <w:r w:rsidRPr="00460F47">
        <w:rPr>
          <w:rFonts w:ascii="Verdana" w:hAnsi="Verdana" w:cs="DejaVuSerifCondensed-Bold"/>
          <w:b/>
          <w:bCs/>
          <w:color w:val="000000" w:themeColor="text1"/>
        </w:rPr>
        <w:t>(2009) 3 MJSC AT 87</w:t>
      </w:r>
      <w:r w:rsidRPr="00460F47">
        <w:rPr>
          <w:rFonts w:ascii="Verdana" w:hAnsi="Verdana" w:cs="DejaVuSerifCondensed"/>
          <w:color w:val="000000" w:themeColor="text1"/>
        </w:rPr>
        <w:t xml:space="preserve"> </w:t>
      </w:r>
      <w:r w:rsidRPr="00460F47">
        <w:rPr>
          <w:rFonts w:ascii="Verdana" w:hAnsi="Verdana" w:cs="DejaVuSerifCondensed-Bold"/>
          <w:b/>
          <w:bCs/>
          <w:color w:val="000000" w:themeColor="text1"/>
        </w:rPr>
        <w:t xml:space="preserve">PARAS A-B. </w:t>
      </w:r>
      <w:r w:rsidRPr="00460F47">
        <w:rPr>
          <w:rFonts w:ascii="Verdana" w:hAnsi="Verdana" w:cs="DejaVuSerifCondensed"/>
          <w:color w:val="000000" w:themeColor="text1"/>
        </w:rPr>
        <w:t xml:space="preserve">Nevertheless, where there are such contradictions, the 2 subordinate clerks to the Appellant, in persons of SSgt </w:t>
      </w:r>
      <w:proofErr w:type="spellStart"/>
      <w:r w:rsidRPr="00460F47">
        <w:rPr>
          <w:rFonts w:ascii="Verdana" w:hAnsi="Verdana" w:cs="DejaVuSerifCondensed"/>
          <w:color w:val="000000" w:themeColor="text1"/>
        </w:rPr>
        <w:t>Afakadi</w:t>
      </w:r>
      <w:proofErr w:type="spellEnd"/>
      <w:r w:rsidRPr="00460F47">
        <w:rPr>
          <w:rFonts w:ascii="Verdana" w:hAnsi="Verdana" w:cs="DejaVuSerifCondensed"/>
          <w:color w:val="000000" w:themeColor="text1"/>
        </w:rPr>
        <w:t xml:space="preserve"> Ali and Sgt </w:t>
      </w:r>
      <w:proofErr w:type="spellStart"/>
      <w:r w:rsidRPr="00460F47">
        <w:rPr>
          <w:rFonts w:ascii="Verdana" w:hAnsi="Verdana" w:cs="DejaVuSerifCondensed"/>
          <w:color w:val="000000" w:themeColor="text1"/>
        </w:rPr>
        <w:t>Zakariya</w:t>
      </w:r>
      <w:proofErr w:type="spellEnd"/>
      <w:r w:rsidRPr="00460F47">
        <w:rPr>
          <w:rFonts w:ascii="Verdana" w:hAnsi="Verdana" w:cs="DejaVuSerifCondensed"/>
          <w:color w:val="000000" w:themeColor="text1"/>
        </w:rPr>
        <w:t xml:space="preserve"> </w:t>
      </w:r>
      <w:proofErr w:type="spellStart"/>
      <w:r w:rsidRPr="00460F47">
        <w:rPr>
          <w:rFonts w:ascii="Verdana" w:hAnsi="Verdana" w:cs="DejaVuSerifCondensed"/>
          <w:color w:val="000000" w:themeColor="text1"/>
        </w:rPr>
        <w:t>Jibril</w:t>
      </w:r>
      <w:proofErr w:type="spellEnd"/>
      <w:r w:rsidRPr="00460F47">
        <w:rPr>
          <w:rFonts w:ascii="Verdana" w:hAnsi="Verdana" w:cs="DejaVuSerifCondensed"/>
          <w:color w:val="000000" w:themeColor="text1"/>
        </w:rPr>
        <w:t xml:space="preserve">, it is ideal in an adversarial system of adjudication to bring an accuser face to face with the suspect, otherwise the asserting party will fail. In </w:t>
      </w:r>
      <w:r w:rsidRPr="00460F47">
        <w:rPr>
          <w:rFonts w:ascii="Verdana" w:hAnsi="Verdana" w:cs="DejaVuSerifCondensed-BoldItalic"/>
          <w:b/>
          <w:bCs/>
          <w:i/>
          <w:iCs/>
          <w:color w:val="000000" w:themeColor="text1"/>
        </w:rPr>
        <w:t xml:space="preserve">VEEPEE IND. LTD. v. COCOA IND. LTD. </w:t>
      </w:r>
      <w:r w:rsidRPr="00460F47">
        <w:rPr>
          <w:rFonts w:ascii="Verdana" w:hAnsi="Verdana" w:cs="DejaVuSerifCondensed-Bold"/>
          <w:b/>
          <w:bCs/>
          <w:color w:val="000000" w:themeColor="text1"/>
        </w:rPr>
        <w:t xml:space="preserve">(2008) NWLR (PT.1105) 486, </w:t>
      </w:r>
      <w:r w:rsidRPr="00460F47">
        <w:rPr>
          <w:rFonts w:ascii="Verdana" w:hAnsi="Verdana" w:cs="DejaVuSerifCondensed"/>
          <w:color w:val="000000" w:themeColor="text1"/>
        </w:rPr>
        <w:t>the Supreme</w:t>
      </w:r>
      <w:r w:rsidRPr="00460F47">
        <w:rPr>
          <w:rFonts w:ascii="Verdana" w:hAnsi="Verdana" w:cs="DejaVuSerifCondensed-BoldItalic"/>
          <w:b/>
          <w:bCs/>
          <w:i/>
          <w:iCs/>
          <w:color w:val="000000" w:themeColor="text1"/>
        </w:rPr>
        <w:t xml:space="preserve"> </w:t>
      </w:r>
      <w:r w:rsidRPr="00460F47">
        <w:rPr>
          <w:rFonts w:ascii="Verdana" w:hAnsi="Verdana" w:cs="DejaVuSerifCondensed"/>
          <w:color w:val="000000" w:themeColor="text1"/>
        </w:rPr>
        <w:t xml:space="preserve">Court held </w:t>
      </w:r>
      <w:r w:rsidRPr="00460F47">
        <w:rPr>
          <w:rFonts w:ascii="Verdana" w:hAnsi="Verdana" w:cs="DejaVuSerifCondensed-Bold"/>
          <w:b/>
          <w:bCs/>
          <w:color w:val="000000" w:themeColor="text1"/>
        </w:rPr>
        <w:t>"In our adversarial system of litigation in</w:t>
      </w:r>
      <w:r w:rsidRPr="00460F47">
        <w:rPr>
          <w:rFonts w:ascii="Verdana" w:hAnsi="Verdana" w:cs="DejaVuSerifCondensed-BoldItalic"/>
          <w:b/>
          <w:bCs/>
          <w:i/>
          <w:iCs/>
          <w:color w:val="000000" w:themeColor="text1"/>
        </w:rPr>
        <w:t xml:space="preserve"> </w:t>
      </w:r>
      <w:r w:rsidRPr="00460F47">
        <w:rPr>
          <w:rFonts w:ascii="Verdana" w:hAnsi="Verdana" w:cs="DejaVuSerifCondensed-Bold"/>
          <w:b/>
          <w:bCs/>
          <w:color w:val="000000" w:themeColor="text1"/>
        </w:rPr>
        <w:t>this country, the law places the burden of proving an</w:t>
      </w:r>
      <w:r w:rsidRPr="00460F47">
        <w:rPr>
          <w:rFonts w:ascii="Verdana" w:hAnsi="Verdana" w:cs="DejaVuSerifCondensed-BoldItalic"/>
          <w:b/>
          <w:bCs/>
          <w:i/>
          <w:iCs/>
          <w:color w:val="000000" w:themeColor="text1"/>
        </w:rPr>
        <w:t xml:space="preserve"> </w:t>
      </w:r>
      <w:r w:rsidRPr="00460F47">
        <w:rPr>
          <w:rFonts w:ascii="Verdana" w:hAnsi="Verdana" w:cs="DejaVuSerifCondensed-Bold"/>
          <w:b/>
          <w:bCs/>
          <w:color w:val="000000" w:themeColor="text1"/>
        </w:rPr>
        <w:t>existing fact which is claimed by a party</w:t>
      </w:r>
      <w:r w:rsidRPr="00460F47">
        <w:rPr>
          <w:rFonts w:ascii="Verdana" w:hAnsi="Verdana" w:cs="DejaVuSerifCondensed-BoldItalic"/>
          <w:b/>
          <w:bCs/>
          <w:i/>
          <w:iCs/>
          <w:color w:val="000000" w:themeColor="text1"/>
        </w:rPr>
        <w:t xml:space="preserve"> </w:t>
      </w:r>
      <w:r w:rsidRPr="00460F47">
        <w:rPr>
          <w:rFonts w:ascii="Verdana" w:hAnsi="Verdana" w:cs="DejaVuSerifCondensed-Bold"/>
          <w:b/>
          <w:bCs/>
          <w:color w:val="000000" w:themeColor="text1"/>
        </w:rPr>
        <w:t>who would otherwise fail if no evidence at all were</w:t>
      </w:r>
      <w:r w:rsidRPr="00460F47">
        <w:rPr>
          <w:rFonts w:ascii="Verdana" w:hAnsi="Verdana" w:cs="DejaVuSerifCondensed-BoldItalic"/>
          <w:b/>
          <w:bCs/>
          <w:i/>
          <w:iCs/>
          <w:color w:val="000000" w:themeColor="text1"/>
        </w:rPr>
        <w:t xml:space="preserve"> </w:t>
      </w:r>
      <w:r w:rsidRPr="00460F47">
        <w:rPr>
          <w:rFonts w:ascii="Verdana" w:hAnsi="Verdana" w:cs="DejaVuSerifCondensed-Bold"/>
          <w:b/>
          <w:bCs/>
          <w:color w:val="000000" w:themeColor="text1"/>
        </w:rPr>
        <w:t>given on either side ... The Evidence Act requires</w:t>
      </w:r>
      <w:r w:rsidRPr="00460F47">
        <w:rPr>
          <w:rFonts w:ascii="Verdana" w:hAnsi="Verdana" w:cs="DejaVuSerifCondensed-BoldItalic"/>
          <w:b/>
          <w:bCs/>
          <w:i/>
          <w:iCs/>
          <w:color w:val="000000" w:themeColor="text1"/>
        </w:rPr>
        <w:t xml:space="preserve"> </w:t>
      </w:r>
      <w:r w:rsidRPr="00460F47">
        <w:rPr>
          <w:rFonts w:ascii="Verdana" w:hAnsi="Verdana" w:cs="DejaVuSerifCondensed-Bold"/>
          <w:b/>
          <w:bCs/>
          <w:color w:val="000000" w:themeColor="text1"/>
        </w:rPr>
        <w:t xml:space="preserve">further that the burden </w:t>
      </w:r>
      <w:r w:rsidRPr="00460F47">
        <w:rPr>
          <w:rFonts w:ascii="Verdana" w:hAnsi="Verdana" w:cs="DejaVuSerifCondensed-Bold"/>
          <w:b/>
          <w:bCs/>
          <w:color w:val="000000" w:themeColor="text1"/>
        </w:rPr>
        <w:lastRenderedPageBreak/>
        <w:t>of proof as to any particular</w:t>
      </w:r>
      <w:r w:rsidRPr="00460F47">
        <w:rPr>
          <w:rFonts w:ascii="Verdana" w:hAnsi="Verdana" w:cs="DejaVuSerifCondensed-BoldItalic"/>
          <w:b/>
          <w:bCs/>
          <w:i/>
          <w:iCs/>
          <w:color w:val="000000" w:themeColor="text1"/>
        </w:rPr>
        <w:t xml:space="preserve"> </w:t>
      </w:r>
      <w:r w:rsidRPr="00460F47">
        <w:rPr>
          <w:rFonts w:ascii="Verdana" w:hAnsi="Verdana" w:cs="DejaVuSerifCondensed-Bold"/>
          <w:b/>
          <w:bCs/>
          <w:color w:val="000000" w:themeColor="text1"/>
        </w:rPr>
        <w:t>fact lies on that person who wishes the Court to</w:t>
      </w:r>
      <w:r w:rsidRPr="00460F47">
        <w:rPr>
          <w:rFonts w:ascii="Verdana" w:hAnsi="Verdana" w:cs="DejaVuSerifCondensed-BoldItalic"/>
          <w:b/>
          <w:bCs/>
          <w:i/>
          <w:iCs/>
          <w:color w:val="000000" w:themeColor="text1"/>
        </w:rPr>
        <w:t xml:space="preserve"> </w:t>
      </w:r>
      <w:r w:rsidRPr="00460F47">
        <w:rPr>
          <w:rFonts w:ascii="Verdana" w:hAnsi="Verdana" w:cs="DejaVuSerifCondensed-Bold"/>
          <w:b/>
          <w:bCs/>
          <w:color w:val="000000" w:themeColor="text1"/>
        </w:rPr>
        <w:t>believe in its existence, unless it is provided by any</w:t>
      </w:r>
      <w:r w:rsidRPr="00460F47">
        <w:rPr>
          <w:rFonts w:ascii="Verdana" w:hAnsi="Verdana" w:cs="DejaVuSerifCondensed-BoldItalic"/>
          <w:b/>
          <w:bCs/>
          <w:i/>
          <w:iCs/>
          <w:color w:val="000000" w:themeColor="text1"/>
        </w:rPr>
        <w:t xml:space="preserve"> </w:t>
      </w:r>
      <w:r w:rsidRPr="00460F47">
        <w:rPr>
          <w:rFonts w:ascii="Verdana" w:hAnsi="Verdana" w:cs="DejaVuSerifCondensed-Bold"/>
          <w:b/>
          <w:bCs/>
          <w:color w:val="000000" w:themeColor="text1"/>
        </w:rPr>
        <w:t>law that proof of that fact shall lie on any particular</w:t>
      </w:r>
      <w:r w:rsidRPr="00460F47">
        <w:rPr>
          <w:rFonts w:ascii="Verdana" w:hAnsi="Verdana" w:cs="DejaVuSerifCondensed-BoldItalic"/>
          <w:b/>
          <w:bCs/>
          <w:i/>
          <w:iCs/>
          <w:color w:val="000000" w:themeColor="text1"/>
        </w:rPr>
        <w:t xml:space="preserve"> </w:t>
      </w:r>
      <w:r w:rsidRPr="00460F47">
        <w:rPr>
          <w:rFonts w:ascii="Verdana" w:hAnsi="Verdana" w:cs="DejaVuSerifCondensed-Bold"/>
          <w:b/>
          <w:bCs/>
          <w:color w:val="000000" w:themeColor="text1"/>
        </w:rPr>
        <w:t>person".</w:t>
      </w:r>
    </w:p>
    <w:p w:rsidR="00F276AE" w:rsidRPr="00460F47" w:rsidRDefault="00F276AE" w:rsidP="00F276AE">
      <w:pPr>
        <w:autoSpaceDE w:val="0"/>
        <w:autoSpaceDN w:val="0"/>
        <w:adjustRightInd w:val="0"/>
        <w:spacing w:before="240" w:after="0"/>
        <w:rPr>
          <w:rFonts w:ascii="Verdana" w:hAnsi="Verdana" w:cs="DejaVuSerifCondensed"/>
          <w:color w:val="000000" w:themeColor="text1"/>
        </w:rPr>
      </w:pPr>
    </w:p>
    <w:p w:rsidR="00F276AE" w:rsidRPr="00460F47" w:rsidRDefault="00F276AE" w:rsidP="00F276AE">
      <w:pPr>
        <w:autoSpaceDE w:val="0"/>
        <w:autoSpaceDN w:val="0"/>
        <w:adjustRightInd w:val="0"/>
        <w:spacing w:before="240" w:after="0"/>
        <w:rPr>
          <w:rFonts w:ascii="Verdana" w:hAnsi="Verdana" w:cs="DejaVuSerifCondensed"/>
          <w:color w:val="000000" w:themeColor="text1"/>
        </w:rPr>
      </w:pPr>
      <w:r w:rsidRPr="00460F47">
        <w:rPr>
          <w:rFonts w:ascii="Verdana" w:hAnsi="Verdana" w:cs="DejaVuSerifCondensed"/>
          <w:color w:val="000000" w:themeColor="text1"/>
        </w:rPr>
        <w:t>Yet, the Respondent did not care to call the 2 subordinate clerks to assert that they were not given any verbal instructions by the Appellant.</w:t>
      </w:r>
    </w:p>
    <w:p w:rsidR="00F276AE" w:rsidRPr="00460F47" w:rsidRDefault="00F276AE" w:rsidP="00F276AE">
      <w:pPr>
        <w:autoSpaceDE w:val="0"/>
        <w:autoSpaceDN w:val="0"/>
        <w:adjustRightInd w:val="0"/>
        <w:spacing w:before="240" w:after="0"/>
        <w:rPr>
          <w:rFonts w:ascii="Verdana" w:hAnsi="Verdana" w:cs="DejaVuSerifCondensed"/>
          <w:color w:val="000000" w:themeColor="text1"/>
        </w:rPr>
      </w:pPr>
    </w:p>
    <w:p w:rsidR="00F276AE" w:rsidRPr="00460F47" w:rsidRDefault="00F276AE" w:rsidP="00F276AE">
      <w:pPr>
        <w:autoSpaceDE w:val="0"/>
        <w:autoSpaceDN w:val="0"/>
        <w:adjustRightInd w:val="0"/>
        <w:spacing w:before="240" w:after="0"/>
        <w:rPr>
          <w:rFonts w:ascii="Verdana" w:hAnsi="Verdana" w:cs="DejaVuSerifCondensed"/>
          <w:color w:val="000000" w:themeColor="text1"/>
        </w:rPr>
      </w:pPr>
      <w:r w:rsidRPr="00460F47">
        <w:rPr>
          <w:rFonts w:ascii="Verdana" w:hAnsi="Verdana" w:cs="DejaVuSerifCondensed"/>
          <w:color w:val="000000" w:themeColor="text1"/>
        </w:rPr>
        <w:t>Besides, whereas in the present appeal, it is disputed both by the extrajudicial statement of the Appellant on the one hand and the statements of his subordinate clerks that no verbal instruction was dished out to them by the Appellant on the other hand; to have resolved same by calling on oral evidence which would have settled the doubt in the mind of the GCM. Thus, the 2 subordinate clerks should have been called as witnesses to impute on the Appellant that he never gave them any verbal instruction to Major E.I Sam.</w:t>
      </w:r>
    </w:p>
    <w:p w:rsidR="00F276AE" w:rsidRPr="00460F47" w:rsidRDefault="00F276AE" w:rsidP="00F276AE">
      <w:pPr>
        <w:autoSpaceDE w:val="0"/>
        <w:autoSpaceDN w:val="0"/>
        <w:adjustRightInd w:val="0"/>
        <w:spacing w:before="240" w:after="0"/>
        <w:rPr>
          <w:rFonts w:ascii="Verdana" w:hAnsi="Verdana" w:cs="DejaVuSerifCondensed"/>
          <w:color w:val="000000" w:themeColor="text1"/>
        </w:rPr>
      </w:pPr>
    </w:p>
    <w:p w:rsidR="00F276AE" w:rsidRPr="00460F47" w:rsidRDefault="00F276AE" w:rsidP="00F276AE">
      <w:pPr>
        <w:autoSpaceDE w:val="0"/>
        <w:autoSpaceDN w:val="0"/>
        <w:adjustRightInd w:val="0"/>
        <w:spacing w:before="240" w:after="0"/>
        <w:rPr>
          <w:rFonts w:ascii="Verdana" w:hAnsi="Verdana" w:cs="DejaVuSerifCondensed"/>
          <w:color w:val="000000" w:themeColor="text1"/>
        </w:rPr>
      </w:pPr>
      <w:r w:rsidRPr="00460F47">
        <w:rPr>
          <w:rFonts w:ascii="Verdana" w:hAnsi="Verdana" w:cs="DejaVuSerifCondensed"/>
          <w:color w:val="000000" w:themeColor="text1"/>
        </w:rPr>
        <w:t xml:space="preserve">This then would have amounted to disobedience to obey commands. It is therefore only the evidence of the Appellant that stands out here that he verbally instructed SSgt </w:t>
      </w:r>
      <w:proofErr w:type="spellStart"/>
      <w:r w:rsidRPr="00460F47">
        <w:rPr>
          <w:rFonts w:ascii="Verdana" w:hAnsi="Verdana" w:cs="DejaVuSerifCondensed"/>
          <w:color w:val="000000" w:themeColor="text1"/>
        </w:rPr>
        <w:t>Afakadi</w:t>
      </w:r>
      <w:proofErr w:type="spellEnd"/>
      <w:r w:rsidRPr="00460F47">
        <w:rPr>
          <w:rFonts w:ascii="Verdana" w:hAnsi="Verdana" w:cs="DejaVuSerifCondensed"/>
          <w:color w:val="000000" w:themeColor="text1"/>
        </w:rPr>
        <w:t xml:space="preserve"> Ali and Sgt </w:t>
      </w:r>
      <w:proofErr w:type="spellStart"/>
      <w:r w:rsidRPr="00460F47">
        <w:rPr>
          <w:rFonts w:ascii="Verdana" w:hAnsi="Verdana" w:cs="DejaVuSerifCondensed"/>
          <w:color w:val="000000" w:themeColor="text1"/>
        </w:rPr>
        <w:t>Zakariya</w:t>
      </w:r>
      <w:proofErr w:type="spellEnd"/>
      <w:r w:rsidRPr="00460F47">
        <w:rPr>
          <w:rFonts w:ascii="Verdana" w:hAnsi="Verdana" w:cs="DejaVuSerifCondensed"/>
          <w:color w:val="000000" w:themeColor="text1"/>
        </w:rPr>
        <w:t xml:space="preserve"> </w:t>
      </w:r>
      <w:proofErr w:type="spellStart"/>
      <w:r w:rsidRPr="00460F47">
        <w:rPr>
          <w:rFonts w:ascii="Verdana" w:hAnsi="Verdana" w:cs="DejaVuSerifCondensed"/>
          <w:color w:val="000000" w:themeColor="text1"/>
        </w:rPr>
        <w:t>Jibril</w:t>
      </w:r>
      <w:proofErr w:type="spellEnd"/>
      <w:r w:rsidRPr="00460F47">
        <w:rPr>
          <w:rFonts w:ascii="Verdana" w:hAnsi="Verdana" w:cs="DejaVuSerifCondensed"/>
          <w:color w:val="000000" w:themeColor="text1"/>
        </w:rPr>
        <w:t xml:space="preserve"> to inform Major E.I. Sam that he was the field officer within that stated period. This was never in any way challenged by the Respondent as the evidence of PW1 and pW2 did not establish that, neither the said SSgt </w:t>
      </w:r>
      <w:proofErr w:type="spellStart"/>
      <w:r w:rsidRPr="00460F47">
        <w:rPr>
          <w:rFonts w:ascii="Verdana" w:hAnsi="Verdana" w:cs="DejaVuSerifCondensed"/>
          <w:color w:val="000000" w:themeColor="text1"/>
        </w:rPr>
        <w:t>Afakadi</w:t>
      </w:r>
      <w:proofErr w:type="spellEnd"/>
      <w:r w:rsidRPr="00460F47">
        <w:rPr>
          <w:rFonts w:ascii="Verdana" w:hAnsi="Verdana" w:cs="DejaVuSerifCondensed"/>
          <w:color w:val="000000" w:themeColor="text1"/>
        </w:rPr>
        <w:t xml:space="preserve"> Ali nor Sgt </w:t>
      </w:r>
      <w:proofErr w:type="spellStart"/>
      <w:r w:rsidRPr="00460F47">
        <w:rPr>
          <w:rFonts w:ascii="Verdana" w:hAnsi="Verdana" w:cs="DejaVuSerifCondensed"/>
          <w:color w:val="000000" w:themeColor="text1"/>
        </w:rPr>
        <w:t>Zakariya</w:t>
      </w:r>
      <w:proofErr w:type="spellEnd"/>
      <w:r w:rsidRPr="00460F47">
        <w:rPr>
          <w:rFonts w:ascii="Verdana" w:hAnsi="Verdana" w:cs="DejaVuSerifCondensed"/>
          <w:color w:val="000000" w:themeColor="text1"/>
        </w:rPr>
        <w:t xml:space="preserve"> </w:t>
      </w:r>
      <w:proofErr w:type="spellStart"/>
      <w:r w:rsidRPr="00460F47">
        <w:rPr>
          <w:rFonts w:ascii="Verdana" w:hAnsi="Verdana" w:cs="DejaVuSerifCondensed"/>
          <w:color w:val="000000" w:themeColor="text1"/>
        </w:rPr>
        <w:t>Jibril</w:t>
      </w:r>
      <w:proofErr w:type="spellEnd"/>
      <w:r w:rsidRPr="00460F47">
        <w:rPr>
          <w:rFonts w:ascii="Verdana" w:hAnsi="Verdana" w:cs="DejaVuSerifCondensed"/>
          <w:color w:val="000000" w:themeColor="text1"/>
        </w:rPr>
        <w:t xml:space="preserve">. In </w:t>
      </w:r>
      <w:r w:rsidRPr="00460F47">
        <w:rPr>
          <w:rFonts w:ascii="Verdana" w:hAnsi="Verdana" w:cs="DejaVuSerifCondensed-BoldItalic"/>
          <w:b/>
          <w:bCs/>
          <w:i/>
          <w:iCs/>
          <w:color w:val="000000" w:themeColor="text1"/>
        </w:rPr>
        <w:t xml:space="preserve">OGUNYADE v. OSHUNKEYE </w:t>
      </w:r>
      <w:r w:rsidRPr="00460F47">
        <w:rPr>
          <w:rFonts w:ascii="Verdana" w:hAnsi="Verdana" w:cs="DejaVuSerifCondensed-Bold"/>
          <w:b/>
          <w:bCs/>
          <w:color w:val="000000" w:themeColor="text1"/>
        </w:rPr>
        <w:t>(2007) 15 NWLR</w:t>
      </w:r>
      <w:r w:rsidRPr="00460F47">
        <w:rPr>
          <w:rFonts w:ascii="Verdana" w:hAnsi="Verdana" w:cs="DejaVuSerifCondensed"/>
          <w:color w:val="000000" w:themeColor="text1"/>
        </w:rPr>
        <w:t xml:space="preserve"> </w:t>
      </w:r>
      <w:r w:rsidRPr="00460F47">
        <w:rPr>
          <w:rFonts w:ascii="Verdana" w:hAnsi="Verdana" w:cs="DejaVuSerifCondensed-Bold"/>
          <w:b/>
          <w:bCs/>
          <w:color w:val="000000" w:themeColor="text1"/>
        </w:rPr>
        <w:t xml:space="preserve">(Pt.1057) 218, </w:t>
      </w:r>
      <w:r w:rsidRPr="00460F47">
        <w:rPr>
          <w:rFonts w:ascii="Verdana" w:hAnsi="Verdana" w:cs="DejaVuSerifCondensed"/>
          <w:color w:val="000000" w:themeColor="text1"/>
        </w:rPr>
        <w:t>the Supreme Court held thus:</w:t>
      </w:r>
    </w:p>
    <w:p w:rsidR="00F276AE" w:rsidRPr="00460F47" w:rsidRDefault="00F276AE" w:rsidP="00F276AE">
      <w:pPr>
        <w:autoSpaceDE w:val="0"/>
        <w:autoSpaceDN w:val="0"/>
        <w:adjustRightInd w:val="0"/>
        <w:spacing w:before="240" w:after="0"/>
        <w:ind w:left="720"/>
        <w:rPr>
          <w:rFonts w:ascii="Verdana" w:hAnsi="Verdana" w:cs="DejaVuSerifCondensed-Bold"/>
          <w:b/>
          <w:bCs/>
          <w:color w:val="000000" w:themeColor="text1"/>
        </w:rPr>
      </w:pPr>
      <w:r w:rsidRPr="00460F47">
        <w:rPr>
          <w:rFonts w:ascii="Verdana" w:hAnsi="Verdana" w:cs="DejaVuSerifCondensed-Bold"/>
          <w:b/>
          <w:bCs/>
          <w:color w:val="000000" w:themeColor="text1"/>
        </w:rPr>
        <w:t xml:space="preserve">"The law in my view is settled that where evidence given by a party to any proceedings was not challenged by the opposite party who had the opportunity to do so, it is always open to the Court </w:t>
      </w:r>
      <w:proofErr w:type="spellStart"/>
      <w:r w:rsidRPr="00460F47">
        <w:rPr>
          <w:rFonts w:ascii="Verdana" w:hAnsi="Verdana" w:cs="DejaVuSerifCondensed-Bold"/>
          <w:b/>
          <w:bCs/>
          <w:color w:val="000000" w:themeColor="text1"/>
        </w:rPr>
        <w:t>seised</w:t>
      </w:r>
      <w:proofErr w:type="spellEnd"/>
      <w:r w:rsidRPr="00460F47">
        <w:rPr>
          <w:rFonts w:ascii="Verdana" w:hAnsi="Verdana" w:cs="DejaVuSerifCondensed-Bold"/>
          <w:b/>
          <w:bCs/>
          <w:color w:val="000000" w:themeColor="text1"/>
        </w:rPr>
        <w:t xml:space="preserve"> of the proceedings to act on the unchallenged evidence before it. Unchallenged sand </w:t>
      </w:r>
      <w:proofErr w:type="spellStart"/>
      <w:r w:rsidRPr="00460F47">
        <w:rPr>
          <w:rFonts w:ascii="Verdana" w:hAnsi="Verdana" w:cs="DejaVuSerifCondensed-Bold"/>
          <w:b/>
          <w:bCs/>
          <w:color w:val="000000" w:themeColor="text1"/>
        </w:rPr>
        <w:t>uncontradicted</w:t>
      </w:r>
      <w:proofErr w:type="spellEnd"/>
      <w:r w:rsidRPr="00460F47">
        <w:rPr>
          <w:rFonts w:ascii="Verdana" w:hAnsi="Verdana" w:cs="DejaVuSerifCondensed-Bold"/>
          <w:b/>
          <w:bCs/>
          <w:color w:val="000000" w:themeColor="text1"/>
        </w:rPr>
        <w:t xml:space="preserve"> evidence ought to be accepted by the Court as establishing the facts therein contained."</w:t>
      </w:r>
    </w:p>
    <w:p w:rsidR="00F276AE" w:rsidRPr="00460F47" w:rsidRDefault="00F276AE" w:rsidP="00F276AE">
      <w:pPr>
        <w:autoSpaceDE w:val="0"/>
        <w:autoSpaceDN w:val="0"/>
        <w:adjustRightInd w:val="0"/>
        <w:spacing w:before="240" w:after="0"/>
        <w:rPr>
          <w:rFonts w:ascii="Verdana" w:hAnsi="Verdana" w:cs="DejaVuSerifCondensed"/>
          <w:color w:val="000000" w:themeColor="text1"/>
        </w:rPr>
      </w:pPr>
    </w:p>
    <w:p w:rsidR="00F276AE" w:rsidRPr="00460F47" w:rsidRDefault="00F276AE" w:rsidP="00F276AE">
      <w:pPr>
        <w:autoSpaceDE w:val="0"/>
        <w:autoSpaceDN w:val="0"/>
        <w:adjustRightInd w:val="0"/>
        <w:spacing w:before="240" w:after="0"/>
        <w:rPr>
          <w:rFonts w:ascii="Verdana" w:hAnsi="Verdana" w:cs="DejaVuSerifCondensed"/>
          <w:color w:val="000000" w:themeColor="text1"/>
        </w:rPr>
      </w:pPr>
      <w:r w:rsidRPr="00460F47">
        <w:rPr>
          <w:rFonts w:ascii="Verdana" w:hAnsi="Verdana" w:cs="DejaVuSerifCondensed"/>
          <w:color w:val="000000" w:themeColor="text1"/>
        </w:rPr>
        <w:lastRenderedPageBreak/>
        <w:t xml:space="preserve">Of course, it is not in contention as acceded even by the Respondent's PW1 that passing oral or verbal instructions in the military is also one of the recognized ways particularly contained at page 34 lines 19-21 of the records. Where therefore there is oral and documentary evidence, the documentary evidence carries more weight. See </w:t>
      </w:r>
      <w:r w:rsidRPr="00460F47">
        <w:rPr>
          <w:rFonts w:ascii="Verdana" w:hAnsi="Verdana" w:cs="DejaVuSerifCondensed-BoldItalic"/>
          <w:b/>
          <w:bCs/>
          <w:i/>
          <w:iCs/>
          <w:color w:val="000000" w:themeColor="text1"/>
        </w:rPr>
        <w:t>KIMDEY V. MILITARY GOVERNOR OF GONGOLA</w:t>
      </w:r>
      <w:r w:rsidRPr="00460F47">
        <w:rPr>
          <w:rFonts w:ascii="Verdana" w:hAnsi="Verdana" w:cs="DejaVuSerifCondensed"/>
          <w:color w:val="000000" w:themeColor="text1"/>
        </w:rPr>
        <w:t xml:space="preserve"> </w:t>
      </w:r>
      <w:r w:rsidRPr="00460F47">
        <w:rPr>
          <w:rFonts w:ascii="Verdana" w:hAnsi="Verdana" w:cs="DejaVuSerifCondensed-BoldItalic"/>
          <w:b/>
          <w:bCs/>
          <w:i/>
          <w:iCs/>
          <w:color w:val="000000" w:themeColor="text1"/>
        </w:rPr>
        <w:t xml:space="preserve">STATE </w:t>
      </w:r>
      <w:r w:rsidRPr="00460F47">
        <w:rPr>
          <w:rFonts w:ascii="Verdana" w:hAnsi="Verdana" w:cs="DejaVuSerifCondensed-Bold"/>
          <w:b/>
          <w:bCs/>
          <w:color w:val="000000" w:themeColor="text1"/>
        </w:rPr>
        <w:t>(1988) 2 NWLR (PT.77) 445</w:t>
      </w:r>
      <w:r w:rsidRPr="00460F47">
        <w:rPr>
          <w:rFonts w:ascii="Verdana" w:hAnsi="Verdana" w:cs="DejaVuSerifCondensed"/>
          <w:color w:val="000000" w:themeColor="text1"/>
        </w:rPr>
        <w:t xml:space="preserve">. In the instant appeal, by Exhibits 1A and 1B, the Appellant unequivocally proved that he passed instruction to his subordinate clerks to carry out. This creates reasonable doubt to be resolved in favour of the Appellant. See </w:t>
      </w:r>
      <w:r w:rsidRPr="00460F47">
        <w:rPr>
          <w:rFonts w:ascii="Verdana" w:hAnsi="Verdana" w:cs="DejaVuSerifCondensed-BoldItalic"/>
          <w:b/>
          <w:bCs/>
          <w:i/>
          <w:iCs/>
          <w:color w:val="000000" w:themeColor="text1"/>
        </w:rPr>
        <w:t>GABRIEL vs. THE STATE</w:t>
      </w:r>
      <w:r w:rsidRPr="00460F47">
        <w:rPr>
          <w:rFonts w:ascii="Verdana" w:hAnsi="Verdana" w:cs="DejaVuSerifCondensed"/>
          <w:color w:val="000000" w:themeColor="text1"/>
        </w:rPr>
        <w:t xml:space="preserve"> </w:t>
      </w:r>
      <w:r w:rsidRPr="00460F47">
        <w:rPr>
          <w:rFonts w:ascii="Verdana" w:hAnsi="Verdana" w:cs="DejaVuSerifCondensed-Bold"/>
          <w:b/>
          <w:bCs/>
          <w:color w:val="000000" w:themeColor="text1"/>
        </w:rPr>
        <w:t>(2010) 6 NWLR (PT. 1190) 280 AT 295.</w:t>
      </w:r>
    </w:p>
    <w:p w:rsidR="00F276AE" w:rsidRPr="00460F47" w:rsidRDefault="00F276AE" w:rsidP="00F276AE">
      <w:pPr>
        <w:autoSpaceDE w:val="0"/>
        <w:autoSpaceDN w:val="0"/>
        <w:adjustRightInd w:val="0"/>
        <w:spacing w:before="240" w:after="0"/>
        <w:rPr>
          <w:rFonts w:ascii="Verdana" w:hAnsi="Verdana" w:cs="DejaVuSerifCondensed"/>
          <w:color w:val="000000" w:themeColor="text1"/>
        </w:rPr>
      </w:pPr>
    </w:p>
    <w:p w:rsidR="00F276AE" w:rsidRPr="00460F47" w:rsidRDefault="00F276AE" w:rsidP="00F276AE">
      <w:pPr>
        <w:autoSpaceDE w:val="0"/>
        <w:autoSpaceDN w:val="0"/>
        <w:adjustRightInd w:val="0"/>
        <w:spacing w:before="240" w:after="0"/>
        <w:rPr>
          <w:rFonts w:ascii="Verdana" w:hAnsi="Verdana" w:cs="DejaVuSerifCondensed"/>
          <w:color w:val="000000" w:themeColor="text1"/>
        </w:rPr>
      </w:pPr>
      <w:r w:rsidRPr="00460F47">
        <w:rPr>
          <w:rFonts w:ascii="Verdana" w:hAnsi="Verdana" w:cs="DejaVuSerifCondensed"/>
          <w:color w:val="000000" w:themeColor="text1"/>
        </w:rPr>
        <w:t xml:space="preserve">From the evidence thus far of PW1, PW2, the Interrogation and statement of the Appellant, it has nowhere been shown or led that the Appellant is forbidden by the Service Law of the Nigerian Army from Clerk to any of the 7 subordinate clerks under him listed at pages 163- 164 of the records, nor is he also in disobedience to give them verbal instructions. Also, it has not been proved, (though he was instructed in writing) by his Superior officer, Lt Col BT </w:t>
      </w:r>
      <w:proofErr w:type="spellStart"/>
      <w:r w:rsidRPr="00460F47">
        <w:rPr>
          <w:rFonts w:ascii="Verdana" w:hAnsi="Verdana" w:cs="DejaVuSerifCondensed"/>
          <w:color w:val="000000" w:themeColor="text1"/>
        </w:rPr>
        <w:t>Vandi</w:t>
      </w:r>
      <w:proofErr w:type="spellEnd"/>
      <w:r w:rsidRPr="00460F47">
        <w:rPr>
          <w:rFonts w:ascii="Verdana" w:hAnsi="Verdana" w:cs="DejaVuSerifCondensed"/>
          <w:color w:val="000000" w:themeColor="text1"/>
        </w:rPr>
        <w:t xml:space="preserve"> (N/9544) that he was bound to carry it out personally himself and in writing. It has rather been established and admitted that he has been dishing out and delegating such functions of informing field officers of their assigned dates of field duty through his subordinate clerks and that passing verbal instructions is recognised in the military. On the necessity of delegation of powers to subordinate officers in administration, the English Court held in </w:t>
      </w:r>
      <w:r w:rsidRPr="00460F47">
        <w:rPr>
          <w:rFonts w:ascii="Verdana" w:hAnsi="Verdana" w:cs="DejaVuSerifCondensed-BoldItalic"/>
          <w:b/>
          <w:bCs/>
          <w:i/>
          <w:iCs/>
          <w:color w:val="000000" w:themeColor="text1"/>
        </w:rPr>
        <w:t>CARLTONA LIMITED v. WORKS</w:t>
      </w:r>
      <w:r w:rsidRPr="00460F47">
        <w:rPr>
          <w:rFonts w:ascii="Verdana" w:hAnsi="Verdana" w:cs="DejaVuSerifCondensed"/>
          <w:color w:val="000000" w:themeColor="text1"/>
        </w:rPr>
        <w:t xml:space="preserve"> </w:t>
      </w:r>
      <w:r w:rsidRPr="00460F47">
        <w:rPr>
          <w:rFonts w:ascii="Verdana" w:hAnsi="Verdana" w:cs="DejaVuSerifCondensed-BoldItalic"/>
          <w:b/>
          <w:bCs/>
          <w:i/>
          <w:iCs/>
          <w:color w:val="000000" w:themeColor="text1"/>
        </w:rPr>
        <w:t xml:space="preserve">COMMISSIONERS </w:t>
      </w:r>
      <w:r w:rsidRPr="00460F47">
        <w:rPr>
          <w:rFonts w:ascii="Verdana" w:hAnsi="Verdana" w:cs="DejaVuSerifCondensed-Bold"/>
          <w:b/>
          <w:bCs/>
          <w:color w:val="000000" w:themeColor="text1"/>
        </w:rPr>
        <w:t xml:space="preserve">(1943) 2 ALL ER 560 </w:t>
      </w:r>
      <w:r w:rsidRPr="00460F47">
        <w:rPr>
          <w:rFonts w:ascii="Verdana" w:hAnsi="Verdana" w:cs="DejaVuSerifCondensed"/>
          <w:color w:val="000000" w:themeColor="text1"/>
        </w:rPr>
        <w:t>thus:</w:t>
      </w:r>
    </w:p>
    <w:p w:rsidR="00F276AE" w:rsidRPr="00460F47" w:rsidRDefault="00F276AE" w:rsidP="00F276AE">
      <w:pPr>
        <w:autoSpaceDE w:val="0"/>
        <w:autoSpaceDN w:val="0"/>
        <w:adjustRightInd w:val="0"/>
        <w:spacing w:before="240" w:after="0"/>
        <w:ind w:left="720"/>
        <w:rPr>
          <w:rFonts w:ascii="Verdana" w:hAnsi="Verdana" w:cs="DejaVuSerifCondensed-Bold"/>
          <w:b/>
          <w:bCs/>
          <w:color w:val="000000" w:themeColor="text1"/>
        </w:rPr>
      </w:pPr>
      <w:r w:rsidRPr="00460F47">
        <w:rPr>
          <w:rFonts w:ascii="Verdana" w:hAnsi="Verdana" w:cs="DejaVuSerifCondensed-Bold"/>
          <w:b/>
          <w:bCs/>
          <w:color w:val="000000" w:themeColor="text1"/>
        </w:rPr>
        <w:t xml:space="preserve">"In the administration of government in this country, the functions which are given to </w:t>
      </w:r>
      <w:proofErr w:type="gramStart"/>
      <w:r w:rsidRPr="00460F47">
        <w:rPr>
          <w:rFonts w:ascii="Verdana" w:hAnsi="Verdana" w:cs="DejaVuSerifCondensed-Bold"/>
          <w:b/>
          <w:bCs/>
          <w:color w:val="000000" w:themeColor="text1"/>
        </w:rPr>
        <w:t>ministers,..</w:t>
      </w:r>
      <w:proofErr w:type="gramEnd"/>
      <w:r w:rsidRPr="00460F47">
        <w:rPr>
          <w:rFonts w:ascii="Verdana" w:hAnsi="Verdana" w:cs="DejaVuSerifCondensed-Bold"/>
          <w:b/>
          <w:bCs/>
          <w:color w:val="000000" w:themeColor="text1"/>
        </w:rPr>
        <w:t xml:space="preserve"> are functions so multifarious that no minister could personally attend to them...The duties imposed upon ministers and the powers given to ministers are normally exercised under the authority of the ministers by responsible officials of the [minister's] department, Public business could not be carried on if that were not the case."</w:t>
      </w:r>
    </w:p>
    <w:p w:rsidR="00F276AE" w:rsidRPr="00460F47" w:rsidRDefault="00F276AE" w:rsidP="00F276AE">
      <w:pPr>
        <w:autoSpaceDE w:val="0"/>
        <w:autoSpaceDN w:val="0"/>
        <w:adjustRightInd w:val="0"/>
        <w:spacing w:before="240" w:after="0"/>
        <w:rPr>
          <w:rFonts w:ascii="Verdana" w:hAnsi="Verdana" w:cs="DejaVuSerifCondensed"/>
          <w:color w:val="000000" w:themeColor="text1"/>
        </w:rPr>
      </w:pPr>
    </w:p>
    <w:p w:rsidR="00F276AE" w:rsidRPr="00460F47" w:rsidRDefault="00F276AE" w:rsidP="00F276AE">
      <w:pPr>
        <w:autoSpaceDE w:val="0"/>
        <w:autoSpaceDN w:val="0"/>
        <w:adjustRightInd w:val="0"/>
        <w:spacing w:before="240" w:after="0"/>
        <w:rPr>
          <w:rFonts w:ascii="Verdana" w:hAnsi="Verdana" w:cs="DejaVuSerifCondensed"/>
          <w:color w:val="000000" w:themeColor="text1"/>
        </w:rPr>
      </w:pPr>
      <w:r w:rsidRPr="00460F47">
        <w:rPr>
          <w:rFonts w:ascii="Verdana" w:hAnsi="Verdana" w:cs="DejaVuSerifCondensed"/>
          <w:color w:val="000000" w:themeColor="text1"/>
        </w:rPr>
        <w:t xml:space="preserve">Nevertheless, it has been shown and even admitted even by the Appellant at page 64 in answer to Question 18 that - </w:t>
      </w:r>
    </w:p>
    <w:p w:rsidR="00F276AE" w:rsidRPr="00460F47" w:rsidRDefault="00F276AE" w:rsidP="00F276AE">
      <w:pPr>
        <w:autoSpaceDE w:val="0"/>
        <w:autoSpaceDN w:val="0"/>
        <w:adjustRightInd w:val="0"/>
        <w:spacing w:before="240" w:after="0"/>
        <w:ind w:left="720"/>
        <w:rPr>
          <w:rFonts w:ascii="Verdana" w:hAnsi="Verdana" w:cs="DejaVuSerifCondensed-Bold"/>
          <w:b/>
          <w:bCs/>
          <w:color w:val="000000" w:themeColor="text1"/>
        </w:rPr>
      </w:pPr>
      <w:r w:rsidRPr="00460F47">
        <w:rPr>
          <w:rFonts w:ascii="Verdana" w:hAnsi="Verdana" w:cs="DejaVuSerifCondensed-Bold"/>
          <w:b/>
          <w:bCs/>
          <w:color w:val="000000" w:themeColor="text1"/>
        </w:rPr>
        <w:t>"They have not carried out the directive". Does this therefrom amount and portent that the Appellant</w:t>
      </w:r>
    </w:p>
    <w:p w:rsidR="00F276AE" w:rsidRPr="00460F47" w:rsidRDefault="00F276AE" w:rsidP="00F276AE">
      <w:pPr>
        <w:autoSpaceDE w:val="0"/>
        <w:autoSpaceDN w:val="0"/>
        <w:adjustRightInd w:val="0"/>
        <w:spacing w:before="240" w:after="0"/>
        <w:ind w:left="1440"/>
        <w:rPr>
          <w:rFonts w:ascii="Verdana" w:hAnsi="Verdana" w:cs="DejaVuSerifCondensed-Bold"/>
          <w:b/>
          <w:bCs/>
          <w:color w:val="000000" w:themeColor="text1"/>
        </w:rPr>
      </w:pPr>
      <w:r w:rsidRPr="00460F47">
        <w:rPr>
          <w:rFonts w:ascii="Verdana" w:hAnsi="Verdana" w:cs="DejaVuSerifCondensed-Bold"/>
          <w:b/>
          <w:bCs/>
          <w:color w:val="000000" w:themeColor="text1"/>
        </w:rPr>
        <w:lastRenderedPageBreak/>
        <w:t xml:space="preserve">"disobeyed a Lawful command by refusing to inform </w:t>
      </w:r>
      <w:proofErr w:type="spellStart"/>
      <w:r w:rsidRPr="00460F47">
        <w:rPr>
          <w:rFonts w:ascii="Verdana" w:hAnsi="Verdana" w:cs="DejaVuSerifCondensed-Bold"/>
          <w:b/>
          <w:bCs/>
          <w:color w:val="000000" w:themeColor="text1"/>
        </w:rPr>
        <w:t>Maj</w:t>
      </w:r>
      <w:proofErr w:type="spellEnd"/>
      <w:r w:rsidRPr="00460F47">
        <w:rPr>
          <w:rFonts w:ascii="Verdana" w:hAnsi="Verdana" w:cs="DejaVuSerifCondensed-Bold"/>
          <w:b/>
          <w:bCs/>
          <w:color w:val="000000" w:themeColor="text1"/>
        </w:rPr>
        <w:t xml:space="preserve"> El </w:t>
      </w:r>
      <w:proofErr w:type="spellStart"/>
      <w:r w:rsidRPr="00460F47">
        <w:rPr>
          <w:rFonts w:ascii="Verdana" w:hAnsi="Verdana" w:cs="DejaVuSerifCondensed-Bold"/>
          <w:b/>
          <w:bCs/>
          <w:color w:val="000000" w:themeColor="text1"/>
        </w:rPr>
        <w:t>sam</w:t>
      </w:r>
      <w:proofErr w:type="spellEnd"/>
      <w:r w:rsidRPr="00460F47">
        <w:rPr>
          <w:rFonts w:ascii="Verdana" w:hAnsi="Verdana" w:cs="DejaVuSerifCondensed-Bold"/>
          <w:b/>
          <w:bCs/>
          <w:color w:val="000000" w:themeColor="text1"/>
        </w:rPr>
        <w:t xml:space="preserve"> (N/11110) that he was the field officer from 01-14 February 2012 as you were ordered to do by your Superior Officer Lt Col BT </w:t>
      </w:r>
      <w:proofErr w:type="spellStart"/>
      <w:r w:rsidRPr="00460F47">
        <w:rPr>
          <w:rFonts w:ascii="Verdana" w:hAnsi="Verdana" w:cs="DejaVuSerifCondensed-Bold"/>
          <w:b/>
          <w:bCs/>
          <w:color w:val="000000" w:themeColor="text1"/>
        </w:rPr>
        <w:t>Vandi</w:t>
      </w:r>
      <w:proofErr w:type="spellEnd"/>
      <w:r w:rsidRPr="00460F47">
        <w:rPr>
          <w:rFonts w:ascii="Verdana" w:hAnsi="Verdana" w:cs="DejaVuSerifCondensed-Bold"/>
          <w:b/>
          <w:bCs/>
          <w:color w:val="000000" w:themeColor="text1"/>
        </w:rPr>
        <w:t xml:space="preserve"> (N/9544)."</w:t>
      </w:r>
    </w:p>
    <w:p w:rsidR="00F276AE" w:rsidRPr="00460F47" w:rsidRDefault="00F276AE" w:rsidP="00F276AE">
      <w:pPr>
        <w:autoSpaceDE w:val="0"/>
        <w:autoSpaceDN w:val="0"/>
        <w:adjustRightInd w:val="0"/>
        <w:spacing w:before="240" w:after="0"/>
        <w:rPr>
          <w:rFonts w:ascii="Verdana" w:hAnsi="Verdana" w:cs="DejaVuSerifCondensed"/>
          <w:color w:val="000000" w:themeColor="text1"/>
        </w:rPr>
      </w:pPr>
    </w:p>
    <w:p w:rsidR="00F276AE" w:rsidRPr="00460F47" w:rsidRDefault="00F276AE" w:rsidP="00F276AE">
      <w:pPr>
        <w:autoSpaceDE w:val="0"/>
        <w:autoSpaceDN w:val="0"/>
        <w:adjustRightInd w:val="0"/>
        <w:spacing w:before="240" w:after="0"/>
        <w:rPr>
          <w:rFonts w:ascii="Verdana" w:hAnsi="Verdana" w:cs="DejaVuSerifCondensed"/>
          <w:color w:val="000000" w:themeColor="text1"/>
        </w:rPr>
      </w:pPr>
      <w:r w:rsidRPr="00460F47">
        <w:rPr>
          <w:rFonts w:ascii="Verdana" w:hAnsi="Verdana" w:cs="DejaVuSerifCondensed"/>
          <w:color w:val="000000" w:themeColor="text1"/>
        </w:rPr>
        <w:t xml:space="preserve">He might have been negligent in supervision of his subordinate clerks but not in disobedience to lawful command by refusing to inform </w:t>
      </w:r>
      <w:proofErr w:type="spellStart"/>
      <w:r w:rsidRPr="00460F47">
        <w:rPr>
          <w:rFonts w:ascii="Verdana" w:hAnsi="Verdana" w:cs="DejaVuSerifCondensed"/>
          <w:color w:val="000000" w:themeColor="text1"/>
        </w:rPr>
        <w:t>Maj</w:t>
      </w:r>
      <w:proofErr w:type="spellEnd"/>
      <w:r w:rsidRPr="00460F47">
        <w:rPr>
          <w:rFonts w:ascii="Verdana" w:hAnsi="Verdana" w:cs="DejaVuSerifCondensed"/>
          <w:color w:val="000000" w:themeColor="text1"/>
        </w:rPr>
        <w:t xml:space="preserve"> E.I. Sam that he was the field officer from 01-14/2/2012. This clearly and inevitably informed the decision of the GCM when at page 129 lines 16-18 it admitted that </w:t>
      </w:r>
      <w:r w:rsidRPr="00460F47">
        <w:rPr>
          <w:rFonts w:ascii="Verdana" w:hAnsi="Verdana" w:cs="DejaVuSerifCondensed-Bold"/>
          <w:b/>
          <w:bCs/>
          <w:color w:val="000000" w:themeColor="text1"/>
        </w:rPr>
        <w:t>"During the investigation, the</w:t>
      </w:r>
      <w:r w:rsidRPr="00460F47">
        <w:rPr>
          <w:rFonts w:ascii="Verdana" w:hAnsi="Verdana" w:cs="DejaVuSerifCondensed"/>
          <w:color w:val="000000" w:themeColor="text1"/>
        </w:rPr>
        <w:t xml:space="preserve"> </w:t>
      </w:r>
      <w:r w:rsidRPr="00460F47">
        <w:rPr>
          <w:rFonts w:ascii="Verdana" w:hAnsi="Verdana" w:cs="DejaVuSerifCondensed-Bold"/>
          <w:b/>
          <w:bCs/>
          <w:color w:val="000000" w:themeColor="text1"/>
        </w:rPr>
        <w:t>accused failed to supervise his subordinates to see</w:t>
      </w:r>
      <w:r w:rsidRPr="00460F47">
        <w:rPr>
          <w:rFonts w:ascii="Verdana" w:hAnsi="Verdana" w:cs="DejaVuSerifCondensed"/>
          <w:color w:val="000000" w:themeColor="text1"/>
        </w:rPr>
        <w:t xml:space="preserve"> </w:t>
      </w:r>
      <w:r w:rsidRPr="00460F47">
        <w:rPr>
          <w:rFonts w:ascii="Verdana" w:hAnsi="Verdana" w:cs="DejaVuSerifCondensed-Bold"/>
          <w:b/>
          <w:bCs/>
          <w:color w:val="000000" w:themeColor="text1"/>
        </w:rPr>
        <w:t xml:space="preserve">that his verbal instructions were carried out." </w:t>
      </w:r>
      <w:r w:rsidRPr="00460F47">
        <w:rPr>
          <w:rFonts w:ascii="Verdana" w:hAnsi="Verdana" w:cs="DejaVuSerifCondensed"/>
          <w:color w:val="000000" w:themeColor="text1"/>
        </w:rPr>
        <w:t xml:space="preserve">It follows therefore that he was not in disobedience to the lawful command by refusing to inform </w:t>
      </w:r>
      <w:proofErr w:type="spellStart"/>
      <w:r w:rsidRPr="00460F47">
        <w:rPr>
          <w:rFonts w:ascii="Verdana" w:hAnsi="Verdana" w:cs="DejaVuSerifCondensed"/>
          <w:color w:val="000000" w:themeColor="text1"/>
        </w:rPr>
        <w:t>Maj</w:t>
      </w:r>
      <w:proofErr w:type="spellEnd"/>
      <w:r w:rsidRPr="00460F47">
        <w:rPr>
          <w:rFonts w:ascii="Verdana" w:hAnsi="Verdana" w:cs="DejaVuSerifCondensed"/>
          <w:color w:val="000000" w:themeColor="text1"/>
        </w:rPr>
        <w:t xml:space="preserve"> E.I. Sam that he was the field officer from 01-14/2/2012 and this issue is accordingly resolved against the Respondent.</w:t>
      </w:r>
    </w:p>
    <w:p w:rsidR="00F276AE" w:rsidRPr="00460F47" w:rsidRDefault="00F276AE" w:rsidP="00F276AE">
      <w:pPr>
        <w:autoSpaceDE w:val="0"/>
        <w:autoSpaceDN w:val="0"/>
        <w:adjustRightInd w:val="0"/>
        <w:spacing w:before="240" w:after="0"/>
        <w:rPr>
          <w:rFonts w:ascii="Verdana" w:hAnsi="Verdana" w:cs="DejaVuSerifCondensed-Bold"/>
          <w:b/>
          <w:bCs/>
          <w:color w:val="000000" w:themeColor="text1"/>
        </w:rPr>
      </w:pPr>
    </w:p>
    <w:p w:rsidR="00F276AE" w:rsidRPr="00460F47" w:rsidRDefault="00F276AE" w:rsidP="00F276AE">
      <w:pPr>
        <w:autoSpaceDE w:val="0"/>
        <w:autoSpaceDN w:val="0"/>
        <w:adjustRightInd w:val="0"/>
        <w:spacing w:before="240" w:after="0"/>
        <w:rPr>
          <w:rFonts w:ascii="Verdana" w:hAnsi="Verdana" w:cs="DejaVuSerifCondensed-Bold"/>
          <w:b/>
          <w:bCs/>
          <w:color w:val="000000" w:themeColor="text1"/>
        </w:rPr>
      </w:pPr>
      <w:r w:rsidRPr="00460F47">
        <w:rPr>
          <w:rFonts w:ascii="Verdana" w:hAnsi="Verdana" w:cs="DejaVuSerifCondensed-Bold"/>
          <w:b/>
          <w:bCs/>
          <w:color w:val="000000" w:themeColor="text1"/>
        </w:rPr>
        <w:t>ISSUE 2:</w:t>
      </w:r>
    </w:p>
    <w:p w:rsidR="00F276AE" w:rsidRPr="00460F47" w:rsidRDefault="00F276AE" w:rsidP="00F276AE">
      <w:pPr>
        <w:autoSpaceDE w:val="0"/>
        <w:autoSpaceDN w:val="0"/>
        <w:adjustRightInd w:val="0"/>
        <w:spacing w:before="240" w:after="0"/>
        <w:rPr>
          <w:rFonts w:ascii="Verdana" w:hAnsi="Verdana" w:cs="DejaVuSerifCondensed-Bold"/>
          <w:b/>
          <w:bCs/>
          <w:color w:val="000000" w:themeColor="text1"/>
        </w:rPr>
      </w:pPr>
      <w:r w:rsidRPr="00460F47">
        <w:rPr>
          <w:rFonts w:ascii="Verdana" w:hAnsi="Verdana" w:cs="DejaVuSerifCondensed-Bold"/>
          <w:b/>
          <w:bCs/>
          <w:color w:val="000000" w:themeColor="text1"/>
        </w:rPr>
        <w:t xml:space="preserve">Whether the conviction of the Appellant can be set aside on the bases that the judgment was not signed immediately pursuant to </w:t>
      </w:r>
      <w:r w:rsidRPr="00460F47">
        <w:rPr>
          <w:rFonts w:ascii="Verdana" w:hAnsi="Verdana" w:cs="DejaVuSerifCondensed-BoldItalic"/>
          <w:b/>
          <w:bCs/>
          <w:i/>
          <w:iCs/>
          <w:color w:val="000000" w:themeColor="text1"/>
        </w:rPr>
        <w:t>Section 294(1) of the 1999</w:t>
      </w:r>
      <w:r w:rsidRPr="00460F47">
        <w:rPr>
          <w:rFonts w:ascii="Verdana" w:hAnsi="Verdana" w:cs="DejaVuSerifCondensed-Bold"/>
          <w:b/>
          <w:bCs/>
          <w:color w:val="000000" w:themeColor="text1"/>
        </w:rPr>
        <w:t xml:space="preserve"> </w:t>
      </w:r>
      <w:r w:rsidRPr="00460F47">
        <w:rPr>
          <w:rFonts w:ascii="Verdana" w:hAnsi="Verdana" w:cs="DejaVuSerifCondensed-BoldItalic"/>
          <w:b/>
          <w:bCs/>
          <w:i/>
          <w:iCs/>
          <w:color w:val="000000" w:themeColor="text1"/>
        </w:rPr>
        <w:t xml:space="preserve">CFRN (as amended) </w:t>
      </w:r>
      <w:r w:rsidRPr="00460F47">
        <w:rPr>
          <w:rFonts w:ascii="Verdana" w:hAnsi="Verdana" w:cs="DejaVuSerifCondensed-Bold"/>
          <w:b/>
          <w:bCs/>
          <w:color w:val="000000" w:themeColor="text1"/>
        </w:rPr>
        <w:t>and the charge sheet not signed by his Commanding Officer.</w:t>
      </w:r>
    </w:p>
    <w:p w:rsidR="00F276AE" w:rsidRPr="00460F47" w:rsidRDefault="00F276AE" w:rsidP="00F276AE">
      <w:pPr>
        <w:autoSpaceDE w:val="0"/>
        <w:autoSpaceDN w:val="0"/>
        <w:adjustRightInd w:val="0"/>
        <w:spacing w:before="240" w:after="0"/>
        <w:rPr>
          <w:rFonts w:ascii="Verdana" w:hAnsi="Verdana" w:cs="DejaVuSerifCondensed"/>
          <w:color w:val="000000" w:themeColor="text1"/>
        </w:rPr>
      </w:pPr>
    </w:p>
    <w:p w:rsidR="00F276AE" w:rsidRPr="00460F47" w:rsidRDefault="00F276AE" w:rsidP="00F276AE">
      <w:pPr>
        <w:autoSpaceDE w:val="0"/>
        <w:autoSpaceDN w:val="0"/>
        <w:adjustRightInd w:val="0"/>
        <w:spacing w:before="240" w:after="0"/>
        <w:rPr>
          <w:rFonts w:ascii="Verdana" w:hAnsi="Verdana" w:cs="DejaVuSerifCondensed"/>
          <w:color w:val="000000" w:themeColor="text1"/>
        </w:rPr>
      </w:pPr>
      <w:r w:rsidRPr="00460F47">
        <w:rPr>
          <w:rFonts w:ascii="Verdana" w:hAnsi="Verdana" w:cs="DejaVuSerifCondensed"/>
          <w:color w:val="000000" w:themeColor="text1"/>
        </w:rPr>
        <w:t xml:space="preserve">It is the submission of the learned Counsel to the Appellant that the judgment was signed more than 4 months after it was delivered contrary to </w:t>
      </w:r>
      <w:r w:rsidRPr="00460F47">
        <w:rPr>
          <w:rFonts w:ascii="Verdana" w:hAnsi="Verdana" w:cs="DejaVuSerifCondensed-BoldItalic"/>
          <w:b/>
          <w:bCs/>
          <w:i/>
          <w:iCs/>
          <w:color w:val="000000" w:themeColor="text1"/>
        </w:rPr>
        <w:t>Rule 76(1)</w:t>
      </w:r>
      <w:r w:rsidRPr="00460F47">
        <w:rPr>
          <w:rFonts w:ascii="Verdana" w:hAnsi="Verdana" w:cs="DejaVuSerifCondensed"/>
          <w:color w:val="000000" w:themeColor="text1"/>
        </w:rPr>
        <w:t xml:space="preserve">, </w:t>
      </w:r>
      <w:r w:rsidRPr="00460F47">
        <w:rPr>
          <w:rFonts w:ascii="Verdana" w:hAnsi="Verdana" w:cs="DejaVuSerifCondensed-BoldItalic"/>
          <w:b/>
          <w:bCs/>
          <w:i/>
          <w:iCs/>
          <w:color w:val="000000" w:themeColor="text1"/>
        </w:rPr>
        <w:t xml:space="preserve">(2) </w:t>
      </w:r>
      <w:r w:rsidRPr="00460F47">
        <w:rPr>
          <w:rFonts w:ascii="Verdana" w:hAnsi="Verdana" w:cs="DejaVuSerifCondensed"/>
          <w:color w:val="000000" w:themeColor="text1"/>
        </w:rPr>
        <w:t xml:space="preserve">and </w:t>
      </w:r>
      <w:r w:rsidRPr="00460F47">
        <w:rPr>
          <w:rFonts w:ascii="Verdana" w:hAnsi="Verdana" w:cs="DejaVuSerifCondensed-BoldItalic"/>
          <w:b/>
          <w:bCs/>
          <w:i/>
          <w:iCs/>
          <w:color w:val="000000" w:themeColor="text1"/>
        </w:rPr>
        <w:t>(3) of the</w:t>
      </w:r>
      <w:r w:rsidRPr="00460F47">
        <w:rPr>
          <w:rFonts w:ascii="Verdana" w:hAnsi="Verdana" w:cs="DejaVuSerifCondensed"/>
          <w:color w:val="000000" w:themeColor="text1"/>
        </w:rPr>
        <w:t xml:space="preserve"> </w:t>
      </w:r>
      <w:r w:rsidRPr="00460F47">
        <w:rPr>
          <w:rFonts w:ascii="Verdana" w:hAnsi="Verdana" w:cs="DejaVuSerifCondensed-BoldItalic"/>
          <w:b/>
          <w:bCs/>
          <w:i/>
          <w:iCs/>
          <w:color w:val="000000" w:themeColor="text1"/>
        </w:rPr>
        <w:t>Rules of Procedure (Army), 1972</w:t>
      </w:r>
      <w:r w:rsidRPr="00460F47">
        <w:rPr>
          <w:rFonts w:ascii="Verdana" w:hAnsi="Verdana" w:cs="DejaVuSerifCondensed"/>
          <w:color w:val="000000" w:themeColor="text1"/>
        </w:rPr>
        <w:t xml:space="preserve">, </w:t>
      </w:r>
      <w:r w:rsidRPr="00460F47">
        <w:rPr>
          <w:rFonts w:ascii="Verdana" w:hAnsi="Verdana" w:cs="DejaVuSerifCondensed-BoldItalic"/>
          <w:b/>
          <w:bCs/>
          <w:i/>
          <w:iCs/>
          <w:color w:val="000000" w:themeColor="text1"/>
        </w:rPr>
        <w:t>Sections 296(1) of</w:t>
      </w:r>
      <w:r w:rsidRPr="00460F47">
        <w:rPr>
          <w:rFonts w:ascii="Verdana" w:hAnsi="Verdana" w:cs="DejaVuSerifCondensed"/>
          <w:color w:val="000000" w:themeColor="text1"/>
        </w:rPr>
        <w:t xml:space="preserve"> </w:t>
      </w:r>
      <w:r w:rsidRPr="00460F47">
        <w:rPr>
          <w:rFonts w:ascii="Verdana" w:hAnsi="Verdana" w:cs="DejaVuSerifCondensed-BoldItalic"/>
          <w:b/>
          <w:bCs/>
          <w:i/>
          <w:iCs/>
          <w:color w:val="000000" w:themeColor="text1"/>
        </w:rPr>
        <w:t>the CPC</w:t>
      </w:r>
      <w:r w:rsidRPr="00460F47">
        <w:rPr>
          <w:rFonts w:ascii="Verdana" w:hAnsi="Verdana" w:cs="DejaVuSerifCondensed"/>
          <w:color w:val="000000" w:themeColor="text1"/>
        </w:rPr>
        <w:t xml:space="preserve">, </w:t>
      </w:r>
      <w:r w:rsidRPr="00460F47">
        <w:rPr>
          <w:rFonts w:ascii="Verdana" w:hAnsi="Verdana" w:cs="DejaVuSerifCondensed-BoldItalic"/>
          <w:b/>
          <w:bCs/>
          <w:i/>
          <w:iCs/>
          <w:color w:val="000000" w:themeColor="text1"/>
        </w:rPr>
        <w:t xml:space="preserve">245 CPA </w:t>
      </w:r>
      <w:r w:rsidRPr="00460F47">
        <w:rPr>
          <w:rFonts w:ascii="Verdana" w:hAnsi="Verdana" w:cs="DejaVuSerifCondensed"/>
          <w:color w:val="000000" w:themeColor="text1"/>
        </w:rPr>
        <w:t xml:space="preserve">and </w:t>
      </w:r>
      <w:r w:rsidRPr="00460F47">
        <w:rPr>
          <w:rFonts w:ascii="Verdana" w:hAnsi="Verdana" w:cs="DejaVuSerifCondensed-BoldItalic"/>
          <w:b/>
          <w:bCs/>
          <w:i/>
          <w:iCs/>
          <w:color w:val="000000" w:themeColor="text1"/>
        </w:rPr>
        <w:t>279 of the Administration of</w:t>
      </w:r>
      <w:r w:rsidRPr="00460F47">
        <w:rPr>
          <w:rFonts w:ascii="Verdana" w:hAnsi="Verdana" w:cs="DejaVuSerifCondensed"/>
          <w:color w:val="000000" w:themeColor="text1"/>
        </w:rPr>
        <w:t xml:space="preserve"> </w:t>
      </w:r>
      <w:r w:rsidRPr="00460F47">
        <w:rPr>
          <w:rFonts w:ascii="Verdana" w:hAnsi="Verdana" w:cs="DejaVuSerifCondensed-BoldItalic"/>
          <w:b/>
          <w:bCs/>
          <w:i/>
          <w:iCs/>
          <w:color w:val="000000" w:themeColor="text1"/>
        </w:rPr>
        <w:t xml:space="preserve">Criminal Justice Law, Lagos State </w:t>
      </w:r>
      <w:r w:rsidRPr="00460F47">
        <w:rPr>
          <w:rFonts w:ascii="Verdana" w:hAnsi="Verdana" w:cs="DejaVuSerifCondensed"/>
          <w:color w:val="000000" w:themeColor="text1"/>
        </w:rPr>
        <w:t xml:space="preserve">and the case of </w:t>
      </w:r>
      <w:r w:rsidRPr="00460F47">
        <w:rPr>
          <w:rFonts w:ascii="Verdana" w:hAnsi="Verdana" w:cs="DejaVuSerifCondensed-BoldItalic"/>
          <w:b/>
          <w:bCs/>
          <w:i/>
          <w:iCs/>
          <w:color w:val="000000" w:themeColor="text1"/>
        </w:rPr>
        <w:t xml:space="preserve">LIEUTENANT YAHAYA YAKUBU VS. </w:t>
      </w:r>
      <w:proofErr w:type="gramStart"/>
      <w:r w:rsidRPr="00460F47">
        <w:rPr>
          <w:rFonts w:ascii="Verdana" w:hAnsi="Verdana" w:cs="DejaVuSerifCondensed-BoldItalic"/>
          <w:b/>
          <w:bCs/>
          <w:i/>
          <w:iCs/>
          <w:color w:val="000000" w:themeColor="text1"/>
        </w:rPr>
        <w:t>CHIEF OF NAVAL</w:t>
      </w:r>
      <w:r w:rsidRPr="00460F47">
        <w:rPr>
          <w:rFonts w:ascii="Verdana" w:hAnsi="Verdana" w:cs="DejaVuSerifCondensed"/>
          <w:color w:val="000000" w:themeColor="text1"/>
        </w:rPr>
        <w:t xml:space="preserve"> </w:t>
      </w:r>
      <w:r w:rsidRPr="00460F47">
        <w:rPr>
          <w:rFonts w:ascii="Verdana" w:hAnsi="Verdana" w:cs="DejaVuSerifCondensed-BoldItalic"/>
          <w:b/>
          <w:bCs/>
          <w:i/>
          <w:iCs/>
          <w:color w:val="000000" w:themeColor="text1"/>
        </w:rPr>
        <w:t xml:space="preserve">STAFF </w:t>
      </w:r>
      <w:r w:rsidRPr="00460F47">
        <w:rPr>
          <w:rFonts w:ascii="Verdana" w:hAnsi="Verdana" w:cs="DejaVuSerifCondensed-Bold"/>
          <w:b/>
          <w:bCs/>
          <w:color w:val="000000" w:themeColor="text1"/>
        </w:rPr>
        <w:t>(2004) NWLR (PT. 853) 94 AT 114H-115 A-B.</w:t>
      </w:r>
      <w:proofErr w:type="gramEnd"/>
    </w:p>
    <w:p w:rsidR="00F276AE" w:rsidRPr="00460F47" w:rsidRDefault="00F276AE" w:rsidP="00F276AE">
      <w:pPr>
        <w:autoSpaceDE w:val="0"/>
        <w:autoSpaceDN w:val="0"/>
        <w:adjustRightInd w:val="0"/>
        <w:spacing w:before="240" w:after="0"/>
        <w:rPr>
          <w:rFonts w:ascii="Verdana" w:hAnsi="Verdana" w:cs="DejaVuSerifCondensed"/>
          <w:color w:val="000000" w:themeColor="text1"/>
        </w:rPr>
      </w:pPr>
    </w:p>
    <w:p w:rsidR="00F276AE" w:rsidRPr="00460F47" w:rsidRDefault="00F276AE" w:rsidP="00F276AE">
      <w:pPr>
        <w:autoSpaceDE w:val="0"/>
        <w:autoSpaceDN w:val="0"/>
        <w:adjustRightInd w:val="0"/>
        <w:spacing w:before="240" w:after="0"/>
        <w:rPr>
          <w:rFonts w:ascii="Verdana" w:hAnsi="Verdana" w:cs="DejaVuSerifCondensed"/>
          <w:color w:val="000000" w:themeColor="text1"/>
        </w:rPr>
      </w:pPr>
      <w:r w:rsidRPr="00460F47">
        <w:rPr>
          <w:rFonts w:ascii="Verdana" w:hAnsi="Verdana" w:cs="DejaVuSerifCondensed"/>
          <w:color w:val="000000" w:themeColor="text1"/>
        </w:rPr>
        <w:lastRenderedPageBreak/>
        <w:t>Thus, that the said judgment which ought to have been dated and signed on 1/11/2012 and not on 4/3/2013 is liable to be set aside.</w:t>
      </w:r>
    </w:p>
    <w:p w:rsidR="00F276AE" w:rsidRPr="00460F47" w:rsidRDefault="00F276AE" w:rsidP="00F276AE">
      <w:pPr>
        <w:autoSpaceDE w:val="0"/>
        <w:autoSpaceDN w:val="0"/>
        <w:adjustRightInd w:val="0"/>
        <w:spacing w:before="240" w:after="0"/>
        <w:rPr>
          <w:rFonts w:ascii="Verdana" w:hAnsi="Verdana" w:cs="DejaVuSerifCondensed"/>
          <w:color w:val="000000" w:themeColor="text1"/>
        </w:rPr>
      </w:pPr>
    </w:p>
    <w:p w:rsidR="00F276AE" w:rsidRPr="00460F47" w:rsidRDefault="00F276AE" w:rsidP="00F276AE">
      <w:pPr>
        <w:autoSpaceDE w:val="0"/>
        <w:autoSpaceDN w:val="0"/>
        <w:adjustRightInd w:val="0"/>
        <w:spacing w:before="240" w:after="0"/>
        <w:rPr>
          <w:rFonts w:ascii="Verdana" w:hAnsi="Verdana" w:cs="DejaVuSerifCondensed"/>
          <w:color w:val="000000" w:themeColor="text1"/>
        </w:rPr>
      </w:pPr>
      <w:r w:rsidRPr="00460F47">
        <w:rPr>
          <w:rFonts w:ascii="Verdana" w:hAnsi="Verdana" w:cs="DejaVuSerifCondensed"/>
          <w:color w:val="000000" w:themeColor="text1"/>
        </w:rPr>
        <w:t xml:space="preserve">Again, that the charge sheet was not signed by the commanding officer of the Appellant as required by </w:t>
      </w:r>
      <w:r w:rsidRPr="00460F47">
        <w:rPr>
          <w:rFonts w:ascii="Verdana" w:hAnsi="Verdana" w:cs="DejaVuSerifCondensed-BoldItalic"/>
          <w:b/>
          <w:bCs/>
          <w:i/>
          <w:iCs/>
          <w:color w:val="000000" w:themeColor="text1"/>
        </w:rPr>
        <w:t>paragraph 14 of the Rules of Procedure (Army) 1972</w:t>
      </w:r>
      <w:r w:rsidRPr="00460F47">
        <w:rPr>
          <w:rFonts w:ascii="Verdana" w:hAnsi="Verdana" w:cs="DejaVuSerifCondensed"/>
          <w:color w:val="000000" w:themeColor="text1"/>
        </w:rPr>
        <w:t xml:space="preserve"> and </w:t>
      </w:r>
      <w:r w:rsidRPr="00460F47">
        <w:rPr>
          <w:rFonts w:ascii="Verdana" w:hAnsi="Verdana" w:cs="DejaVuSerifCondensed-BoldItalic"/>
          <w:b/>
          <w:bCs/>
          <w:i/>
          <w:iCs/>
          <w:color w:val="000000" w:themeColor="text1"/>
        </w:rPr>
        <w:t>Paragraphs 38</w:t>
      </w:r>
      <w:r w:rsidRPr="00460F47">
        <w:rPr>
          <w:rFonts w:ascii="Verdana" w:hAnsi="Verdana" w:cs="DejaVuSerifCondensed"/>
          <w:color w:val="000000" w:themeColor="text1"/>
        </w:rPr>
        <w:t xml:space="preserve">, </w:t>
      </w:r>
      <w:r w:rsidRPr="00460F47">
        <w:rPr>
          <w:rFonts w:ascii="Verdana" w:hAnsi="Verdana" w:cs="DejaVuSerifCondensed-BoldItalic"/>
          <w:b/>
          <w:bCs/>
          <w:i/>
          <w:iCs/>
          <w:color w:val="000000" w:themeColor="text1"/>
        </w:rPr>
        <w:t xml:space="preserve">39 </w:t>
      </w:r>
      <w:r w:rsidRPr="00460F47">
        <w:rPr>
          <w:rFonts w:ascii="Verdana" w:hAnsi="Verdana" w:cs="DejaVuSerifCondensed"/>
          <w:color w:val="000000" w:themeColor="text1"/>
        </w:rPr>
        <w:t xml:space="preserve">and </w:t>
      </w:r>
      <w:r w:rsidRPr="00460F47">
        <w:rPr>
          <w:rFonts w:ascii="Verdana" w:hAnsi="Verdana" w:cs="DejaVuSerifCondensed-BoldItalic"/>
          <w:b/>
          <w:bCs/>
          <w:i/>
          <w:iCs/>
          <w:color w:val="000000" w:themeColor="text1"/>
        </w:rPr>
        <w:t>43 of Chapter II of the</w:t>
      </w:r>
      <w:r w:rsidRPr="00460F47">
        <w:rPr>
          <w:rFonts w:ascii="Verdana" w:hAnsi="Verdana" w:cs="DejaVuSerifCondensed"/>
          <w:color w:val="000000" w:themeColor="text1"/>
        </w:rPr>
        <w:t xml:space="preserve"> </w:t>
      </w:r>
      <w:r w:rsidRPr="00460F47">
        <w:rPr>
          <w:rFonts w:ascii="Verdana" w:hAnsi="Verdana" w:cs="DejaVuSerifCondensed-BoldItalic"/>
          <w:b/>
          <w:bCs/>
          <w:i/>
          <w:iCs/>
          <w:color w:val="000000" w:themeColor="text1"/>
        </w:rPr>
        <w:t>Manual of Military Law</w:t>
      </w:r>
      <w:r w:rsidRPr="00460F47">
        <w:rPr>
          <w:rFonts w:ascii="Verdana" w:hAnsi="Verdana" w:cs="DejaVuSerifCondensed"/>
          <w:color w:val="000000" w:themeColor="text1"/>
        </w:rPr>
        <w:t xml:space="preserve">. Thus, the Appellant was tried on a bad charge even after an objection to same, He relied on </w:t>
      </w:r>
      <w:r w:rsidRPr="00460F47">
        <w:rPr>
          <w:rFonts w:ascii="Verdana" w:hAnsi="Verdana" w:cs="DejaVuSerifCondensed-BoldItalic"/>
          <w:b/>
          <w:bCs/>
          <w:i/>
          <w:iCs/>
          <w:color w:val="000000" w:themeColor="text1"/>
        </w:rPr>
        <w:t xml:space="preserve">OLOWOYO VS. THE STATE </w:t>
      </w:r>
      <w:r w:rsidRPr="00460F47">
        <w:rPr>
          <w:rFonts w:ascii="Verdana" w:hAnsi="Verdana" w:cs="DejaVuSerifCondensed-Bold"/>
          <w:b/>
          <w:bCs/>
          <w:color w:val="000000" w:themeColor="text1"/>
        </w:rPr>
        <w:t>(2012) 17 NWLR (PT. 132)</w:t>
      </w:r>
      <w:r w:rsidRPr="00460F47">
        <w:rPr>
          <w:rFonts w:ascii="Verdana" w:hAnsi="Verdana" w:cs="DejaVuSerifCondensed"/>
          <w:color w:val="000000" w:themeColor="text1"/>
        </w:rPr>
        <w:t xml:space="preserve"> </w:t>
      </w:r>
      <w:r w:rsidRPr="00460F47">
        <w:rPr>
          <w:rFonts w:ascii="Verdana" w:hAnsi="Verdana" w:cs="DejaVuSerifCondensed-Bold"/>
          <w:b/>
          <w:bCs/>
          <w:color w:val="000000" w:themeColor="text1"/>
        </w:rPr>
        <w:t>346 AT 369 TO 370 H-</w:t>
      </w:r>
      <w:proofErr w:type="gramStart"/>
      <w:r w:rsidRPr="00460F47">
        <w:rPr>
          <w:rFonts w:ascii="Verdana" w:hAnsi="Verdana" w:cs="DejaVuSerifCondensed-Bold"/>
          <w:b/>
          <w:bCs/>
          <w:color w:val="000000" w:themeColor="text1"/>
        </w:rPr>
        <w:t>A ,</w:t>
      </w:r>
      <w:proofErr w:type="gramEnd"/>
      <w:r w:rsidRPr="00460F47">
        <w:rPr>
          <w:rFonts w:ascii="Verdana" w:hAnsi="Verdana" w:cs="DejaVuSerifCondensed-Bold"/>
          <w:b/>
          <w:bCs/>
          <w:color w:val="000000" w:themeColor="text1"/>
        </w:rPr>
        <w:t xml:space="preserve"> </w:t>
      </w:r>
      <w:r w:rsidRPr="00460F47">
        <w:rPr>
          <w:rFonts w:ascii="Verdana" w:hAnsi="Verdana" w:cs="DejaVuSerifCondensed-BoldItalic"/>
          <w:b/>
          <w:bCs/>
          <w:i/>
          <w:iCs/>
          <w:color w:val="000000" w:themeColor="text1"/>
        </w:rPr>
        <w:t>MADUKOLU VS.</w:t>
      </w:r>
      <w:r w:rsidRPr="00460F47">
        <w:rPr>
          <w:rFonts w:ascii="Verdana" w:hAnsi="Verdana" w:cs="DejaVuSerifCondensed"/>
          <w:color w:val="000000" w:themeColor="text1"/>
        </w:rPr>
        <w:t xml:space="preserve"> </w:t>
      </w:r>
      <w:proofErr w:type="gramStart"/>
      <w:r w:rsidRPr="00460F47">
        <w:rPr>
          <w:rFonts w:ascii="Verdana" w:hAnsi="Verdana" w:cs="DejaVuSerifCondensed-BoldItalic"/>
          <w:b/>
          <w:bCs/>
          <w:i/>
          <w:iCs/>
          <w:color w:val="000000" w:themeColor="text1"/>
        </w:rPr>
        <w:t xml:space="preserve">NKEMDILIM </w:t>
      </w:r>
      <w:r w:rsidRPr="00460F47">
        <w:rPr>
          <w:rFonts w:ascii="Verdana" w:hAnsi="Verdana" w:cs="DejaVuSerifCondensed-Bold"/>
          <w:b/>
          <w:bCs/>
          <w:color w:val="000000" w:themeColor="text1"/>
        </w:rPr>
        <w:t xml:space="preserve">(1962) 1 ALL NLR 587, </w:t>
      </w:r>
      <w:r w:rsidRPr="00460F47">
        <w:rPr>
          <w:rFonts w:ascii="Verdana" w:hAnsi="Verdana" w:cs="DejaVuSerifCondensed-BoldItalic"/>
          <w:b/>
          <w:bCs/>
          <w:i/>
          <w:iCs/>
          <w:color w:val="000000" w:themeColor="text1"/>
        </w:rPr>
        <w:t>BASINCO</w:t>
      </w:r>
      <w:r w:rsidRPr="00460F47">
        <w:rPr>
          <w:rFonts w:ascii="Verdana" w:hAnsi="Verdana" w:cs="DejaVuSerifCondensed"/>
          <w:color w:val="000000" w:themeColor="text1"/>
        </w:rPr>
        <w:t xml:space="preserve"> </w:t>
      </w:r>
      <w:r w:rsidRPr="00460F47">
        <w:rPr>
          <w:rFonts w:ascii="Verdana" w:hAnsi="Verdana" w:cs="DejaVuSerifCondensed-BoldItalic"/>
          <w:b/>
          <w:bCs/>
          <w:i/>
          <w:iCs/>
          <w:color w:val="000000" w:themeColor="text1"/>
        </w:rPr>
        <w:t>MOTORS LTD. VS.</w:t>
      </w:r>
      <w:proofErr w:type="gramEnd"/>
      <w:r w:rsidRPr="00460F47">
        <w:rPr>
          <w:rFonts w:ascii="Verdana" w:hAnsi="Verdana" w:cs="DejaVuSerifCondensed-BoldItalic"/>
          <w:b/>
          <w:bCs/>
          <w:i/>
          <w:iCs/>
          <w:color w:val="000000" w:themeColor="text1"/>
        </w:rPr>
        <w:t xml:space="preserve"> </w:t>
      </w:r>
      <w:proofErr w:type="gramStart"/>
      <w:r w:rsidRPr="00460F47">
        <w:rPr>
          <w:rFonts w:ascii="Verdana" w:hAnsi="Verdana" w:cs="DejaVuSerifCondensed-BoldItalic"/>
          <w:b/>
          <w:bCs/>
          <w:i/>
          <w:iCs/>
          <w:color w:val="000000" w:themeColor="text1"/>
        </w:rPr>
        <w:t xml:space="preserve">WOERMANNLINE </w:t>
      </w:r>
      <w:r w:rsidRPr="00460F47">
        <w:rPr>
          <w:rFonts w:ascii="Verdana" w:hAnsi="Verdana" w:cs="DejaVuSerifCondensed-Bold"/>
          <w:b/>
          <w:bCs/>
          <w:color w:val="000000" w:themeColor="text1"/>
        </w:rPr>
        <w:t>(2009) FWLR</w:t>
      </w:r>
      <w:r w:rsidRPr="00460F47">
        <w:rPr>
          <w:rFonts w:ascii="Verdana" w:hAnsi="Verdana" w:cs="DejaVuSerifCondensed"/>
          <w:color w:val="000000" w:themeColor="text1"/>
        </w:rPr>
        <w:t xml:space="preserve"> </w:t>
      </w:r>
      <w:r w:rsidRPr="00460F47">
        <w:rPr>
          <w:rFonts w:ascii="Verdana" w:hAnsi="Verdana" w:cs="DejaVuSerifCondensed-Bold"/>
          <w:b/>
          <w:bCs/>
          <w:color w:val="000000" w:themeColor="text1"/>
        </w:rPr>
        <w:t>(PT. 485) 1634 AT 1655 B-E.</w:t>
      </w:r>
      <w:proofErr w:type="gramEnd"/>
      <w:r w:rsidRPr="00460F47">
        <w:rPr>
          <w:rFonts w:ascii="Verdana" w:hAnsi="Verdana" w:cs="DejaVuSerifCondensed-Bold"/>
          <w:b/>
          <w:bCs/>
          <w:color w:val="000000" w:themeColor="text1"/>
        </w:rPr>
        <w:t xml:space="preserve"> </w:t>
      </w:r>
      <w:r w:rsidRPr="00460F47">
        <w:rPr>
          <w:rFonts w:ascii="Verdana" w:hAnsi="Verdana" w:cs="DejaVuSerifCondensed"/>
          <w:color w:val="000000" w:themeColor="text1"/>
        </w:rPr>
        <w:t>He urged this Court to resolve this issue in his favour.</w:t>
      </w:r>
    </w:p>
    <w:p w:rsidR="00F276AE" w:rsidRPr="00460F47" w:rsidRDefault="00F276AE" w:rsidP="00F276AE">
      <w:pPr>
        <w:autoSpaceDE w:val="0"/>
        <w:autoSpaceDN w:val="0"/>
        <w:adjustRightInd w:val="0"/>
        <w:spacing w:before="240" w:after="0"/>
        <w:rPr>
          <w:rFonts w:ascii="Verdana" w:hAnsi="Verdana" w:cs="DejaVuSerifCondensed"/>
          <w:color w:val="000000" w:themeColor="text1"/>
        </w:rPr>
      </w:pPr>
    </w:p>
    <w:p w:rsidR="00F276AE" w:rsidRPr="00460F47" w:rsidRDefault="00F276AE" w:rsidP="00F276AE">
      <w:pPr>
        <w:autoSpaceDE w:val="0"/>
        <w:autoSpaceDN w:val="0"/>
        <w:adjustRightInd w:val="0"/>
        <w:spacing w:before="240" w:after="0"/>
        <w:rPr>
          <w:rFonts w:ascii="Verdana" w:hAnsi="Verdana" w:cs="DejaVuSerifCondensed"/>
          <w:color w:val="000000" w:themeColor="text1"/>
        </w:rPr>
      </w:pPr>
      <w:r w:rsidRPr="00460F47">
        <w:rPr>
          <w:rFonts w:ascii="Verdana" w:hAnsi="Verdana" w:cs="DejaVuSerifCondensed"/>
          <w:color w:val="000000" w:themeColor="text1"/>
        </w:rPr>
        <w:t xml:space="preserve">The learned Counsel to the Respondent however objected that Grounds 4 and issue 4 of the Appellant did not spring from the judgment, hence should be struck out. He relied on </w:t>
      </w:r>
      <w:r w:rsidRPr="00460F47">
        <w:rPr>
          <w:rFonts w:ascii="Verdana" w:hAnsi="Verdana" w:cs="DejaVuSerifCondensed-BoldItalic"/>
          <w:b/>
          <w:bCs/>
          <w:i/>
          <w:iCs/>
          <w:color w:val="000000" w:themeColor="text1"/>
        </w:rPr>
        <w:t xml:space="preserve">OSIGWELEM VS. </w:t>
      </w:r>
      <w:proofErr w:type="gramStart"/>
      <w:r w:rsidRPr="00460F47">
        <w:rPr>
          <w:rFonts w:ascii="Verdana" w:hAnsi="Verdana" w:cs="DejaVuSerifCondensed-BoldItalic"/>
          <w:b/>
          <w:bCs/>
          <w:i/>
          <w:iCs/>
          <w:color w:val="000000" w:themeColor="text1"/>
        </w:rPr>
        <w:t xml:space="preserve">INEC </w:t>
      </w:r>
      <w:r w:rsidRPr="00460F47">
        <w:rPr>
          <w:rFonts w:ascii="Verdana" w:hAnsi="Verdana" w:cs="DejaVuSerifCondensed-Bold"/>
          <w:b/>
          <w:bCs/>
          <w:color w:val="000000" w:themeColor="text1"/>
        </w:rPr>
        <w:t>(2011) 9 NWLR (PT. 1253)</w:t>
      </w:r>
      <w:r w:rsidRPr="00460F47">
        <w:rPr>
          <w:rFonts w:ascii="Verdana" w:hAnsi="Verdana" w:cs="DejaVuSerifCondensed"/>
          <w:color w:val="000000" w:themeColor="text1"/>
        </w:rPr>
        <w:t xml:space="preserve"> </w:t>
      </w:r>
      <w:r w:rsidRPr="00460F47">
        <w:rPr>
          <w:rFonts w:ascii="Verdana" w:hAnsi="Verdana" w:cs="DejaVuSerifCondensed-Bold"/>
          <w:b/>
          <w:bCs/>
          <w:color w:val="000000" w:themeColor="text1"/>
        </w:rPr>
        <w:t xml:space="preserve">425, </w:t>
      </w:r>
      <w:r w:rsidRPr="00460F47">
        <w:rPr>
          <w:rFonts w:ascii="Verdana" w:hAnsi="Verdana" w:cs="DejaVuSerifCondensed-BoldItalic"/>
          <w:b/>
          <w:bCs/>
          <w:i/>
          <w:iCs/>
          <w:color w:val="000000" w:themeColor="text1"/>
        </w:rPr>
        <w:t>L.S. W.C. V. SAKAMON CONST. (NIG) LTD.</w:t>
      </w:r>
      <w:r w:rsidRPr="00460F47">
        <w:rPr>
          <w:rFonts w:ascii="Verdana" w:hAnsi="Verdana" w:cs="DejaVuSerifCondensed"/>
          <w:color w:val="000000" w:themeColor="text1"/>
        </w:rPr>
        <w:t xml:space="preserve"> </w:t>
      </w:r>
      <w:r w:rsidRPr="00460F47">
        <w:rPr>
          <w:rFonts w:ascii="Verdana" w:hAnsi="Verdana" w:cs="DejaVuSerifCondensed-Bold"/>
          <w:b/>
          <w:bCs/>
          <w:color w:val="000000" w:themeColor="text1"/>
        </w:rPr>
        <w:t xml:space="preserve">(2011) AT 605, </w:t>
      </w:r>
      <w:r w:rsidRPr="00460F47">
        <w:rPr>
          <w:rFonts w:ascii="Verdana" w:hAnsi="Verdana" w:cs="DejaVuSerifCondensed-BoldItalic"/>
          <w:b/>
          <w:bCs/>
          <w:i/>
          <w:iCs/>
          <w:color w:val="000000" w:themeColor="text1"/>
        </w:rPr>
        <w:t>ABUBAKAR VS.</w:t>
      </w:r>
      <w:proofErr w:type="gramEnd"/>
      <w:r w:rsidRPr="00460F47">
        <w:rPr>
          <w:rFonts w:ascii="Verdana" w:hAnsi="Verdana" w:cs="DejaVuSerifCondensed-BoldItalic"/>
          <w:b/>
          <w:bCs/>
          <w:i/>
          <w:iCs/>
          <w:color w:val="000000" w:themeColor="text1"/>
        </w:rPr>
        <w:t xml:space="preserve"> </w:t>
      </w:r>
      <w:proofErr w:type="gramStart"/>
      <w:r w:rsidRPr="00460F47">
        <w:rPr>
          <w:rFonts w:ascii="Verdana" w:hAnsi="Verdana" w:cs="DejaVuSerifCondensed-BoldItalic"/>
          <w:b/>
          <w:bCs/>
          <w:i/>
          <w:iCs/>
          <w:color w:val="000000" w:themeColor="text1"/>
        </w:rPr>
        <w:t xml:space="preserve">JOSEPH </w:t>
      </w:r>
      <w:r w:rsidRPr="00460F47">
        <w:rPr>
          <w:rFonts w:ascii="Verdana" w:hAnsi="Verdana" w:cs="DejaVuSerifCondensed-Bold"/>
          <w:b/>
          <w:bCs/>
          <w:color w:val="000000" w:themeColor="text1"/>
        </w:rPr>
        <w:t>(2008) 13</w:t>
      </w:r>
      <w:r w:rsidRPr="00460F47">
        <w:rPr>
          <w:rFonts w:ascii="Verdana" w:hAnsi="Verdana" w:cs="DejaVuSerifCondensed"/>
          <w:color w:val="000000" w:themeColor="text1"/>
        </w:rPr>
        <w:t xml:space="preserve"> </w:t>
      </w:r>
      <w:r w:rsidRPr="00460F47">
        <w:rPr>
          <w:rFonts w:ascii="Verdana" w:hAnsi="Verdana" w:cs="DejaVuSerifCondensed-Bold"/>
          <w:b/>
          <w:bCs/>
          <w:color w:val="000000" w:themeColor="text1"/>
        </w:rPr>
        <w:t>NWLR (PT. 1104) 307.</w:t>
      </w:r>
      <w:proofErr w:type="gramEnd"/>
    </w:p>
    <w:p w:rsidR="00F276AE" w:rsidRPr="00460F47" w:rsidRDefault="00F276AE" w:rsidP="00F276AE">
      <w:pPr>
        <w:autoSpaceDE w:val="0"/>
        <w:autoSpaceDN w:val="0"/>
        <w:adjustRightInd w:val="0"/>
        <w:spacing w:before="240" w:after="0"/>
        <w:rPr>
          <w:rFonts w:ascii="Verdana" w:hAnsi="Verdana" w:cs="DejaVuSerifCondensed"/>
          <w:color w:val="000000" w:themeColor="text1"/>
        </w:rPr>
      </w:pPr>
    </w:p>
    <w:p w:rsidR="00F276AE" w:rsidRPr="00460F47" w:rsidRDefault="00F276AE" w:rsidP="00F276AE">
      <w:pPr>
        <w:autoSpaceDE w:val="0"/>
        <w:autoSpaceDN w:val="0"/>
        <w:adjustRightInd w:val="0"/>
        <w:spacing w:before="240" w:after="0"/>
        <w:rPr>
          <w:rFonts w:ascii="Verdana" w:hAnsi="Verdana" w:cs="DejaVuSerifCondensed"/>
          <w:color w:val="000000" w:themeColor="text1"/>
        </w:rPr>
      </w:pPr>
      <w:r w:rsidRPr="00460F47">
        <w:rPr>
          <w:rFonts w:ascii="Verdana" w:hAnsi="Verdana" w:cs="DejaVuSerifCondensed"/>
          <w:color w:val="000000" w:themeColor="text1"/>
        </w:rPr>
        <w:t xml:space="preserve">It is his submission that the findings of the GMC dated and signed on 24/3/2014 is valid and in accordance with </w:t>
      </w:r>
      <w:r w:rsidRPr="00460F47">
        <w:rPr>
          <w:rFonts w:ascii="Verdana" w:hAnsi="Verdana" w:cs="DejaVuSerifCondensed-BoldItalic"/>
          <w:b/>
          <w:bCs/>
          <w:i/>
          <w:iCs/>
          <w:color w:val="000000" w:themeColor="text1"/>
        </w:rPr>
        <w:t xml:space="preserve">Section 141 </w:t>
      </w:r>
      <w:r w:rsidRPr="00460F47">
        <w:rPr>
          <w:rFonts w:ascii="Verdana" w:hAnsi="Verdana" w:cs="DejaVuSerifCondensed"/>
          <w:color w:val="000000" w:themeColor="text1"/>
        </w:rPr>
        <w:t xml:space="preserve">and </w:t>
      </w:r>
      <w:r w:rsidRPr="00460F47">
        <w:rPr>
          <w:rFonts w:ascii="Verdana" w:hAnsi="Verdana" w:cs="DejaVuSerifCondensed-BoldItalic"/>
          <w:b/>
          <w:bCs/>
          <w:i/>
          <w:iCs/>
          <w:color w:val="000000" w:themeColor="text1"/>
        </w:rPr>
        <w:t xml:space="preserve">148 of the Armed Forces Act </w:t>
      </w:r>
      <w:r w:rsidRPr="00460F47">
        <w:rPr>
          <w:rFonts w:ascii="Verdana" w:hAnsi="Verdana" w:cs="DejaVuSerifCondensed"/>
          <w:color w:val="000000" w:themeColor="text1"/>
        </w:rPr>
        <w:t xml:space="preserve">and same has been saved by </w:t>
      </w:r>
      <w:r w:rsidRPr="00460F47">
        <w:rPr>
          <w:rFonts w:ascii="Verdana" w:hAnsi="Verdana" w:cs="DejaVuSerifCondensed-BoldItalic"/>
          <w:b/>
          <w:bCs/>
          <w:i/>
          <w:iCs/>
          <w:color w:val="000000" w:themeColor="text1"/>
        </w:rPr>
        <w:t>Section 294(5) of the</w:t>
      </w:r>
      <w:r w:rsidRPr="00460F47">
        <w:rPr>
          <w:rFonts w:ascii="Verdana" w:hAnsi="Verdana" w:cs="DejaVuSerifCondensed"/>
          <w:color w:val="000000" w:themeColor="text1"/>
        </w:rPr>
        <w:t xml:space="preserve"> </w:t>
      </w:r>
      <w:r w:rsidRPr="00460F47">
        <w:rPr>
          <w:rFonts w:ascii="Verdana" w:hAnsi="Verdana" w:cs="DejaVuSerifCondensed-BoldItalic"/>
          <w:b/>
          <w:bCs/>
          <w:i/>
          <w:iCs/>
          <w:color w:val="000000" w:themeColor="text1"/>
        </w:rPr>
        <w:t>1999 CFRN (as amended)</w:t>
      </w:r>
      <w:r w:rsidRPr="00460F47">
        <w:rPr>
          <w:rFonts w:ascii="Verdana" w:hAnsi="Verdana" w:cs="DejaVuSerifCondensed"/>
          <w:color w:val="000000" w:themeColor="text1"/>
        </w:rPr>
        <w:t xml:space="preserve">. He also relied on </w:t>
      </w:r>
      <w:r w:rsidRPr="00460F47">
        <w:rPr>
          <w:rFonts w:ascii="Verdana" w:hAnsi="Verdana" w:cs="DejaVuSerifCondensed-BoldItalic"/>
          <w:b/>
          <w:bCs/>
          <w:i/>
          <w:iCs/>
          <w:color w:val="000000" w:themeColor="text1"/>
        </w:rPr>
        <w:t>MAGAJI vs.</w:t>
      </w:r>
      <w:r w:rsidRPr="00460F47">
        <w:rPr>
          <w:rFonts w:ascii="Verdana" w:hAnsi="Verdana" w:cs="DejaVuSerifCondensed"/>
          <w:color w:val="000000" w:themeColor="text1"/>
        </w:rPr>
        <w:t xml:space="preserve"> </w:t>
      </w:r>
      <w:r w:rsidRPr="00460F47">
        <w:rPr>
          <w:rFonts w:ascii="Verdana" w:hAnsi="Verdana" w:cs="DejaVuSerifCondensed-BoldItalic"/>
          <w:b/>
          <w:bCs/>
          <w:i/>
          <w:iCs/>
          <w:color w:val="000000" w:themeColor="text1"/>
        </w:rPr>
        <w:t xml:space="preserve">NIGERIAN ARMY </w:t>
      </w:r>
      <w:r w:rsidRPr="00460F47">
        <w:rPr>
          <w:rFonts w:ascii="Verdana" w:hAnsi="Verdana" w:cs="DejaVuSerifCondensed-Bold"/>
          <w:b/>
          <w:bCs/>
          <w:color w:val="000000" w:themeColor="text1"/>
        </w:rPr>
        <w:t>(2008) 8 NWLR (PT. 1089) 338 AT</w:t>
      </w:r>
      <w:r w:rsidRPr="00460F47">
        <w:rPr>
          <w:rFonts w:ascii="Verdana" w:hAnsi="Verdana" w:cs="DejaVuSerifCondensed"/>
          <w:color w:val="000000" w:themeColor="text1"/>
        </w:rPr>
        <w:t xml:space="preserve"> </w:t>
      </w:r>
      <w:r w:rsidRPr="00460F47">
        <w:rPr>
          <w:rFonts w:ascii="Verdana" w:hAnsi="Verdana" w:cs="DejaVuSerifCondensed-Bold"/>
          <w:b/>
          <w:bCs/>
          <w:color w:val="000000" w:themeColor="text1"/>
        </w:rPr>
        <w:t>394.</w:t>
      </w:r>
    </w:p>
    <w:p w:rsidR="00F276AE" w:rsidRPr="00460F47" w:rsidRDefault="00F276AE" w:rsidP="00F276AE">
      <w:pPr>
        <w:autoSpaceDE w:val="0"/>
        <w:autoSpaceDN w:val="0"/>
        <w:adjustRightInd w:val="0"/>
        <w:spacing w:before="240" w:after="0"/>
        <w:rPr>
          <w:rFonts w:ascii="Verdana" w:hAnsi="Verdana" w:cs="DejaVuSerifCondensed"/>
          <w:color w:val="000000" w:themeColor="text1"/>
        </w:rPr>
      </w:pPr>
    </w:p>
    <w:p w:rsidR="00F276AE" w:rsidRPr="00460F47" w:rsidRDefault="00F276AE" w:rsidP="00F276AE">
      <w:pPr>
        <w:autoSpaceDE w:val="0"/>
        <w:autoSpaceDN w:val="0"/>
        <w:adjustRightInd w:val="0"/>
        <w:spacing w:before="240" w:after="0"/>
        <w:rPr>
          <w:rFonts w:ascii="Verdana" w:hAnsi="Verdana" w:cs="DejaVuSerifCondensed"/>
          <w:color w:val="000000" w:themeColor="text1"/>
        </w:rPr>
      </w:pPr>
      <w:r w:rsidRPr="00460F47">
        <w:rPr>
          <w:rFonts w:ascii="Verdana" w:hAnsi="Verdana" w:cs="DejaVuSerifCondensed"/>
          <w:color w:val="000000" w:themeColor="text1"/>
        </w:rPr>
        <w:t>Similarly, that the charge sheet upon which the Appellant was tried is valid as same was signed on behalf of the Commanding Officer.</w:t>
      </w:r>
    </w:p>
    <w:p w:rsidR="00F276AE" w:rsidRPr="00460F47" w:rsidRDefault="00F276AE" w:rsidP="00F276AE">
      <w:pPr>
        <w:autoSpaceDE w:val="0"/>
        <w:autoSpaceDN w:val="0"/>
        <w:adjustRightInd w:val="0"/>
        <w:spacing w:before="240" w:after="0"/>
        <w:rPr>
          <w:rFonts w:ascii="Verdana" w:hAnsi="Verdana" w:cs="DejaVuSerifCondensed"/>
          <w:color w:val="000000" w:themeColor="text1"/>
        </w:rPr>
      </w:pPr>
    </w:p>
    <w:p w:rsidR="00F276AE" w:rsidRPr="00460F47" w:rsidRDefault="00F276AE" w:rsidP="00F276AE">
      <w:pPr>
        <w:autoSpaceDE w:val="0"/>
        <w:autoSpaceDN w:val="0"/>
        <w:adjustRightInd w:val="0"/>
        <w:spacing w:before="240" w:after="0"/>
        <w:rPr>
          <w:rFonts w:ascii="Verdana" w:hAnsi="Verdana" w:cs="DejaVuSerifCondensed"/>
          <w:color w:val="000000" w:themeColor="text1"/>
        </w:rPr>
      </w:pPr>
      <w:r w:rsidRPr="00460F47">
        <w:rPr>
          <w:rFonts w:ascii="Verdana" w:hAnsi="Verdana" w:cs="DejaVuSerifCondensed"/>
          <w:color w:val="000000" w:themeColor="text1"/>
        </w:rPr>
        <w:lastRenderedPageBreak/>
        <w:t xml:space="preserve">He relied on </w:t>
      </w:r>
      <w:r w:rsidRPr="00460F47">
        <w:rPr>
          <w:rFonts w:ascii="Verdana" w:hAnsi="Verdana" w:cs="DejaVuSerifCondensed-BoldItalic"/>
          <w:b/>
          <w:bCs/>
          <w:i/>
          <w:iCs/>
          <w:color w:val="000000" w:themeColor="text1"/>
        </w:rPr>
        <w:t xml:space="preserve">Section 286 of the Armed Forces Act </w:t>
      </w:r>
      <w:r w:rsidRPr="00460F47">
        <w:rPr>
          <w:rFonts w:ascii="Verdana" w:hAnsi="Verdana" w:cs="DejaVuSerifCondensed"/>
          <w:color w:val="000000" w:themeColor="text1"/>
        </w:rPr>
        <w:t xml:space="preserve">and </w:t>
      </w:r>
      <w:r w:rsidRPr="00460F47">
        <w:rPr>
          <w:rFonts w:ascii="Verdana" w:hAnsi="Verdana" w:cs="DejaVuSerifCondensed-BoldItalic"/>
          <w:b/>
          <w:bCs/>
          <w:i/>
          <w:iCs/>
          <w:color w:val="000000" w:themeColor="text1"/>
        </w:rPr>
        <w:t xml:space="preserve">NIGERIAN AIR FORCE vs. OBIOSA </w:t>
      </w:r>
      <w:r w:rsidRPr="00460F47">
        <w:rPr>
          <w:rFonts w:ascii="Verdana" w:hAnsi="Verdana" w:cs="DejaVuSerifCondensed-Bold"/>
          <w:b/>
          <w:bCs/>
          <w:color w:val="000000" w:themeColor="text1"/>
        </w:rPr>
        <w:t>(2003) 4 NWLR</w:t>
      </w:r>
      <w:r w:rsidRPr="00460F47">
        <w:rPr>
          <w:rFonts w:ascii="Verdana" w:hAnsi="Verdana" w:cs="DejaVuSerifCondensed"/>
          <w:color w:val="000000" w:themeColor="text1"/>
        </w:rPr>
        <w:t xml:space="preserve"> </w:t>
      </w:r>
      <w:r w:rsidRPr="00460F47">
        <w:rPr>
          <w:rFonts w:ascii="Verdana" w:hAnsi="Verdana" w:cs="DejaVuSerifCondensed-Bold"/>
          <w:b/>
          <w:bCs/>
          <w:color w:val="000000" w:themeColor="text1"/>
        </w:rPr>
        <w:t xml:space="preserve">(PT. 810) 233. </w:t>
      </w:r>
      <w:r w:rsidRPr="00460F47">
        <w:rPr>
          <w:rFonts w:ascii="Verdana" w:hAnsi="Verdana" w:cs="DejaVuSerifCondensed"/>
          <w:color w:val="000000" w:themeColor="text1"/>
        </w:rPr>
        <w:t xml:space="preserve">Again, that objection to be tried upon a defective charge ought to be taken before plea and not after. He relied on </w:t>
      </w:r>
      <w:r w:rsidRPr="00460F47">
        <w:rPr>
          <w:rFonts w:ascii="Verdana" w:hAnsi="Verdana" w:cs="DejaVuSerifCondensed-BoldItalic"/>
          <w:b/>
          <w:bCs/>
          <w:i/>
          <w:iCs/>
          <w:color w:val="000000" w:themeColor="text1"/>
        </w:rPr>
        <w:t xml:space="preserve">MAGAJI v. NIGERIAN ARMY </w:t>
      </w:r>
      <w:r w:rsidRPr="00460F47">
        <w:rPr>
          <w:rFonts w:ascii="Verdana" w:hAnsi="Verdana" w:cs="DejaVuSerifCondensed-Bold"/>
          <w:b/>
          <w:bCs/>
          <w:color w:val="000000" w:themeColor="text1"/>
        </w:rPr>
        <w:t>(supra),</w:t>
      </w:r>
      <w:r w:rsidRPr="00460F47">
        <w:rPr>
          <w:rFonts w:ascii="Verdana" w:hAnsi="Verdana" w:cs="DejaVuSerifCondensed"/>
          <w:color w:val="000000" w:themeColor="text1"/>
        </w:rPr>
        <w:t xml:space="preserve"> </w:t>
      </w:r>
      <w:r w:rsidRPr="00460F47">
        <w:rPr>
          <w:rFonts w:ascii="Verdana" w:hAnsi="Verdana" w:cs="DejaVuSerifCondensed-BoldItalic"/>
          <w:b/>
          <w:bCs/>
          <w:i/>
          <w:iCs/>
          <w:color w:val="000000" w:themeColor="text1"/>
        </w:rPr>
        <w:t xml:space="preserve">OKAROH vs. STATE </w:t>
      </w:r>
      <w:r w:rsidRPr="00460F47">
        <w:rPr>
          <w:rFonts w:ascii="Verdana" w:hAnsi="Verdana" w:cs="DejaVuSerifCondensed-Bold"/>
          <w:b/>
          <w:bCs/>
          <w:color w:val="000000" w:themeColor="text1"/>
        </w:rPr>
        <w:t>(1990) 1 NWLR (PT. 125) 128,</w:t>
      </w:r>
      <w:r w:rsidRPr="00460F47">
        <w:rPr>
          <w:rFonts w:ascii="Verdana" w:hAnsi="Verdana" w:cs="DejaVuSerifCondensed"/>
          <w:color w:val="000000" w:themeColor="text1"/>
        </w:rPr>
        <w:t xml:space="preserve"> </w:t>
      </w:r>
      <w:r w:rsidRPr="00460F47">
        <w:rPr>
          <w:rFonts w:ascii="Verdana" w:hAnsi="Verdana" w:cs="DejaVuSerifCondensed-BoldItalic"/>
          <w:b/>
          <w:bCs/>
          <w:i/>
          <w:iCs/>
          <w:color w:val="000000" w:themeColor="text1"/>
        </w:rPr>
        <w:t xml:space="preserve">AGBO vs. STATE </w:t>
      </w:r>
      <w:r w:rsidRPr="00460F47">
        <w:rPr>
          <w:rFonts w:ascii="Verdana" w:hAnsi="Verdana" w:cs="DejaVuSerifCondensed-Bold"/>
          <w:b/>
          <w:bCs/>
          <w:color w:val="000000" w:themeColor="text1"/>
        </w:rPr>
        <w:t xml:space="preserve">(2006) 6 NWLR (PT. 977) 545. </w:t>
      </w:r>
      <w:r w:rsidRPr="00460F47">
        <w:rPr>
          <w:rFonts w:ascii="Verdana" w:hAnsi="Verdana" w:cs="DejaVuSerifCondensed"/>
          <w:color w:val="000000" w:themeColor="text1"/>
        </w:rPr>
        <w:t>He urged this Court to resolve this issue in his favour and allow the appeal, set aside the judgment of the trial GCM, restore the Appellant to his rank of Master Warrant Officer (MWO) and pay him all the difference in arrears of salaries and allowances commensurate with the rank of MWO from the date of confirmation of the judgment of the trial GCM, being 4/4/2014.</w:t>
      </w:r>
    </w:p>
    <w:p w:rsidR="00F276AE" w:rsidRPr="00460F47" w:rsidRDefault="00F276AE" w:rsidP="00F276AE">
      <w:pPr>
        <w:autoSpaceDE w:val="0"/>
        <w:autoSpaceDN w:val="0"/>
        <w:adjustRightInd w:val="0"/>
        <w:spacing w:before="240" w:after="0"/>
        <w:rPr>
          <w:rFonts w:ascii="Verdana" w:hAnsi="Verdana" w:cs="DejaVuSerifCondensed"/>
          <w:color w:val="000000" w:themeColor="text1"/>
        </w:rPr>
      </w:pPr>
    </w:p>
    <w:p w:rsidR="00F276AE" w:rsidRPr="00460F47" w:rsidRDefault="00F276AE" w:rsidP="00F276AE">
      <w:pPr>
        <w:autoSpaceDE w:val="0"/>
        <w:autoSpaceDN w:val="0"/>
        <w:adjustRightInd w:val="0"/>
        <w:spacing w:before="240" w:after="0"/>
        <w:rPr>
          <w:rFonts w:ascii="Verdana" w:hAnsi="Verdana" w:cs="DejaVuSerifCondensed"/>
          <w:color w:val="000000" w:themeColor="text1"/>
        </w:rPr>
      </w:pPr>
      <w:r w:rsidRPr="00460F47">
        <w:rPr>
          <w:rFonts w:ascii="Verdana" w:hAnsi="Verdana" w:cs="DejaVuSerifCondensed"/>
          <w:color w:val="000000" w:themeColor="text1"/>
        </w:rPr>
        <w:t xml:space="preserve">The Respondent on the contrary argued that the Appellant was convicted and sentenced under a written law pursuant to </w:t>
      </w:r>
      <w:r w:rsidRPr="00460F47">
        <w:rPr>
          <w:rFonts w:ascii="Verdana" w:hAnsi="Verdana" w:cs="DejaVuSerifCondensed-BoldItalic"/>
          <w:b/>
          <w:bCs/>
          <w:i/>
          <w:iCs/>
          <w:color w:val="000000" w:themeColor="text1"/>
        </w:rPr>
        <w:t>Section 56(2) of the AFA</w:t>
      </w:r>
      <w:r w:rsidRPr="00460F47">
        <w:rPr>
          <w:rFonts w:ascii="Verdana" w:hAnsi="Verdana" w:cs="DejaVuSerifCondensed"/>
          <w:color w:val="000000" w:themeColor="text1"/>
        </w:rPr>
        <w:t xml:space="preserve">. He also relied on </w:t>
      </w:r>
      <w:r w:rsidRPr="00460F47">
        <w:rPr>
          <w:rFonts w:ascii="Verdana" w:hAnsi="Verdana" w:cs="DejaVuSerifCondensed-BoldItalic"/>
          <w:b/>
          <w:bCs/>
          <w:i/>
          <w:iCs/>
          <w:color w:val="000000" w:themeColor="text1"/>
        </w:rPr>
        <w:t>Section</w:t>
      </w:r>
      <w:r w:rsidRPr="00460F47">
        <w:rPr>
          <w:rFonts w:ascii="Verdana" w:hAnsi="Verdana" w:cs="DejaVuSerifCondensed"/>
          <w:color w:val="000000" w:themeColor="text1"/>
        </w:rPr>
        <w:t xml:space="preserve"> </w:t>
      </w:r>
      <w:r w:rsidRPr="00460F47">
        <w:rPr>
          <w:rFonts w:ascii="Verdana" w:hAnsi="Verdana" w:cs="DejaVuSerifCondensed-BoldItalic"/>
          <w:b/>
          <w:bCs/>
          <w:i/>
          <w:iCs/>
          <w:color w:val="000000" w:themeColor="text1"/>
        </w:rPr>
        <w:t>36(12) of the 1999 CFRN (as</w:t>
      </w:r>
      <w:r w:rsidRPr="00460F47">
        <w:rPr>
          <w:rFonts w:ascii="Verdana" w:hAnsi="Verdana" w:cs="DejaVuSerifCondensed"/>
          <w:color w:val="000000" w:themeColor="text1"/>
        </w:rPr>
        <w:t xml:space="preserve"> </w:t>
      </w:r>
      <w:r w:rsidRPr="00460F47">
        <w:rPr>
          <w:rFonts w:ascii="Verdana" w:hAnsi="Verdana" w:cs="DejaVuSerifCondensed-BoldItalic"/>
          <w:b/>
          <w:bCs/>
          <w:i/>
          <w:iCs/>
          <w:color w:val="000000" w:themeColor="text1"/>
        </w:rPr>
        <w:t>amended)</w:t>
      </w:r>
      <w:r w:rsidRPr="00460F47">
        <w:rPr>
          <w:rFonts w:ascii="Verdana" w:hAnsi="Verdana" w:cs="DejaVuSerifCondensed"/>
          <w:color w:val="000000" w:themeColor="text1"/>
        </w:rPr>
        <w:t xml:space="preserve">. He further cited </w:t>
      </w:r>
      <w:r w:rsidRPr="00460F47">
        <w:rPr>
          <w:rFonts w:ascii="Verdana" w:hAnsi="Verdana" w:cs="DejaVuSerifCondensed-BoldItalic"/>
          <w:b/>
          <w:bCs/>
          <w:i/>
          <w:iCs/>
          <w:color w:val="000000" w:themeColor="text1"/>
        </w:rPr>
        <w:t xml:space="preserve">AOKO vs. FAGBEMI </w:t>
      </w:r>
      <w:r w:rsidRPr="00460F47">
        <w:rPr>
          <w:rFonts w:ascii="Verdana" w:hAnsi="Verdana" w:cs="DejaVuSerifCondensed-Bold"/>
          <w:b/>
          <w:bCs/>
          <w:color w:val="000000" w:themeColor="text1"/>
        </w:rPr>
        <w:t>(1963)</w:t>
      </w:r>
      <w:r w:rsidRPr="00460F47">
        <w:rPr>
          <w:rFonts w:ascii="Verdana" w:hAnsi="Verdana" w:cs="DejaVuSerifCondensed"/>
          <w:color w:val="000000" w:themeColor="text1"/>
        </w:rPr>
        <w:t xml:space="preserve"> </w:t>
      </w:r>
      <w:r w:rsidRPr="00460F47">
        <w:rPr>
          <w:rFonts w:ascii="Verdana" w:hAnsi="Verdana" w:cs="DejaVuSerifCondensed-Bold"/>
          <w:b/>
          <w:bCs/>
          <w:color w:val="000000" w:themeColor="text1"/>
        </w:rPr>
        <w:t xml:space="preserve">1 ALL NLR 400; </w:t>
      </w:r>
      <w:r w:rsidRPr="00460F47">
        <w:rPr>
          <w:rFonts w:ascii="Verdana" w:hAnsi="Verdana" w:cs="DejaVuSerifCondensed-BoldItalic"/>
          <w:b/>
          <w:bCs/>
          <w:i/>
          <w:iCs/>
          <w:color w:val="000000" w:themeColor="text1"/>
        </w:rPr>
        <w:t xml:space="preserve">OGBOMOR VS. </w:t>
      </w:r>
      <w:proofErr w:type="gramStart"/>
      <w:r w:rsidRPr="00460F47">
        <w:rPr>
          <w:rFonts w:ascii="Verdana" w:hAnsi="Verdana" w:cs="DejaVuSerifCondensed-BoldItalic"/>
          <w:b/>
          <w:bCs/>
          <w:i/>
          <w:iCs/>
          <w:color w:val="000000" w:themeColor="text1"/>
        </w:rPr>
        <w:t xml:space="preserve">STATE </w:t>
      </w:r>
      <w:r w:rsidRPr="00460F47">
        <w:rPr>
          <w:rFonts w:ascii="Verdana" w:hAnsi="Verdana" w:cs="DejaVuSerifCondensed-Bold"/>
          <w:b/>
          <w:bCs/>
          <w:color w:val="000000" w:themeColor="text1"/>
        </w:rPr>
        <w:t>(1985) 1</w:t>
      </w:r>
      <w:r w:rsidRPr="00460F47">
        <w:rPr>
          <w:rFonts w:ascii="Verdana" w:hAnsi="Verdana" w:cs="DejaVuSerifCondensed"/>
          <w:color w:val="000000" w:themeColor="text1"/>
        </w:rPr>
        <w:t xml:space="preserve"> </w:t>
      </w:r>
      <w:r w:rsidRPr="00460F47">
        <w:rPr>
          <w:rFonts w:ascii="Verdana" w:hAnsi="Verdana" w:cs="DejaVuSerifCondensed-Bold"/>
          <w:b/>
          <w:bCs/>
          <w:color w:val="000000" w:themeColor="text1"/>
        </w:rPr>
        <w:t xml:space="preserve">NWLR (PT. 85) 222; </w:t>
      </w:r>
      <w:r w:rsidRPr="00460F47">
        <w:rPr>
          <w:rFonts w:ascii="Verdana" w:hAnsi="Verdana" w:cs="DejaVuSerifCondensed-BoldItalic"/>
          <w:b/>
          <w:bCs/>
          <w:i/>
          <w:iCs/>
          <w:color w:val="000000" w:themeColor="text1"/>
        </w:rPr>
        <w:t xml:space="preserve">AMAECHI vs. INEC </w:t>
      </w:r>
      <w:r w:rsidRPr="00460F47">
        <w:rPr>
          <w:rFonts w:ascii="Verdana" w:hAnsi="Verdana" w:cs="DejaVuSerifCondensed-Bold"/>
          <w:b/>
          <w:bCs/>
          <w:color w:val="000000" w:themeColor="text1"/>
        </w:rPr>
        <w:t>(2008) 5</w:t>
      </w:r>
      <w:r w:rsidRPr="00460F47">
        <w:rPr>
          <w:rFonts w:ascii="Verdana" w:hAnsi="Verdana" w:cs="DejaVuSerifCondensed"/>
          <w:color w:val="000000" w:themeColor="text1"/>
        </w:rPr>
        <w:t xml:space="preserve"> </w:t>
      </w:r>
      <w:r w:rsidRPr="00460F47">
        <w:rPr>
          <w:rFonts w:ascii="Verdana" w:hAnsi="Verdana" w:cs="DejaVuSerifCondensed-Bold"/>
          <w:b/>
          <w:bCs/>
          <w:color w:val="000000" w:themeColor="text1"/>
        </w:rPr>
        <w:t xml:space="preserve">NWLR (PT.1080) 227 SC; </w:t>
      </w:r>
      <w:r w:rsidRPr="00460F47">
        <w:rPr>
          <w:rFonts w:ascii="Verdana" w:hAnsi="Verdana" w:cs="DejaVuSerifCondensed-BoldItalic"/>
          <w:b/>
          <w:bCs/>
          <w:i/>
          <w:iCs/>
          <w:color w:val="000000" w:themeColor="text1"/>
        </w:rPr>
        <w:t>NNADOZIE vs. MBAGWU</w:t>
      </w:r>
      <w:r w:rsidRPr="00460F47">
        <w:rPr>
          <w:rFonts w:ascii="Verdana" w:hAnsi="Verdana" w:cs="DejaVuSerifCondensed"/>
          <w:color w:val="000000" w:themeColor="text1"/>
        </w:rPr>
        <w:t xml:space="preserve"> </w:t>
      </w:r>
      <w:r w:rsidRPr="00460F47">
        <w:rPr>
          <w:rFonts w:ascii="Verdana" w:hAnsi="Verdana" w:cs="DejaVuSerifCondensed-Bold"/>
          <w:b/>
          <w:bCs/>
          <w:color w:val="000000" w:themeColor="text1"/>
        </w:rPr>
        <w:t>(2008) 3 NWLR (PT. 1074) 363 SC.</w:t>
      </w:r>
      <w:proofErr w:type="gramEnd"/>
      <w:r w:rsidRPr="00460F47">
        <w:rPr>
          <w:rFonts w:ascii="Verdana" w:hAnsi="Verdana" w:cs="DejaVuSerifCondensed-Bold"/>
          <w:b/>
          <w:bCs/>
          <w:color w:val="000000" w:themeColor="text1"/>
        </w:rPr>
        <w:t xml:space="preserve"> </w:t>
      </w:r>
      <w:r w:rsidRPr="00460F47">
        <w:rPr>
          <w:rFonts w:ascii="Verdana" w:hAnsi="Verdana" w:cs="DejaVuSerifCondensed"/>
          <w:color w:val="000000" w:themeColor="text1"/>
        </w:rPr>
        <w:t xml:space="preserve">He submitted that the ingredients for securing conviction for disobedience under </w:t>
      </w:r>
      <w:r w:rsidRPr="00460F47">
        <w:rPr>
          <w:rFonts w:ascii="Verdana" w:hAnsi="Verdana" w:cs="DejaVuSerifCondensed-BoldItalic"/>
          <w:b/>
          <w:bCs/>
          <w:i/>
          <w:iCs/>
          <w:color w:val="000000" w:themeColor="text1"/>
        </w:rPr>
        <w:t xml:space="preserve">Section 56(2) of the AFA </w:t>
      </w:r>
      <w:r w:rsidRPr="00460F47">
        <w:rPr>
          <w:rFonts w:ascii="Verdana" w:hAnsi="Verdana" w:cs="DejaVuSerifCondensed"/>
          <w:color w:val="000000" w:themeColor="text1"/>
        </w:rPr>
        <w:t xml:space="preserve">are:- </w:t>
      </w:r>
    </w:p>
    <w:p w:rsidR="00F276AE" w:rsidRPr="00460F47" w:rsidRDefault="00F276AE" w:rsidP="00F276AE">
      <w:pPr>
        <w:autoSpaceDE w:val="0"/>
        <w:autoSpaceDN w:val="0"/>
        <w:adjustRightInd w:val="0"/>
        <w:spacing w:before="240" w:after="0"/>
        <w:rPr>
          <w:rFonts w:ascii="Verdana" w:hAnsi="Verdana" w:cs="DejaVuSerifCondensed"/>
          <w:color w:val="000000" w:themeColor="text1"/>
        </w:rPr>
      </w:pPr>
      <w:r w:rsidRPr="00460F47">
        <w:rPr>
          <w:rFonts w:ascii="Verdana" w:hAnsi="Verdana" w:cs="DejaVuSerifCondensed"/>
          <w:color w:val="000000" w:themeColor="text1"/>
        </w:rPr>
        <w:tab/>
        <w:t xml:space="preserve">(a) </w:t>
      </w:r>
      <w:r w:rsidRPr="00460F47">
        <w:rPr>
          <w:rFonts w:ascii="Verdana" w:hAnsi="Verdana" w:cs="DejaVuSerifCondensed"/>
          <w:color w:val="000000" w:themeColor="text1"/>
        </w:rPr>
        <w:tab/>
        <w:t xml:space="preserve">That the accused is subject to service law and the jurisdiction of the GCM; </w:t>
      </w:r>
    </w:p>
    <w:p w:rsidR="00F276AE" w:rsidRPr="00460F47" w:rsidRDefault="00F276AE" w:rsidP="00F276AE">
      <w:pPr>
        <w:autoSpaceDE w:val="0"/>
        <w:autoSpaceDN w:val="0"/>
        <w:adjustRightInd w:val="0"/>
        <w:spacing w:before="240" w:after="0"/>
        <w:rPr>
          <w:rFonts w:ascii="Verdana" w:hAnsi="Verdana" w:cs="DejaVuSerifCondensed"/>
          <w:color w:val="000000" w:themeColor="text1"/>
        </w:rPr>
      </w:pPr>
      <w:r w:rsidRPr="00460F47">
        <w:rPr>
          <w:rFonts w:ascii="Verdana" w:hAnsi="Verdana" w:cs="DejaVuSerifCondensed"/>
          <w:color w:val="000000" w:themeColor="text1"/>
        </w:rPr>
        <w:tab/>
        <w:t xml:space="preserve">(b) </w:t>
      </w:r>
      <w:r w:rsidRPr="00460F47">
        <w:rPr>
          <w:rFonts w:ascii="Verdana" w:hAnsi="Verdana" w:cs="DejaVuSerifCondensed"/>
          <w:color w:val="000000" w:themeColor="text1"/>
        </w:rPr>
        <w:tab/>
        <w:t xml:space="preserve">That the accused was given a lawful command; </w:t>
      </w:r>
    </w:p>
    <w:p w:rsidR="00F276AE" w:rsidRPr="00460F47" w:rsidRDefault="00F276AE" w:rsidP="00F276AE">
      <w:pPr>
        <w:autoSpaceDE w:val="0"/>
        <w:autoSpaceDN w:val="0"/>
        <w:adjustRightInd w:val="0"/>
        <w:spacing w:before="240" w:after="0"/>
        <w:rPr>
          <w:rFonts w:ascii="Verdana" w:hAnsi="Verdana" w:cs="DejaVuSerifCondensed"/>
          <w:color w:val="000000" w:themeColor="text1"/>
        </w:rPr>
      </w:pPr>
      <w:r w:rsidRPr="00460F47">
        <w:rPr>
          <w:rFonts w:ascii="Verdana" w:hAnsi="Verdana" w:cs="DejaVuSerifCondensed"/>
          <w:color w:val="000000" w:themeColor="text1"/>
        </w:rPr>
        <w:tab/>
        <w:t xml:space="preserve">(c) </w:t>
      </w:r>
      <w:r w:rsidRPr="00460F47">
        <w:rPr>
          <w:rFonts w:ascii="Verdana" w:hAnsi="Verdana" w:cs="DejaVuSerifCondensed"/>
          <w:color w:val="000000" w:themeColor="text1"/>
        </w:rPr>
        <w:tab/>
        <w:t xml:space="preserve">That the accused disobeyed the command, and </w:t>
      </w:r>
    </w:p>
    <w:p w:rsidR="00F276AE" w:rsidRPr="00460F47" w:rsidRDefault="00F276AE" w:rsidP="00F276AE">
      <w:pPr>
        <w:autoSpaceDE w:val="0"/>
        <w:autoSpaceDN w:val="0"/>
        <w:adjustRightInd w:val="0"/>
        <w:spacing w:before="240" w:after="0"/>
        <w:rPr>
          <w:rFonts w:ascii="Verdana" w:hAnsi="Verdana" w:cs="DejaVuSerifCondensed"/>
          <w:color w:val="000000" w:themeColor="text1"/>
        </w:rPr>
      </w:pPr>
      <w:r w:rsidRPr="00460F47">
        <w:rPr>
          <w:rFonts w:ascii="Verdana" w:hAnsi="Verdana" w:cs="DejaVuSerifCondensed"/>
          <w:color w:val="000000" w:themeColor="text1"/>
        </w:rPr>
        <w:tab/>
        <w:t xml:space="preserve">(d) </w:t>
      </w:r>
      <w:r w:rsidRPr="00460F47">
        <w:rPr>
          <w:rFonts w:ascii="Verdana" w:hAnsi="Verdana" w:cs="DejaVuSerifCondensed"/>
          <w:color w:val="000000" w:themeColor="text1"/>
        </w:rPr>
        <w:tab/>
        <w:t xml:space="preserve">That the disobedience was wilful or through neglect. He submitted that it is on the prosecution to prove the </w:t>
      </w:r>
      <w:r w:rsidRPr="00460F47">
        <w:rPr>
          <w:rFonts w:ascii="Verdana" w:hAnsi="Verdana" w:cs="DejaVuSerifCondensed"/>
          <w:color w:val="000000" w:themeColor="text1"/>
        </w:rPr>
        <w:tab/>
      </w:r>
      <w:r w:rsidRPr="00460F47">
        <w:rPr>
          <w:rFonts w:ascii="Verdana" w:hAnsi="Verdana" w:cs="DejaVuSerifCondensed"/>
          <w:color w:val="000000" w:themeColor="text1"/>
        </w:rPr>
        <w:tab/>
      </w:r>
      <w:r w:rsidRPr="00460F47">
        <w:rPr>
          <w:rFonts w:ascii="Verdana" w:hAnsi="Verdana" w:cs="DejaVuSerifCondensed"/>
          <w:color w:val="000000" w:themeColor="text1"/>
        </w:rPr>
        <w:tab/>
        <w:t xml:space="preserve">offence against the Appellant. </w:t>
      </w:r>
    </w:p>
    <w:p w:rsidR="00F276AE" w:rsidRPr="00460F47" w:rsidRDefault="00F276AE" w:rsidP="00F276AE">
      <w:pPr>
        <w:autoSpaceDE w:val="0"/>
        <w:autoSpaceDN w:val="0"/>
        <w:adjustRightInd w:val="0"/>
        <w:spacing w:before="240" w:after="0"/>
        <w:rPr>
          <w:rFonts w:ascii="Verdana" w:hAnsi="Verdana" w:cs="DejaVuSerifCondensed"/>
          <w:color w:val="000000" w:themeColor="text1"/>
        </w:rPr>
      </w:pPr>
    </w:p>
    <w:p w:rsidR="00F276AE" w:rsidRPr="00460F47" w:rsidRDefault="00F276AE" w:rsidP="00F276AE">
      <w:pPr>
        <w:autoSpaceDE w:val="0"/>
        <w:autoSpaceDN w:val="0"/>
        <w:adjustRightInd w:val="0"/>
        <w:spacing w:before="240" w:after="0"/>
        <w:rPr>
          <w:rFonts w:ascii="Verdana" w:hAnsi="Verdana" w:cs="DejaVuSerifCondensed"/>
          <w:color w:val="000000" w:themeColor="text1"/>
        </w:rPr>
      </w:pPr>
      <w:r w:rsidRPr="00460F47">
        <w:rPr>
          <w:rFonts w:ascii="Verdana" w:hAnsi="Verdana" w:cs="DejaVuSerifCondensed"/>
          <w:color w:val="000000" w:themeColor="text1"/>
        </w:rPr>
        <w:t xml:space="preserve">He relied on </w:t>
      </w:r>
      <w:r w:rsidRPr="00460F47">
        <w:rPr>
          <w:rFonts w:ascii="Verdana" w:hAnsi="Verdana" w:cs="DejaVuSerifCondensed-BoldItalic"/>
          <w:b/>
          <w:bCs/>
          <w:i/>
          <w:iCs/>
          <w:color w:val="000000" w:themeColor="text1"/>
        </w:rPr>
        <w:t xml:space="preserve">SECTION 135(1) </w:t>
      </w:r>
      <w:r w:rsidRPr="00460F47">
        <w:rPr>
          <w:rFonts w:ascii="Verdana" w:hAnsi="Verdana" w:cs="DejaVuSerifCondensed-Bold"/>
          <w:b/>
          <w:bCs/>
          <w:color w:val="000000" w:themeColor="text1"/>
        </w:rPr>
        <w:t xml:space="preserve">AND </w:t>
      </w:r>
      <w:r w:rsidRPr="00460F47">
        <w:rPr>
          <w:rFonts w:ascii="Verdana" w:hAnsi="Verdana" w:cs="DejaVuSerifCondensed-BoldItalic"/>
          <w:b/>
          <w:bCs/>
          <w:i/>
          <w:iCs/>
          <w:color w:val="000000" w:themeColor="text1"/>
        </w:rPr>
        <w:t>(2) OF</w:t>
      </w:r>
      <w:r w:rsidRPr="00460F47">
        <w:rPr>
          <w:rFonts w:ascii="Verdana" w:hAnsi="Verdana" w:cs="DejaVuSerifCondensed"/>
          <w:color w:val="000000" w:themeColor="text1"/>
        </w:rPr>
        <w:t xml:space="preserve"> </w:t>
      </w:r>
      <w:r w:rsidRPr="00460F47">
        <w:rPr>
          <w:rFonts w:ascii="Verdana" w:hAnsi="Verdana" w:cs="DejaVuSerifCondensed-BoldItalic"/>
          <w:b/>
          <w:bCs/>
          <w:i/>
          <w:iCs/>
          <w:color w:val="000000" w:themeColor="text1"/>
        </w:rPr>
        <w:t>THE EVIDENCE ACT, 2011</w:t>
      </w:r>
      <w:r w:rsidRPr="00460F47">
        <w:rPr>
          <w:rFonts w:ascii="Verdana" w:hAnsi="Verdana" w:cs="DejaVuSerifCondensed-Bold"/>
          <w:b/>
          <w:bCs/>
          <w:color w:val="000000" w:themeColor="text1"/>
        </w:rPr>
        <w:t xml:space="preserve">, </w:t>
      </w:r>
      <w:r w:rsidRPr="00460F47">
        <w:rPr>
          <w:rFonts w:ascii="Verdana" w:hAnsi="Verdana" w:cs="DejaVuSerifCondensed-BoldItalic"/>
          <w:b/>
          <w:bCs/>
          <w:i/>
          <w:iCs/>
          <w:color w:val="000000" w:themeColor="text1"/>
        </w:rPr>
        <w:t xml:space="preserve">STATE VS. </w:t>
      </w:r>
      <w:proofErr w:type="gramStart"/>
      <w:r w:rsidRPr="00460F47">
        <w:rPr>
          <w:rFonts w:ascii="Verdana" w:hAnsi="Verdana" w:cs="DejaVuSerifCondensed-BoldItalic"/>
          <w:b/>
          <w:bCs/>
          <w:i/>
          <w:iCs/>
          <w:color w:val="000000" w:themeColor="text1"/>
        </w:rPr>
        <w:t xml:space="preserve">AZEEZ </w:t>
      </w:r>
      <w:r w:rsidRPr="00460F47">
        <w:rPr>
          <w:rFonts w:ascii="Verdana" w:hAnsi="Verdana" w:cs="DejaVuSerifCondensed-Bold"/>
          <w:b/>
          <w:bCs/>
          <w:color w:val="000000" w:themeColor="text1"/>
        </w:rPr>
        <w:t>(2008)</w:t>
      </w:r>
      <w:r w:rsidRPr="00460F47">
        <w:rPr>
          <w:rFonts w:ascii="Verdana" w:hAnsi="Verdana" w:cs="DejaVuSerifCondensed"/>
          <w:color w:val="000000" w:themeColor="text1"/>
        </w:rPr>
        <w:t xml:space="preserve"> </w:t>
      </w:r>
      <w:r w:rsidRPr="00460F47">
        <w:rPr>
          <w:rFonts w:ascii="Verdana" w:hAnsi="Verdana" w:cs="DejaVuSerifCondensed-Bold"/>
          <w:b/>
          <w:bCs/>
          <w:color w:val="000000" w:themeColor="text1"/>
        </w:rPr>
        <w:t>14 NWLR (PT.1108) 439 SC; ISMAIL VS.</w:t>
      </w:r>
      <w:proofErr w:type="gramEnd"/>
      <w:r w:rsidRPr="00460F47">
        <w:rPr>
          <w:rFonts w:ascii="Verdana" w:hAnsi="Verdana" w:cs="DejaVuSerifCondensed-Bold"/>
          <w:b/>
          <w:bCs/>
          <w:color w:val="000000" w:themeColor="text1"/>
        </w:rPr>
        <w:t xml:space="preserve"> </w:t>
      </w:r>
      <w:proofErr w:type="gramStart"/>
      <w:r w:rsidRPr="00460F47">
        <w:rPr>
          <w:rFonts w:ascii="Verdana" w:hAnsi="Verdana" w:cs="DejaVuSerifCondensed-Bold"/>
          <w:b/>
          <w:bCs/>
          <w:color w:val="000000" w:themeColor="text1"/>
        </w:rPr>
        <w:t>STATE</w:t>
      </w:r>
      <w:r w:rsidRPr="00460F47">
        <w:rPr>
          <w:rFonts w:ascii="Verdana" w:hAnsi="Verdana" w:cs="DejaVuSerifCondensed"/>
          <w:color w:val="000000" w:themeColor="text1"/>
        </w:rPr>
        <w:t xml:space="preserve"> </w:t>
      </w:r>
      <w:r w:rsidRPr="00460F47">
        <w:rPr>
          <w:rFonts w:ascii="Verdana" w:hAnsi="Verdana" w:cs="DejaVuSerifCondensed-Bold"/>
          <w:b/>
          <w:bCs/>
          <w:color w:val="000000" w:themeColor="text1"/>
        </w:rPr>
        <w:t xml:space="preserve">(2008) 15 NWLR (PT. 1111) 593 CA, </w:t>
      </w:r>
      <w:r w:rsidRPr="00460F47">
        <w:rPr>
          <w:rFonts w:ascii="Verdana" w:hAnsi="Verdana" w:cs="DejaVuSerifCondensed-BoldItalic"/>
          <w:b/>
          <w:bCs/>
          <w:i/>
          <w:iCs/>
          <w:color w:val="000000" w:themeColor="text1"/>
        </w:rPr>
        <w:t>S.P.D.C. LTD VS.</w:t>
      </w:r>
      <w:proofErr w:type="gramEnd"/>
      <w:r w:rsidRPr="00460F47">
        <w:rPr>
          <w:rFonts w:ascii="Verdana" w:hAnsi="Verdana" w:cs="DejaVuSerifCondensed"/>
          <w:color w:val="000000" w:themeColor="text1"/>
        </w:rPr>
        <w:t xml:space="preserve"> </w:t>
      </w:r>
      <w:proofErr w:type="gramStart"/>
      <w:r w:rsidRPr="00460F47">
        <w:rPr>
          <w:rFonts w:ascii="Verdana" w:hAnsi="Verdana" w:cs="DejaVuSerifCondensed-BoldItalic"/>
          <w:b/>
          <w:bCs/>
          <w:i/>
          <w:iCs/>
          <w:color w:val="000000" w:themeColor="text1"/>
        </w:rPr>
        <w:t xml:space="preserve">OLAREWAJU </w:t>
      </w:r>
      <w:r w:rsidRPr="00460F47">
        <w:rPr>
          <w:rFonts w:ascii="Verdana" w:hAnsi="Verdana" w:cs="DejaVuSerifCondensed-Bold"/>
          <w:b/>
          <w:bCs/>
          <w:color w:val="000000" w:themeColor="text1"/>
        </w:rPr>
        <w:t>(2008) 18 NWLR (PT. 1118) 1 SC.</w:t>
      </w:r>
      <w:proofErr w:type="gramEnd"/>
      <w:r w:rsidRPr="00460F47">
        <w:rPr>
          <w:rFonts w:ascii="Verdana" w:hAnsi="Verdana" w:cs="DejaVuSerifCondensed-Bold"/>
          <w:b/>
          <w:bCs/>
          <w:color w:val="000000" w:themeColor="text1"/>
        </w:rPr>
        <w:t xml:space="preserve"> That</w:t>
      </w:r>
      <w:r w:rsidRPr="00460F47">
        <w:rPr>
          <w:rFonts w:ascii="Verdana" w:hAnsi="Verdana" w:cs="DejaVuSerifCondensed"/>
          <w:color w:val="000000" w:themeColor="text1"/>
        </w:rPr>
        <w:t xml:space="preserve"> </w:t>
      </w:r>
      <w:r w:rsidRPr="00460F47">
        <w:rPr>
          <w:rFonts w:ascii="Verdana" w:hAnsi="Verdana" w:cs="DejaVuSerifCondensed-Bold"/>
          <w:b/>
          <w:bCs/>
          <w:color w:val="000000" w:themeColor="text1"/>
        </w:rPr>
        <w:t xml:space="preserve">by the evidence of PW1, PW2, Exhibits A1, 1B &amp; 2, </w:t>
      </w:r>
      <w:r w:rsidRPr="00460F47">
        <w:rPr>
          <w:rFonts w:ascii="Verdana" w:hAnsi="Verdana" w:cs="DejaVuSerifCondensed"/>
          <w:color w:val="000000" w:themeColor="text1"/>
        </w:rPr>
        <w:t xml:space="preserve">the Respondent can be rightly said to have discharged the heavy burden placed on it to prove the offence beyond reasonable doubt in accordance with </w:t>
      </w:r>
      <w:r w:rsidRPr="00460F47">
        <w:rPr>
          <w:rFonts w:ascii="Verdana" w:hAnsi="Verdana" w:cs="DejaVuSerifCondensed-BoldItalic"/>
          <w:b/>
          <w:bCs/>
          <w:i/>
          <w:iCs/>
          <w:color w:val="000000" w:themeColor="text1"/>
        </w:rPr>
        <w:t xml:space="preserve">Section 139(1) </w:t>
      </w:r>
      <w:r w:rsidRPr="00460F47">
        <w:rPr>
          <w:rFonts w:ascii="Verdana" w:hAnsi="Verdana" w:cs="DejaVuSerifCondensed-BoldItalic"/>
          <w:b/>
          <w:bCs/>
          <w:i/>
          <w:iCs/>
          <w:color w:val="000000" w:themeColor="text1"/>
        </w:rPr>
        <w:lastRenderedPageBreak/>
        <w:t>of</w:t>
      </w:r>
      <w:r w:rsidRPr="00460F47">
        <w:rPr>
          <w:rFonts w:ascii="Verdana" w:hAnsi="Verdana" w:cs="DejaVuSerifCondensed"/>
          <w:color w:val="000000" w:themeColor="text1"/>
        </w:rPr>
        <w:t xml:space="preserve"> </w:t>
      </w:r>
      <w:r w:rsidRPr="00460F47">
        <w:rPr>
          <w:rFonts w:ascii="Verdana" w:hAnsi="Verdana" w:cs="DejaVuSerifCondensed-BoldItalic"/>
          <w:b/>
          <w:bCs/>
          <w:i/>
          <w:iCs/>
          <w:color w:val="000000" w:themeColor="text1"/>
        </w:rPr>
        <w:t>the Evidence Act</w:t>
      </w:r>
      <w:r w:rsidRPr="00460F47">
        <w:rPr>
          <w:rFonts w:ascii="Verdana" w:hAnsi="Verdana" w:cs="DejaVuSerifCondensed"/>
          <w:color w:val="000000" w:themeColor="text1"/>
        </w:rPr>
        <w:t xml:space="preserve">, </w:t>
      </w:r>
      <w:r w:rsidRPr="00460F47">
        <w:rPr>
          <w:rFonts w:ascii="Verdana" w:hAnsi="Verdana" w:cs="DejaVuSerifCondensed-BoldItalic"/>
          <w:b/>
          <w:bCs/>
          <w:i/>
          <w:iCs/>
          <w:color w:val="000000" w:themeColor="text1"/>
        </w:rPr>
        <w:t xml:space="preserve">OJO vs. F.R.N. </w:t>
      </w:r>
      <w:r w:rsidRPr="00460F47">
        <w:rPr>
          <w:rFonts w:ascii="Verdana" w:hAnsi="Verdana" w:cs="DejaVuSerifCondensed-Bold"/>
          <w:b/>
          <w:bCs/>
          <w:color w:val="000000" w:themeColor="text1"/>
        </w:rPr>
        <w:t>(2008) 11 NWLR (pr.</w:t>
      </w:r>
      <w:r w:rsidRPr="00460F47">
        <w:rPr>
          <w:rFonts w:ascii="Verdana" w:hAnsi="Verdana" w:cs="DejaVuSerifCondensed"/>
          <w:color w:val="000000" w:themeColor="text1"/>
        </w:rPr>
        <w:t xml:space="preserve"> </w:t>
      </w:r>
      <w:r w:rsidRPr="00460F47">
        <w:rPr>
          <w:rFonts w:ascii="Verdana" w:hAnsi="Verdana" w:cs="DejaVuSerifCondensed-Bold"/>
          <w:b/>
          <w:bCs/>
          <w:color w:val="000000" w:themeColor="text1"/>
        </w:rPr>
        <w:t xml:space="preserve">1099) 467, </w:t>
      </w:r>
      <w:r w:rsidRPr="00460F47">
        <w:rPr>
          <w:rFonts w:ascii="Verdana" w:hAnsi="Verdana" w:cs="DejaVuSerifCondensed-BoldItalic"/>
          <w:b/>
          <w:bCs/>
          <w:i/>
          <w:iCs/>
          <w:color w:val="000000" w:themeColor="text1"/>
        </w:rPr>
        <w:t xml:space="preserve">TANKO VS. </w:t>
      </w:r>
      <w:proofErr w:type="gramStart"/>
      <w:r w:rsidRPr="00460F47">
        <w:rPr>
          <w:rFonts w:ascii="Verdana" w:hAnsi="Verdana" w:cs="DejaVuSerifCondensed-BoldItalic"/>
          <w:b/>
          <w:bCs/>
          <w:i/>
          <w:iCs/>
          <w:color w:val="000000" w:themeColor="text1"/>
        </w:rPr>
        <w:t>THE STATE</w:t>
      </w:r>
      <w:r w:rsidRPr="00460F47">
        <w:rPr>
          <w:rFonts w:ascii="Verdana" w:hAnsi="Verdana" w:cs="DejaVuSerifCondensed-Bold"/>
          <w:b/>
          <w:bCs/>
          <w:color w:val="000000" w:themeColor="text1"/>
        </w:rPr>
        <w:t xml:space="preserve"> (2008) 15 NWLR (PT.1114) 591.</w:t>
      </w:r>
      <w:proofErr w:type="gramEnd"/>
      <w:r w:rsidRPr="00460F47">
        <w:rPr>
          <w:rFonts w:ascii="Verdana" w:hAnsi="Verdana" w:cs="DejaVuSerifCondensed-Bold"/>
          <w:b/>
          <w:bCs/>
          <w:color w:val="000000" w:themeColor="text1"/>
        </w:rPr>
        <w:t xml:space="preserve"> </w:t>
      </w:r>
      <w:proofErr w:type="gramStart"/>
      <w:r w:rsidRPr="00460F47">
        <w:rPr>
          <w:rFonts w:ascii="Verdana" w:hAnsi="Verdana" w:cs="DejaVuSerifCondensed"/>
          <w:color w:val="000000" w:themeColor="text1"/>
        </w:rPr>
        <w:t>That the decision of the trial GCM was based on evidence before it as required by law.</w:t>
      </w:r>
      <w:proofErr w:type="gramEnd"/>
      <w:r w:rsidRPr="00460F47">
        <w:rPr>
          <w:rFonts w:ascii="Verdana" w:hAnsi="Verdana" w:cs="DejaVuSerifCondensed"/>
          <w:color w:val="000000" w:themeColor="text1"/>
        </w:rPr>
        <w:t xml:space="preserve"> He relied on </w:t>
      </w:r>
      <w:r w:rsidRPr="00460F47">
        <w:rPr>
          <w:rFonts w:ascii="Verdana" w:hAnsi="Verdana" w:cs="DejaVuSerifCondensed-BoldItalic"/>
          <w:b/>
          <w:bCs/>
          <w:i/>
          <w:iCs/>
          <w:color w:val="000000" w:themeColor="text1"/>
        </w:rPr>
        <w:t xml:space="preserve">AMAECHI vs. INEC </w:t>
      </w:r>
      <w:r w:rsidRPr="00460F47">
        <w:rPr>
          <w:rFonts w:ascii="Verdana" w:hAnsi="Verdana" w:cs="DejaVuSerifCondensed-Bold"/>
          <w:b/>
          <w:bCs/>
          <w:color w:val="000000" w:themeColor="text1"/>
        </w:rPr>
        <w:t>(2008) 5 NWLR</w:t>
      </w:r>
      <w:r w:rsidRPr="00460F47">
        <w:rPr>
          <w:rFonts w:ascii="Verdana" w:hAnsi="Verdana" w:cs="DejaVuSerifCondensed"/>
          <w:color w:val="000000" w:themeColor="text1"/>
        </w:rPr>
        <w:t xml:space="preserve"> </w:t>
      </w:r>
      <w:r w:rsidRPr="00460F47">
        <w:rPr>
          <w:rFonts w:ascii="Verdana" w:hAnsi="Verdana" w:cs="DejaVuSerifCondensed-Bold"/>
          <w:b/>
          <w:bCs/>
          <w:color w:val="000000" w:themeColor="text1"/>
        </w:rPr>
        <w:t xml:space="preserve">(PT. 1080) 227 AT 363. </w:t>
      </w:r>
      <w:r w:rsidRPr="00460F47">
        <w:rPr>
          <w:rFonts w:ascii="Verdana" w:hAnsi="Verdana" w:cs="DejaVuSerifCondensed"/>
          <w:color w:val="000000" w:themeColor="text1"/>
        </w:rPr>
        <w:t xml:space="preserve">That since the decision was based on </w:t>
      </w:r>
      <w:proofErr w:type="gramStart"/>
      <w:r w:rsidRPr="00460F47">
        <w:rPr>
          <w:rFonts w:ascii="Verdana" w:hAnsi="Verdana" w:cs="DejaVuSerifCondensed"/>
          <w:color w:val="000000" w:themeColor="text1"/>
        </w:rPr>
        <w:t>evidence,</w:t>
      </w:r>
      <w:proofErr w:type="gramEnd"/>
      <w:r w:rsidRPr="00460F47">
        <w:rPr>
          <w:rFonts w:ascii="Verdana" w:hAnsi="Verdana" w:cs="DejaVuSerifCondensed"/>
          <w:color w:val="000000" w:themeColor="text1"/>
        </w:rPr>
        <w:t xml:space="preserve"> this Court should not tamper with it. He cited </w:t>
      </w:r>
      <w:r w:rsidRPr="00460F47">
        <w:rPr>
          <w:rFonts w:ascii="Verdana" w:hAnsi="Verdana" w:cs="DejaVuSerifCondensed-BoldItalic"/>
          <w:b/>
          <w:bCs/>
          <w:i/>
          <w:iCs/>
          <w:color w:val="000000" w:themeColor="text1"/>
        </w:rPr>
        <w:t xml:space="preserve">EBENOGWU VS. </w:t>
      </w:r>
      <w:proofErr w:type="gramStart"/>
      <w:r w:rsidRPr="00460F47">
        <w:rPr>
          <w:rFonts w:ascii="Verdana" w:hAnsi="Verdana" w:cs="DejaVuSerifCondensed-BoldItalic"/>
          <w:b/>
          <w:bCs/>
          <w:i/>
          <w:iCs/>
          <w:color w:val="000000" w:themeColor="text1"/>
        </w:rPr>
        <w:t xml:space="preserve">ONYEMAOBIM </w:t>
      </w:r>
      <w:r w:rsidRPr="00460F47">
        <w:rPr>
          <w:rFonts w:ascii="Verdana" w:hAnsi="Verdana" w:cs="DejaVuSerifCondensed-Bold"/>
          <w:b/>
          <w:bCs/>
          <w:color w:val="000000" w:themeColor="text1"/>
        </w:rPr>
        <w:t>(2008) 3</w:t>
      </w:r>
      <w:r w:rsidRPr="00460F47">
        <w:rPr>
          <w:rFonts w:ascii="Verdana" w:hAnsi="Verdana" w:cs="DejaVuSerifCondensed"/>
          <w:color w:val="000000" w:themeColor="text1"/>
        </w:rPr>
        <w:t xml:space="preserve"> </w:t>
      </w:r>
      <w:r w:rsidRPr="00460F47">
        <w:rPr>
          <w:rFonts w:ascii="Verdana" w:hAnsi="Verdana" w:cs="DejaVuSerifCondensed-Bold"/>
          <w:b/>
          <w:bCs/>
          <w:color w:val="000000" w:themeColor="text1"/>
        </w:rPr>
        <w:t>NWLR (PT. 1074) 396.</w:t>
      </w:r>
      <w:proofErr w:type="gramEnd"/>
      <w:r w:rsidRPr="00460F47">
        <w:rPr>
          <w:rFonts w:ascii="Verdana" w:hAnsi="Verdana" w:cs="DejaVuSerifCondensed-Bold"/>
          <w:b/>
          <w:bCs/>
          <w:color w:val="000000" w:themeColor="text1"/>
        </w:rPr>
        <w:t xml:space="preserve"> </w:t>
      </w:r>
      <w:r w:rsidRPr="00460F47">
        <w:rPr>
          <w:rFonts w:ascii="Verdana" w:hAnsi="Verdana" w:cs="DejaVuSerifCondensed"/>
          <w:color w:val="000000" w:themeColor="text1"/>
        </w:rPr>
        <w:t xml:space="preserve">It is argued in conclusion that evidence of the prosecution not </w:t>
      </w:r>
      <w:proofErr w:type="spellStart"/>
      <w:r w:rsidRPr="00460F47">
        <w:rPr>
          <w:rFonts w:ascii="Verdana" w:hAnsi="Verdana" w:cs="DejaVuSerifCondensed"/>
          <w:color w:val="000000" w:themeColor="text1"/>
        </w:rPr>
        <w:t>controverted</w:t>
      </w:r>
      <w:proofErr w:type="spellEnd"/>
      <w:r w:rsidRPr="00460F47">
        <w:rPr>
          <w:rFonts w:ascii="Verdana" w:hAnsi="Verdana" w:cs="DejaVuSerifCondensed"/>
          <w:color w:val="000000" w:themeColor="text1"/>
        </w:rPr>
        <w:t xml:space="preserve"> is deemed admitted. He quoted </w:t>
      </w:r>
      <w:r w:rsidRPr="00460F47">
        <w:rPr>
          <w:rFonts w:ascii="Verdana" w:hAnsi="Verdana" w:cs="DejaVuSerifCondensed-BoldItalic"/>
          <w:b/>
          <w:bCs/>
          <w:i/>
          <w:iCs/>
          <w:color w:val="000000" w:themeColor="text1"/>
        </w:rPr>
        <w:t>MAGAJI vs. NIGERIAN ARMY</w:t>
      </w:r>
      <w:r w:rsidRPr="00460F47">
        <w:rPr>
          <w:rFonts w:ascii="Verdana" w:hAnsi="Verdana" w:cs="DejaVuSerifCondensed"/>
          <w:color w:val="000000" w:themeColor="text1"/>
        </w:rPr>
        <w:t xml:space="preserve"> </w:t>
      </w:r>
      <w:r w:rsidRPr="00460F47">
        <w:rPr>
          <w:rFonts w:ascii="Verdana" w:hAnsi="Verdana" w:cs="DejaVuSerifCondensed-Bold"/>
          <w:b/>
          <w:bCs/>
          <w:color w:val="000000" w:themeColor="text1"/>
        </w:rPr>
        <w:t xml:space="preserve">(2008) 8 NWLR (PT. 1089) 338 AT 393. </w:t>
      </w:r>
      <w:r w:rsidRPr="00460F47">
        <w:rPr>
          <w:rFonts w:ascii="Verdana" w:hAnsi="Verdana" w:cs="DejaVuSerifCondensed"/>
          <w:color w:val="000000" w:themeColor="text1"/>
        </w:rPr>
        <w:t>He urged this Court to dismiss the appeal and uphold the finding of the GCM.</w:t>
      </w:r>
    </w:p>
    <w:p w:rsidR="00F276AE" w:rsidRPr="00460F47" w:rsidRDefault="00F276AE" w:rsidP="00F276AE">
      <w:pPr>
        <w:autoSpaceDE w:val="0"/>
        <w:autoSpaceDN w:val="0"/>
        <w:adjustRightInd w:val="0"/>
        <w:spacing w:before="240" w:after="0"/>
        <w:rPr>
          <w:rFonts w:ascii="Verdana" w:hAnsi="Verdana" w:cs="DejaVuSerifCondensed"/>
          <w:color w:val="000000" w:themeColor="text1"/>
        </w:rPr>
      </w:pPr>
    </w:p>
    <w:p w:rsidR="00F276AE" w:rsidRPr="00460F47" w:rsidRDefault="00F276AE" w:rsidP="00F276AE">
      <w:pPr>
        <w:autoSpaceDE w:val="0"/>
        <w:autoSpaceDN w:val="0"/>
        <w:adjustRightInd w:val="0"/>
        <w:spacing w:before="240" w:after="0"/>
        <w:rPr>
          <w:rFonts w:ascii="Verdana" w:hAnsi="Verdana" w:cs="DejaVuSerifCondensed"/>
          <w:color w:val="000000" w:themeColor="text1"/>
        </w:rPr>
      </w:pPr>
      <w:r w:rsidRPr="00460F47">
        <w:rPr>
          <w:rFonts w:ascii="Verdana" w:hAnsi="Verdana" w:cs="DejaVuSerifCondensed"/>
          <w:color w:val="000000" w:themeColor="text1"/>
        </w:rPr>
        <w:t xml:space="preserve">On whether the GCM had jurisdiction to try the Appellant on a signed charge-sheet by Col. COC </w:t>
      </w:r>
      <w:proofErr w:type="spellStart"/>
      <w:r w:rsidRPr="00460F47">
        <w:rPr>
          <w:rFonts w:ascii="Verdana" w:hAnsi="Verdana" w:cs="DejaVuSerifCondensed"/>
          <w:color w:val="000000" w:themeColor="text1"/>
        </w:rPr>
        <w:t>Ekulide</w:t>
      </w:r>
      <w:proofErr w:type="spellEnd"/>
      <w:r w:rsidRPr="00460F47">
        <w:rPr>
          <w:rFonts w:ascii="Verdana" w:hAnsi="Verdana" w:cs="DejaVuSerifCondensed"/>
          <w:color w:val="000000" w:themeColor="text1"/>
        </w:rPr>
        <w:t xml:space="preserve"> instead of the General Officer Commanding, </w:t>
      </w:r>
      <w:proofErr w:type="spellStart"/>
      <w:r w:rsidRPr="00460F47">
        <w:rPr>
          <w:rFonts w:ascii="Verdana" w:hAnsi="Verdana" w:cs="DejaVuSerifCondensed"/>
          <w:color w:val="000000" w:themeColor="text1"/>
        </w:rPr>
        <w:t>Osamo</w:t>
      </w:r>
      <w:proofErr w:type="spellEnd"/>
      <w:r w:rsidRPr="00460F47">
        <w:rPr>
          <w:rFonts w:ascii="Verdana" w:hAnsi="Verdana" w:cs="DejaVuSerifCondensed"/>
          <w:color w:val="000000" w:themeColor="text1"/>
        </w:rPr>
        <w:t>, Bob, in his book "</w:t>
      </w:r>
      <w:r w:rsidRPr="00460F47">
        <w:rPr>
          <w:rFonts w:ascii="Verdana" w:hAnsi="Verdana" w:cs="DejaVuSerifCondensed-BoldItalic"/>
          <w:b/>
          <w:bCs/>
          <w:i/>
          <w:iCs/>
          <w:color w:val="000000" w:themeColor="text1"/>
        </w:rPr>
        <w:t>Fundamentals of Criminal Procedure Law in Nigeria"</w:t>
      </w:r>
      <w:r w:rsidRPr="00460F47">
        <w:rPr>
          <w:rFonts w:ascii="Verdana" w:hAnsi="Verdana" w:cs="DejaVuSerifCondensed"/>
          <w:color w:val="000000" w:themeColor="text1"/>
        </w:rPr>
        <w:t xml:space="preserve"> </w:t>
      </w:r>
      <w:r w:rsidRPr="00460F47">
        <w:rPr>
          <w:rFonts w:ascii="Verdana" w:hAnsi="Verdana" w:cs="DejaVuSerifCondensed-BoldItalic"/>
          <w:b/>
          <w:bCs/>
          <w:i/>
          <w:iCs/>
          <w:color w:val="000000" w:themeColor="text1"/>
        </w:rPr>
        <w:t>2004, Dee-sage Nigeria Ltd. Abuja, p.118</w:t>
      </w:r>
      <w:r w:rsidRPr="00460F47">
        <w:rPr>
          <w:rFonts w:ascii="Verdana" w:hAnsi="Verdana" w:cs="DejaVuSerifCondensed"/>
          <w:color w:val="000000" w:themeColor="text1"/>
        </w:rPr>
        <w:t>, wrote on the delegation of the powers of the Federal and State Attorneys-General stated:</w:t>
      </w:r>
    </w:p>
    <w:p w:rsidR="00F276AE" w:rsidRPr="00460F47" w:rsidRDefault="00F276AE" w:rsidP="00F276AE">
      <w:pPr>
        <w:autoSpaceDE w:val="0"/>
        <w:autoSpaceDN w:val="0"/>
        <w:adjustRightInd w:val="0"/>
        <w:spacing w:before="240" w:after="0"/>
        <w:ind w:left="720"/>
        <w:rPr>
          <w:rFonts w:ascii="Verdana" w:hAnsi="Verdana" w:cs="DejaVuSerifCondensed-BoldItalic"/>
          <w:b/>
          <w:bCs/>
          <w:i/>
          <w:iCs/>
          <w:color w:val="000000" w:themeColor="text1"/>
        </w:rPr>
      </w:pPr>
      <w:r w:rsidRPr="00460F47">
        <w:rPr>
          <w:rFonts w:ascii="Verdana" w:hAnsi="Verdana" w:cs="DejaVuSerifCondensed-Bold"/>
          <w:b/>
          <w:bCs/>
          <w:color w:val="000000" w:themeColor="text1"/>
        </w:rPr>
        <w:t>"</w:t>
      </w:r>
      <w:r w:rsidRPr="00460F47">
        <w:rPr>
          <w:rFonts w:ascii="Verdana" w:hAnsi="Verdana" w:cs="DejaVuSerifCondensed-BoldItalic"/>
          <w:b/>
          <w:bCs/>
          <w:i/>
          <w:iCs/>
          <w:color w:val="000000" w:themeColor="text1"/>
        </w:rPr>
        <w:t xml:space="preserve">Sections 174(2) </w:t>
      </w:r>
      <w:r w:rsidRPr="00460F47">
        <w:rPr>
          <w:rFonts w:ascii="Verdana" w:hAnsi="Verdana" w:cs="DejaVuSerifCondensed-Bold"/>
          <w:b/>
          <w:bCs/>
          <w:color w:val="000000" w:themeColor="text1"/>
        </w:rPr>
        <w:t xml:space="preserve">and </w:t>
      </w:r>
      <w:r w:rsidRPr="00460F47">
        <w:rPr>
          <w:rFonts w:ascii="Verdana" w:hAnsi="Verdana" w:cs="DejaVuSerifCondensed-BoldItalic"/>
          <w:b/>
          <w:bCs/>
          <w:i/>
          <w:iCs/>
          <w:color w:val="000000" w:themeColor="text1"/>
        </w:rPr>
        <w:t xml:space="preserve">211(2) of the 1999 Constitution </w:t>
      </w:r>
      <w:r w:rsidRPr="00460F47">
        <w:rPr>
          <w:rFonts w:ascii="Verdana" w:hAnsi="Verdana" w:cs="DejaVuSerifCondensed-Bold"/>
          <w:b/>
          <w:bCs/>
          <w:color w:val="000000" w:themeColor="text1"/>
        </w:rPr>
        <w:t>permit the Attorneys-General of the Federation and</w:t>
      </w:r>
      <w:r w:rsidRPr="00460F47">
        <w:rPr>
          <w:rFonts w:ascii="Verdana" w:hAnsi="Verdana" w:cs="DejaVuSerifCondensed-BoldItalic"/>
          <w:b/>
          <w:bCs/>
          <w:i/>
          <w:iCs/>
          <w:color w:val="000000" w:themeColor="text1"/>
        </w:rPr>
        <w:t xml:space="preserve"> </w:t>
      </w:r>
      <w:r w:rsidRPr="00460F47">
        <w:rPr>
          <w:rFonts w:ascii="Verdana" w:hAnsi="Verdana" w:cs="DejaVuSerifCondensed-Bold"/>
          <w:b/>
          <w:bCs/>
          <w:color w:val="000000" w:themeColor="text1"/>
        </w:rPr>
        <w:t>States respectively to delegate their powers...against</w:t>
      </w:r>
      <w:r w:rsidRPr="00460F47">
        <w:rPr>
          <w:rFonts w:ascii="Verdana" w:hAnsi="Verdana" w:cs="DejaVuSerifCondensed-BoldItalic"/>
          <w:b/>
          <w:bCs/>
          <w:i/>
          <w:iCs/>
          <w:color w:val="000000" w:themeColor="text1"/>
        </w:rPr>
        <w:t xml:space="preserve"> </w:t>
      </w:r>
      <w:r w:rsidRPr="00460F47">
        <w:rPr>
          <w:rFonts w:ascii="Verdana" w:hAnsi="Verdana" w:cs="DejaVuSerifCondensed-Bold"/>
          <w:b/>
          <w:bCs/>
          <w:color w:val="000000" w:themeColor="text1"/>
        </w:rPr>
        <w:t>any person in any Court of law in Nigeria except a</w:t>
      </w:r>
      <w:r w:rsidRPr="00460F47">
        <w:rPr>
          <w:rFonts w:ascii="Verdana" w:hAnsi="Verdana" w:cs="DejaVuSerifCondensed-BoldItalic"/>
          <w:b/>
          <w:bCs/>
          <w:i/>
          <w:iCs/>
          <w:color w:val="000000" w:themeColor="text1"/>
        </w:rPr>
        <w:t xml:space="preserve"> </w:t>
      </w:r>
      <w:r w:rsidRPr="00460F47">
        <w:rPr>
          <w:rFonts w:ascii="Verdana" w:hAnsi="Verdana" w:cs="DejaVuSerifCondensed-Bold"/>
          <w:b/>
          <w:bCs/>
          <w:color w:val="000000" w:themeColor="text1"/>
        </w:rPr>
        <w:t>Court-Martial."</w:t>
      </w:r>
      <w:r w:rsidRPr="00460F47">
        <w:rPr>
          <w:rFonts w:ascii="Verdana" w:hAnsi="Verdana" w:cs="DejaVuSerifCondensed"/>
          <w:color w:val="000000" w:themeColor="text1"/>
        </w:rPr>
        <w:t xml:space="preserve"> (</w:t>
      </w:r>
      <w:proofErr w:type="gramStart"/>
      <w:r w:rsidRPr="00460F47">
        <w:rPr>
          <w:rFonts w:ascii="Verdana" w:hAnsi="Verdana" w:cs="DejaVuSerifCondensed"/>
          <w:color w:val="000000" w:themeColor="text1"/>
        </w:rPr>
        <w:t>underlined</w:t>
      </w:r>
      <w:proofErr w:type="gramEnd"/>
      <w:r w:rsidRPr="00460F47">
        <w:rPr>
          <w:rFonts w:ascii="Verdana" w:hAnsi="Verdana" w:cs="DejaVuSerifCondensed"/>
          <w:color w:val="000000" w:themeColor="text1"/>
        </w:rPr>
        <w:t xml:space="preserve"> for emphasis)</w:t>
      </w:r>
    </w:p>
    <w:p w:rsidR="00F276AE" w:rsidRPr="00460F47" w:rsidRDefault="00F276AE" w:rsidP="00F276AE">
      <w:pPr>
        <w:autoSpaceDE w:val="0"/>
        <w:autoSpaceDN w:val="0"/>
        <w:adjustRightInd w:val="0"/>
        <w:spacing w:before="240" w:after="0"/>
        <w:rPr>
          <w:rFonts w:ascii="Verdana" w:hAnsi="Verdana" w:cs="DejaVuSerifCondensed"/>
          <w:color w:val="000000" w:themeColor="text1"/>
        </w:rPr>
      </w:pPr>
    </w:p>
    <w:p w:rsidR="00F276AE" w:rsidRPr="00460F47" w:rsidRDefault="00F276AE" w:rsidP="00F276AE">
      <w:pPr>
        <w:autoSpaceDE w:val="0"/>
        <w:autoSpaceDN w:val="0"/>
        <w:adjustRightInd w:val="0"/>
        <w:spacing w:before="240" w:after="0"/>
        <w:rPr>
          <w:rFonts w:ascii="Verdana" w:hAnsi="Verdana" w:cs="DejaVuSerifCondensed"/>
          <w:color w:val="000000" w:themeColor="text1"/>
        </w:rPr>
      </w:pPr>
      <w:r w:rsidRPr="00460F47">
        <w:rPr>
          <w:rFonts w:ascii="Verdana" w:hAnsi="Verdana" w:cs="DejaVuSerifCondensed"/>
          <w:color w:val="000000" w:themeColor="text1"/>
        </w:rPr>
        <w:t>Again, he settled in his book at page 148 that:</w:t>
      </w:r>
    </w:p>
    <w:p w:rsidR="00F276AE" w:rsidRPr="00460F47" w:rsidRDefault="00F276AE" w:rsidP="00F276AE">
      <w:pPr>
        <w:autoSpaceDE w:val="0"/>
        <w:autoSpaceDN w:val="0"/>
        <w:adjustRightInd w:val="0"/>
        <w:spacing w:before="240" w:after="0"/>
        <w:ind w:left="720"/>
        <w:rPr>
          <w:rFonts w:ascii="Verdana" w:hAnsi="Verdana" w:cs="DejaVuSerifCondensed-Bold"/>
          <w:b/>
          <w:bCs/>
          <w:color w:val="000000" w:themeColor="text1"/>
        </w:rPr>
      </w:pPr>
      <w:r w:rsidRPr="00460F47">
        <w:rPr>
          <w:rFonts w:ascii="Verdana" w:hAnsi="Verdana" w:cs="DejaVuSerifCondensed-Bold"/>
          <w:b/>
          <w:bCs/>
          <w:color w:val="000000" w:themeColor="text1"/>
        </w:rPr>
        <w:t xml:space="preserve">"The requirement of consent before filing or preferring a charge also applies to Attorneys-General, except in Kano where </w:t>
      </w:r>
      <w:r w:rsidRPr="00460F47">
        <w:rPr>
          <w:rFonts w:ascii="Verdana" w:hAnsi="Verdana" w:cs="DejaVuSerifCondensed-BoldItalic"/>
          <w:b/>
          <w:bCs/>
          <w:i/>
          <w:iCs/>
          <w:color w:val="000000" w:themeColor="text1"/>
        </w:rPr>
        <w:t>Section 185(b) of</w:t>
      </w:r>
      <w:r w:rsidRPr="00460F47">
        <w:rPr>
          <w:rFonts w:ascii="Verdana" w:hAnsi="Verdana" w:cs="DejaVuSerifCondensed-Bold"/>
          <w:b/>
          <w:bCs/>
          <w:color w:val="000000" w:themeColor="text1"/>
        </w:rPr>
        <w:t xml:space="preserve"> </w:t>
      </w:r>
      <w:r w:rsidRPr="00460F47">
        <w:rPr>
          <w:rFonts w:ascii="Verdana" w:hAnsi="Verdana" w:cs="DejaVuSerifCondensed-BoldItalic"/>
          <w:b/>
          <w:bCs/>
          <w:i/>
          <w:iCs/>
          <w:color w:val="000000" w:themeColor="text1"/>
        </w:rPr>
        <w:t xml:space="preserve">the CPC </w:t>
      </w:r>
      <w:r w:rsidRPr="00460F47">
        <w:rPr>
          <w:rFonts w:ascii="Verdana" w:hAnsi="Verdana" w:cs="DejaVuSerifCondensed-Bold"/>
          <w:b/>
          <w:bCs/>
          <w:color w:val="000000" w:themeColor="text1"/>
        </w:rPr>
        <w:t>has been amended."</w:t>
      </w:r>
    </w:p>
    <w:p w:rsidR="00F276AE" w:rsidRPr="00460F47" w:rsidRDefault="00F276AE" w:rsidP="00F276AE">
      <w:pPr>
        <w:autoSpaceDE w:val="0"/>
        <w:autoSpaceDN w:val="0"/>
        <w:adjustRightInd w:val="0"/>
        <w:spacing w:before="240" w:after="0"/>
        <w:rPr>
          <w:rFonts w:ascii="Verdana" w:hAnsi="Verdana" w:cs="DejaVuSerifCondensed"/>
          <w:color w:val="000000" w:themeColor="text1"/>
        </w:rPr>
      </w:pPr>
    </w:p>
    <w:p w:rsidR="00F276AE" w:rsidRPr="00460F47" w:rsidRDefault="00F276AE" w:rsidP="00F276AE">
      <w:pPr>
        <w:autoSpaceDE w:val="0"/>
        <w:autoSpaceDN w:val="0"/>
        <w:adjustRightInd w:val="0"/>
        <w:spacing w:before="240" w:after="0"/>
        <w:rPr>
          <w:rFonts w:ascii="Verdana" w:hAnsi="Verdana" w:cs="DejaVuSerifCondensed"/>
          <w:color w:val="000000" w:themeColor="text1"/>
        </w:rPr>
      </w:pPr>
      <w:r w:rsidRPr="00460F47">
        <w:rPr>
          <w:rFonts w:ascii="Verdana" w:hAnsi="Verdana" w:cs="DejaVuSerifCondensed"/>
          <w:color w:val="000000" w:themeColor="text1"/>
        </w:rPr>
        <w:t xml:space="preserve">Though the Attorney General can delegate his power of instituting criminal proceedings, the officer must be from within his department. It was also held in </w:t>
      </w:r>
      <w:r w:rsidRPr="00460F47">
        <w:rPr>
          <w:rFonts w:ascii="Verdana" w:hAnsi="Verdana" w:cs="DejaVuSerifCondensed-BoldItalic"/>
          <w:b/>
          <w:bCs/>
          <w:i/>
          <w:iCs/>
          <w:color w:val="000000" w:themeColor="text1"/>
        </w:rPr>
        <w:t xml:space="preserve">IBRAHIM v. THE STATE </w:t>
      </w:r>
      <w:r w:rsidRPr="00460F47">
        <w:rPr>
          <w:rFonts w:ascii="Verdana" w:hAnsi="Verdana" w:cs="DejaVuSerifCondensed-Bold"/>
          <w:b/>
          <w:bCs/>
          <w:color w:val="000000" w:themeColor="text1"/>
        </w:rPr>
        <w:t>(1996) 1 NWLR (PT.18)</w:t>
      </w:r>
      <w:r w:rsidRPr="00460F47">
        <w:rPr>
          <w:rFonts w:ascii="Verdana" w:hAnsi="Verdana" w:cs="DejaVuSerifCondensed"/>
          <w:color w:val="000000" w:themeColor="text1"/>
        </w:rPr>
        <w:t xml:space="preserve"> </w:t>
      </w:r>
      <w:r w:rsidRPr="00460F47">
        <w:rPr>
          <w:rFonts w:ascii="Verdana" w:hAnsi="Verdana" w:cs="DejaVuSerifCondensed-Bold"/>
          <w:b/>
          <w:bCs/>
          <w:color w:val="000000" w:themeColor="text1"/>
        </w:rPr>
        <w:t>650:</w:t>
      </w:r>
    </w:p>
    <w:p w:rsidR="00F276AE" w:rsidRPr="00460F47" w:rsidRDefault="00F276AE" w:rsidP="00F276AE">
      <w:pPr>
        <w:autoSpaceDE w:val="0"/>
        <w:autoSpaceDN w:val="0"/>
        <w:adjustRightInd w:val="0"/>
        <w:spacing w:before="240" w:after="0"/>
        <w:rPr>
          <w:rFonts w:ascii="Verdana" w:hAnsi="Verdana" w:cs="DejaVuSerifCondensed-Bold"/>
          <w:b/>
          <w:bCs/>
          <w:color w:val="000000" w:themeColor="text1"/>
        </w:rPr>
      </w:pPr>
      <w:r w:rsidRPr="00460F47">
        <w:rPr>
          <w:rFonts w:ascii="Verdana" w:hAnsi="Verdana" w:cs="DejaVuSerifCondensed-Bold"/>
          <w:b/>
          <w:bCs/>
          <w:color w:val="000000" w:themeColor="text1"/>
        </w:rPr>
        <w:tab/>
        <w:t>"i.</w:t>
      </w:r>
      <w:r w:rsidRPr="00460F47">
        <w:rPr>
          <w:rFonts w:ascii="Verdana" w:hAnsi="Verdana" w:cs="DejaVuSerifCondensed-Bold"/>
          <w:b/>
          <w:bCs/>
          <w:color w:val="000000" w:themeColor="text1"/>
        </w:rPr>
        <w:tab/>
        <w:t xml:space="preserve"> That the Attorney-General can validly delegate all his powers to an officer in his department; and</w:t>
      </w:r>
    </w:p>
    <w:p w:rsidR="00F276AE" w:rsidRPr="00460F47" w:rsidRDefault="00F276AE" w:rsidP="00F276AE">
      <w:pPr>
        <w:autoSpaceDE w:val="0"/>
        <w:autoSpaceDN w:val="0"/>
        <w:adjustRightInd w:val="0"/>
        <w:spacing w:before="240" w:after="0"/>
        <w:rPr>
          <w:rFonts w:ascii="Verdana" w:hAnsi="Verdana" w:cs="DejaVuSerifCondensed-Bold"/>
          <w:b/>
          <w:bCs/>
          <w:color w:val="000000" w:themeColor="text1"/>
        </w:rPr>
      </w:pPr>
      <w:r w:rsidRPr="00460F47">
        <w:rPr>
          <w:rFonts w:ascii="Verdana" w:hAnsi="Verdana" w:cs="DejaVuSerifCondensed-Bold"/>
          <w:b/>
          <w:bCs/>
          <w:color w:val="000000" w:themeColor="text1"/>
        </w:rPr>
        <w:lastRenderedPageBreak/>
        <w:tab/>
      </w:r>
      <w:proofErr w:type="gramStart"/>
      <w:r w:rsidRPr="00460F47">
        <w:rPr>
          <w:rFonts w:ascii="Verdana" w:hAnsi="Verdana" w:cs="DejaVuSerifCondensed-Bold"/>
          <w:b/>
          <w:bCs/>
          <w:color w:val="000000" w:themeColor="text1"/>
        </w:rPr>
        <w:t>ii</w:t>
      </w:r>
      <w:proofErr w:type="gramEnd"/>
      <w:r w:rsidRPr="00460F47">
        <w:rPr>
          <w:rFonts w:ascii="Verdana" w:hAnsi="Verdana" w:cs="DejaVuSerifCondensed-Bold"/>
          <w:b/>
          <w:bCs/>
          <w:color w:val="000000" w:themeColor="text1"/>
        </w:rPr>
        <w:t xml:space="preserve">. </w:t>
      </w:r>
      <w:r w:rsidRPr="00460F47">
        <w:rPr>
          <w:rFonts w:ascii="Verdana" w:hAnsi="Verdana" w:cs="DejaVuSerifCondensed-Bold"/>
          <w:b/>
          <w:bCs/>
          <w:color w:val="000000" w:themeColor="text1"/>
        </w:rPr>
        <w:tab/>
        <w:t xml:space="preserve">That where an Attorney-General; delegated all his constitutional powers to the Director of public </w:t>
      </w:r>
      <w:r w:rsidRPr="00460F47">
        <w:rPr>
          <w:rFonts w:ascii="Verdana" w:hAnsi="Verdana" w:cs="DejaVuSerifCondensed-Bold"/>
          <w:b/>
          <w:bCs/>
          <w:color w:val="000000" w:themeColor="text1"/>
        </w:rPr>
        <w:tab/>
      </w:r>
      <w:r w:rsidRPr="00460F47">
        <w:rPr>
          <w:rFonts w:ascii="Verdana" w:hAnsi="Verdana" w:cs="DejaVuSerifCondensed-Bold"/>
          <w:b/>
          <w:bCs/>
          <w:color w:val="000000" w:themeColor="text1"/>
        </w:rPr>
        <w:tab/>
      </w:r>
      <w:r w:rsidRPr="00460F47">
        <w:rPr>
          <w:rFonts w:ascii="Verdana" w:hAnsi="Verdana" w:cs="DejaVuSerifCondensed-Bold"/>
          <w:b/>
          <w:bCs/>
          <w:color w:val="000000" w:themeColor="text1"/>
        </w:rPr>
        <w:tab/>
        <w:t xml:space="preserve">Prosecutions, in writing by gazette, that the charges filed on behalf of the Attorney-General could be </w:t>
      </w:r>
      <w:r w:rsidRPr="00460F47">
        <w:rPr>
          <w:rFonts w:ascii="Verdana" w:hAnsi="Verdana" w:cs="DejaVuSerifCondensed-Bold"/>
          <w:b/>
          <w:bCs/>
          <w:color w:val="000000" w:themeColor="text1"/>
        </w:rPr>
        <w:tab/>
      </w:r>
      <w:r w:rsidRPr="00460F47">
        <w:rPr>
          <w:rFonts w:ascii="Verdana" w:hAnsi="Verdana" w:cs="DejaVuSerifCondensed-Bold"/>
          <w:b/>
          <w:bCs/>
          <w:color w:val="000000" w:themeColor="text1"/>
        </w:rPr>
        <w:tab/>
        <w:t>signed by a State Counsel."</w:t>
      </w:r>
    </w:p>
    <w:p w:rsidR="00F276AE" w:rsidRPr="00460F47" w:rsidRDefault="00F276AE" w:rsidP="00F276AE">
      <w:pPr>
        <w:autoSpaceDE w:val="0"/>
        <w:autoSpaceDN w:val="0"/>
        <w:adjustRightInd w:val="0"/>
        <w:spacing w:before="240" w:after="0"/>
        <w:rPr>
          <w:rFonts w:ascii="Verdana" w:hAnsi="Verdana" w:cs="DejaVuSerifCondensed"/>
          <w:color w:val="000000" w:themeColor="text1"/>
        </w:rPr>
      </w:pPr>
    </w:p>
    <w:p w:rsidR="00F276AE" w:rsidRPr="00460F47" w:rsidRDefault="00F276AE" w:rsidP="00F276AE">
      <w:pPr>
        <w:autoSpaceDE w:val="0"/>
        <w:autoSpaceDN w:val="0"/>
        <w:adjustRightInd w:val="0"/>
        <w:spacing w:before="240" w:after="0"/>
        <w:rPr>
          <w:rFonts w:ascii="Verdana" w:hAnsi="Verdana" w:cs="DejaVuSerifCondensed"/>
          <w:color w:val="000000" w:themeColor="text1"/>
        </w:rPr>
      </w:pPr>
      <w:r w:rsidRPr="00460F47">
        <w:rPr>
          <w:rFonts w:ascii="Verdana" w:hAnsi="Verdana" w:cs="DejaVuSerifCondensed"/>
          <w:color w:val="000000" w:themeColor="text1"/>
        </w:rPr>
        <w:t xml:space="preserve">It must be stressed that there is also a limitation to the Attorney-General's power which has to do with the requirement of consent of a High Court Judge to file or prefer a charge and failure to so obtain in filing a criminal charge in the State High Courts nationwide is fatal to the charge. See </w:t>
      </w:r>
      <w:proofErr w:type="spellStart"/>
      <w:r w:rsidRPr="00460F47">
        <w:rPr>
          <w:rFonts w:ascii="Verdana" w:hAnsi="Verdana" w:cs="DejaVuSerifCondensed-BoldItalic"/>
          <w:b/>
          <w:bCs/>
          <w:i/>
          <w:iCs/>
          <w:color w:val="000000" w:themeColor="text1"/>
        </w:rPr>
        <w:t>Osamo</w:t>
      </w:r>
      <w:proofErr w:type="spellEnd"/>
      <w:r w:rsidRPr="00460F47">
        <w:rPr>
          <w:rFonts w:ascii="Verdana" w:hAnsi="Verdana" w:cs="DejaVuSerifCondensed-BoldItalic"/>
          <w:b/>
          <w:bCs/>
          <w:i/>
          <w:iCs/>
          <w:color w:val="000000" w:themeColor="text1"/>
        </w:rPr>
        <w:t>, Bob "Fundamentals of</w:t>
      </w:r>
      <w:r w:rsidRPr="00460F47">
        <w:rPr>
          <w:rFonts w:ascii="Verdana" w:hAnsi="Verdana" w:cs="DejaVuSerifCondensed"/>
          <w:color w:val="000000" w:themeColor="text1"/>
        </w:rPr>
        <w:t xml:space="preserve"> </w:t>
      </w:r>
      <w:r w:rsidRPr="00460F47">
        <w:rPr>
          <w:rFonts w:ascii="Verdana" w:hAnsi="Verdana" w:cs="DejaVuSerifCondensed-BoldItalic"/>
          <w:b/>
          <w:bCs/>
          <w:i/>
          <w:iCs/>
          <w:color w:val="000000" w:themeColor="text1"/>
        </w:rPr>
        <w:t>Criminal Procedure Law in Nigeria" 2004,</w:t>
      </w:r>
      <w:r w:rsidRPr="00460F47">
        <w:rPr>
          <w:rFonts w:ascii="Verdana" w:hAnsi="Verdana" w:cs="DejaVuSerifCondensed"/>
          <w:color w:val="000000" w:themeColor="text1"/>
        </w:rPr>
        <w:t xml:space="preserve"> </w:t>
      </w:r>
      <w:r w:rsidRPr="00460F47">
        <w:rPr>
          <w:rFonts w:ascii="Verdana" w:hAnsi="Verdana" w:cs="DejaVuSerifCondensed-BoldItalic"/>
          <w:b/>
          <w:bCs/>
          <w:i/>
          <w:iCs/>
          <w:color w:val="000000" w:themeColor="text1"/>
        </w:rPr>
        <w:t>Dee-sage Nigeria Ltd, Abuja, p.125</w:t>
      </w:r>
      <w:r w:rsidRPr="00460F47">
        <w:rPr>
          <w:rFonts w:ascii="Verdana" w:hAnsi="Verdana" w:cs="DejaVuSerifCondensed"/>
          <w:color w:val="000000" w:themeColor="text1"/>
        </w:rPr>
        <w:t xml:space="preserve">. This must be seen mutatis mutandis with the charge-sheet signed by Col. COC </w:t>
      </w:r>
      <w:proofErr w:type="spellStart"/>
      <w:r w:rsidRPr="00460F47">
        <w:rPr>
          <w:rFonts w:ascii="Verdana" w:hAnsi="Verdana" w:cs="DejaVuSerifCondensed"/>
          <w:color w:val="000000" w:themeColor="text1"/>
        </w:rPr>
        <w:t>Ekulide</w:t>
      </w:r>
      <w:proofErr w:type="spellEnd"/>
      <w:r w:rsidRPr="00460F47">
        <w:rPr>
          <w:rFonts w:ascii="Verdana" w:hAnsi="Verdana" w:cs="DejaVuSerifCondensed"/>
          <w:color w:val="000000" w:themeColor="text1"/>
        </w:rPr>
        <w:t>, who claimed to have been authorized to sign on behalf of the Commanding Officer.</w:t>
      </w:r>
    </w:p>
    <w:p w:rsidR="00F276AE" w:rsidRPr="00460F47" w:rsidRDefault="00F276AE" w:rsidP="00F276AE">
      <w:pPr>
        <w:autoSpaceDE w:val="0"/>
        <w:autoSpaceDN w:val="0"/>
        <w:adjustRightInd w:val="0"/>
        <w:spacing w:before="240" w:after="0"/>
        <w:rPr>
          <w:rFonts w:ascii="Verdana" w:hAnsi="Verdana" w:cs="DejaVuSerifCondensed"/>
          <w:color w:val="000000" w:themeColor="text1"/>
        </w:rPr>
      </w:pPr>
    </w:p>
    <w:p w:rsidR="00F276AE" w:rsidRPr="00460F47" w:rsidRDefault="00F276AE" w:rsidP="00F276AE">
      <w:pPr>
        <w:autoSpaceDE w:val="0"/>
        <w:autoSpaceDN w:val="0"/>
        <w:adjustRightInd w:val="0"/>
        <w:spacing w:before="240" w:after="0"/>
        <w:rPr>
          <w:rFonts w:ascii="Verdana" w:hAnsi="Verdana" w:cs="DejaVuSerifCondensed-BoldItalic"/>
          <w:b/>
          <w:bCs/>
          <w:i/>
          <w:iCs/>
          <w:color w:val="000000" w:themeColor="text1"/>
        </w:rPr>
      </w:pPr>
      <w:r w:rsidRPr="00460F47">
        <w:rPr>
          <w:rFonts w:ascii="Verdana" w:hAnsi="Verdana" w:cs="DejaVuSerifCondensed"/>
          <w:color w:val="000000" w:themeColor="text1"/>
        </w:rPr>
        <w:t xml:space="preserve">The law on this as provided by </w:t>
      </w:r>
      <w:r w:rsidRPr="00460F47">
        <w:rPr>
          <w:rFonts w:ascii="Verdana" w:hAnsi="Verdana" w:cs="DejaVuSerifCondensed-BoldItalic"/>
          <w:b/>
          <w:bCs/>
          <w:i/>
          <w:iCs/>
          <w:color w:val="000000" w:themeColor="text1"/>
        </w:rPr>
        <w:t xml:space="preserve">Paragraph 43 of the Manual of Military Law </w:t>
      </w:r>
      <w:r w:rsidRPr="00460F47">
        <w:rPr>
          <w:rFonts w:ascii="Verdana" w:hAnsi="Verdana" w:cs="DejaVuSerifCondensed"/>
          <w:color w:val="000000" w:themeColor="text1"/>
        </w:rPr>
        <w:t>provides as follows:</w:t>
      </w:r>
    </w:p>
    <w:p w:rsidR="00F276AE" w:rsidRPr="00460F47" w:rsidRDefault="00F276AE" w:rsidP="00F276AE">
      <w:pPr>
        <w:autoSpaceDE w:val="0"/>
        <w:autoSpaceDN w:val="0"/>
        <w:adjustRightInd w:val="0"/>
        <w:spacing w:before="240" w:after="0"/>
        <w:ind w:left="720"/>
        <w:rPr>
          <w:rFonts w:ascii="Verdana" w:hAnsi="Verdana" w:cs="DejaVuSerifCondensed-Bold"/>
          <w:b/>
          <w:bCs/>
          <w:color w:val="000000" w:themeColor="text1"/>
        </w:rPr>
      </w:pPr>
      <w:r w:rsidRPr="00460F47">
        <w:rPr>
          <w:rFonts w:ascii="Verdana" w:hAnsi="Verdana" w:cs="DejaVuSerifCondensed-Bold"/>
          <w:b/>
          <w:bCs/>
          <w:color w:val="000000" w:themeColor="text1"/>
        </w:rPr>
        <w:t>"A C.O having remanded the accused in accordance with R.P.13 will sign the charge-sheet, Care must be taken to ensure that a person who signs the charge-sheet is the C.O. of the accused at the date of signing; it must not be signed by another officer on his behalf." (The underlined for emphasis)</w:t>
      </w:r>
    </w:p>
    <w:p w:rsidR="00F276AE" w:rsidRPr="00460F47" w:rsidRDefault="00F276AE" w:rsidP="00F276AE">
      <w:pPr>
        <w:autoSpaceDE w:val="0"/>
        <w:autoSpaceDN w:val="0"/>
        <w:adjustRightInd w:val="0"/>
        <w:spacing w:before="240" w:after="0"/>
        <w:rPr>
          <w:rFonts w:ascii="Verdana" w:hAnsi="Verdana" w:cs="DejaVuSerifCondensed-Bold"/>
          <w:b/>
          <w:bCs/>
          <w:color w:val="000000" w:themeColor="text1"/>
        </w:rPr>
      </w:pPr>
    </w:p>
    <w:p w:rsidR="00F276AE" w:rsidRPr="00460F47" w:rsidRDefault="00F276AE" w:rsidP="00F276AE">
      <w:pPr>
        <w:autoSpaceDE w:val="0"/>
        <w:autoSpaceDN w:val="0"/>
        <w:adjustRightInd w:val="0"/>
        <w:spacing w:before="240" w:after="0"/>
        <w:rPr>
          <w:rFonts w:ascii="Verdana" w:hAnsi="Verdana" w:cs="DejaVuSerifCondensed"/>
          <w:color w:val="000000" w:themeColor="text1"/>
        </w:rPr>
      </w:pPr>
      <w:r w:rsidRPr="00460F47">
        <w:rPr>
          <w:rFonts w:ascii="Verdana" w:hAnsi="Verdana" w:cs="DejaVuSerifCondensed-BoldItalic"/>
          <w:b/>
          <w:bCs/>
          <w:i/>
          <w:iCs/>
          <w:color w:val="000000" w:themeColor="text1"/>
        </w:rPr>
        <w:t xml:space="preserve">Paragraph 39 of the Manual of Military Law </w:t>
      </w:r>
      <w:r w:rsidRPr="00460F47">
        <w:rPr>
          <w:rFonts w:ascii="Verdana" w:hAnsi="Verdana" w:cs="DejaVuSerifCondensed"/>
          <w:color w:val="000000" w:themeColor="text1"/>
        </w:rPr>
        <w:t>also provides:</w:t>
      </w:r>
    </w:p>
    <w:p w:rsidR="00F276AE" w:rsidRPr="00460F47" w:rsidRDefault="00F276AE" w:rsidP="00F276AE">
      <w:pPr>
        <w:autoSpaceDE w:val="0"/>
        <w:autoSpaceDN w:val="0"/>
        <w:adjustRightInd w:val="0"/>
        <w:spacing w:before="240" w:after="0"/>
        <w:rPr>
          <w:rFonts w:ascii="Verdana" w:hAnsi="Verdana" w:cs="DejaVuSerifCondensed-Bold"/>
          <w:b/>
          <w:bCs/>
          <w:color w:val="000000" w:themeColor="text1"/>
        </w:rPr>
      </w:pPr>
      <w:r w:rsidRPr="00460F47">
        <w:rPr>
          <w:rFonts w:ascii="Verdana" w:hAnsi="Verdana" w:cs="DejaVuSerifCondensed-Bold"/>
          <w:b/>
          <w:bCs/>
          <w:color w:val="000000" w:themeColor="text1"/>
        </w:rPr>
        <w:t>"The charge-sheet contains the whole of the issues to be tried at one time and consists of:</w:t>
      </w:r>
    </w:p>
    <w:p w:rsidR="00F276AE" w:rsidRPr="00460F47" w:rsidRDefault="00F276AE" w:rsidP="00F276AE">
      <w:pPr>
        <w:autoSpaceDE w:val="0"/>
        <w:autoSpaceDN w:val="0"/>
        <w:adjustRightInd w:val="0"/>
        <w:spacing w:before="240" w:after="0"/>
        <w:rPr>
          <w:rFonts w:ascii="Verdana" w:hAnsi="Verdana" w:cs="DejaVuSerifCondensed-Bold"/>
          <w:b/>
          <w:bCs/>
          <w:color w:val="000000" w:themeColor="text1"/>
        </w:rPr>
      </w:pPr>
      <w:r w:rsidRPr="00460F47">
        <w:rPr>
          <w:rFonts w:ascii="Verdana" w:hAnsi="Verdana" w:cs="DejaVuSerifCondensed-Bold"/>
          <w:b/>
          <w:bCs/>
          <w:color w:val="000000" w:themeColor="text1"/>
        </w:rPr>
        <w:tab/>
        <w:t>(a)</w:t>
      </w:r>
      <w:r w:rsidRPr="00460F47">
        <w:rPr>
          <w:rFonts w:ascii="Verdana" w:hAnsi="Verdana" w:cs="DejaVuSerifCondensed-Bold"/>
          <w:b/>
          <w:bCs/>
          <w:color w:val="000000" w:themeColor="text1"/>
        </w:rPr>
        <w:tab/>
        <w:t>The commencement of the charge-sheet;</w:t>
      </w:r>
    </w:p>
    <w:p w:rsidR="00F276AE" w:rsidRPr="00460F47" w:rsidRDefault="00F276AE" w:rsidP="00F276AE">
      <w:pPr>
        <w:autoSpaceDE w:val="0"/>
        <w:autoSpaceDN w:val="0"/>
        <w:adjustRightInd w:val="0"/>
        <w:spacing w:before="240" w:after="0"/>
        <w:rPr>
          <w:rFonts w:ascii="Verdana" w:hAnsi="Verdana" w:cs="DejaVuSerifCondensed-Bold"/>
          <w:b/>
          <w:bCs/>
          <w:color w:val="000000" w:themeColor="text1"/>
        </w:rPr>
      </w:pPr>
      <w:r w:rsidRPr="00460F47">
        <w:rPr>
          <w:rFonts w:ascii="Verdana" w:hAnsi="Verdana" w:cs="DejaVuSerifCondensed-Bold"/>
          <w:b/>
          <w:bCs/>
          <w:color w:val="000000" w:themeColor="text1"/>
        </w:rPr>
        <w:tab/>
        <w:t xml:space="preserve">(b) </w:t>
      </w:r>
      <w:r w:rsidRPr="00460F47">
        <w:rPr>
          <w:rFonts w:ascii="Verdana" w:hAnsi="Verdana" w:cs="DejaVuSerifCondensed-Bold"/>
          <w:b/>
          <w:bCs/>
          <w:color w:val="000000" w:themeColor="text1"/>
        </w:rPr>
        <w:tab/>
        <w:t xml:space="preserve">The charges, each being divided into – </w:t>
      </w:r>
    </w:p>
    <w:p w:rsidR="00F276AE" w:rsidRPr="00460F47" w:rsidRDefault="00F276AE" w:rsidP="00F276AE">
      <w:pPr>
        <w:autoSpaceDE w:val="0"/>
        <w:autoSpaceDN w:val="0"/>
        <w:adjustRightInd w:val="0"/>
        <w:spacing w:before="240" w:after="0"/>
        <w:rPr>
          <w:rFonts w:ascii="Verdana" w:hAnsi="Verdana" w:cs="DejaVuSerifCondensed-Bold"/>
          <w:b/>
          <w:bCs/>
          <w:color w:val="000000" w:themeColor="text1"/>
        </w:rPr>
      </w:pPr>
      <w:r w:rsidRPr="00460F47">
        <w:rPr>
          <w:rFonts w:ascii="Verdana" w:hAnsi="Verdana" w:cs="DejaVuSerifCondensed-Bold"/>
          <w:b/>
          <w:bCs/>
          <w:color w:val="000000" w:themeColor="text1"/>
        </w:rPr>
        <w:tab/>
      </w:r>
      <w:r w:rsidRPr="00460F47">
        <w:rPr>
          <w:rFonts w:ascii="Verdana" w:hAnsi="Verdana" w:cs="DejaVuSerifCondensed-Bold"/>
          <w:b/>
          <w:bCs/>
          <w:color w:val="000000" w:themeColor="text1"/>
        </w:rPr>
        <w:tab/>
        <w:t xml:space="preserve">(i) </w:t>
      </w:r>
      <w:r w:rsidRPr="00460F47">
        <w:rPr>
          <w:rFonts w:ascii="Verdana" w:hAnsi="Verdana" w:cs="DejaVuSerifCondensed-Bold"/>
          <w:b/>
          <w:bCs/>
          <w:color w:val="000000" w:themeColor="text1"/>
        </w:rPr>
        <w:tab/>
        <w:t>The statement of offence, and</w:t>
      </w:r>
    </w:p>
    <w:p w:rsidR="00F276AE" w:rsidRPr="00460F47" w:rsidRDefault="00F276AE" w:rsidP="00F276AE">
      <w:pPr>
        <w:autoSpaceDE w:val="0"/>
        <w:autoSpaceDN w:val="0"/>
        <w:adjustRightInd w:val="0"/>
        <w:spacing w:before="240" w:after="0"/>
        <w:rPr>
          <w:rFonts w:ascii="Verdana" w:hAnsi="Verdana" w:cs="DejaVuSerifCondensed-Bold"/>
          <w:b/>
          <w:bCs/>
          <w:color w:val="000000" w:themeColor="text1"/>
        </w:rPr>
      </w:pPr>
      <w:r w:rsidRPr="00460F47">
        <w:rPr>
          <w:rFonts w:ascii="Verdana" w:hAnsi="Verdana" w:cs="DejaVuSerifCondensed-Bold"/>
          <w:b/>
          <w:bCs/>
          <w:color w:val="000000" w:themeColor="text1"/>
        </w:rPr>
        <w:lastRenderedPageBreak/>
        <w:tab/>
      </w:r>
      <w:r w:rsidRPr="00460F47">
        <w:rPr>
          <w:rFonts w:ascii="Verdana" w:hAnsi="Verdana" w:cs="DejaVuSerifCondensed-Bold"/>
          <w:b/>
          <w:bCs/>
          <w:color w:val="000000" w:themeColor="text1"/>
        </w:rPr>
        <w:tab/>
        <w:t xml:space="preserve">(ii) </w:t>
      </w:r>
      <w:r w:rsidRPr="00460F47">
        <w:rPr>
          <w:rFonts w:ascii="Verdana" w:hAnsi="Verdana" w:cs="DejaVuSerifCondensed-Bold"/>
          <w:b/>
          <w:bCs/>
          <w:color w:val="000000" w:themeColor="text1"/>
        </w:rPr>
        <w:tab/>
        <w:t xml:space="preserve">The particulars of the </w:t>
      </w:r>
      <w:proofErr w:type="gramStart"/>
      <w:r w:rsidRPr="00460F47">
        <w:rPr>
          <w:rFonts w:ascii="Verdana" w:hAnsi="Verdana" w:cs="DejaVuSerifCondensed-Bold"/>
          <w:b/>
          <w:bCs/>
          <w:color w:val="000000" w:themeColor="text1"/>
        </w:rPr>
        <w:t>act,</w:t>
      </w:r>
      <w:proofErr w:type="gramEnd"/>
      <w:r w:rsidRPr="00460F47">
        <w:rPr>
          <w:rFonts w:ascii="Verdana" w:hAnsi="Verdana" w:cs="DejaVuSerifCondensed-Bold"/>
          <w:b/>
          <w:bCs/>
          <w:color w:val="000000" w:themeColor="text1"/>
        </w:rPr>
        <w:t xml:space="preserve"> neglect or commission constituting the offence;</w:t>
      </w:r>
    </w:p>
    <w:p w:rsidR="00F276AE" w:rsidRPr="00460F47" w:rsidRDefault="00F276AE" w:rsidP="00F276AE">
      <w:pPr>
        <w:autoSpaceDE w:val="0"/>
        <w:autoSpaceDN w:val="0"/>
        <w:adjustRightInd w:val="0"/>
        <w:spacing w:before="240" w:after="0"/>
        <w:rPr>
          <w:rFonts w:ascii="Verdana" w:hAnsi="Verdana" w:cs="DejaVuSerifCondensed-Bold"/>
          <w:b/>
          <w:bCs/>
          <w:color w:val="000000" w:themeColor="text1"/>
        </w:rPr>
      </w:pPr>
      <w:r w:rsidRPr="00460F47">
        <w:rPr>
          <w:rFonts w:ascii="Verdana" w:hAnsi="Verdana" w:cs="DejaVuSerifCondensed-Bold"/>
          <w:b/>
          <w:bCs/>
          <w:color w:val="000000" w:themeColor="text1"/>
        </w:rPr>
        <w:t>The signature of the commanding officer; and The order of trial" (The underlined for emphasis)</w:t>
      </w:r>
    </w:p>
    <w:p w:rsidR="00F276AE" w:rsidRPr="00460F47" w:rsidRDefault="00F276AE" w:rsidP="00F276AE">
      <w:pPr>
        <w:autoSpaceDE w:val="0"/>
        <w:autoSpaceDN w:val="0"/>
        <w:adjustRightInd w:val="0"/>
        <w:spacing w:before="240" w:after="0"/>
        <w:rPr>
          <w:rFonts w:ascii="Verdana" w:hAnsi="Verdana" w:cs="DejaVuSerifCondensed-BoldItalic"/>
          <w:b/>
          <w:bCs/>
          <w:i/>
          <w:iCs/>
          <w:color w:val="000000" w:themeColor="text1"/>
        </w:rPr>
      </w:pPr>
    </w:p>
    <w:p w:rsidR="00F276AE" w:rsidRPr="00460F47" w:rsidRDefault="00F276AE" w:rsidP="00F276AE">
      <w:pPr>
        <w:autoSpaceDE w:val="0"/>
        <w:autoSpaceDN w:val="0"/>
        <w:adjustRightInd w:val="0"/>
        <w:spacing w:before="240" w:after="0"/>
        <w:rPr>
          <w:rFonts w:ascii="Verdana" w:hAnsi="Verdana" w:cs="DejaVuSerifCondensed-BoldItalic"/>
          <w:b/>
          <w:bCs/>
          <w:i/>
          <w:iCs/>
          <w:color w:val="000000" w:themeColor="text1"/>
        </w:rPr>
      </w:pPr>
      <w:r w:rsidRPr="00460F47">
        <w:rPr>
          <w:rFonts w:ascii="Verdana" w:hAnsi="Verdana" w:cs="DejaVuSerifCondensed-BoldItalic"/>
          <w:b/>
          <w:bCs/>
          <w:i/>
          <w:iCs/>
          <w:color w:val="000000" w:themeColor="text1"/>
        </w:rPr>
        <w:t xml:space="preserve">Paragraph 14 footnote (b) of the Rules of Procedure (Army) 1972 </w:t>
      </w:r>
      <w:r w:rsidRPr="00460F47">
        <w:rPr>
          <w:rFonts w:ascii="Verdana" w:hAnsi="Verdana" w:cs="DejaVuSerifCondensed"/>
          <w:color w:val="000000" w:themeColor="text1"/>
        </w:rPr>
        <w:t>provides:</w:t>
      </w:r>
    </w:p>
    <w:p w:rsidR="00F276AE" w:rsidRPr="00460F47" w:rsidRDefault="00F276AE" w:rsidP="00F276AE">
      <w:pPr>
        <w:autoSpaceDE w:val="0"/>
        <w:autoSpaceDN w:val="0"/>
        <w:adjustRightInd w:val="0"/>
        <w:spacing w:before="240" w:after="0"/>
        <w:ind w:left="720"/>
        <w:rPr>
          <w:rFonts w:ascii="Verdana" w:hAnsi="Verdana" w:cs="DejaVuSerifCondensed-Bold"/>
          <w:b/>
          <w:bCs/>
          <w:color w:val="000000" w:themeColor="text1"/>
        </w:rPr>
      </w:pPr>
      <w:r w:rsidRPr="00460F47">
        <w:rPr>
          <w:rFonts w:ascii="Verdana" w:hAnsi="Verdana" w:cs="DejaVuSerifCondensed-Bold"/>
          <w:b/>
          <w:bCs/>
          <w:color w:val="000000" w:themeColor="text1"/>
        </w:rPr>
        <w:t>"The charge-sheet should be prepared by the unit and the commanding officer will sign it after complying with A.A. 1955, S.77 (3)." (The underlined for emphasis)</w:t>
      </w:r>
    </w:p>
    <w:p w:rsidR="00F276AE" w:rsidRPr="00460F47" w:rsidRDefault="00F276AE" w:rsidP="00F276AE">
      <w:pPr>
        <w:autoSpaceDE w:val="0"/>
        <w:autoSpaceDN w:val="0"/>
        <w:adjustRightInd w:val="0"/>
        <w:spacing w:before="240" w:after="0"/>
        <w:rPr>
          <w:rFonts w:ascii="Verdana" w:hAnsi="Verdana" w:cs="DejaVuSerifCondensed"/>
          <w:color w:val="000000" w:themeColor="text1"/>
        </w:rPr>
      </w:pPr>
    </w:p>
    <w:p w:rsidR="00F276AE" w:rsidRPr="00460F47" w:rsidRDefault="00F276AE" w:rsidP="00F276AE">
      <w:pPr>
        <w:autoSpaceDE w:val="0"/>
        <w:autoSpaceDN w:val="0"/>
        <w:adjustRightInd w:val="0"/>
        <w:spacing w:before="240" w:after="0"/>
        <w:rPr>
          <w:rFonts w:ascii="Verdana" w:hAnsi="Verdana" w:cs="DejaVuSerifCondensed"/>
          <w:color w:val="000000" w:themeColor="text1"/>
        </w:rPr>
      </w:pPr>
      <w:r w:rsidRPr="00460F47">
        <w:rPr>
          <w:rFonts w:ascii="Verdana" w:hAnsi="Verdana" w:cs="DejaVuSerifCondensed"/>
          <w:color w:val="000000" w:themeColor="text1"/>
        </w:rPr>
        <w:t xml:space="preserve">The law remains the law and must be obeyed and it does not matter whether the Appellant was adversely affected by the signing of the charge sheet by another officer unauthorized to so sign. On this note the Apex Court in </w:t>
      </w:r>
      <w:r w:rsidRPr="00460F47">
        <w:rPr>
          <w:rFonts w:ascii="Verdana" w:hAnsi="Verdana" w:cs="DejaVuSerifCondensed-BoldItalic"/>
          <w:b/>
          <w:bCs/>
          <w:i/>
          <w:iCs/>
          <w:color w:val="000000" w:themeColor="text1"/>
        </w:rPr>
        <w:t xml:space="preserve">AGBITI VS. NIGERIAN NAVY </w:t>
      </w:r>
      <w:r w:rsidRPr="00460F47">
        <w:rPr>
          <w:rFonts w:ascii="Verdana" w:hAnsi="Verdana" w:cs="DejaVuSerifCondensed-Bold"/>
          <w:b/>
          <w:bCs/>
          <w:color w:val="000000" w:themeColor="text1"/>
        </w:rPr>
        <w:t>(2011) 13 WRN 1 AT 49</w:t>
      </w:r>
      <w:r w:rsidRPr="00460F47">
        <w:rPr>
          <w:rFonts w:ascii="Verdana" w:hAnsi="Verdana" w:cs="DejaVuSerifCondensed"/>
          <w:color w:val="000000" w:themeColor="text1"/>
        </w:rPr>
        <w:t xml:space="preserve"> per Rhodes-</w:t>
      </w:r>
      <w:proofErr w:type="spellStart"/>
      <w:r w:rsidRPr="00460F47">
        <w:rPr>
          <w:rFonts w:ascii="Verdana" w:hAnsi="Verdana" w:cs="DejaVuSerifCondensed"/>
          <w:color w:val="000000" w:themeColor="text1"/>
        </w:rPr>
        <w:t>Vivour</w:t>
      </w:r>
      <w:proofErr w:type="spellEnd"/>
      <w:r w:rsidRPr="00460F47">
        <w:rPr>
          <w:rFonts w:ascii="Verdana" w:hAnsi="Verdana" w:cs="DejaVuSerifCondensed"/>
          <w:color w:val="000000" w:themeColor="text1"/>
        </w:rPr>
        <w:t xml:space="preserve"> JSC held:</w:t>
      </w:r>
    </w:p>
    <w:p w:rsidR="00F276AE" w:rsidRPr="00460F47" w:rsidRDefault="00F276AE" w:rsidP="00F276AE">
      <w:pPr>
        <w:autoSpaceDE w:val="0"/>
        <w:autoSpaceDN w:val="0"/>
        <w:adjustRightInd w:val="0"/>
        <w:spacing w:before="240" w:after="0"/>
        <w:rPr>
          <w:rFonts w:ascii="Verdana" w:hAnsi="Verdana" w:cs="DejaVuSerifCondensed-Bold"/>
          <w:b/>
          <w:bCs/>
          <w:color w:val="000000" w:themeColor="text1"/>
        </w:rPr>
      </w:pPr>
      <w:r w:rsidRPr="00460F47">
        <w:rPr>
          <w:rFonts w:ascii="Verdana" w:hAnsi="Verdana" w:cs="DejaVuSerifCondensed-Bold"/>
          <w:b/>
          <w:bCs/>
          <w:color w:val="000000" w:themeColor="text1"/>
        </w:rPr>
        <w:tab/>
        <w:t xml:space="preserve">"If the law states what is required for the Court martial to be properly constituted as regards its members </w:t>
      </w:r>
      <w:r w:rsidRPr="00460F47">
        <w:rPr>
          <w:rFonts w:ascii="Verdana" w:hAnsi="Verdana" w:cs="DejaVuSerifCondensed-Bold"/>
          <w:b/>
          <w:bCs/>
          <w:color w:val="000000" w:themeColor="text1"/>
        </w:rPr>
        <w:tab/>
        <w:t xml:space="preserve">and there is an infraction, no matter how negligible, so long as it is an infraction of the Act the trial ought </w:t>
      </w:r>
      <w:r w:rsidRPr="00460F47">
        <w:rPr>
          <w:rFonts w:ascii="Verdana" w:hAnsi="Verdana" w:cs="DejaVuSerifCondensed-Bold"/>
          <w:b/>
          <w:bCs/>
          <w:color w:val="000000" w:themeColor="text1"/>
        </w:rPr>
        <w:tab/>
        <w:t xml:space="preserve">to be nullified." </w:t>
      </w:r>
    </w:p>
    <w:p w:rsidR="00F276AE" w:rsidRPr="00460F47" w:rsidRDefault="00F276AE" w:rsidP="00F276AE">
      <w:pPr>
        <w:autoSpaceDE w:val="0"/>
        <w:autoSpaceDN w:val="0"/>
        <w:adjustRightInd w:val="0"/>
        <w:spacing w:before="240" w:after="0"/>
        <w:rPr>
          <w:rFonts w:ascii="Verdana" w:hAnsi="Verdana" w:cs="DejaVuSerifCondensed-Bold"/>
          <w:b/>
          <w:bCs/>
          <w:color w:val="000000" w:themeColor="text1"/>
        </w:rPr>
      </w:pPr>
    </w:p>
    <w:p w:rsidR="00F276AE" w:rsidRPr="00460F47" w:rsidRDefault="00F276AE" w:rsidP="00F276AE">
      <w:pPr>
        <w:autoSpaceDE w:val="0"/>
        <w:autoSpaceDN w:val="0"/>
        <w:adjustRightInd w:val="0"/>
        <w:spacing w:before="240" w:after="0"/>
        <w:rPr>
          <w:rFonts w:ascii="Verdana" w:hAnsi="Verdana" w:cs="DejaVuSerifCondensed-Bold"/>
          <w:b/>
          <w:bCs/>
          <w:color w:val="000000" w:themeColor="text1"/>
        </w:rPr>
      </w:pPr>
      <w:r w:rsidRPr="00460F47">
        <w:rPr>
          <w:rFonts w:ascii="Verdana" w:hAnsi="Verdana" w:cs="DejaVuSerifCondensed-Bold"/>
          <w:b/>
          <w:bCs/>
          <w:color w:val="000000" w:themeColor="text1"/>
        </w:rPr>
        <w:t xml:space="preserve">In the instant case there is an infraction of the law which requires the appropriate superior authority to determine the charge to be tried by a Court martial. In which case the trial based on the charge altered and signed by an officer who is not the appropriate superior authority render it a nullity." (The underlined for emphasis) </w:t>
      </w:r>
    </w:p>
    <w:p w:rsidR="00F276AE" w:rsidRPr="00460F47" w:rsidRDefault="00F276AE" w:rsidP="00F276AE">
      <w:pPr>
        <w:autoSpaceDE w:val="0"/>
        <w:autoSpaceDN w:val="0"/>
        <w:adjustRightInd w:val="0"/>
        <w:spacing w:before="240" w:after="0"/>
        <w:rPr>
          <w:rFonts w:ascii="Verdana" w:hAnsi="Verdana" w:cs="DejaVuSerifCondensed-Bold"/>
          <w:b/>
          <w:bCs/>
          <w:color w:val="000000" w:themeColor="text1"/>
        </w:rPr>
      </w:pPr>
    </w:p>
    <w:p w:rsidR="00F276AE" w:rsidRPr="00460F47" w:rsidRDefault="00F276AE" w:rsidP="00F276AE">
      <w:pPr>
        <w:autoSpaceDE w:val="0"/>
        <w:autoSpaceDN w:val="0"/>
        <w:adjustRightInd w:val="0"/>
        <w:spacing w:before="240" w:after="0"/>
        <w:rPr>
          <w:rFonts w:ascii="Verdana" w:hAnsi="Verdana" w:cs="DejaVuSerifCondensed-Bold"/>
          <w:b/>
          <w:bCs/>
          <w:color w:val="000000" w:themeColor="text1"/>
        </w:rPr>
      </w:pPr>
      <w:r w:rsidRPr="00460F47">
        <w:rPr>
          <w:rFonts w:ascii="Verdana" w:hAnsi="Verdana" w:cs="DejaVuSerifCondensed"/>
          <w:color w:val="000000" w:themeColor="text1"/>
        </w:rPr>
        <w:t>In</w:t>
      </w:r>
      <w:r w:rsidRPr="00460F47">
        <w:rPr>
          <w:rFonts w:ascii="Verdana" w:hAnsi="Verdana" w:cs="DejaVuSerifCondensed-Bold"/>
          <w:b/>
          <w:bCs/>
          <w:color w:val="000000" w:themeColor="text1"/>
        </w:rPr>
        <w:t xml:space="preserve"> </w:t>
      </w:r>
      <w:r w:rsidRPr="00460F47">
        <w:rPr>
          <w:rFonts w:ascii="Verdana" w:hAnsi="Verdana" w:cs="DejaVuSerifCondensed"/>
          <w:color w:val="000000" w:themeColor="text1"/>
        </w:rPr>
        <w:t xml:space="preserve">another place, the Court held in </w:t>
      </w:r>
      <w:r w:rsidRPr="00460F47">
        <w:rPr>
          <w:rFonts w:ascii="Verdana" w:hAnsi="Verdana" w:cs="DejaVuSerifCondensed-BoldItalic"/>
          <w:b/>
          <w:bCs/>
          <w:i/>
          <w:iCs/>
          <w:color w:val="000000" w:themeColor="text1"/>
        </w:rPr>
        <w:t>KUDAMBO v. NIGERIAN</w:t>
      </w:r>
      <w:r w:rsidRPr="00460F47">
        <w:rPr>
          <w:rFonts w:ascii="Verdana" w:hAnsi="Verdana" w:cs="DejaVuSerifCondensed-Bold"/>
          <w:b/>
          <w:bCs/>
          <w:color w:val="000000" w:themeColor="text1"/>
        </w:rPr>
        <w:t xml:space="preserve"> </w:t>
      </w:r>
      <w:r w:rsidRPr="00460F47">
        <w:rPr>
          <w:rFonts w:ascii="Verdana" w:hAnsi="Verdana" w:cs="DejaVuSerifCondensed-BoldItalic"/>
          <w:b/>
          <w:bCs/>
          <w:i/>
          <w:iCs/>
          <w:color w:val="000000" w:themeColor="text1"/>
        </w:rPr>
        <w:t xml:space="preserve">NAVY </w:t>
      </w:r>
      <w:r w:rsidRPr="00460F47">
        <w:rPr>
          <w:rFonts w:ascii="Verdana" w:hAnsi="Verdana" w:cs="DejaVuSerifCondensed-Bold"/>
          <w:b/>
          <w:bCs/>
          <w:color w:val="000000" w:themeColor="text1"/>
        </w:rPr>
        <w:t>(2014) LPELR-22624(CA) Per OSEJI, J.C.A</w:t>
      </w:r>
      <w:r w:rsidRPr="00460F47">
        <w:rPr>
          <w:rFonts w:ascii="Verdana" w:hAnsi="Verdana" w:cs="DejaVuSerifCondensed"/>
          <w:color w:val="000000" w:themeColor="text1"/>
        </w:rPr>
        <w:t>, thus:</w:t>
      </w:r>
    </w:p>
    <w:p w:rsidR="00F276AE" w:rsidRPr="00460F47" w:rsidRDefault="00F276AE" w:rsidP="00F276AE">
      <w:pPr>
        <w:autoSpaceDE w:val="0"/>
        <w:autoSpaceDN w:val="0"/>
        <w:adjustRightInd w:val="0"/>
        <w:spacing w:before="240" w:after="0"/>
        <w:rPr>
          <w:rFonts w:ascii="Verdana" w:hAnsi="Verdana" w:cs="DejaVuSerifCondensed-Bold"/>
          <w:b/>
          <w:bCs/>
          <w:color w:val="000000" w:themeColor="text1"/>
        </w:rPr>
      </w:pPr>
      <w:r w:rsidRPr="00460F47">
        <w:rPr>
          <w:rFonts w:ascii="Verdana" w:hAnsi="Verdana" w:cs="DejaVuSerifCondensed-Bold"/>
          <w:b/>
          <w:bCs/>
          <w:color w:val="000000" w:themeColor="text1"/>
        </w:rPr>
        <w:lastRenderedPageBreak/>
        <w:tab/>
        <w:t xml:space="preserve">"This is indeed trite and incontestable even in a trial before a Court martial as in this case, but it must be </w:t>
      </w:r>
      <w:r w:rsidRPr="00460F47">
        <w:rPr>
          <w:rFonts w:ascii="Verdana" w:hAnsi="Verdana" w:cs="DejaVuSerifCondensed-Bold"/>
          <w:b/>
          <w:bCs/>
          <w:color w:val="000000" w:themeColor="text1"/>
        </w:rPr>
        <w:tab/>
        <w:t xml:space="preserve">done in accordance with the relevant statutory provision as presented by </w:t>
      </w:r>
      <w:r w:rsidRPr="00460F47">
        <w:rPr>
          <w:rFonts w:ascii="Verdana" w:hAnsi="Verdana" w:cs="DejaVuSerifCondensed-BoldItalic"/>
          <w:b/>
          <w:bCs/>
          <w:i/>
          <w:iCs/>
          <w:color w:val="000000" w:themeColor="text1"/>
        </w:rPr>
        <w:t xml:space="preserve">Section 126 of the Armed Force </w:t>
      </w:r>
      <w:r w:rsidRPr="00460F47">
        <w:rPr>
          <w:rFonts w:ascii="Verdana" w:hAnsi="Verdana" w:cs="DejaVuSerifCondensed-BoldItalic"/>
          <w:b/>
          <w:bCs/>
          <w:i/>
          <w:iCs/>
          <w:color w:val="000000" w:themeColor="text1"/>
        </w:rPr>
        <w:tab/>
        <w:t>Act</w:t>
      </w:r>
      <w:r w:rsidRPr="00460F47">
        <w:rPr>
          <w:rFonts w:ascii="Verdana" w:hAnsi="Verdana" w:cs="DejaVuSerifCondensed-Bold"/>
          <w:b/>
          <w:bCs/>
          <w:color w:val="000000" w:themeColor="text1"/>
        </w:rPr>
        <w:t xml:space="preserve"> which requires that where an appropriate superior authority in the military determines that it is </w:t>
      </w:r>
      <w:r w:rsidRPr="00460F47">
        <w:rPr>
          <w:rFonts w:ascii="Verdana" w:hAnsi="Verdana" w:cs="DejaVuSerifCondensed-Bold"/>
          <w:b/>
          <w:bCs/>
          <w:color w:val="000000" w:themeColor="text1"/>
        </w:rPr>
        <w:tab/>
        <w:t xml:space="preserve">desirable that a charge shall be tried by a Court Martial, the prescribed steps shall be taken with a view to </w:t>
      </w:r>
      <w:r w:rsidRPr="00460F47">
        <w:rPr>
          <w:rFonts w:ascii="Verdana" w:hAnsi="Verdana" w:cs="DejaVuSerifCondensed-Bold"/>
          <w:b/>
          <w:bCs/>
          <w:color w:val="000000" w:themeColor="text1"/>
        </w:rPr>
        <w:tab/>
        <w:t>its being so tried, Hence the convening officer signs the charge for which an officer is to be tried.</w:t>
      </w:r>
    </w:p>
    <w:p w:rsidR="00F276AE" w:rsidRPr="00460F47" w:rsidRDefault="00F276AE" w:rsidP="00F276AE">
      <w:pPr>
        <w:autoSpaceDE w:val="0"/>
        <w:autoSpaceDN w:val="0"/>
        <w:adjustRightInd w:val="0"/>
        <w:spacing w:before="240" w:after="0"/>
        <w:rPr>
          <w:rFonts w:ascii="Verdana" w:hAnsi="Verdana" w:cs="DejaVuSerifCondensed-Bold"/>
          <w:b/>
          <w:bCs/>
          <w:color w:val="000000" w:themeColor="text1"/>
        </w:rPr>
      </w:pPr>
      <w:r w:rsidRPr="00460F47">
        <w:rPr>
          <w:rFonts w:ascii="Verdana" w:hAnsi="Verdana" w:cs="DejaVuSerifCondensed-Bold"/>
          <w:b/>
          <w:bCs/>
          <w:color w:val="000000" w:themeColor="text1"/>
        </w:rPr>
        <w:tab/>
        <w:t xml:space="preserve">There is a contrast here with what obtains in the regular Courts where there is a standing and implied </w:t>
      </w:r>
      <w:r w:rsidRPr="00460F47">
        <w:rPr>
          <w:rFonts w:ascii="Verdana" w:hAnsi="Verdana" w:cs="DejaVuSerifCondensed-Bold"/>
          <w:b/>
          <w:bCs/>
          <w:color w:val="000000" w:themeColor="text1"/>
        </w:rPr>
        <w:tab/>
        <w:t xml:space="preserve">mandate enabling any legal officer to sign a charge sheet as well as amend it when necessary." (The </w:t>
      </w:r>
      <w:r w:rsidRPr="00460F47">
        <w:rPr>
          <w:rFonts w:ascii="Verdana" w:hAnsi="Verdana" w:cs="DejaVuSerifCondensed-Bold"/>
          <w:b/>
          <w:bCs/>
          <w:color w:val="000000" w:themeColor="text1"/>
        </w:rPr>
        <w:tab/>
        <w:t>underlined for emphasis)</w:t>
      </w:r>
    </w:p>
    <w:p w:rsidR="00F276AE" w:rsidRPr="00460F47" w:rsidRDefault="00F276AE" w:rsidP="00F276AE">
      <w:pPr>
        <w:autoSpaceDE w:val="0"/>
        <w:autoSpaceDN w:val="0"/>
        <w:adjustRightInd w:val="0"/>
        <w:spacing w:before="240" w:after="0"/>
        <w:rPr>
          <w:rFonts w:ascii="Verdana" w:hAnsi="Verdana" w:cs="DejaVuSerifCondensed"/>
          <w:color w:val="000000" w:themeColor="text1"/>
        </w:rPr>
      </w:pPr>
    </w:p>
    <w:p w:rsidR="00F276AE" w:rsidRPr="00460F47" w:rsidRDefault="00F276AE" w:rsidP="00F276AE">
      <w:pPr>
        <w:autoSpaceDE w:val="0"/>
        <w:autoSpaceDN w:val="0"/>
        <w:adjustRightInd w:val="0"/>
        <w:spacing w:before="240" w:after="0"/>
        <w:rPr>
          <w:rFonts w:ascii="Verdana" w:hAnsi="Verdana" w:cs="DejaVuSerifCondensed"/>
          <w:color w:val="000000" w:themeColor="text1"/>
        </w:rPr>
      </w:pPr>
      <w:r w:rsidRPr="00460F47">
        <w:rPr>
          <w:rFonts w:ascii="Verdana" w:hAnsi="Verdana" w:cs="DejaVuSerifCondensed"/>
          <w:color w:val="000000" w:themeColor="text1"/>
        </w:rPr>
        <w:t>The law here is unambiguous and devoid of double interpretation.</w:t>
      </w:r>
    </w:p>
    <w:p w:rsidR="00F276AE" w:rsidRPr="00460F47" w:rsidRDefault="00F276AE" w:rsidP="00F276AE">
      <w:pPr>
        <w:autoSpaceDE w:val="0"/>
        <w:autoSpaceDN w:val="0"/>
        <w:adjustRightInd w:val="0"/>
        <w:spacing w:before="240" w:after="0"/>
        <w:rPr>
          <w:rFonts w:ascii="Verdana" w:hAnsi="Verdana" w:cs="DejaVuSerifCondensed"/>
          <w:color w:val="000000" w:themeColor="text1"/>
        </w:rPr>
      </w:pPr>
    </w:p>
    <w:p w:rsidR="00F276AE" w:rsidRPr="00460F47" w:rsidRDefault="00F276AE" w:rsidP="00F276AE">
      <w:pPr>
        <w:autoSpaceDE w:val="0"/>
        <w:autoSpaceDN w:val="0"/>
        <w:adjustRightInd w:val="0"/>
        <w:spacing w:before="240" w:after="0"/>
        <w:rPr>
          <w:rFonts w:ascii="Verdana" w:hAnsi="Verdana" w:cs="DejaVuSerifCondensed"/>
          <w:color w:val="000000" w:themeColor="text1"/>
        </w:rPr>
      </w:pPr>
      <w:r w:rsidRPr="00460F47">
        <w:rPr>
          <w:rFonts w:ascii="Verdana" w:hAnsi="Verdana" w:cs="DejaVuSerifCondensed"/>
          <w:color w:val="000000" w:themeColor="text1"/>
        </w:rPr>
        <w:t>It further gives a caveat that the power cannot be exercised by another.</w:t>
      </w:r>
    </w:p>
    <w:p w:rsidR="00F276AE" w:rsidRPr="00460F47" w:rsidRDefault="00F276AE" w:rsidP="00F276AE">
      <w:pPr>
        <w:autoSpaceDE w:val="0"/>
        <w:autoSpaceDN w:val="0"/>
        <w:adjustRightInd w:val="0"/>
        <w:spacing w:before="240" w:after="0"/>
        <w:rPr>
          <w:rFonts w:ascii="Verdana" w:hAnsi="Verdana" w:cs="DejaVuSerifCondensed"/>
          <w:color w:val="000000" w:themeColor="text1"/>
        </w:rPr>
      </w:pPr>
    </w:p>
    <w:p w:rsidR="00F276AE" w:rsidRPr="00460F47" w:rsidRDefault="00F276AE" w:rsidP="00F276AE">
      <w:pPr>
        <w:autoSpaceDE w:val="0"/>
        <w:autoSpaceDN w:val="0"/>
        <w:adjustRightInd w:val="0"/>
        <w:spacing w:before="240" w:after="0"/>
        <w:rPr>
          <w:rFonts w:ascii="Verdana" w:hAnsi="Verdana" w:cs="DejaVuSerifCondensed"/>
          <w:color w:val="000000" w:themeColor="text1"/>
        </w:rPr>
      </w:pPr>
      <w:r w:rsidRPr="00460F47">
        <w:rPr>
          <w:rFonts w:ascii="Verdana" w:hAnsi="Verdana" w:cs="DejaVuSerifCondensed"/>
          <w:color w:val="000000" w:themeColor="text1"/>
        </w:rPr>
        <w:t>It is express that this power of signing the charge sheet has been delegated only to the Commanding officer; hence power delegated cannot be sub-delegated (</w:t>
      </w:r>
      <w:proofErr w:type="spellStart"/>
      <w:r w:rsidRPr="00460F47">
        <w:rPr>
          <w:rFonts w:ascii="Verdana" w:hAnsi="Verdana" w:cs="DejaVuSerifCondensed"/>
          <w:color w:val="000000" w:themeColor="text1"/>
        </w:rPr>
        <w:t>Delegatus</w:t>
      </w:r>
      <w:proofErr w:type="spellEnd"/>
      <w:r w:rsidRPr="00460F47">
        <w:rPr>
          <w:rFonts w:ascii="Verdana" w:hAnsi="Verdana" w:cs="DejaVuSerifCondensed"/>
          <w:color w:val="000000" w:themeColor="text1"/>
        </w:rPr>
        <w:t xml:space="preserve"> Non </w:t>
      </w:r>
      <w:proofErr w:type="spellStart"/>
      <w:r w:rsidRPr="00460F47">
        <w:rPr>
          <w:rFonts w:ascii="Verdana" w:hAnsi="Verdana" w:cs="DejaVuSerifCondensed"/>
          <w:color w:val="000000" w:themeColor="text1"/>
        </w:rPr>
        <w:t>Potest</w:t>
      </w:r>
      <w:proofErr w:type="spellEnd"/>
      <w:r w:rsidRPr="00460F47">
        <w:rPr>
          <w:rFonts w:ascii="Verdana" w:hAnsi="Verdana" w:cs="DejaVuSerifCondensed"/>
          <w:color w:val="000000" w:themeColor="text1"/>
        </w:rPr>
        <w:t xml:space="preserve"> </w:t>
      </w:r>
      <w:proofErr w:type="spellStart"/>
      <w:r w:rsidRPr="00460F47">
        <w:rPr>
          <w:rFonts w:ascii="Verdana" w:hAnsi="Verdana" w:cs="DejaVuSerifCondensed"/>
          <w:color w:val="000000" w:themeColor="text1"/>
        </w:rPr>
        <w:t>Delegare</w:t>
      </w:r>
      <w:proofErr w:type="spellEnd"/>
      <w:r w:rsidRPr="00460F47">
        <w:rPr>
          <w:rFonts w:ascii="Verdana" w:hAnsi="Verdana" w:cs="DejaVuSerifCondensed"/>
          <w:color w:val="000000" w:themeColor="text1"/>
        </w:rPr>
        <w:t xml:space="preserve">). See </w:t>
      </w:r>
      <w:r w:rsidRPr="00460F47">
        <w:rPr>
          <w:rFonts w:ascii="Verdana" w:hAnsi="Verdana" w:cs="DejaVuSerifCondensed-BoldItalic"/>
          <w:b/>
          <w:bCs/>
          <w:i/>
          <w:iCs/>
          <w:color w:val="000000" w:themeColor="text1"/>
        </w:rPr>
        <w:t>IBADAN CITY COUNCIL V. J. O.</w:t>
      </w:r>
      <w:r w:rsidRPr="00460F47">
        <w:rPr>
          <w:rFonts w:ascii="Verdana" w:hAnsi="Verdana" w:cs="DejaVuSerifCondensed"/>
          <w:color w:val="000000" w:themeColor="text1"/>
        </w:rPr>
        <w:t xml:space="preserve"> </w:t>
      </w:r>
      <w:r w:rsidRPr="00460F47">
        <w:rPr>
          <w:rFonts w:ascii="Verdana" w:hAnsi="Verdana" w:cs="DejaVuSerifCondensed-BoldItalic"/>
          <w:b/>
          <w:bCs/>
          <w:i/>
          <w:iCs/>
          <w:color w:val="000000" w:themeColor="text1"/>
        </w:rPr>
        <w:t xml:space="preserve">ODUKALE </w:t>
      </w:r>
      <w:r w:rsidRPr="00460F47">
        <w:rPr>
          <w:rFonts w:ascii="Verdana" w:hAnsi="Verdana" w:cs="DejaVuSerifCondensed-Bold"/>
          <w:b/>
          <w:bCs/>
          <w:color w:val="000000" w:themeColor="text1"/>
        </w:rPr>
        <w:t>(1972) All N.L.R. 755.</w:t>
      </w:r>
    </w:p>
    <w:p w:rsidR="00F276AE" w:rsidRPr="00460F47" w:rsidRDefault="00F276AE" w:rsidP="00F276AE">
      <w:pPr>
        <w:autoSpaceDE w:val="0"/>
        <w:autoSpaceDN w:val="0"/>
        <w:adjustRightInd w:val="0"/>
        <w:spacing w:before="240" w:after="0"/>
        <w:rPr>
          <w:rFonts w:ascii="Verdana" w:hAnsi="Verdana" w:cs="DejaVuSerifCondensed"/>
          <w:color w:val="000000" w:themeColor="text1"/>
        </w:rPr>
      </w:pPr>
    </w:p>
    <w:p w:rsidR="00F276AE" w:rsidRPr="00460F47" w:rsidRDefault="00F276AE" w:rsidP="00F276AE">
      <w:pPr>
        <w:autoSpaceDE w:val="0"/>
        <w:autoSpaceDN w:val="0"/>
        <w:adjustRightInd w:val="0"/>
        <w:spacing w:before="240" w:after="0"/>
        <w:rPr>
          <w:rFonts w:ascii="Verdana" w:hAnsi="Verdana" w:cs="DejaVuSerifCondensed"/>
          <w:color w:val="000000" w:themeColor="text1"/>
        </w:rPr>
      </w:pPr>
      <w:r w:rsidRPr="00460F47">
        <w:rPr>
          <w:rFonts w:ascii="Verdana" w:hAnsi="Verdana" w:cs="DejaVuSerifCondensed"/>
          <w:color w:val="000000" w:themeColor="text1"/>
        </w:rPr>
        <w:t>Furthermore, by the rule of interpretation, the express mention of one thing is the exclusion of another (</w:t>
      </w:r>
      <w:proofErr w:type="spellStart"/>
      <w:r w:rsidRPr="00460F47">
        <w:rPr>
          <w:rFonts w:ascii="Verdana" w:hAnsi="Verdana" w:cs="DejaVuSerifCondensed"/>
          <w:color w:val="000000" w:themeColor="text1"/>
        </w:rPr>
        <w:t>Expessio</w:t>
      </w:r>
      <w:proofErr w:type="spellEnd"/>
      <w:r w:rsidRPr="00460F47">
        <w:rPr>
          <w:rFonts w:ascii="Verdana" w:hAnsi="Verdana" w:cs="DejaVuSerifCondensed"/>
          <w:color w:val="000000" w:themeColor="text1"/>
        </w:rPr>
        <w:t xml:space="preserve"> </w:t>
      </w:r>
      <w:proofErr w:type="spellStart"/>
      <w:r w:rsidRPr="00460F47">
        <w:rPr>
          <w:rFonts w:ascii="Verdana" w:hAnsi="Verdana" w:cs="DejaVuSerifCondensed"/>
          <w:color w:val="000000" w:themeColor="text1"/>
        </w:rPr>
        <w:t>Unis</w:t>
      </w:r>
      <w:proofErr w:type="spellEnd"/>
      <w:r w:rsidRPr="00460F47">
        <w:rPr>
          <w:rFonts w:ascii="Verdana" w:hAnsi="Verdana" w:cs="DejaVuSerifCondensed"/>
          <w:color w:val="000000" w:themeColor="text1"/>
        </w:rPr>
        <w:t xml:space="preserve"> </w:t>
      </w:r>
      <w:proofErr w:type="gramStart"/>
      <w:r w:rsidRPr="00460F47">
        <w:rPr>
          <w:rFonts w:ascii="Verdana" w:hAnsi="Verdana" w:cs="DejaVuSerifCondensed"/>
          <w:color w:val="000000" w:themeColor="text1"/>
        </w:rPr>
        <w:t>Est</w:t>
      </w:r>
      <w:proofErr w:type="gramEnd"/>
      <w:r w:rsidRPr="00460F47">
        <w:rPr>
          <w:rFonts w:ascii="Verdana" w:hAnsi="Verdana" w:cs="DejaVuSerifCondensed"/>
          <w:color w:val="000000" w:themeColor="text1"/>
        </w:rPr>
        <w:t xml:space="preserve"> </w:t>
      </w:r>
      <w:proofErr w:type="spellStart"/>
      <w:r w:rsidRPr="00460F47">
        <w:rPr>
          <w:rFonts w:ascii="Verdana" w:hAnsi="Verdana" w:cs="DejaVuSerifCondensed"/>
          <w:color w:val="000000" w:themeColor="text1"/>
        </w:rPr>
        <w:t>Exclusio</w:t>
      </w:r>
      <w:proofErr w:type="spellEnd"/>
      <w:r w:rsidRPr="00460F47">
        <w:rPr>
          <w:rFonts w:ascii="Verdana" w:hAnsi="Verdana" w:cs="DejaVuSerifCondensed"/>
          <w:color w:val="000000" w:themeColor="text1"/>
        </w:rPr>
        <w:t xml:space="preserve"> </w:t>
      </w:r>
      <w:proofErr w:type="spellStart"/>
      <w:r w:rsidRPr="00460F47">
        <w:rPr>
          <w:rFonts w:ascii="Verdana" w:hAnsi="Verdana" w:cs="DejaVuSerifCondensed"/>
          <w:color w:val="000000" w:themeColor="text1"/>
        </w:rPr>
        <w:t>Atterius</w:t>
      </w:r>
      <w:proofErr w:type="spellEnd"/>
      <w:r w:rsidRPr="00460F47">
        <w:rPr>
          <w:rFonts w:ascii="Verdana" w:hAnsi="Verdana" w:cs="DejaVuSerifCondensed"/>
          <w:color w:val="000000" w:themeColor="text1"/>
        </w:rPr>
        <w:t xml:space="preserve">). See </w:t>
      </w:r>
      <w:r w:rsidRPr="00460F47">
        <w:rPr>
          <w:rFonts w:ascii="Verdana" w:hAnsi="Verdana" w:cs="DejaVuSerifCondensed-BoldItalic"/>
          <w:b/>
          <w:bCs/>
          <w:i/>
          <w:iCs/>
          <w:color w:val="000000" w:themeColor="text1"/>
        </w:rPr>
        <w:t xml:space="preserve">A.G. BENDEL v. AIDEYAN </w:t>
      </w:r>
      <w:r w:rsidRPr="00460F47">
        <w:rPr>
          <w:rFonts w:ascii="Verdana" w:hAnsi="Verdana" w:cs="DejaVuSerifCondensed-Bold"/>
          <w:b/>
          <w:bCs/>
          <w:color w:val="000000" w:themeColor="text1"/>
        </w:rPr>
        <w:t xml:space="preserve">(1989) 4 NWLR (PT.188) 646 AT 672 and </w:t>
      </w:r>
      <w:r w:rsidRPr="00460F47">
        <w:rPr>
          <w:rFonts w:ascii="Verdana" w:hAnsi="Verdana" w:cs="DejaVuSerifCondensed-BoldItalic"/>
          <w:b/>
          <w:bCs/>
          <w:i/>
          <w:iCs/>
          <w:color w:val="000000" w:themeColor="text1"/>
        </w:rPr>
        <w:t xml:space="preserve">INEC v. PDP </w:t>
      </w:r>
      <w:r w:rsidRPr="00460F47">
        <w:rPr>
          <w:rFonts w:ascii="Verdana" w:hAnsi="Verdana" w:cs="DejaVuSerifCondensed-Bold"/>
          <w:b/>
          <w:bCs/>
          <w:color w:val="000000" w:themeColor="text1"/>
        </w:rPr>
        <w:t xml:space="preserve">(1999) 11 NWLR (PT.626) 174 AT 191. </w:t>
      </w:r>
      <w:r w:rsidRPr="00460F47">
        <w:rPr>
          <w:rFonts w:ascii="Verdana" w:hAnsi="Verdana" w:cs="DejaVuSerifCondensed"/>
          <w:color w:val="000000" w:themeColor="text1"/>
        </w:rPr>
        <w:t>Because the Commanding</w:t>
      </w:r>
      <w:r w:rsidRPr="00460F47">
        <w:rPr>
          <w:rFonts w:ascii="Verdana" w:hAnsi="Verdana" w:cs="DejaVuSerifCondensed-Bold"/>
          <w:b/>
          <w:bCs/>
          <w:color w:val="000000" w:themeColor="text1"/>
        </w:rPr>
        <w:t xml:space="preserve"> </w:t>
      </w:r>
      <w:r w:rsidRPr="00460F47">
        <w:rPr>
          <w:rFonts w:ascii="Verdana" w:hAnsi="Verdana" w:cs="DejaVuSerifCondensed"/>
          <w:color w:val="000000" w:themeColor="text1"/>
        </w:rPr>
        <w:t>Officer has been expressly mentioned, it therefore excludes any other officer from signing a charge-sheet on his behalf.</w:t>
      </w:r>
    </w:p>
    <w:p w:rsidR="00F276AE" w:rsidRPr="00460F47" w:rsidRDefault="00F276AE" w:rsidP="00F276AE">
      <w:pPr>
        <w:autoSpaceDE w:val="0"/>
        <w:autoSpaceDN w:val="0"/>
        <w:adjustRightInd w:val="0"/>
        <w:spacing w:before="240" w:after="0"/>
        <w:rPr>
          <w:rFonts w:ascii="Verdana" w:hAnsi="Verdana" w:cs="DejaVuSerifCondensed"/>
          <w:color w:val="000000" w:themeColor="text1"/>
        </w:rPr>
      </w:pPr>
    </w:p>
    <w:p w:rsidR="00F276AE" w:rsidRPr="00460F47" w:rsidRDefault="00F276AE" w:rsidP="00F276AE">
      <w:pPr>
        <w:autoSpaceDE w:val="0"/>
        <w:autoSpaceDN w:val="0"/>
        <w:adjustRightInd w:val="0"/>
        <w:spacing w:before="240" w:after="0"/>
        <w:rPr>
          <w:rFonts w:ascii="Verdana" w:hAnsi="Verdana" w:cs="DejaVuSerifCondensed"/>
          <w:color w:val="000000" w:themeColor="text1"/>
        </w:rPr>
      </w:pPr>
      <w:r w:rsidRPr="00460F47">
        <w:rPr>
          <w:rFonts w:ascii="Verdana" w:hAnsi="Verdana" w:cs="DejaVuSerifCondensed"/>
          <w:color w:val="000000" w:themeColor="text1"/>
        </w:rPr>
        <w:t xml:space="preserve">Similarly, though Col. C.O.C. signed on behalf of the General Officer Commanding, there is nowhere that he was armed with a letter or instrument of delegation. At page 137 relied upon by the Respondent that Col. COC </w:t>
      </w:r>
      <w:proofErr w:type="spellStart"/>
      <w:r w:rsidRPr="00460F47">
        <w:rPr>
          <w:rFonts w:ascii="Verdana" w:hAnsi="Verdana" w:cs="DejaVuSerifCondensed"/>
          <w:color w:val="000000" w:themeColor="text1"/>
        </w:rPr>
        <w:t>Ekulide</w:t>
      </w:r>
      <w:proofErr w:type="spellEnd"/>
      <w:r w:rsidRPr="00460F47">
        <w:rPr>
          <w:rFonts w:ascii="Verdana" w:hAnsi="Verdana" w:cs="DejaVuSerifCondensed"/>
          <w:color w:val="000000" w:themeColor="text1"/>
        </w:rPr>
        <w:t xml:space="preserve"> was delegated to sign on behalf of the GOC, it is indisputably clear that it refers to:</w:t>
      </w:r>
    </w:p>
    <w:p w:rsidR="00F276AE" w:rsidRPr="00460F47" w:rsidRDefault="00F276AE" w:rsidP="00F276AE">
      <w:pPr>
        <w:autoSpaceDE w:val="0"/>
        <w:autoSpaceDN w:val="0"/>
        <w:adjustRightInd w:val="0"/>
        <w:spacing w:before="240" w:after="0"/>
        <w:rPr>
          <w:rFonts w:ascii="Verdana" w:hAnsi="Verdana" w:cs="DejaVuSerifCondensed-Bold"/>
          <w:b/>
          <w:bCs/>
          <w:color w:val="000000" w:themeColor="text1"/>
        </w:rPr>
      </w:pPr>
      <w:r w:rsidRPr="00460F47">
        <w:rPr>
          <w:rFonts w:ascii="Verdana" w:hAnsi="Verdana" w:cs="DejaVuSerifCondensed-Bold"/>
          <w:b/>
          <w:bCs/>
          <w:color w:val="000000" w:themeColor="text1"/>
        </w:rPr>
        <w:tab/>
        <w:t>"OFFICERS AUTHORIZED TO SIGN FOR CONVENING OFFICER</w:t>
      </w:r>
    </w:p>
    <w:p w:rsidR="00F276AE" w:rsidRPr="00460F47" w:rsidRDefault="00F276AE" w:rsidP="00F276AE">
      <w:pPr>
        <w:autoSpaceDE w:val="0"/>
        <w:autoSpaceDN w:val="0"/>
        <w:adjustRightInd w:val="0"/>
        <w:spacing w:before="240" w:after="0"/>
        <w:rPr>
          <w:rFonts w:ascii="Verdana" w:hAnsi="Verdana" w:cs="DejaVuSerifCondensed-Bold"/>
          <w:b/>
          <w:bCs/>
          <w:color w:val="000000" w:themeColor="text1"/>
        </w:rPr>
      </w:pPr>
      <w:r w:rsidRPr="00460F47">
        <w:rPr>
          <w:rFonts w:ascii="Verdana" w:hAnsi="Verdana" w:cs="DejaVuSerifCondensed-Bold"/>
          <w:b/>
          <w:bCs/>
          <w:color w:val="000000" w:themeColor="text1"/>
        </w:rPr>
        <w:tab/>
        <w:t xml:space="preserve">10. </w:t>
      </w:r>
      <w:r w:rsidRPr="00460F47">
        <w:rPr>
          <w:rFonts w:ascii="Verdana" w:hAnsi="Verdana" w:cs="DejaVuSerifCondensed-Bold"/>
          <w:b/>
          <w:bCs/>
          <w:color w:val="000000" w:themeColor="text1"/>
        </w:rPr>
        <w:tab/>
        <w:t xml:space="preserve">The following officers are authorized to sign all routine correspondence relating to the Court on </w:t>
      </w:r>
      <w:r w:rsidRPr="00460F47">
        <w:rPr>
          <w:rFonts w:ascii="Verdana" w:hAnsi="Verdana" w:cs="DejaVuSerifCondensed-Bold"/>
          <w:b/>
          <w:bCs/>
          <w:color w:val="000000" w:themeColor="text1"/>
        </w:rPr>
        <w:tab/>
      </w:r>
      <w:r w:rsidRPr="00460F47">
        <w:rPr>
          <w:rFonts w:ascii="Verdana" w:hAnsi="Verdana" w:cs="DejaVuSerifCondensed-Bold"/>
          <w:b/>
          <w:bCs/>
          <w:color w:val="000000" w:themeColor="text1"/>
        </w:rPr>
        <w:tab/>
      </w:r>
      <w:r w:rsidRPr="00460F47">
        <w:rPr>
          <w:rFonts w:ascii="Verdana" w:hAnsi="Verdana" w:cs="DejaVuSerifCondensed-Bold"/>
          <w:b/>
          <w:bCs/>
          <w:color w:val="000000" w:themeColor="text1"/>
        </w:rPr>
        <w:tab/>
        <w:t>behalf of the Convening Officer."</w:t>
      </w:r>
    </w:p>
    <w:p w:rsidR="00F276AE" w:rsidRPr="00460F47" w:rsidRDefault="00F276AE" w:rsidP="00F276AE">
      <w:pPr>
        <w:autoSpaceDE w:val="0"/>
        <w:autoSpaceDN w:val="0"/>
        <w:adjustRightInd w:val="0"/>
        <w:spacing w:before="240" w:after="0"/>
        <w:rPr>
          <w:rFonts w:ascii="Verdana" w:hAnsi="Verdana" w:cs="DejaVuSerifCondensed"/>
          <w:color w:val="000000" w:themeColor="text1"/>
        </w:rPr>
      </w:pPr>
    </w:p>
    <w:p w:rsidR="00F276AE" w:rsidRPr="00460F47" w:rsidRDefault="00F276AE" w:rsidP="00F276AE">
      <w:pPr>
        <w:autoSpaceDE w:val="0"/>
        <w:autoSpaceDN w:val="0"/>
        <w:adjustRightInd w:val="0"/>
        <w:spacing w:before="240" w:after="0"/>
        <w:rPr>
          <w:rFonts w:ascii="Verdana" w:hAnsi="Verdana" w:cs="DejaVuSerifCondensed-Bold"/>
          <w:b/>
          <w:bCs/>
          <w:color w:val="000000" w:themeColor="text1"/>
        </w:rPr>
      </w:pPr>
      <w:r w:rsidRPr="00460F47">
        <w:rPr>
          <w:rFonts w:ascii="Verdana" w:hAnsi="Verdana" w:cs="DejaVuSerifCondensed"/>
          <w:color w:val="000000" w:themeColor="text1"/>
        </w:rPr>
        <w:t xml:space="preserve">It is clear therefore that the authority was to sign </w:t>
      </w:r>
      <w:r w:rsidRPr="00460F47">
        <w:rPr>
          <w:rFonts w:ascii="Verdana" w:hAnsi="Verdana" w:cs="DejaVuSerifCondensed-Bold"/>
          <w:b/>
          <w:bCs/>
          <w:color w:val="000000" w:themeColor="text1"/>
        </w:rPr>
        <w:t xml:space="preserve">"routine correspondence" </w:t>
      </w:r>
      <w:r w:rsidRPr="00460F47">
        <w:rPr>
          <w:rFonts w:ascii="Verdana" w:hAnsi="Verdana" w:cs="DejaVuSerifCondensed"/>
          <w:color w:val="000000" w:themeColor="text1"/>
        </w:rPr>
        <w:t>which can by no means be the same</w:t>
      </w:r>
      <w:r w:rsidRPr="00460F47">
        <w:rPr>
          <w:rFonts w:ascii="Verdana" w:hAnsi="Verdana" w:cs="DejaVuSerifCondensed-Bold"/>
          <w:b/>
          <w:bCs/>
          <w:color w:val="000000" w:themeColor="text1"/>
        </w:rPr>
        <w:t xml:space="preserve"> </w:t>
      </w:r>
      <w:r w:rsidRPr="00460F47">
        <w:rPr>
          <w:rFonts w:ascii="Verdana" w:hAnsi="Verdana" w:cs="DejaVuSerifCondensed"/>
          <w:color w:val="000000" w:themeColor="text1"/>
        </w:rPr>
        <w:t xml:space="preserve">with </w:t>
      </w:r>
      <w:r w:rsidRPr="00460F47">
        <w:rPr>
          <w:rFonts w:ascii="Verdana" w:hAnsi="Verdana" w:cs="DejaVuSerifCondensed-Bold"/>
          <w:b/>
          <w:bCs/>
          <w:color w:val="000000" w:themeColor="text1"/>
        </w:rPr>
        <w:t>"charge sheet."</w:t>
      </w:r>
    </w:p>
    <w:p w:rsidR="00F276AE" w:rsidRPr="00460F47" w:rsidRDefault="00F276AE" w:rsidP="00F276AE">
      <w:pPr>
        <w:autoSpaceDE w:val="0"/>
        <w:autoSpaceDN w:val="0"/>
        <w:adjustRightInd w:val="0"/>
        <w:spacing w:before="240" w:after="0"/>
        <w:rPr>
          <w:rFonts w:ascii="Verdana" w:hAnsi="Verdana" w:cs="DejaVuSerifCondensed"/>
          <w:color w:val="000000" w:themeColor="text1"/>
        </w:rPr>
      </w:pPr>
    </w:p>
    <w:p w:rsidR="00F276AE" w:rsidRPr="00460F47" w:rsidRDefault="00F276AE" w:rsidP="00F276AE">
      <w:pPr>
        <w:autoSpaceDE w:val="0"/>
        <w:autoSpaceDN w:val="0"/>
        <w:adjustRightInd w:val="0"/>
        <w:spacing w:before="240" w:after="0"/>
        <w:rPr>
          <w:rFonts w:ascii="Verdana" w:hAnsi="Verdana" w:cs="DejaVuSerifCondensed"/>
          <w:color w:val="000000" w:themeColor="text1"/>
        </w:rPr>
      </w:pPr>
      <w:r w:rsidRPr="00460F47">
        <w:rPr>
          <w:rFonts w:ascii="Verdana" w:hAnsi="Verdana" w:cs="DejaVuSerifCondensed"/>
          <w:color w:val="000000" w:themeColor="text1"/>
        </w:rPr>
        <w:t xml:space="preserve">The said </w:t>
      </w:r>
      <w:r w:rsidRPr="00460F47">
        <w:rPr>
          <w:rFonts w:ascii="Verdana" w:hAnsi="Verdana" w:cs="DejaVuSerifCondensed-BoldItalic"/>
          <w:b/>
          <w:bCs/>
          <w:i/>
          <w:iCs/>
          <w:color w:val="000000" w:themeColor="text1"/>
        </w:rPr>
        <w:t xml:space="preserve">Section 186 of the AFA </w:t>
      </w:r>
      <w:r w:rsidRPr="00460F47">
        <w:rPr>
          <w:rFonts w:ascii="Verdana" w:hAnsi="Verdana" w:cs="DejaVuSerifCondensed"/>
          <w:color w:val="000000" w:themeColor="text1"/>
        </w:rPr>
        <w:t>relied upon by the Counsel to the Respondent that gave jurisdiction to the GCM to try and convict the Appellant based on the signed charge sheet provides:</w:t>
      </w:r>
    </w:p>
    <w:p w:rsidR="00F276AE" w:rsidRPr="00460F47" w:rsidRDefault="00F276AE" w:rsidP="00F276AE">
      <w:pPr>
        <w:autoSpaceDE w:val="0"/>
        <w:autoSpaceDN w:val="0"/>
        <w:adjustRightInd w:val="0"/>
        <w:spacing w:before="240" w:after="0"/>
        <w:rPr>
          <w:rFonts w:ascii="Verdana" w:hAnsi="Verdana" w:cs="DejaVuSerifCondensed"/>
          <w:color w:val="000000" w:themeColor="text1"/>
        </w:rPr>
      </w:pPr>
      <w:r w:rsidRPr="00460F47">
        <w:rPr>
          <w:rFonts w:ascii="Verdana" w:hAnsi="Verdana" w:cs="DejaVuSerifCondensed"/>
          <w:color w:val="000000" w:themeColor="text1"/>
        </w:rPr>
        <w:tab/>
      </w:r>
      <w:r w:rsidRPr="00460F47">
        <w:rPr>
          <w:rFonts w:ascii="Verdana" w:hAnsi="Verdana" w:cs="DejaVuSerifCondensed-BoldItalic"/>
          <w:b/>
          <w:bCs/>
          <w:i/>
          <w:iCs/>
          <w:color w:val="000000" w:themeColor="text1"/>
        </w:rPr>
        <w:t xml:space="preserve">Section 186 of the AFA </w:t>
      </w:r>
      <w:r w:rsidRPr="00460F47">
        <w:rPr>
          <w:rFonts w:ascii="Verdana" w:hAnsi="Verdana" w:cs="DejaVuSerifCondensed"/>
          <w:color w:val="000000" w:themeColor="text1"/>
        </w:rPr>
        <w:t>provides:</w:t>
      </w:r>
    </w:p>
    <w:p w:rsidR="00F276AE" w:rsidRPr="00460F47" w:rsidRDefault="00F276AE" w:rsidP="00F276AE">
      <w:pPr>
        <w:autoSpaceDE w:val="0"/>
        <w:autoSpaceDN w:val="0"/>
        <w:adjustRightInd w:val="0"/>
        <w:spacing w:before="240" w:after="0"/>
        <w:rPr>
          <w:rFonts w:ascii="Verdana" w:hAnsi="Verdana" w:cs="DejaVuSerifCondensed-Bold"/>
          <w:b/>
          <w:bCs/>
          <w:color w:val="000000" w:themeColor="text1"/>
        </w:rPr>
      </w:pPr>
      <w:r w:rsidRPr="00460F47">
        <w:rPr>
          <w:rFonts w:ascii="Verdana" w:hAnsi="Verdana" w:cs="DejaVuSerifCondensed-Bold"/>
          <w:b/>
          <w:bCs/>
          <w:color w:val="000000" w:themeColor="text1"/>
        </w:rPr>
        <w:tab/>
        <w:t xml:space="preserve">"An order or a determination by an officer of the Armed Forces or service authority may, unless otherwise </w:t>
      </w:r>
      <w:r w:rsidRPr="00460F47">
        <w:rPr>
          <w:rFonts w:ascii="Verdana" w:hAnsi="Verdana" w:cs="DejaVuSerifCondensed-Bold"/>
          <w:b/>
          <w:bCs/>
          <w:color w:val="000000" w:themeColor="text1"/>
        </w:rPr>
        <w:tab/>
        <w:t xml:space="preserve">prescribed by rules or regulations made under this Act, be signified under the hand of an officer </w:t>
      </w:r>
      <w:r w:rsidRPr="00460F47">
        <w:rPr>
          <w:rFonts w:ascii="Verdana" w:hAnsi="Verdana" w:cs="DejaVuSerifCondensed-Bold"/>
          <w:b/>
          <w:bCs/>
          <w:color w:val="000000" w:themeColor="text1"/>
        </w:rPr>
        <w:tab/>
        <w:t xml:space="preserve">authorized in that behalf, and an instrument signifying the order or determination and purporting to be </w:t>
      </w:r>
      <w:r w:rsidRPr="00460F47">
        <w:rPr>
          <w:rFonts w:ascii="Verdana" w:hAnsi="Verdana" w:cs="DejaVuSerifCondensed-Bold"/>
          <w:b/>
          <w:bCs/>
          <w:color w:val="000000" w:themeColor="text1"/>
        </w:rPr>
        <w:tab/>
        <w:t xml:space="preserve">signed by an officer stated therein to be so authorized shall, unless the contrary is provided, be accepted </w:t>
      </w:r>
      <w:r w:rsidRPr="00460F47">
        <w:rPr>
          <w:rFonts w:ascii="Verdana" w:hAnsi="Verdana" w:cs="DejaVuSerifCondensed-Bold"/>
          <w:b/>
          <w:bCs/>
          <w:color w:val="000000" w:themeColor="text1"/>
        </w:rPr>
        <w:tab/>
        <w:t>by all Courts and persons as sufficient evidence accordingly."</w:t>
      </w:r>
    </w:p>
    <w:p w:rsidR="00F276AE" w:rsidRPr="00460F47" w:rsidRDefault="00F276AE" w:rsidP="00F276AE">
      <w:pPr>
        <w:autoSpaceDE w:val="0"/>
        <w:autoSpaceDN w:val="0"/>
        <w:adjustRightInd w:val="0"/>
        <w:spacing w:before="240" w:after="0"/>
        <w:rPr>
          <w:rFonts w:ascii="Verdana" w:hAnsi="Verdana" w:cs="DejaVuSerifCondensed-BoldItalic"/>
          <w:b/>
          <w:bCs/>
          <w:i/>
          <w:iCs/>
          <w:color w:val="000000" w:themeColor="text1"/>
        </w:rPr>
      </w:pPr>
      <w:r w:rsidRPr="00460F47">
        <w:rPr>
          <w:rFonts w:ascii="Verdana" w:hAnsi="Verdana" w:cs="DejaVuSerifCondensed-BoldItalic"/>
          <w:b/>
          <w:bCs/>
          <w:i/>
          <w:iCs/>
          <w:color w:val="000000" w:themeColor="text1"/>
        </w:rPr>
        <w:tab/>
        <w:t xml:space="preserve">Section 131(4) of the Armed Forces Act, 2004 </w:t>
      </w:r>
      <w:r w:rsidRPr="00460F47">
        <w:rPr>
          <w:rFonts w:ascii="Verdana" w:hAnsi="Verdana" w:cs="DejaVuSerifCondensed"/>
          <w:color w:val="000000" w:themeColor="text1"/>
        </w:rPr>
        <w:t>provides:</w:t>
      </w:r>
    </w:p>
    <w:p w:rsidR="00F276AE" w:rsidRPr="00460F47" w:rsidRDefault="00F276AE" w:rsidP="00F276AE">
      <w:pPr>
        <w:autoSpaceDE w:val="0"/>
        <w:autoSpaceDN w:val="0"/>
        <w:adjustRightInd w:val="0"/>
        <w:spacing w:before="240" w:after="0"/>
        <w:rPr>
          <w:rFonts w:ascii="Verdana" w:hAnsi="Verdana" w:cs="DejaVuSerifCondensed-Bold"/>
          <w:b/>
          <w:bCs/>
          <w:color w:val="000000" w:themeColor="text1"/>
        </w:rPr>
      </w:pPr>
      <w:r w:rsidRPr="00460F47">
        <w:rPr>
          <w:rFonts w:ascii="Verdana" w:hAnsi="Verdana" w:cs="DejaVuSerifCondensed-Bold"/>
          <w:b/>
          <w:bCs/>
          <w:color w:val="000000" w:themeColor="text1"/>
        </w:rPr>
        <w:lastRenderedPageBreak/>
        <w:tab/>
        <w:t xml:space="preserve">"The Senior officer of a detached unit, establishment or squadron may be authorized by the appropriate </w:t>
      </w:r>
      <w:r w:rsidRPr="00460F47">
        <w:rPr>
          <w:rFonts w:ascii="Verdana" w:hAnsi="Verdana" w:cs="DejaVuSerifCondensed-Bold"/>
          <w:b/>
          <w:bCs/>
          <w:color w:val="000000" w:themeColor="text1"/>
        </w:rPr>
        <w:tab/>
        <w:t>Superior Authority to order a Court-martial in special circumstances"</w:t>
      </w:r>
    </w:p>
    <w:p w:rsidR="00F276AE" w:rsidRPr="00460F47" w:rsidRDefault="00F276AE" w:rsidP="00F276AE">
      <w:pPr>
        <w:autoSpaceDE w:val="0"/>
        <w:autoSpaceDN w:val="0"/>
        <w:adjustRightInd w:val="0"/>
        <w:spacing w:before="240" w:after="0"/>
        <w:rPr>
          <w:rFonts w:ascii="Verdana" w:hAnsi="Verdana" w:cs="DejaVuSerifCondensed"/>
          <w:color w:val="000000" w:themeColor="text1"/>
        </w:rPr>
      </w:pPr>
    </w:p>
    <w:p w:rsidR="00F276AE" w:rsidRPr="00460F47" w:rsidRDefault="00F276AE" w:rsidP="00F276AE">
      <w:pPr>
        <w:autoSpaceDE w:val="0"/>
        <w:autoSpaceDN w:val="0"/>
        <w:adjustRightInd w:val="0"/>
        <w:spacing w:before="240" w:after="0"/>
        <w:rPr>
          <w:rFonts w:ascii="Verdana" w:hAnsi="Verdana" w:cs="DejaVuSerifCondensed"/>
          <w:color w:val="000000" w:themeColor="text1"/>
        </w:rPr>
      </w:pPr>
      <w:r w:rsidRPr="00460F47">
        <w:rPr>
          <w:rFonts w:ascii="Verdana" w:hAnsi="Verdana" w:cs="DejaVuSerifCondensed"/>
          <w:color w:val="000000" w:themeColor="text1"/>
        </w:rPr>
        <w:t xml:space="preserve">With due respect to the </w:t>
      </w:r>
      <w:proofErr w:type="spellStart"/>
      <w:r w:rsidRPr="00460F47">
        <w:rPr>
          <w:rFonts w:ascii="Verdana" w:hAnsi="Verdana" w:cs="DejaVuSerifCondensed"/>
          <w:color w:val="000000" w:themeColor="text1"/>
        </w:rPr>
        <w:t>aforestated</w:t>
      </w:r>
      <w:proofErr w:type="spellEnd"/>
      <w:r w:rsidRPr="00460F47">
        <w:rPr>
          <w:rFonts w:ascii="Verdana" w:hAnsi="Verdana" w:cs="DejaVuSerifCondensed"/>
          <w:color w:val="000000" w:themeColor="text1"/>
        </w:rPr>
        <w:t xml:space="preserve"> sections of the AFA and the case of </w:t>
      </w:r>
      <w:r w:rsidRPr="00460F47">
        <w:rPr>
          <w:rFonts w:ascii="Verdana" w:hAnsi="Verdana" w:cs="DejaVuSerifCondensed-BoldItalic"/>
          <w:b/>
          <w:bCs/>
          <w:i/>
          <w:iCs/>
          <w:color w:val="000000" w:themeColor="text1"/>
        </w:rPr>
        <w:t xml:space="preserve">NIGERIAN AIR FORCE V. OBIOSA </w:t>
      </w:r>
      <w:r w:rsidRPr="00460F47">
        <w:rPr>
          <w:rFonts w:ascii="Verdana" w:hAnsi="Verdana" w:cs="DejaVuSerifCondensed-Bold"/>
          <w:b/>
          <w:bCs/>
          <w:color w:val="000000" w:themeColor="text1"/>
        </w:rPr>
        <w:t>(2003) 4</w:t>
      </w:r>
      <w:r w:rsidRPr="00460F47">
        <w:rPr>
          <w:rFonts w:ascii="Verdana" w:hAnsi="Verdana" w:cs="DejaVuSerifCondensed"/>
          <w:color w:val="000000" w:themeColor="text1"/>
        </w:rPr>
        <w:t xml:space="preserve"> </w:t>
      </w:r>
      <w:r w:rsidRPr="00460F47">
        <w:rPr>
          <w:rFonts w:ascii="Verdana" w:hAnsi="Verdana" w:cs="DejaVuSerifCondensed-Bold"/>
          <w:b/>
          <w:bCs/>
          <w:color w:val="000000" w:themeColor="text1"/>
        </w:rPr>
        <w:t>NWLR (PT.810) 233 AT 269-270</w:t>
      </w:r>
      <w:r w:rsidRPr="00460F47">
        <w:rPr>
          <w:rFonts w:ascii="Verdana" w:hAnsi="Verdana" w:cs="DejaVuSerifCondensed"/>
          <w:color w:val="000000" w:themeColor="text1"/>
        </w:rPr>
        <w:t xml:space="preserve">, what is at stake is the signing of a charge sheet and not an instrument which are both very distinguishable. In fact, what the Supreme Court decided in </w:t>
      </w:r>
      <w:r w:rsidRPr="00460F47">
        <w:rPr>
          <w:rFonts w:ascii="Verdana" w:hAnsi="Verdana" w:cs="DejaVuSerifCondensed-BoldItalic"/>
          <w:b/>
          <w:bCs/>
          <w:i/>
          <w:iCs/>
          <w:color w:val="000000" w:themeColor="text1"/>
        </w:rPr>
        <w:t xml:space="preserve">NIGERIAN AIR FORCE v. OBIOSA </w:t>
      </w:r>
      <w:r w:rsidRPr="00460F47">
        <w:rPr>
          <w:rFonts w:ascii="Verdana" w:hAnsi="Verdana" w:cs="DejaVuSerifCondensed"/>
          <w:color w:val="000000" w:themeColor="text1"/>
        </w:rPr>
        <w:t>(supra) has clearly and distinctly nothing to do with signing of a charge sheet (but an "instrument" or a "convening order for a General Court Martial") which is the bedrock and bottom-line of jurisdiction to the trial of the Appellant in a GCM. An "instrument" is not and does not include a charge sheet referred to in a GCM. A charge sheet therefore cannot be equated with a "routine correspondence" as argued by the Respondent's Counsel.</w:t>
      </w:r>
    </w:p>
    <w:p w:rsidR="00F276AE" w:rsidRPr="00460F47" w:rsidRDefault="00F276AE" w:rsidP="00F276AE">
      <w:pPr>
        <w:autoSpaceDE w:val="0"/>
        <w:autoSpaceDN w:val="0"/>
        <w:adjustRightInd w:val="0"/>
        <w:spacing w:before="240" w:after="0"/>
        <w:rPr>
          <w:rFonts w:ascii="Verdana" w:hAnsi="Verdana" w:cs="DejaVuSerifCondensed"/>
          <w:color w:val="000000" w:themeColor="text1"/>
        </w:rPr>
      </w:pPr>
    </w:p>
    <w:p w:rsidR="00F276AE" w:rsidRPr="00460F47" w:rsidRDefault="00F276AE" w:rsidP="00F276AE">
      <w:pPr>
        <w:autoSpaceDE w:val="0"/>
        <w:autoSpaceDN w:val="0"/>
        <w:adjustRightInd w:val="0"/>
        <w:spacing w:before="240" w:after="0"/>
        <w:rPr>
          <w:rFonts w:ascii="Verdana" w:hAnsi="Verdana" w:cs="DejaVuSerifCondensed"/>
          <w:color w:val="000000" w:themeColor="text1"/>
        </w:rPr>
      </w:pPr>
      <w:r w:rsidRPr="00460F47">
        <w:rPr>
          <w:rFonts w:ascii="Verdana" w:hAnsi="Verdana" w:cs="DejaVuSerifCondensed"/>
          <w:color w:val="000000" w:themeColor="text1"/>
        </w:rPr>
        <w:t>At page 12 of the records, the Appellant through his counsel objected to the defectiveness of his charge sheet so promptly and before his plea when he submitted before the GCM at page 12 from line 3 of the records thus:</w:t>
      </w:r>
    </w:p>
    <w:p w:rsidR="00F276AE" w:rsidRPr="00460F47" w:rsidRDefault="00F276AE" w:rsidP="00F276AE">
      <w:pPr>
        <w:autoSpaceDE w:val="0"/>
        <w:autoSpaceDN w:val="0"/>
        <w:adjustRightInd w:val="0"/>
        <w:spacing w:before="240" w:after="0"/>
        <w:rPr>
          <w:rFonts w:ascii="Verdana" w:hAnsi="Verdana" w:cs="DejaVuSerifCondensed-Bold"/>
          <w:b/>
          <w:bCs/>
          <w:color w:val="000000" w:themeColor="text1"/>
        </w:rPr>
      </w:pPr>
      <w:r w:rsidRPr="00460F47">
        <w:rPr>
          <w:rFonts w:ascii="Verdana" w:hAnsi="Verdana" w:cs="DejaVuSerifCondensed-Bold"/>
          <w:b/>
          <w:bCs/>
          <w:color w:val="000000" w:themeColor="text1"/>
        </w:rPr>
        <w:tab/>
        <w:t xml:space="preserve">"Def:' my lord before my client plea to the charge we just want to raise one objection...that objection is </w:t>
      </w:r>
      <w:r w:rsidRPr="00460F47">
        <w:rPr>
          <w:rFonts w:ascii="Verdana" w:hAnsi="Verdana" w:cs="DejaVuSerifCondensed-Bold"/>
          <w:b/>
          <w:bCs/>
          <w:color w:val="000000" w:themeColor="text1"/>
        </w:rPr>
        <w:tab/>
        <w:t xml:space="preserve">for the fact that the charges signed by one COC </w:t>
      </w:r>
      <w:proofErr w:type="spellStart"/>
      <w:r w:rsidRPr="00460F47">
        <w:rPr>
          <w:rFonts w:ascii="Verdana" w:hAnsi="Verdana" w:cs="DejaVuSerifCondensed-Bold"/>
          <w:b/>
          <w:bCs/>
          <w:color w:val="000000" w:themeColor="text1"/>
        </w:rPr>
        <w:t>Ekulide</w:t>
      </w:r>
      <w:proofErr w:type="spellEnd"/>
      <w:r w:rsidRPr="00460F47">
        <w:rPr>
          <w:rFonts w:ascii="Verdana" w:hAnsi="Verdana" w:cs="DejaVuSerifCondensed-Bold"/>
          <w:b/>
          <w:bCs/>
          <w:color w:val="000000" w:themeColor="text1"/>
        </w:rPr>
        <w:t xml:space="preserve"> Col for the GOC and we are of the opinion or rather </w:t>
      </w:r>
      <w:r w:rsidRPr="00460F47">
        <w:rPr>
          <w:rFonts w:ascii="Verdana" w:hAnsi="Verdana" w:cs="DejaVuSerifCondensed-Bold"/>
          <w:b/>
          <w:bCs/>
          <w:color w:val="000000" w:themeColor="text1"/>
        </w:rPr>
        <w:tab/>
        <w:t>submit that the charge has to be signed by his CO or at best the GOC..."</w:t>
      </w:r>
    </w:p>
    <w:p w:rsidR="00F276AE" w:rsidRPr="00460F47" w:rsidRDefault="00F276AE" w:rsidP="00F276AE">
      <w:pPr>
        <w:autoSpaceDE w:val="0"/>
        <w:autoSpaceDN w:val="0"/>
        <w:adjustRightInd w:val="0"/>
        <w:spacing w:before="240" w:after="0"/>
        <w:rPr>
          <w:rFonts w:ascii="Verdana" w:hAnsi="Verdana" w:cs="DejaVuSerifCondensed"/>
          <w:color w:val="000000" w:themeColor="text1"/>
        </w:rPr>
      </w:pPr>
    </w:p>
    <w:p w:rsidR="00F276AE" w:rsidRPr="00460F47" w:rsidRDefault="00F276AE" w:rsidP="00F276AE">
      <w:pPr>
        <w:autoSpaceDE w:val="0"/>
        <w:autoSpaceDN w:val="0"/>
        <w:adjustRightInd w:val="0"/>
        <w:spacing w:before="240" w:after="0"/>
        <w:rPr>
          <w:rFonts w:ascii="Verdana" w:hAnsi="Verdana" w:cs="DejaVuSerifCondensed"/>
          <w:color w:val="000000" w:themeColor="text1"/>
        </w:rPr>
      </w:pPr>
      <w:r w:rsidRPr="00460F47">
        <w:rPr>
          <w:rFonts w:ascii="Verdana" w:hAnsi="Verdana" w:cs="DejaVuSerifCondensed"/>
          <w:color w:val="000000" w:themeColor="text1"/>
        </w:rPr>
        <w:t xml:space="preserve">Needless to say, the simplest step to have been taken after the painstaking and strenuous objection of the charge sheet was to take it to his CO OR GOC to sign and explain it to the Appellant. What would it have caused the GCM to have amended the "allegedly defective" charge sheet after the objection by the Appellant? Indeed, this was not done in defiance to the express provision of the law that says </w:t>
      </w:r>
      <w:r w:rsidRPr="00460F47">
        <w:rPr>
          <w:rFonts w:ascii="Verdana" w:hAnsi="Verdana" w:cs="DejaVuSerifCondensed-Bold"/>
          <w:b/>
          <w:bCs/>
          <w:color w:val="000000" w:themeColor="text1"/>
        </w:rPr>
        <w:t>"Care must be</w:t>
      </w:r>
      <w:r w:rsidRPr="00460F47">
        <w:rPr>
          <w:rFonts w:ascii="Verdana" w:hAnsi="Verdana" w:cs="DejaVuSerifCondensed"/>
          <w:color w:val="000000" w:themeColor="text1"/>
        </w:rPr>
        <w:t xml:space="preserve"> </w:t>
      </w:r>
      <w:r w:rsidRPr="00460F47">
        <w:rPr>
          <w:rFonts w:ascii="Verdana" w:hAnsi="Verdana" w:cs="DejaVuSerifCondensed-Bold"/>
          <w:b/>
          <w:bCs/>
          <w:color w:val="000000" w:themeColor="text1"/>
        </w:rPr>
        <w:t>taken to ensure that a person who signs the charge-sheet</w:t>
      </w:r>
      <w:r w:rsidRPr="00460F47">
        <w:rPr>
          <w:rFonts w:ascii="Verdana" w:hAnsi="Verdana" w:cs="DejaVuSerifCondensed"/>
          <w:color w:val="000000" w:themeColor="text1"/>
        </w:rPr>
        <w:t xml:space="preserve"> </w:t>
      </w:r>
      <w:r w:rsidRPr="00460F47">
        <w:rPr>
          <w:rFonts w:ascii="Verdana" w:hAnsi="Verdana" w:cs="DejaVuSerifCondensed-Bold"/>
          <w:b/>
          <w:bCs/>
          <w:color w:val="000000" w:themeColor="text1"/>
        </w:rPr>
        <w:t>is the C.O. of the accused at the date of signing;</w:t>
      </w:r>
      <w:r w:rsidRPr="00460F47">
        <w:rPr>
          <w:rFonts w:ascii="Verdana" w:hAnsi="Verdana" w:cs="DejaVuSerifCondensed"/>
          <w:color w:val="000000" w:themeColor="text1"/>
        </w:rPr>
        <w:t xml:space="preserve"> </w:t>
      </w:r>
      <w:r w:rsidRPr="00460F47">
        <w:rPr>
          <w:rFonts w:ascii="Verdana" w:hAnsi="Verdana" w:cs="DejaVuSerifCondensed-Bold"/>
          <w:b/>
          <w:bCs/>
          <w:color w:val="000000" w:themeColor="text1"/>
        </w:rPr>
        <w:t>it must not be signed by another officer on his</w:t>
      </w:r>
      <w:r w:rsidRPr="00460F47">
        <w:rPr>
          <w:rFonts w:ascii="Verdana" w:hAnsi="Verdana" w:cs="DejaVuSerifCondensed"/>
          <w:color w:val="000000" w:themeColor="text1"/>
        </w:rPr>
        <w:t xml:space="preserve"> </w:t>
      </w:r>
      <w:r w:rsidRPr="00460F47">
        <w:rPr>
          <w:rFonts w:ascii="Verdana" w:hAnsi="Verdana" w:cs="DejaVuSerifCondensed-Bold"/>
          <w:b/>
          <w:bCs/>
          <w:color w:val="000000" w:themeColor="text1"/>
        </w:rPr>
        <w:t>behalf."</w:t>
      </w:r>
    </w:p>
    <w:p w:rsidR="00F276AE" w:rsidRPr="00460F47" w:rsidRDefault="00F276AE" w:rsidP="00F276AE">
      <w:pPr>
        <w:autoSpaceDE w:val="0"/>
        <w:autoSpaceDN w:val="0"/>
        <w:adjustRightInd w:val="0"/>
        <w:spacing w:before="240" w:after="0"/>
        <w:rPr>
          <w:rFonts w:ascii="Verdana" w:hAnsi="Verdana" w:cs="DejaVuSerifCondensed"/>
          <w:color w:val="000000" w:themeColor="text1"/>
        </w:rPr>
      </w:pPr>
    </w:p>
    <w:p w:rsidR="00F276AE" w:rsidRPr="00460F47" w:rsidRDefault="00F276AE" w:rsidP="00F276AE">
      <w:pPr>
        <w:autoSpaceDE w:val="0"/>
        <w:autoSpaceDN w:val="0"/>
        <w:adjustRightInd w:val="0"/>
        <w:spacing w:before="240" w:after="0"/>
        <w:rPr>
          <w:rFonts w:ascii="Verdana" w:hAnsi="Verdana" w:cs="DejaVuSerifCondensed"/>
          <w:color w:val="000000" w:themeColor="text1"/>
        </w:rPr>
      </w:pPr>
      <w:r w:rsidRPr="00460F47">
        <w:rPr>
          <w:rFonts w:ascii="Verdana" w:hAnsi="Verdana" w:cs="DejaVuSerifCondensed"/>
          <w:color w:val="000000" w:themeColor="text1"/>
        </w:rPr>
        <w:lastRenderedPageBreak/>
        <w:t xml:space="preserve">Again, on whether the findings of the trial GCM was valid having not been signed immediately after it was delivered, I will like to </w:t>
      </w:r>
      <w:proofErr w:type="spellStart"/>
      <w:r w:rsidRPr="00460F47">
        <w:rPr>
          <w:rFonts w:ascii="Verdana" w:hAnsi="Verdana" w:cs="DejaVuSerifCondensed"/>
          <w:color w:val="000000" w:themeColor="text1"/>
        </w:rPr>
        <w:t>foremostly</w:t>
      </w:r>
      <w:proofErr w:type="spellEnd"/>
      <w:r w:rsidRPr="00460F47">
        <w:rPr>
          <w:rFonts w:ascii="Verdana" w:hAnsi="Verdana" w:cs="DejaVuSerifCondensed"/>
          <w:color w:val="000000" w:themeColor="text1"/>
        </w:rPr>
        <w:t xml:space="preserve"> consider whether it was a decision that qualified as a judgment or not. The sentence of the GCM at page 131 of the records reads:</w:t>
      </w:r>
    </w:p>
    <w:p w:rsidR="00F276AE" w:rsidRPr="00460F47" w:rsidRDefault="00F276AE" w:rsidP="00F276AE">
      <w:pPr>
        <w:autoSpaceDE w:val="0"/>
        <w:autoSpaceDN w:val="0"/>
        <w:adjustRightInd w:val="0"/>
        <w:spacing w:before="240" w:after="0"/>
        <w:rPr>
          <w:rFonts w:ascii="Verdana" w:hAnsi="Verdana" w:cs="DejaVuSerifCondensed-Bold"/>
          <w:b/>
          <w:bCs/>
          <w:color w:val="000000" w:themeColor="text1"/>
        </w:rPr>
      </w:pPr>
      <w:r w:rsidRPr="00460F47">
        <w:rPr>
          <w:rFonts w:ascii="Verdana" w:hAnsi="Verdana" w:cs="DejaVuSerifCondensed-Bold"/>
          <w:b/>
          <w:bCs/>
          <w:color w:val="000000" w:themeColor="text1"/>
        </w:rPr>
        <w:tab/>
        <w:t xml:space="preserve">"Gentlemen, this Court in arriving at this sentence, the Court hereby </w:t>
      </w:r>
      <w:proofErr w:type="gramStart"/>
      <w:r w:rsidRPr="00460F47">
        <w:rPr>
          <w:rFonts w:ascii="Verdana" w:hAnsi="Verdana" w:cs="DejaVuSerifCondensed-Bold"/>
          <w:b/>
          <w:bCs/>
          <w:color w:val="000000" w:themeColor="text1"/>
        </w:rPr>
        <w:t>reduces</w:t>
      </w:r>
      <w:proofErr w:type="gramEnd"/>
      <w:r w:rsidRPr="00460F47">
        <w:rPr>
          <w:rFonts w:ascii="Verdana" w:hAnsi="Verdana" w:cs="DejaVuSerifCondensed-Bold"/>
          <w:b/>
          <w:bCs/>
          <w:color w:val="000000" w:themeColor="text1"/>
        </w:rPr>
        <w:t xml:space="preserve"> the accused person to the </w:t>
      </w:r>
      <w:r w:rsidRPr="00460F47">
        <w:rPr>
          <w:rFonts w:ascii="Verdana" w:hAnsi="Verdana" w:cs="DejaVuSerifCondensed-Bold"/>
          <w:b/>
          <w:bCs/>
          <w:color w:val="000000" w:themeColor="text1"/>
        </w:rPr>
        <w:tab/>
        <w:t>rank of SSgt subject to confirmation by ASA."</w:t>
      </w:r>
    </w:p>
    <w:p w:rsidR="00F276AE" w:rsidRPr="00460F47" w:rsidRDefault="00F276AE" w:rsidP="00F276AE">
      <w:pPr>
        <w:autoSpaceDE w:val="0"/>
        <w:autoSpaceDN w:val="0"/>
        <w:adjustRightInd w:val="0"/>
        <w:spacing w:before="240" w:after="0"/>
        <w:rPr>
          <w:rFonts w:ascii="Verdana" w:hAnsi="Verdana" w:cs="DejaVuSerifCondensed"/>
          <w:color w:val="000000" w:themeColor="text1"/>
        </w:rPr>
      </w:pPr>
    </w:p>
    <w:p w:rsidR="00F276AE" w:rsidRPr="00460F47" w:rsidRDefault="00F276AE" w:rsidP="00F276AE">
      <w:pPr>
        <w:autoSpaceDE w:val="0"/>
        <w:autoSpaceDN w:val="0"/>
        <w:adjustRightInd w:val="0"/>
        <w:spacing w:before="240" w:after="0"/>
        <w:rPr>
          <w:rFonts w:ascii="Verdana" w:hAnsi="Verdana" w:cs="DejaVuSerifCondensed"/>
          <w:color w:val="000000" w:themeColor="text1"/>
        </w:rPr>
      </w:pPr>
      <w:r w:rsidRPr="00460F47">
        <w:rPr>
          <w:rFonts w:ascii="Verdana" w:hAnsi="Verdana" w:cs="DejaVuSerifCondensed"/>
          <w:color w:val="000000" w:themeColor="text1"/>
        </w:rPr>
        <w:t>The disturbing question to ask here is: When does the finding or conclusion or decision of the GCM qualify as a judgment of the GCM?</w:t>
      </w:r>
    </w:p>
    <w:p w:rsidR="00F276AE" w:rsidRPr="00460F47" w:rsidRDefault="00F276AE" w:rsidP="00F276AE">
      <w:pPr>
        <w:autoSpaceDE w:val="0"/>
        <w:autoSpaceDN w:val="0"/>
        <w:adjustRightInd w:val="0"/>
        <w:spacing w:before="240" w:after="0"/>
        <w:rPr>
          <w:rFonts w:ascii="Verdana" w:hAnsi="Verdana" w:cs="DejaVuSerifCondensed"/>
          <w:color w:val="000000" w:themeColor="text1"/>
        </w:rPr>
      </w:pPr>
    </w:p>
    <w:p w:rsidR="00F276AE" w:rsidRPr="00460F47" w:rsidRDefault="00F276AE" w:rsidP="00F276AE">
      <w:pPr>
        <w:autoSpaceDE w:val="0"/>
        <w:autoSpaceDN w:val="0"/>
        <w:adjustRightInd w:val="0"/>
        <w:spacing w:before="240" w:after="0"/>
        <w:rPr>
          <w:rFonts w:ascii="Verdana" w:hAnsi="Verdana" w:cs="DejaVuSerifCondensed"/>
          <w:color w:val="000000" w:themeColor="text1"/>
        </w:rPr>
      </w:pPr>
      <w:r w:rsidRPr="00460F47">
        <w:rPr>
          <w:rFonts w:ascii="Verdana" w:hAnsi="Verdana" w:cs="DejaVuSerifCondensed"/>
          <w:color w:val="000000" w:themeColor="text1"/>
        </w:rPr>
        <w:t xml:space="preserve">To my humble opinion, it is after it has been concluded and signed by the President and Judge Advocate as provided under </w:t>
      </w:r>
      <w:r w:rsidRPr="00460F47">
        <w:rPr>
          <w:rFonts w:ascii="Verdana" w:hAnsi="Verdana" w:cs="DejaVuSerifCondensed-BoldItalic"/>
          <w:b/>
          <w:bCs/>
          <w:i/>
          <w:iCs/>
          <w:color w:val="000000" w:themeColor="text1"/>
        </w:rPr>
        <w:t>Rule 76(1)</w:t>
      </w:r>
      <w:proofErr w:type="gramStart"/>
      <w:r w:rsidRPr="00460F47">
        <w:rPr>
          <w:rFonts w:ascii="Verdana" w:hAnsi="Verdana" w:cs="DejaVuSerifCondensed"/>
          <w:color w:val="000000" w:themeColor="text1"/>
        </w:rPr>
        <w:t>,</w:t>
      </w:r>
      <w:r w:rsidRPr="00460F47">
        <w:rPr>
          <w:rFonts w:ascii="Verdana" w:hAnsi="Verdana" w:cs="DejaVuSerifCondensed-BoldItalic"/>
          <w:b/>
          <w:bCs/>
          <w:i/>
          <w:iCs/>
          <w:color w:val="000000" w:themeColor="text1"/>
        </w:rPr>
        <w:t>(</w:t>
      </w:r>
      <w:proofErr w:type="gramEnd"/>
      <w:r w:rsidRPr="00460F47">
        <w:rPr>
          <w:rFonts w:ascii="Verdana" w:hAnsi="Verdana" w:cs="DejaVuSerifCondensed-BoldItalic"/>
          <w:b/>
          <w:bCs/>
          <w:i/>
          <w:iCs/>
          <w:color w:val="000000" w:themeColor="text1"/>
        </w:rPr>
        <w:t xml:space="preserve">2) </w:t>
      </w:r>
      <w:r w:rsidRPr="00460F47">
        <w:rPr>
          <w:rFonts w:ascii="Verdana" w:hAnsi="Verdana" w:cs="DejaVuSerifCondensed"/>
          <w:color w:val="000000" w:themeColor="text1"/>
        </w:rPr>
        <w:t xml:space="preserve">and </w:t>
      </w:r>
      <w:r w:rsidRPr="00460F47">
        <w:rPr>
          <w:rFonts w:ascii="Verdana" w:hAnsi="Verdana" w:cs="DejaVuSerifCondensed-BoldItalic"/>
          <w:b/>
          <w:bCs/>
          <w:i/>
          <w:iCs/>
          <w:color w:val="000000" w:themeColor="text1"/>
        </w:rPr>
        <w:t>(3) of the Rules of Procedure</w:t>
      </w:r>
      <w:r w:rsidRPr="00460F47">
        <w:rPr>
          <w:rFonts w:ascii="Verdana" w:hAnsi="Verdana" w:cs="DejaVuSerifCondensed"/>
          <w:color w:val="000000" w:themeColor="text1"/>
        </w:rPr>
        <w:t xml:space="preserve"> </w:t>
      </w:r>
      <w:r w:rsidRPr="00460F47">
        <w:rPr>
          <w:rFonts w:ascii="Verdana" w:hAnsi="Verdana" w:cs="DejaVuSerifCondensed-BoldItalic"/>
          <w:b/>
          <w:bCs/>
          <w:i/>
          <w:iCs/>
          <w:color w:val="000000" w:themeColor="text1"/>
        </w:rPr>
        <w:t>(Army) 1972</w:t>
      </w:r>
      <w:r w:rsidRPr="00460F47">
        <w:rPr>
          <w:rFonts w:ascii="Verdana" w:hAnsi="Verdana" w:cs="DejaVuSerifCondensed"/>
          <w:color w:val="000000" w:themeColor="text1"/>
        </w:rPr>
        <w:t>, which says that:</w:t>
      </w:r>
    </w:p>
    <w:p w:rsidR="00F276AE" w:rsidRPr="00460F47" w:rsidRDefault="00F276AE" w:rsidP="00F276AE">
      <w:pPr>
        <w:autoSpaceDE w:val="0"/>
        <w:autoSpaceDN w:val="0"/>
        <w:adjustRightInd w:val="0"/>
        <w:spacing w:before="240" w:after="0"/>
        <w:rPr>
          <w:rFonts w:ascii="Verdana" w:hAnsi="Verdana" w:cs="DejaVuSerifCondensed-Bold"/>
          <w:b/>
          <w:bCs/>
          <w:color w:val="000000" w:themeColor="text1"/>
        </w:rPr>
      </w:pPr>
      <w:r w:rsidRPr="00460F47">
        <w:rPr>
          <w:rFonts w:ascii="Verdana" w:hAnsi="Verdana" w:cs="DejaVuSerifCondensed-Bold"/>
          <w:b/>
          <w:bCs/>
          <w:color w:val="000000" w:themeColor="text1"/>
        </w:rPr>
        <w:tab/>
        <w:t>"76. (1)</w:t>
      </w:r>
      <w:r w:rsidRPr="00460F47">
        <w:rPr>
          <w:rFonts w:ascii="Verdana" w:hAnsi="Verdana" w:cs="DejaVuSerifCondensed-Bold"/>
          <w:b/>
          <w:bCs/>
          <w:color w:val="000000" w:themeColor="text1"/>
        </w:rPr>
        <w:tab/>
      </w:r>
      <w:proofErr w:type="gramStart"/>
      <w:r w:rsidRPr="00460F47">
        <w:rPr>
          <w:rFonts w:ascii="Verdana" w:hAnsi="Verdana" w:cs="DejaVuSerifCondensed-Bold"/>
          <w:b/>
          <w:bCs/>
          <w:color w:val="000000" w:themeColor="text1"/>
        </w:rPr>
        <w:t>The</w:t>
      </w:r>
      <w:proofErr w:type="gramEnd"/>
      <w:r w:rsidRPr="00460F47">
        <w:rPr>
          <w:rFonts w:ascii="Verdana" w:hAnsi="Verdana" w:cs="DejaVuSerifCondensed-Bold"/>
          <w:b/>
          <w:bCs/>
          <w:color w:val="000000" w:themeColor="text1"/>
        </w:rPr>
        <w:t xml:space="preserve"> sentence, and any recommendation to mercy together with reasons for making it, shall be </w:t>
      </w:r>
      <w:r w:rsidRPr="00460F47">
        <w:rPr>
          <w:rFonts w:ascii="Verdana" w:hAnsi="Verdana" w:cs="DejaVuSerifCondensed-Bold"/>
          <w:b/>
          <w:bCs/>
          <w:color w:val="000000" w:themeColor="text1"/>
        </w:rPr>
        <w:tab/>
      </w:r>
      <w:r w:rsidRPr="00460F47">
        <w:rPr>
          <w:rFonts w:ascii="Verdana" w:hAnsi="Verdana" w:cs="DejaVuSerifCondensed-Bold"/>
          <w:b/>
          <w:bCs/>
          <w:color w:val="000000" w:themeColor="text1"/>
        </w:rPr>
        <w:tab/>
        <w:t>announced in open Court.</w:t>
      </w:r>
    </w:p>
    <w:p w:rsidR="00F276AE" w:rsidRPr="00460F47" w:rsidRDefault="00F276AE" w:rsidP="00F276AE">
      <w:pPr>
        <w:autoSpaceDE w:val="0"/>
        <w:autoSpaceDN w:val="0"/>
        <w:adjustRightInd w:val="0"/>
        <w:spacing w:before="240" w:after="0"/>
        <w:rPr>
          <w:rFonts w:ascii="Verdana" w:hAnsi="Verdana" w:cs="DejaVuSerifCondensed-Bold"/>
          <w:b/>
          <w:bCs/>
          <w:color w:val="000000" w:themeColor="text1"/>
        </w:rPr>
      </w:pPr>
      <w:r w:rsidRPr="00460F47">
        <w:rPr>
          <w:rFonts w:ascii="Verdana" w:hAnsi="Verdana" w:cs="DejaVuSerifCondensed-Bold"/>
          <w:b/>
          <w:bCs/>
          <w:color w:val="000000" w:themeColor="text1"/>
        </w:rPr>
        <w:tab/>
        <w:t xml:space="preserve">(2) </w:t>
      </w:r>
      <w:r w:rsidRPr="00460F47">
        <w:rPr>
          <w:rFonts w:ascii="Verdana" w:hAnsi="Verdana" w:cs="DejaVuSerifCondensed-Bold"/>
          <w:b/>
          <w:bCs/>
          <w:color w:val="000000" w:themeColor="text1"/>
        </w:rPr>
        <w:tab/>
        <w:t xml:space="preserve">When </w:t>
      </w:r>
      <w:r w:rsidRPr="00460F47">
        <w:rPr>
          <w:rFonts w:ascii="Verdana" w:hAnsi="Verdana" w:cs="DejaVuSerifCondensed-BoldItalic"/>
          <w:b/>
          <w:bCs/>
          <w:i/>
          <w:iCs/>
          <w:color w:val="000000" w:themeColor="text1"/>
        </w:rPr>
        <w:t xml:space="preserve">paragraph (1) </w:t>
      </w:r>
      <w:r w:rsidRPr="00460F47">
        <w:rPr>
          <w:rFonts w:ascii="Verdana" w:hAnsi="Verdana" w:cs="DejaVuSerifCondensed-Bold"/>
          <w:b/>
          <w:bCs/>
          <w:color w:val="000000" w:themeColor="text1"/>
        </w:rPr>
        <w:t xml:space="preserve">of this rule has been complied with, the president shall announce in the open </w:t>
      </w:r>
      <w:r w:rsidRPr="00460F47">
        <w:rPr>
          <w:rFonts w:ascii="Verdana" w:hAnsi="Verdana" w:cs="DejaVuSerifCondensed-Bold"/>
          <w:b/>
          <w:bCs/>
          <w:color w:val="000000" w:themeColor="text1"/>
        </w:rPr>
        <w:tab/>
      </w:r>
      <w:r w:rsidRPr="00460F47">
        <w:rPr>
          <w:rFonts w:ascii="Verdana" w:hAnsi="Verdana" w:cs="DejaVuSerifCondensed-Bold"/>
          <w:b/>
          <w:bCs/>
          <w:color w:val="000000" w:themeColor="text1"/>
        </w:rPr>
        <w:tab/>
      </w:r>
      <w:r w:rsidRPr="00460F47">
        <w:rPr>
          <w:rFonts w:ascii="Verdana" w:hAnsi="Verdana" w:cs="DejaVuSerifCondensed-Bold"/>
          <w:b/>
          <w:bCs/>
          <w:color w:val="000000" w:themeColor="text1"/>
        </w:rPr>
        <w:tab/>
        <w:t>Court that the trial is concluded.</w:t>
      </w:r>
    </w:p>
    <w:p w:rsidR="00F276AE" w:rsidRPr="00460F47" w:rsidRDefault="00F276AE" w:rsidP="00F276AE">
      <w:pPr>
        <w:autoSpaceDE w:val="0"/>
        <w:autoSpaceDN w:val="0"/>
        <w:adjustRightInd w:val="0"/>
        <w:spacing w:before="240" w:after="0"/>
        <w:rPr>
          <w:rFonts w:ascii="Verdana" w:hAnsi="Verdana" w:cs="DejaVuSerifCondensed-Bold"/>
          <w:b/>
          <w:bCs/>
          <w:color w:val="000000" w:themeColor="text1"/>
        </w:rPr>
      </w:pPr>
      <w:r w:rsidRPr="00460F47">
        <w:rPr>
          <w:rFonts w:ascii="Verdana" w:hAnsi="Verdana" w:cs="DejaVuSerifCondensed-Bold"/>
          <w:b/>
          <w:bCs/>
          <w:color w:val="000000" w:themeColor="text1"/>
        </w:rPr>
        <w:tab/>
        <w:t xml:space="preserve">(3) </w:t>
      </w:r>
      <w:r w:rsidRPr="00460F47">
        <w:rPr>
          <w:rFonts w:ascii="Verdana" w:hAnsi="Verdana" w:cs="DejaVuSerifCondensed-Bold"/>
          <w:b/>
          <w:bCs/>
          <w:color w:val="000000" w:themeColor="text1"/>
        </w:rPr>
        <w:tab/>
        <w:t xml:space="preserve">Immediately after the conclusion of the trial, the president and judge advocate (if any) shall date </w:t>
      </w:r>
      <w:r w:rsidRPr="00460F47">
        <w:rPr>
          <w:rFonts w:ascii="Verdana" w:hAnsi="Verdana" w:cs="DejaVuSerifCondensed-Bold"/>
          <w:b/>
          <w:bCs/>
          <w:color w:val="000000" w:themeColor="text1"/>
        </w:rPr>
        <w:tab/>
      </w:r>
      <w:r w:rsidRPr="00460F47">
        <w:rPr>
          <w:rFonts w:ascii="Verdana" w:hAnsi="Verdana" w:cs="DejaVuSerifCondensed-Bold"/>
          <w:b/>
          <w:bCs/>
          <w:color w:val="000000" w:themeColor="text1"/>
        </w:rPr>
        <w:tab/>
      </w:r>
      <w:r w:rsidRPr="00460F47">
        <w:rPr>
          <w:rFonts w:ascii="Verdana" w:hAnsi="Verdana" w:cs="DejaVuSerifCondensed-Bold"/>
          <w:b/>
          <w:bCs/>
          <w:color w:val="000000" w:themeColor="text1"/>
        </w:rPr>
        <w:tab/>
        <w:t xml:space="preserve">and sign the record of the proceeding. The president or the judge advocate shall then forward it as </w:t>
      </w:r>
      <w:r w:rsidRPr="00460F47">
        <w:rPr>
          <w:rFonts w:ascii="Verdana" w:hAnsi="Verdana" w:cs="DejaVuSerifCondensed-Bold"/>
          <w:b/>
          <w:bCs/>
          <w:color w:val="000000" w:themeColor="text1"/>
        </w:rPr>
        <w:tab/>
      </w:r>
      <w:r w:rsidRPr="00460F47">
        <w:rPr>
          <w:rFonts w:ascii="Verdana" w:hAnsi="Verdana" w:cs="DejaVuSerifCondensed-Bold"/>
          <w:b/>
          <w:bCs/>
          <w:color w:val="000000" w:themeColor="text1"/>
        </w:rPr>
        <w:tab/>
        <w:t>directed in the convening order."</w:t>
      </w:r>
    </w:p>
    <w:p w:rsidR="00F276AE" w:rsidRPr="00460F47" w:rsidRDefault="00F276AE" w:rsidP="00F276AE">
      <w:pPr>
        <w:autoSpaceDE w:val="0"/>
        <w:autoSpaceDN w:val="0"/>
        <w:adjustRightInd w:val="0"/>
        <w:spacing w:before="240" w:after="0"/>
        <w:rPr>
          <w:rFonts w:ascii="Verdana" w:hAnsi="Verdana" w:cs="DejaVuSerifCondensed"/>
          <w:color w:val="000000" w:themeColor="text1"/>
        </w:rPr>
      </w:pPr>
    </w:p>
    <w:p w:rsidR="00F276AE" w:rsidRPr="00460F47" w:rsidRDefault="00F276AE" w:rsidP="00F276AE">
      <w:pPr>
        <w:autoSpaceDE w:val="0"/>
        <w:autoSpaceDN w:val="0"/>
        <w:adjustRightInd w:val="0"/>
        <w:spacing w:before="240" w:after="0"/>
        <w:rPr>
          <w:rFonts w:ascii="Verdana" w:hAnsi="Verdana" w:cs="DejaVuSerifCondensed"/>
          <w:color w:val="000000" w:themeColor="text1"/>
        </w:rPr>
      </w:pPr>
      <w:r w:rsidRPr="00460F47">
        <w:rPr>
          <w:rFonts w:ascii="Verdana" w:hAnsi="Verdana" w:cs="DejaVuSerifCondensed"/>
          <w:color w:val="000000" w:themeColor="text1"/>
        </w:rPr>
        <w:t xml:space="preserve">A judgment generally must contain amongst others the decision of the Court on the points for determination and the reasons for the Court's decision by virtue of the combined reading of </w:t>
      </w:r>
      <w:r w:rsidRPr="00460F47">
        <w:rPr>
          <w:rFonts w:ascii="Verdana" w:hAnsi="Verdana" w:cs="DejaVuSerifCondensed-BoldItalic"/>
          <w:b/>
          <w:bCs/>
          <w:i/>
          <w:iCs/>
          <w:color w:val="000000" w:themeColor="text1"/>
        </w:rPr>
        <w:t xml:space="preserve">Sections 245 CPA </w:t>
      </w:r>
      <w:r w:rsidRPr="00460F47">
        <w:rPr>
          <w:rFonts w:ascii="Verdana" w:hAnsi="Verdana" w:cs="DejaVuSerifCondensed"/>
          <w:color w:val="000000" w:themeColor="text1"/>
        </w:rPr>
        <w:t xml:space="preserve">and </w:t>
      </w:r>
      <w:r w:rsidRPr="00460F47">
        <w:rPr>
          <w:rFonts w:ascii="Verdana" w:hAnsi="Verdana" w:cs="DejaVuSerifCondensed-BoldItalic"/>
          <w:b/>
          <w:bCs/>
          <w:i/>
          <w:iCs/>
          <w:color w:val="000000" w:themeColor="text1"/>
        </w:rPr>
        <w:t xml:space="preserve">268 </w:t>
      </w:r>
      <w:r w:rsidRPr="00460F47">
        <w:rPr>
          <w:rFonts w:ascii="Verdana" w:hAnsi="Verdana" w:cs="DejaVuSerifCondensed"/>
          <w:color w:val="000000" w:themeColor="text1"/>
        </w:rPr>
        <w:t xml:space="preserve">&amp; </w:t>
      </w:r>
      <w:r w:rsidRPr="00460F47">
        <w:rPr>
          <w:rFonts w:ascii="Verdana" w:hAnsi="Verdana" w:cs="DejaVuSerifCondensed-BoldItalic"/>
          <w:b/>
          <w:bCs/>
          <w:i/>
          <w:iCs/>
          <w:color w:val="000000" w:themeColor="text1"/>
        </w:rPr>
        <w:t>269</w:t>
      </w:r>
      <w:r w:rsidRPr="00460F47">
        <w:rPr>
          <w:rFonts w:ascii="Verdana" w:hAnsi="Verdana" w:cs="DejaVuSerifCondensed"/>
          <w:color w:val="000000" w:themeColor="text1"/>
        </w:rPr>
        <w:t xml:space="preserve"> </w:t>
      </w:r>
      <w:r w:rsidRPr="00460F47">
        <w:rPr>
          <w:rFonts w:ascii="Verdana" w:hAnsi="Verdana" w:cs="DejaVuSerifCondensed-BoldItalic"/>
          <w:b/>
          <w:bCs/>
          <w:i/>
          <w:iCs/>
          <w:color w:val="000000" w:themeColor="text1"/>
        </w:rPr>
        <w:t xml:space="preserve">CPC. </w:t>
      </w:r>
      <w:r w:rsidRPr="00460F47">
        <w:rPr>
          <w:rFonts w:ascii="Verdana" w:hAnsi="Verdana" w:cs="DejaVuSerifCondensed"/>
          <w:color w:val="000000" w:themeColor="text1"/>
        </w:rPr>
        <w:t xml:space="preserve">This invariably implies </w:t>
      </w:r>
      <w:r w:rsidRPr="00460F47">
        <w:rPr>
          <w:rFonts w:ascii="Verdana" w:hAnsi="Verdana" w:cs="DejaVuSerifCondensed"/>
          <w:color w:val="000000" w:themeColor="text1"/>
        </w:rPr>
        <w:lastRenderedPageBreak/>
        <w:t xml:space="preserve">a fact, data and evidence-based determination of the issues as personally observed and carried out by the trial judge or members of the GCM in the instant appeal. In other words, a judgment must be written by a Judge who has handled the matter and not by any other person on his behalf </w:t>
      </w:r>
      <w:proofErr w:type="gramStart"/>
      <w:r w:rsidRPr="00460F47">
        <w:rPr>
          <w:rFonts w:ascii="Verdana" w:hAnsi="Verdana" w:cs="DejaVuSerifCondensed"/>
          <w:color w:val="000000" w:themeColor="text1"/>
        </w:rPr>
        <w:t>who</w:t>
      </w:r>
      <w:proofErr w:type="gramEnd"/>
      <w:r w:rsidRPr="00460F47">
        <w:rPr>
          <w:rFonts w:ascii="Verdana" w:hAnsi="Verdana" w:cs="DejaVuSerifCondensed"/>
          <w:color w:val="000000" w:themeColor="text1"/>
        </w:rPr>
        <w:t xml:space="preserve"> did not have the opportunity of observation, analysis and evaluation of the evidence.</w:t>
      </w:r>
    </w:p>
    <w:p w:rsidR="00F276AE" w:rsidRPr="00460F47" w:rsidRDefault="00F276AE" w:rsidP="00F276AE">
      <w:pPr>
        <w:autoSpaceDE w:val="0"/>
        <w:autoSpaceDN w:val="0"/>
        <w:adjustRightInd w:val="0"/>
        <w:spacing w:before="240" w:after="0"/>
        <w:rPr>
          <w:rFonts w:ascii="Verdana" w:hAnsi="Verdana" w:cs="DejaVuSerifCondensed"/>
          <w:color w:val="000000" w:themeColor="text1"/>
        </w:rPr>
      </w:pPr>
    </w:p>
    <w:p w:rsidR="00F276AE" w:rsidRPr="00460F47" w:rsidRDefault="00F276AE" w:rsidP="00F276AE">
      <w:pPr>
        <w:autoSpaceDE w:val="0"/>
        <w:autoSpaceDN w:val="0"/>
        <w:adjustRightInd w:val="0"/>
        <w:spacing w:before="240" w:after="0"/>
        <w:rPr>
          <w:rFonts w:ascii="Verdana" w:hAnsi="Verdana" w:cs="DejaVuSerifCondensed"/>
          <w:color w:val="000000" w:themeColor="text1"/>
        </w:rPr>
      </w:pPr>
      <w:r w:rsidRPr="00460F47">
        <w:rPr>
          <w:rFonts w:ascii="Verdana" w:hAnsi="Verdana" w:cs="DejaVuSerifCondensed"/>
          <w:color w:val="000000" w:themeColor="text1"/>
        </w:rPr>
        <w:t>Simply, can the Army council or the confirming authority of the pronouncement of the GCM which did not try the accused write or confirm a judgment it did not sit over? Is the confirming authority doing that confirmation with an appellate power and jurisdiction or what?</w:t>
      </w:r>
    </w:p>
    <w:p w:rsidR="00F276AE" w:rsidRPr="00460F47" w:rsidRDefault="00F276AE" w:rsidP="00F276AE">
      <w:pPr>
        <w:autoSpaceDE w:val="0"/>
        <w:autoSpaceDN w:val="0"/>
        <w:adjustRightInd w:val="0"/>
        <w:spacing w:before="240" w:after="0"/>
        <w:rPr>
          <w:rFonts w:ascii="Verdana" w:hAnsi="Verdana" w:cs="DejaVuSerifCondensed"/>
          <w:color w:val="000000" w:themeColor="text1"/>
        </w:rPr>
      </w:pPr>
    </w:p>
    <w:p w:rsidR="00F276AE" w:rsidRPr="00460F47" w:rsidRDefault="00F276AE" w:rsidP="00F276AE">
      <w:pPr>
        <w:autoSpaceDE w:val="0"/>
        <w:autoSpaceDN w:val="0"/>
        <w:adjustRightInd w:val="0"/>
        <w:spacing w:before="240" w:after="0"/>
        <w:rPr>
          <w:rFonts w:ascii="Verdana" w:hAnsi="Verdana" w:cs="DejaVuSerifCondensed"/>
          <w:color w:val="000000" w:themeColor="text1"/>
        </w:rPr>
      </w:pPr>
      <w:r w:rsidRPr="00460F47">
        <w:rPr>
          <w:rFonts w:ascii="Verdana" w:hAnsi="Verdana" w:cs="DejaVuSerifCondensed"/>
          <w:color w:val="000000" w:themeColor="text1"/>
        </w:rPr>
        <w:t xml:space="preserve">Unless the confirmation is done (no matter how protracted), does that pronouncement of the GCM remain an exercise in futility? What is then the function and duty of the GCM if it cannot after trying an accused person pronounce judgment and sentence the accused? I think that the caveat "subject to confirmation" is for administrative decorum. Besides, what about the 90 days period within which a judgment must be read and pronounced as statutorily provided? Moreover, </w:t>
      </w:r>
      <w:r w:rsidRPr="00460F47">
        <w:rPr>
          <w:rFonts w:ascii="Verdana" w:hAnsi="Verdana" w:cs="DejaVuSerifCondensed-BoldItalic"/>
          <w:b/>
          <w:bCs/>
          <w:i/>
          <w:iCs/>
          <w:color w:val="000000" w:themeColor="text1"/>
        </w:rPr>
        <w:t xml:space="preserve">Sections 141 </w:t>
      </w:r>
      <w:r w:rsidRPr="00460F47">
        <w:rPr>
          <w:rFonts w:ascii="Verdana" w:hAnsi="Verdana" w:cs="DejaVuSerifCondensed"/>
          <w:color w:val="000000" w:themeColor="text1"/>
        </w:rPr>
        <w:t xml:space="preserve">and </w:t>
      </w:r>
      <w:r w:rsidRPr="00460F47">
        <w:rPr>
          <w:rFonts w:ascii="Verdana" w:hAnsi="Verdana" w:cs="DejaVuSerifCondensed-BoldItalic"/>
          <w:b/>
          <w:bCs/>
          <w:i/>
          <w:iCs/>
          <w:color w:val="000000" w:themeColor="text1"/>
        </w:rPr>
        <w:t>148 of</w:t>
      </w:r>
      <w:r w:rsidRPr="00460F47">
        <w:rPr>
          <w:rFonts w:ascii="Verdana" w:hAnsi="Verdana" w:cs="DejaVuSerifCondensed"/>
          <w:color w:val="000000" w:themeColor="text1"/>
        </w:rPr>
        <w:t xml:space="preserve"> </w:t>
      </w:r>
      <w:r w:rsidRPr="00460F47">
        <w:rPr>
          <w:rFonts w:ascii="Verdana" w:hAnsi="Verdana" w:cs="DejaVuSerifCondensed-BoldItalic"/>
          <w:b/>
          <w:bCs/>
          <w:i/>
          <w:iCs/>
          <w:color w:val="000000" w:themeColor="text1"/>
        </w:rPr>
        <w:t xml:space="preserve">the AFA </w:t>
      </w:r>
      <w:r w:rsidRPr="00460F47">
        <w:rPr>
          <w:rFonts w:ascii="Verdana" w:hAnsi="Verdana" w:cs="DejaVuSerifCondensed"/>
          <w:color w:val="000000" w:themeColor="text1"/>
        </w:rPr>
        <w:t>stipulate that the confirmation be done within 60 days, which invariably has recognized the 90 days statutory provisions.</w:t>
      </w:r>
    </w:p>
    <w:p w:rsidR="00F276AE" w:rsidRPr="00460F47" w:rsidRDefault="00F276AE" w:rsidP="00F276AE">
      <w:pPr>
        <w:autoSpaceDE w:val="0"/>
        <w:autoSpaceDN w:val="0"/>
        <w:adjustRightInd w:val="0"/>
        <w:spacing w:before="240" w:after="0"/>
        <w:rPr>
          <w:rFonts w:ascii="Verdana" w:hAnsi="Verdana" w:cs="DejaVuSerifCondensed"/>
          <w:color w:val="000000" w:themeColor="text1"/>
        </w:rPr>
      </w:pPr>
    </w:p>
    <w:p w:rsidR="00F276AE" w:rsidRPr="00460F47" w:rsidRDefault="00F276AE" w:rsidP="00F276AE">
      <w:pPr>
        <w:autoSpaceDE w:val="0"/>
        <w:autoSpaceDN w:val="0"/>
        <w:adjustRightInd w:val="0"/>
        <w:spacing w:before="240" w:after="0"/>
        <w:rPr>
          <w:rFonts w:ascii="Verdana" w:hAnsi="Verdana" w:cs="DejaVuSerifCondensed"/>
          <w:color w:val="000000" w:themeColor="text1"/>
        </w:rPr>
      </w:pPr>
      <w:r w:rsidRPr="00460F47">
        <w:rPr>
          <w:rFonts w:ascii="Verdana" w:hAnsi="Verdana" w:cs="DejaVuSerifCondensed"/>
          <w:color w:val="000000" w:themeColor="text1"/>
        </w:rPr>
        <w:t xml:space="preserve">The crux of the Appellant's case nevertheless is that the judgment/findings of the GCM is not valid having not been signed immediately after it was delivered as mandatorily provided by </w:t>
      </w:r>
      <w:r w:rsidRPr="00460F47">
        <w:rPr>
          <w:rFonts w:ascii="Verdana" w:hAnsi="Verdana" w:cs="DejaVuSerifCondensed-BoldItalic"/>
          <w:b/>
          <w:bCs/>
          <w:i/>
          <w:iCs/>
          <w:color w:val="000000" w:themeColor="text1"/>
        </w:rPr>
        <w:t>Rule 76 (3) of the Rules of Procedure (Army) 1972</w:t>
      </w:r>
      <w:r w:rsidRPr="00460F47">
        <w:rPr>
          <w:rFonts w:ascii="Verdana" w:hAnsi="Verdana" w:cs="DejaVuSerifCondensed"/>
          <w:color w:val="000000" w:themeColor="text1"/>
        </w:rPr>
        <w:t>, which I have produced supra. In the said</w:t>
      </w:r>
      <w:r w:rsidRPr="00460F47">
        <w:rPr>
          <w:rFonts w:ascii="Verdana" w:hAnsi="Verdana" w:cs="DejaVuSerifCondensed-BoldItalic"/>
          <w:b/>
          <w:bCs/>
          <w:i/>
          <w:iCs/>
          <w:color w:val="000000" w:themeColor="text1"/>
        </w:rPr>
        <w:t xml:space="preserve"> </w:t>
      </w:r>
      <w:r w:rsidRPr="00460F47">
        <w:rPr>
          <w:rFonts w:ascii="Verdana" w:hAnsi="Verdana" w:cs="DejaVuSerifCondensed"/>
          <w:color w:val="000000" w:themeColor="text1"/>
        </w:rPr>
        <w:t xml:space="preserve">provision, the Rule provides that after signing, </w:t>
      </w:r>
    </w:p>
    <w:p w:rsidR="00F276AE" w:rsidRPr="00460F47" w:rsidRDefault="00F276AE" w:rsidP="00F276AE">
      <w:pPr>
        <w:autoSpaceDE w:val="0"/>
        <w:autoSpaceDN w:val="0"/>
        <w:adjustRightInd w:val="0"/>
        <w:spacing w:before="240" w:after="0"/>
        <w:rPr>
          <w:rFonts w:ascii="Verdana" w:hAnsi="Verdana" w:cs="DejaVuSerifCondensed-BoldItalic"/>
          <w:b/>
          <w:bCs/>
          <w:i/>
          <w:iCs/>
          <w:color w:val="000000" w:themeColor="text1"/>
        </w:rPr>
      </w:pPr>
      <w:r w:rsidRPr="00460F47">
        <w:rPr>
          <w:rFonts w:ascii="Verdana" w:hAnsi="Verdana" w:cs="DejaVuSerifCondensed"/>
          <w:color w:val="000000" w:themeColor="text1"/>
        </w:rPr>
        <w:tab/>
      </w:r>
      <w:r w:rsidRPr="00460F47">
        <w:rPr>
          <w:rFonts w:ascii="Verdana" w:hAnsi="Verdana" w:cs="DejaVuSerifCondensed-Bold"/>
          <w:b/>
          <w:bCs/>
          <w:color w:val="000000" w:themeColor="text1"/>
        </w:rPr>
        <w:t>"The</w:t>
      </w:r>
      <w:r w:rsidRPr="00460F47">
        <w:rPr>
          <w:rFonts w:ascii="Verdana" w:hAnsi="Verdana" w:cs="DejaVuSerifCondensed-BoldItalic"/>
          <w:b/>
          <w:bCs/>
          <w:i/>
          <w:iCs/>
          <w:color w:val="000000" w:themeColor="text1"/>
        </w:rPr>
        <w:t xml:space="preserve"> </w:t>
      </w:r>
      <w:r w:rsidRPr="00460F47">
        <w:rPr>
          <w:rFonts w:ascii="Verdana" w:hAnsi="Verdana" w:cs="DejaVuSerifCondensed-Bold"/>
          <w:b/>
          <w:bCs/>
          <w:color w:val="000000" w:themeColor="text1"/>
        </w:rPr>
        <w:t>president or the judge advocate shall then</w:t>
      </w:r>
      <w:r w:rsidRPr="00460F47">
        <w:rPr>
          <w:rFonts w:ascii="Verdana" w:hAnsi="Verdana" w:cs="DejaVuSerifCondensed-BoldItalic"/>
          <w:b/>
          <w:bCs/>
          <w:i/>
          <w:iCs/>
          <w:color w:val="000000" w:themeColor="text1"/>
        </w:rPr>
        <w:t xml:space="preserve"> </w:t>
      </w:r>
      <w:r w:rsidRPr="00460F47">
        <w:rPr>
          <w:rFonts w:ascii="Verdana" w:hAnsi="Verdana" w:cs="DejaVuSerifCondensed-Bold"/>
          <w:b/>
          <w:bCs/>
          <w:color w:val="000000" w:themeColor="text1"/>
        </w:rPr>
        <w:t xml:space="preserve">forward it as directed in the convening order." </w:t>
      </w:r>
      <w:r w:rsidRPr="00460F47">
        <w:rPr>
          <w:rFonts w:ascii="Verdana" w:hAnsi="Verdana" w:cs="DejaVuSerifCondensed"/>
          <w:color w:val="000000" w:themeColor="text1"/>
        </w:rPr>
        <w:t>See</w:t>
      </w:r>
      <w:r w:rsidRPr="00460F47">
        <w:rPr>
          <w:rFonts w:ascii="Verdana" w:hAnsi="Verdana" w:cs="DejaVuSerifCondensed-BoldItalic"/>
          <w:b/>
          <w:bCs/>
          <w:i/>
          <w:iCs/>
          <w:color w:val="000000" w:themeColor="text1"/>
        </w:rPr>
        <w:t xml:space="preserve"> Rule 76 </w:t>
      </w:r>
      <w:r w:rsidRPr="00460F47">
        <w:rPr>
          <w:rFonts w:ascii="Verdana" w:hAnsi="Verdana" w:cs="DejaVuSerifCondensed-BoldItalic"/>
          <w:b/>
          <w:bCs/>
          <w:i/>
          <w:iCs/>
          <w:color w:val="000000" w:themeColor="text1"/>
        </w:rPr>
        <w:tab/>
        <w:t>(3) of the Rules of Procedure (Army) 1972</w:t>
      </w:r>
      <w:r w:rsidRPr="00460F47">
        <w:rPr>
          <w:rFonts w:ascii="Verdana" w:hAnsi="Verdana" w:cs="DejaVuSerifCondensed"/>
          <w:color w:val="000000" w:themeColor="text1"/>
        </w:rPr>
        <w:t>.</w:t>
      </w:r>
    </w:p>
    <w:p w:rsidR="00F276AE" w:rsidRPr="00460F47" w:rsidRDefault="00F276AE" w:rsidP="00F276AE">
      <w:pPr>
        <w:autoSpaceDE w:val="0"/>
        <w:autoSpaceDN w:val="0"/>
        <w:adjustRightInd w:val="0"/>
        <w:spacing w:before="240" w:after="0"/>
        <w:rPr>
          <w:rFonts w:ascii="Verdana" w:hAnsi="Verdana" w:cs="DejaVuSerifCondensed"/>
          <w:color w:val="000000" w:themeColor="text1"/>
        </w:rPr>
      </w:pPr>
    </w:p>
    <w:p w:rsidR="00F276AE" w:rsidRPr="00460F47" w:rsidRDefault="00F276AE" w:rsidP="00F276AE">
      <w:pPr>
        <w:autoSpaceDE w:val="0"/>
        <w:autoSpaceDN w:val="0"/>
        <w:adjustRightInd w:val="0"/>
        <w:spacing w:before="240" w:after="0"/>
        <w:rPr>
          <w:rFonts w:ascii="Verdana" w:hAnsi="Verdana" w:cs="DejaVuSerifCondensed"/>
          <w:color w:val="000000" w:themeColor="text1"/>
        </w:rPr>
      </w:pPr>
      <w:r w:rsidRPr="00460F47">
        <w:rPr>
          <w:rFonts w:ascii="Verdana" w:hAnsi="Verdana" w:cs="DejaVuSerifCondensed"/>
          <w:color w:val="000000" w:themeColor="text1"/>
        </w:rPr>
        <w:lastRenderedPageBreak/>
        <w:t xml:space="preserve">This was clearly not done until after 3 Months therefrom. It is on record that the judgment of the GCM was not signed on 1/11/2012 when it was delivered until 24/3/2013, more than 4 months thereafter. In </w:t>
      </w:r>
      <w:r w:rsidRPr="00460F47">
        <w:rPr>
          <w:rFonts w:ascii="Verdana" w:hAnsi="Verdana" w:cs="DejaVuSerifCondensed-BoldItalic"/>
          <w:b/>
          <w:bCs/>
          <w:i/>
          <w:iCs/>
          <w:color w:val="000000" w:themeColor="text1"/>
        </w:rPr>
        <w:t>LIEUTENANT YAHAYA</w:t>
      </w:r>
    </w:p>
    <w:p w:rsidR="00F276AE" w:rsidRPr="00460F47" w:rsidRDefault="00F276AE" w:rsidP="00F276AE">
      <w:pPr>
        <w:autoSpaceDE w:val="0"/>
        <w:autoSpaceDN w:val="0"/>
        <w:adjustRightInd w:val="0"/>
        <w:spacing w:before="240" w:after="0"/>
        <w:rPr>
          <w:rFonts w:ascii="Verdana" w:hAnsi="Verdana" w:cs="DejaVuSerifCondensed-Bold"/>
          <w:b/>
          <w:bCs/>
          <w:color w:val="000000" w:themeColor="text1"/>
        </w:rPr>
      </w:pPr>
      <w:r w:rsidRPr="00460F47">
        <w:rPr>
          <w:rFonts w:ascii="Verdana" w:hAnsi="Verdana" w:cs="DejaVuSerifCondensed-BoldItalic"/>
          <w:b/>
          <w:bCs/>
          <w:i/>
          <w:iCs/>
          <w:color w:val="000000" w:themeColor="text1"/>
        </w:rPr>
        <w:t xml:space="preserve">YAKUBA v. CHIEF OF NAVAL STAFF </w:t>
      </w:r>
      <w:r w:rsidRPr="00460F47">
        <w:rPr>
          <w:rFonts w:ascii="Verdana" w:hAnsi="Verdana" w:cs="DejaVuSerifCondensed-Bold"/>
          <w:b/>
          <w:bCs/>
          <w:color w:val="000000" w:themeColor="text1"/>
        </w:rPr>
        <w:t xml:space="preserve">(2004) NWLR (PT.853) 94 AT 114-115 PARAS A-B, </w:t>
      </w:r>
      <w:r w:rsidRPr="00460F47">
        <w:rPr>
          <w:rFonts w:ascii="Verdana" w:hAnsi="Verdana" w:cs="DejaVuSerifCondensed"/>
          <w:color w:val="000000" w:themeColor="text1"/>
        </w:rPr>
        <w:t>the Court held</w:t>
      </w:r>
      <w:r w:rsidRPr="00460F47">
        <w:rPr>
          <w:rFonts w:ascii="Verdana" w:hAnsi="Verdana" w:cs="DejaVuSerifCondensed-Bold"/>
          <w:b/>
          <w:bCs/>
          <w:color w:val="000000" w:themeColor="text1"/>
        </w:rPr>
        <w:t xml:space="preserve"> </w:t>
      </w:r>
      <w:r w:rsidRPr="00460F47">
        <w:rPr>
          <w:rFonts w:ascii="Verdana" w:hAnsi="Verdana" w:cs="DejaVuSerifCondensed"/>
          <w:color w:val="000000" w:themeColor="text1"/>
        </w:rPr>
        <w:t>amongst others that:</w:t>
      </w:r>
    </w:p>
    <w:p w:rsidR="00F276AE" w:rsidRPr="00460F47" w:rsidRDefault="00F276AE" w:rsidP="00F276AE">
      <w:pPr>
        <w:autoSpaceDE w:val="0"/>
        <w:autoSpaceDN w:val="0"/>
        <w:adjustRightInd w:val="0"/>
        <w:spacing w:before="240" w:after="0"/>
        <w:ind w:left="720"/>
        <w:rPr>
          <w:rFonts w:ascii="Verdana" w:hAnsi="Verdana" w:cs="DejaVuSerifCondensed-Bold"/>
          <w:b/>
          <w:bCs/>
          <w:color w:val="000000" w:themeColor="text1"/>
        </w:rPr>
      </w:pPr>
      <w:r w:rsidRPr="00460F47">
        <w:rPr>
          <w:rFonts w:ascii="Verdana" w:hAnsi="Verdana" w:cs="DejaVuSerifCondensed-Bold"/>
          <w:b/>
          <w:bCs/>
          <w:color w:val="000000" w:themeColor="text1"/>
        </w:rPr>
        <w:t xml:space="preserve">"... </w:t>
      </w:r>
      <w:proofErr w:type="gramStart"/>
      <w:r w:rsidRPr="00460F47">
        <w:rPr>
          <w:rFonts w:ascii="Verdana" w:hAnsi="Verdana" w:cs="DejaVuSerifCondensed-Bold"/>
          <w:b/>
          <w:bCs/>
          <w:color w:val="000000" w:themeColor="text1"/>
        </w:rPr>
        <w:t>signing</w:t>
      </w:r>
      <w:proofErr w:type="gramEnd"/>
      <w:r w:rsidRPr="00460F47">
        <w:rPr>
          <w:rFonts w:ascii="Verdana" w:hAnsi="Verdana" w:cs="DejaVuSerifCondensed-Bold"/>
          <w:b/>
          <w:bCs/>
          <w:color w:val="000000" w:themeColor="text1"/>
        </w:rPr>
        <w:t xml:space="preserve"> and dating of a judgment of a Court Martial is a mandatory requirement and failure of the Court Martial to sign and date the judgment at the time of pronouncing the verdict is void and thus rendered the entire exercise a nullity."</w:t>
      </w:r>
    </w:p>
    <w:p w:rsidR="00F276AE" w:rsidRPr="00460F47" w:rsidRDefault="00F276AE" w:rsidP="00F276AE">
      <w:pPr>
        <w:autoSpaceDE w:val="0"/>
        <w:autoSpaceDN w:val="0"/>
        <w:adjustRightInd w:val="0"/>
        <w:spacing w:before="240" w:after="0"/>
        <w:rPr>
          <w:rFonts w:ascii="Verdana" w:hAnsi="Verdana" w:cs="DejaVuSerifCondensed"/>
          <w:color w:val="000000" w:themeColor="text1"/>
        </w:rPr>
      </w:pPr>
    </w:p>
    <w:p w:rsidR="00F276AE" w:rsidRPr="00460F47" w:rsidRDefault="00F276AE" w:rsidP="00F276AE">
      <w:pPr>
        <w:autoSpaceDE w:val="0"/>
        <w:autoSpaceDN w:val="0"/>
        <w:adjustRightInd w:val="0"/>
        <w:spacing w:before="240" w:after="0"/>
        <w:rPr>
          <w:rFonts w:ascii="Verdana" w:hAnsi="Verdana" w:cs="DejaVuSerifCondensed"/>
          <w:color w:val="000000" w:themeColor="text1"/>
        </w:rPr>
      </w:pPr>
      <w:r w:rsidRPr="00460F47">
        <w:rPr>
          <w:rFonts w:ascii="Verdana" w:hAnsi="Verdana" w:cs="DejaVuSerifCondensed"/>
          <w:color w:val="000000" w:themeColor="text1"/>
        </w:rPr>
        <w:t xml:space="preserve">If I must be loud, it is my opinion that the Respondent lacked the jurisdiction to try the Appellant on a charge-sheet not signed by his commanding officer, Maj. Gen. G.A. </w:t>
      </w:r>
      <w:proofErr w:type="spellStart"/>
      <w:r w:rsidRPr="00460F47">
        <w:rPr>
          <w:rFonts w:ascii="Verdana" w:hAnsi="Verdana" w:cs="DejaVuSerifCondensed"/>
          <w:color w:val="000000" w:themeColor="text1"/>
        </w:rPr>
        <w:t>Wahab</w:t>
      </w:r>
      <w:proofErr w:type="spellEnd"/>
      <w:r w:rsidRPr="00460F47">
        <w:rPr>
          <w:rFonts w:ascii="Verdana" w:hAnsi="Verdana" w:cs="DejaVuSerifCondensed"/>
          <w:color w:val="000000" w:themeColor="text1"/>
        </w:rPr>
        <w:t>. Similarly, the verdict of the trial GCM having not been signed immediately it was delivered on 1/11/2012 is not valid. This issue is also resolved against the Respondent.</w:t>
      </w:r>
    </w:p>
    <w:p w:rsidR="00F276AE" w:rsidRPr="00460F47" w:rsidRDefault="00F276AE" w:rsidP="00F276AE">
      <w:pPr>
        <w:autoSpaceDE w:val="0"/>
        <w:autoSpaceDN w:val="0"/>
        <w:adjustRightInd w:val="0"/>
        <w:spacing w:before="240" w:after="0"/>
        <w:rPr>
          <w:rFonts w:ascii="Verdana" w:hAnsi="Verdana" w:cs="DejaVuSerifCondensed"/>
          <w:color w:val="000000" w:themeColor="text1"/>
        </w:rPr>
      </w:pPr>
    </w:p>
    <w:p w:rsidR="00F276AE" w:rsidRPr="00460F47" w:rsidRDefault="00F276AE" w:rsidP="00F276AE">
      <w:pPr>
        <w:autoSpaceDE w:val="0"/>
        <w:autoSpaceDN w:val="0"/>
        <w:adjustRightInd w:val="0"/>
        <w:spacing w:before="240" w:after="0"/>
        <w:rPr>
          <w:rFonts w:ascii="Verdana" w:hAnsi="Verdana" w:cs="DejaVuSerifCondensed-Bold"/>
          <w:b/>
          <w:bCs/>
          <w:color w:val="000000" w:themeColor="text1"/>
        </w:rPr>
      </w:pPr>
      <w:r w:rsidRPr="00460F47">
        <w:rPr>
          <w:rFonts w:ascii="Verdana" w:hAnsi="Verdana" w:cs="DejaVuSerifCondensed"/>
          <w:color w:val="000000" w:themeColor="text1"/>
        </w:rPr>
        <w:t xml:space="preserve">I must quickly observe, though it is not an issue before this Court that by the provision of </w:t>
      </w:r>
      <w:r w:rsidRPr="00460F47">
        <w:rPr>
          <w:rFonts w:ascii="Verdana" w:hAnsi="Verdana" w:cs="DejaVuSerifCondensed-BoldItalic"/>
          <w:b/>
          <w:bCs/>
          <w:i/>
          <w:iCs/>
          <w:color w:val="000000" w:themeColor="text1"/>
        </w:rPr>
        <w:t>Section 56(2) of the</w:t>
      </w:r>
      <w:r w:rsidRPr="00460F47">
        <w:rPr>
          <w:rFonts w:ascii="Verdana" w:hAnsi="Verdana" w:cs="DejaVuSerifCondensed"/>
          <w:color w:val="000000" w:themeColor="text1"/>
        </w:rPr>
        <w:t xml:space="preserve"> </w:t>
      </w:r>
      <w:r w:rsidRPr="00460F47">
        <w:rPr>
          <w:rFonts w:ascii="Verdana" w:hAnsi="Verdana" w:cs="DejaVuSerifCondensed-BoldItalic"/>
          <w:b/>
          <w:bCs/>
          <w:i/>
          <w:iCs/>
          <w:color w:val="000000" w:themeColor="text1"/>
        </w:rPr>
        <w:t>Armed Forces Act</w:t>
      </w:r>
      <w:r w:rsidRPr="00460F47">
        <w:rPr>
          <w:rFonts w:ascii="Verdana" w:hAnsi="Verdana" w:cs="DejaVuSerifCondensed"/>
          <w:color w:val="000000" w:themeColor="text1"/>
        </w:rPr>
        <w:t xml:space="preserve">, the Appellant if found guilty should be sentenced </w:t>
      </w:r>
      <w:r w:rsidRPr="00460F47">
        <w:rPr>
          <w:rFonts w:ascii="Verdana" w:hAnsi="Verdana" w:cs="DejaVuSerifCondensed-Bold"/>
          <w:b/>
          <w:bCs/>
          <w:color w:val="000000" w:themeColor="text1"/>
        </w:rPr>
        <w:t xml:space="preserve">"to imprisonment for a term not exceeding two years or any less punishment provided by this Act." </w:t>
      </w:r>
      <w:r w:rsidRPr="00460F47">
        <w:rPr>
          <w:rFonts w:ascii="Verdana" w:hAnsi="Verdana" w:cs="DejaVuSerifCondensed"/>
          <w:color w:val="000000" w:themeColor="text1"/>
        </w:rPr>
        <w:t>The less</w:t>
      </w:r>
      <w:r w:rsidRPr="00460F47">
        <w:rPr>
          <w:rFonts w:ascii="Verdana" w:hAnsi="Verdana" w:cs="DejaVuSerifCondensed-Bold"/>
          <w:b/>
          <w:bCs/>
          <w:color w:val="000000" w:themeColor="text1"/>
        </w:rPr>
        <w:t xml:space="preserve"> </w:t>
      </w:r>
      <w:r w:rsidRPr="00460F47">
        <w:rPr>
          <w:rFonts w:ascii="Verdana" w:hAnsi="Verdana" w:cs="DejaVuSerifCondensed"/>
          <w:color w:val="000000" w:themeColor="text1"/>
        </w:rPr>
        <w:t>punishment in lieu of less than 2 years imprisonment of</w:t>
      </w:r>
      <w:r w:rsidRPr="00460F47">
        <w:rPr>
          <w:rFonts w:ascii="Verdana" w:hAnsi="Verdana" w:cs="DejaVuSerifCondensed-Bold"/>
          <w:b/>
          <w:bCs/>
          <w:color w:val="000000" w:themeColor="text1"/>
        </w:rPr>
        <w:t xml:space="preserve"> </w:t>
      </w:r>
      <w:r w:rsidRPr="00460F47">
        <w:rPr>
          <w:rFonts w:ascii="Verdana" w:hAnsi="Verdana" w:cs="DejaVuSerifCondensed"/>
          <w:color w:val="000000" w:themeColor="text1"/>
        </w:rPr>
        <w:t>demoting the Appellant to 2 steps down to SSgt is not</w:t>
      </w:r>
      <w:r w:rsidRPr="00460F47">
        <w:rPr>
          <w:rFonts w:ascii="Verdana" w:hAnsi="Verdana" w:cs="DejaVuSerifCondensed-Bold"/>
          <w:b/>
          <w:bCs/>
          <w:color w:val="000000" w:themeColor="text1"/>
        </w:rPr>
        <w:t xml:space="preserve"> </w:t>
      </w:r>
      <w:r w:rsidRPr="00460F47">
        <w:rPr>
          <w:rFonts w:ascii="Verdana" w:hAnsi="Verdana" w:cs="DejaVuSerifCondensed"/>
          <w:color w:val="000000" w:themeColor="text1"/>
        </w:rPr>
        <w:t>commensurate to his offence having observed rightly by the</w:t>
      </w:r>
      <w:r w:rsidRPr="00460F47">
        <w:rPr>
          <w:rFonts w:ascii="Verdana" w:hAnsi="Verdana" w:cs="DejaVuSerifCondensed-Bold"/>
          <w:b/>
          <w:bCs/>
          <w:color w:val="000000" w:themeColor="text1"/>
        </w:rPr>
        <w:t xml:space="preserve"> </w:t>
      </w:r>
      <w:r w:rsidRPr="00460F47">
        <w:rPr>
          <w:rFonts w:ascii="Verdana" w:hAnsi="Verdana" w:cs="DejaVuSerifCondensed"/>
          <w:color w:val="000000" w:themeColor="text1"/>
        </w:rPr>
        <w:t>GCM that he had put in more service to the Nigerian Army</w:t>
      </w:r>
      <w:r w:rsidRPr="00460F47">
        <w:rPr>
          <w:rFonts w:ascii="Verdana" w:hAnsi="Verdana" w:cs="DejaVuSerifCondensed-Bold"/>
          <w:b/>
          <w:bCs/>
          <w:color w:val="000000" w:themeColor="text1"/>
        </w:rPr>
        <w:t xml:space="preserve"> </w:t>
      </w:r>
      <w:r w:rsidRPr="00460F47">
        <w:rPr>
          <w:rFonts w:ascii="Verdana" w:hAnsi="Verdana" w:cs="DejaVuSerifCondensed"/>
          <w:color w:val="000000" w:themeColor="text1"/>
        </w:rPr>
        <w:t>since 1984 till date, which is about 32 years now.</w:t>
      </w:r>
    </w:p>
    <w:p w:rsidR="00F276AE" w:rsidRPr="00460F47" w:rsidRDefault="00F276AE" w:rsidP="00F276AE">
      <w:pPr>
        <w:autoSpaceDE w:val="0"/>
        <w:autoSpaceDN w:val="0"/>
        <w:adjustRightInd w:val="0"/>
        <w:spacing w:before="240" w:after="0"/>
        <w:rPr>
          <w:rFonts w:ascii="Verdana" w:hAnsi="Verdana" w:cs="DejaVuSerifCondensed"/>
          <w:color w:val="000000" w:themeColor="text1"/>
        </w:rPr>
      </w:pPr>
    </w:p>
    <w:p w:rsidR="00F276AE" w:rsidRPr="00460F47" w:rsidRDefault="00F276AE" w:rsidP="00F276AE">
      <w:pPr>
        <w:autoSpaceDE w:val="0"/>
        <w:autoSpaceDN w:val="0"/>
        <w:adjustRightInd w:val="0"/>
        <w:spacing w:before="240" w:after="0"/>
        <w:rPr>
          <w:rFonts w:ascii="Verdana" w:hAnsi="Verdana" w:cs="DejaVuSerifCondensed"/>
          <w:color w:val="000000" w:themeColor="text1"/>
        </w:rPr>
      </w:pPr>
      <w:r w:rsidRPr="00460F47">
        <w:rPr>
          <w:rFonts w:ascii="Verdana" w:hAnsi="Verdana" w:cs="DejaVuSerifCondensed"/>
          <w:color w:val="000000" w:themeColor="text1"/>
        </w:rPr>
        <w:t xml:space="preserve">It is without doubt that the guilt of the Appellant has not been proved beyond reasonable doubt contrary to </w:t>
      </w:r>
      <w:r w:rsidRPr="00460F47">
        <w:rPr>
          <w:rFonts w:ascii="Verdana" w:hAnsi="Verdana" w:cs="DejaVuSerifCondensed-BoldItalic"/>
          <w:b/>
          <w:bCs/>
          <w:i/>
          <w:iCs/>
          <w:color w:val="000000" w:themeColor="text1"/>
        </w:rPr>
        <w:t>Section</w:t>
      </w:r>
      <w:r w:rsidRPr="00460F47">
        <w:rPr>
          <w:rFonts w:ascii="Verdana" w:hAnsi="Verdana" w:cs="DejaVuSerifCondensed"/>
          <w:color w:val="000000" w:themeColor="text1"/>
        </w:rPr>
        <w:t xml:space="preserve"> </w:t>
      </w:r>
      <w:r w:rsidRPr="00460F47">
        <w:rPr>
          <w:rFonts w:ascii="Verdana" w:hAnsi="Verdana" w:cs="DejaVuSerifCondensed-BoldItalic"/>
          <w:b/>
          <w:bCs/>
          <w:i/>
          <w:iCs/>
          <w:color w:val="000000" w:themeColor="text1"/>
        </w:rPr>
        <w:t xml:space="preserve">56(2) of the Armed Forces Act, 2004 </w:t>
      </w:r>
      <w:r w:rsidRPr="00460F47">
        <w:rPr>
          <w:rFonts w:ascii="Verdana" w:hAnsi="Verdana" w:cs="DejaVuSerifCondensed"/>
          <w:color w:val="000000" w:themeColor="text1"/>
        </w:rPr>
        <w:t>and that his trial was without jurisdiction.</w:t>
      </w:r>
    </w:p>
    <w:p w:rsidR="00F276AE" w:rsidRPr="00460F47" w:rsidRDefault="00F276AE" w:rsidP="00F276AE">
      <w:pPr>
        <w:autoSpaceDE w:val="0"/>
        <w:autoSpaceDN w:val="0"/>
        <w:adjustRightInd w:val="0"/>
        <w:spacing w:before="240" w:after="0"/>
        <w:rPr>
          <w:rFonts w:ascii="Verdana" w:hAnsi="Verdana" w:cs="DejaVuSerifCondensed"/>
          <w:color w:val="000000" w:themeColor="text1"/>
        </w:rPr>
      </w:pPr>
    </w:p>
    <w:p w:rsidR="00F276AE" w:rsidRPr="00460F47" w:rsidRDefault="00F276AE" w:rsidP="00F276AE">
      <w:pPr>
        <w:autoSpaceDE w:val="0"/>
        <w:autoSpaceDN w:val="0"/>
        <w:adjustRightInd w:val="0"/>
        <w:spacing w:before="240" w:after="0"/>
        <w:rPr>
          <w:rFonts w:ascii="Verdana" w:hAnsi="Verdana" w:cs="DejaVuSerifCondensed"/>
          <w:color w:val="000000" w:themeColor="text1"/>
        </w:rPr>
      </w:pPr>
      <w:r w:rsidRPr="00460F47">
        <w:rPr>
          <w:rFonts w:ascii="Verdana" w:hAnsi="Verdana" w:cs="DejaVuSerifCondensed"/>
          <w:color w:val="000000" w:themeColor="text1"/>
        </w:rPr>
        <w:lastRenderedPageBreak/>
        <w:t>Consequently, the conviction and sentence of the Appellant in the judgment of the trial Court martial delivered on 24/3/2013 and confirmed on 4/4/2014, is hereby set aside.</w:t>
      </w:r>
    </w:p>
    <w:p w:rsidR="00F276AE" w:rsidRPr="00460F47" w:rsidRDefault="00F276AE" w:rsidP="00F276AE">
      <w:pPr>
        <w:autoSpaceDE w:val="0"/>
        <w:autoSpaceDN w:val="0"/>
        <w:adjustRightInd w:val="0"/>
        <w:spacing w:before="240" w:after="0"/>
        <w:rPr>
          <w:rFonts w:ascii="Verdana" w:hAnsi="Verdana" w:cs="DejaVuSerifCondensed"/>
          <w:color w:val="000000" w:themeColor="text1"/>
        </w:rPr>
      </w:pPr>
    </w:p>
    <w:p w:rsidR="00F276AE" w:rsidRPr="00460F47" w:rsidRDefault="00F276AE" w:rsidP="00F276AE">
      <w:pPr>
        <w:autoSpaceDE w:val="0"/>
        <w:autoSpaceDN w:val="0"/>
        <w:adjustRightInd w:val="0"/>
        <w:spacing w:before="240" w:after="0"/>
        <w:rPr>
          <w:rFonts w:ascii="Verdana" w:hAnsi="Verdana" w:cs="DejaVuSerifCondensed"/>
          <w:color w:val="000000" w:themeColor="text1"/>
        </w:rPr>
      </w:pPr>
      <w:r w:rsidRPr="00460F47">
        <w:rPr>
          <w:rFonts w:ascii="Verdana" w:hAnsi="Verdana" w:cs="DejaVuSerifCondensed"/>
          <w:color w:val="000000" w:themeColor="text1"/>
        </w:rPr>
        <w:t>This appeal succeeds. The Respondent is ordered to restore the Appellant to his rank of Master Warrant Officer (MWO), pay all the difference in arrears of salaries and allowances commensurate with the rank with effect from 24/3/2013 when the GCM delivered its judgment.</w:t>
      </w:r>
    </w:p>
    <w:p w:rsidR="00F276AE" w:rsidRPr="00460F47" w:rsidRDefault="00F276AE" w:rsidP="00F276AE">
      <w:pPr>
        <w:autoSpaceDE w:val="0"/>
        <w:autoSpaceDN w:val="0"/>
        <w:adjustRightInd w:val="0"/>
        <w:spacing w:before="240" w:after="0"/>
        <w:rPr>
          <w:rFonts w:ascii="Verdana" w:hAnsi="Verdana" w:cs="DejaVuSerifCondensed"/>
          <w:color w:val="000000" w:themeColor="text1"/>
        </w:rPr>
      </w:pPr>
    </w:p>
    <w:p w:rsidR="00F276AE" w:rsidRPr="00460F47" w:rsidRDefault="00F276AE" w:rsidP="00F276AE">
      <w:pPr>
        <w:autoSpaceDE w:val="0"/>
        <w:autoSpaceDN w:val="0"/>
        <w:adjustRightInd w:val="0"/>
        <w:spacing w:before="240" w:after="0"/>
        <w:rPr>
          <w:rFonts w:ascii="Verdana" w:hAnsi="Verdana" w:cs="DejaVuSerifCondensed-BoldItalic"/>
          <w:b/>
          <w:bCs/>
          <w:i/>
          <w:iCs/>
          <w:color w:val="000000" w:themeColor="text1"/>
        </w:rPr>
      </w:pPr>
    </w:p>
    <w:p w:rsidR="00F276AE" w:rsidRPr="00460F47" w:rsidRDefault="00F276AE" w:rsidP="00F276AE">
      <w:pPr>
        <w:autoSpaceDE w:val="0"/>
        <w:autoSpaceDN w:val="0"/>
        <w:adjustRightInd w:val="0"/>
        <w:spacing w:before="240" w:after="0"/>
        <w:rPr>
          <w:rFonts w:ascii="Verdana" w:hAnsi="Verdana" w:cs="DejaVuSerifCondensed-Bold"/>
          <w:b/>
          <w:bCs/>
          <w:color w:val="000000" w:themeColor="text1"/>
        </w:rPr>
      </w:pPr>
      <w:r w:rsidRPr="00460F47">
        <w:rPr>
          <w:rFonts w:ascii="Verdana" w:hAnsi="Verdana" w:cs="DejaVuSerifCondensed-BoldItalic"/>
          <w:b/>
          <w:bCs/>
          <w:i/>
          <w:iCs/>
          <w:color w:val="000000" w:themeColor="text1"/>
        </w:rPr>
        <w:t>IBRAHIM SHATA BDLIYA, J.C.A.</w:t>
      </w:r>
      <w:r w:rsidRPr="00460F47">
        <w:rPr>
          <w:rFonts w:ascii="Verdana" w:hAnsi="Verdana" w:cs="DejaVuSerifCondensed-Bold"/>
          <w:b/>
          <w:bCs/>
          <w:color w:val="000000" w:themeColor="text1"/>
        </w:rPr>
        <w:t>:</w:t>
      </w:r>
    </w:p>
    <w:p w:rsidR="00F276AE" w:rsidRPr="00460F47" w:rsidRDefault="00F276AE" w:rsidP="00F276AE">
      <w:pPr>
        <w:autoSpaceDE w:val="0"/>
        <w:autoSpaceDN w:val="0"/>
        <w:adjustRightInd w:val="0"/>
        <w:spacing w:before="240" w:after="0"/>
        <w:rPr>
          <w:rFonts w:ascii="Verdana" w:hAnsi="Verdana" w:cs="DejaVuSerifCondensed"/>
          <w:color w:val="000000" w:themeColor="text1"/>
        </w:rPr>
      </w:pPr>
      <w:r w:rsidRPr="00460F47">
        <w:rPr>
          <w:rFonts w:ascii="Verdana" w:hAnsi="Verdana" w:cs="DejaVuSerifCondensed"/>
          <w:color w:val="000000" w:themeColor="text1"/>
        </w:rPr>
        <w:t>I agree that the appeal be allowed for being meritorious.</w:t>
      </w:r>
    </w:p>
    <w:p w:rsidR="00F276AE" w:rsidRPr="00460F47" w:rsidRDefault="00F276AE" w:rsidP="00F276AE">
      <w:pPr>
        <w:autoSpaceDE w:val="0"/>
        <w:autoSpaceDN w:val="0"/>
        <w:adjustRightInd w:val="0"/>
        <w:spacing w:before="240" w:after="0"/>
        <w:rPr>
          <w:rFonts w:ascii="Verdana" w:hAnsi="Verdana" w:cs="DejaVuSerifCondensed"/>
          <w:color w:val="000000" w:themeColor="text1"/>
        </w:rPr>
      </w:pPr>
    </w:p>
    <w:p w:rsidR="00F276AE" w:rsidRPr="00460F47" w:rsidRDefault="00F276AE" w:rsidP="00F276AE">
      <w:pPr>
        <w:autoSpaceDE w:val="0"/>
        <w:autoSpaceDN w:val="0"/>
        <w:adjustRightInd w:val="0"/>
        <w:spacing w:before="240" w:after="0"/>
        <w:rPr>
          <w:rFonts w:ascii="Verdana" w:hAnsi="Verdana" w:cs="DejaVuSerifCondensed"/>
          <w:color w:val="000000" w:themeColor="text1"/>
        </w:rPr>
      </w:pPr>
      <w:r w:rsidRPr="00460F47">
        <w:rPr>
          <w:rFonts w:ascii="Verdana" w:hAnsi="Verdana" w:cs="DejaVuSerifCondensed"/>
          <w:color w:val="000000" w:themeColor="text1"/>
        </w:rPr>
        <w:t>The judgment delivered by the General Court Martial (GCM) on the 24/3/2013 and confirmed on the 4th of April 2014, is hereby set aside. I abide by the orders made in the lead judgment.</w:t>
      </w:r>
    </w:p>
    <w:p w:rsidR="00F276AE" w:rsidRPr="00460F47" w:rsidRDefault="00F276AE" w:rsidP="00F276AE">
      <w:pPr>
        <w:autoSpaceDE w:val="0"/>
        <w:autoSpaceDN w:val="0"/>
        <w:adjustRightInd w:val="0"/>
        <w:spacing w:before="240" w:after="0"/>
        <w:rPr>
          <w:rFonts w:ascii="Verdana" w:hAnsi="Verdana" w:cs="DejaVuSerifCondensed-BoldItalic"/>
          <w:b/>
          <w:bCs/>
          <w:i/>
          <w:iCs/>
          <w:color w:val="000000" w:themeColor="text1"/>
        </w:rPr>
      </w:pPr>
    </w:p>
    <w:p w:rsidR="00F276AE" w:rsidRPr="00460F47" w:rsidRDefault="00F276AE" w:rsidP="00F276AE">
      <w:pPr>
        <w:autoSpaceDE w:val="0"/>
        <w:autoSpaceDN w:val="0"/>
        <w:adjustRightInd w:val="0"/>
        <w:spacing w:before="240" w:after="0"/>
        <w:rPr>
          <w:rFonts w:ascii="Verdana" w:hAnsi="Verdana" w:cs="DejaVuSerifCondensed-BoldItalic"/>
          <w:b/>
          <w:bCs/>
          <w:i/>
          <w:iCs/>
          <w:color w:val="000000" w:themeColor="text1"/>
        </w:rPr>
      </w:pPr>
    </w:p>
    <w:p w:rsidR="00F276AE" w:rsidRPr="00460F47" w:rsidRDefault="00F276AE" w:rsidP="00F276AE">
      <w:pPr>
        <w:autoSpaceDE w:val="0"/>
        <w:autoSpaceDN w:val="0"/>
        <w:adjustRightInd w:val="0"/>
        <w:spacing w:before="240" w:after="0"/>
        <w:rPr>
          <w:rFonts w:ascii="Verdana" w:hAnsi="Verdana" w:cs="DejaVuSerifCondensed-Bold"/>
          <w:b/>
          <w:bCs/>
          <w:color w:val="000000" w:themeColor="text1"/>
        </w:rPr>
      </w:pPr>
      <w:r w:rsidRPr="00460F47">
        <w:rPr>
          <w:rFonts w:ascii="Verdana" w:hAnsi="Verdana" w:cs="DejaVuSerifCondensed-BoldItalic"/>
          <w:b/>
          <w:bCs/>
          <w:i/>
          <w:iCs/>
          <w:color w:val="000000" w:themeColor="text1"/>
        </w:rPr>
        <w:t>OLUDOTUN ADEBOLA ADEFOPE-OKOJIE, J.C.A.</w:t>
      </w:r>
      <w:r w:rsidRPr="00460F47">
        <w:rPr>
          <w:rFonts w:ascii="Verdana" w:hAnsi="Verdana" w:cs="DejaVuSerifCondensed-Bold"/>
          <w:b/>
          <w:bCs/>
          <w:color w:val="000000" w:themeColor="text1"/>
        </w:rPr>
        <w:t>:</w:t>
      </w:r>
    </w:p>
    <w:p w:rsidR="00F276AE" w:rsidRPr="00460F47" w:rsidRDefault="00F276AE" w:rsidP="00F276AE">
      <w:pPr>
        <w:autoSpaceDE w:val="0"/>
        <w:autoSpaceDN w:val="0"/>
        <w:adjustRightInd w:val="0"/>
        <w:spacing w:before="240" w:after="0"/>
        <w:rPr>
          <w:rFonts w:ascii="Verdana" w:hAnsi="Verdana" w:cs="DejaVuSerifCondensed"/>
          <w:color w:val="000000" w:themeColor="text1"/>
        </w:rPr>
      </w:pPr>
      <w:r w:rsidRPr="00460F47">
        <w:rPr>
          <w:rFonts w:ascii="Verdana" w:hAnsi="Verdana" w:cs="DejaVuSerifCondensed"/>
          <w:color w:val="000000" w:themeColor="text1"/>
        </w:rPr>
        <w:t xml:space="preserve">I have had the privilege of reading in advance the judgment of my learned brother </w:t>
      </w:r>
      <w:r w:rsidRPr="00460F47">
        <w:rPr>
          <w:rFonts w:ascii="Verdana" w:hAnsi="Verdana" w:cs="DejaVuSerifCondensed-Bold"/>
          <w:b/>
          <w:bCs/>
          <w:color w:val="000000" w:themeColor="text1"/>
        </w:rPr>
        <w:t>UWANI MUSA ABBA AJI JCA</w:t>
      </w:r>
      <w:r w:rsidRPr="00460F47">
        <w:rPr>
          <w:rFonts w:ascii="Verdana" w:hAnsi="Verdana" w:cs="DejaVuSerifCondensed"/>
          <w:color w:val="000000" w:themeColor="text1"/>
        </w:rPr>
        <w:t>.</w:t>
      </w:r>
    </w:p>
    <w:p w:rsidR="00F276AE" w:rsidRPr="00460F47" w:rsidRDefault="00F276AE" w:rsidP="00F276AE">
      <w:pPr>
        <w:autoSpaceDE w:val="0"/>
        <w:autoSpaceDN w:val="0"/>
        <w:adjustRightInd w:val="0"/>
        <w:spacing w:before="240" w:after="0"/>
        <w:rPr>
          <w:rFonts w:ascii="Verdana" w:hAnsi="Verdana" w:cs="DejaVuSerifCondensed"/>
          <w:color w:val="000000" w:themeColor="text1"/>
        </w:rPr>
      </w:pPr>
    </w:p>
    <w:p w:rsidR="00F276AE" w:rsidRPr="00460F47" w:rsidRDefault="00F276AE" w:rsidP="00F276AE">
      <w:pPr>
        <w:autoSpaceDE w:val="0"/>
        <w:autoSpaceDN w:val="0"/>
        <w:adjustRightInd w:val="0"/>
        <w:spacing w:before="240" w:after="0"/>
        <w:rPr>
          <w:rFonts w:ascii="Verdana" w:hAnsi="Verdana" w:cs="DejaVuSerifCondensed"/>
          <w:color w:val="000000" w:themeColor="text1"/>
        </w:rPr>
      </w:pPr>
      <w:r w:rsidRPr="00460F47">
        <w:rPr>
          <w:rFonts w:ascii="Verdana" w:hAnsi="Verdana" w:cs="DejaVuSerifCondensed"/>
          <w:color w:val="000000" w:themeColor="text1"/>
        </w:rPr>
        <w:lastRenderedPageBreak/>
        <w:t>The facts of this case have been succinctly stated in the lead judgment. I am in entire agreement with my learned brother's treatment of the issues in consideration and also hold that the trial of the Appellant was without jurisdiction.</w:t>
      </w:r>
    </w:p>
    <w:p w:rsidR="00F276AE" w:rsidRPr="00460F47" w:rsidRDefault="00F276AE" w:rsidP="00F276AE">
      <w:pPr>
        <w:autoSpaceDE w:val="0"/>
        <w:autoSpaceDN w:val="0"/>
        <w:adjustRightInd w:val="0"/>
        <w:spacing w:before="240" w:after="0"/>
        <w:rPr>
          <w:rFonts w:ascii="Verdana" w:hAnsi="Verdana" w:cs="DejaVuSerifCondensed"/>
          <w:color w:val="000000" w:themeColor="text1"/>
        </w:rPr>
      </w:pPr>
    </w:p>
    <w:p w:rsidR="00F276AE" w:rsidRPr="00460F47" w:rsidRDefault="00F276AE" w:rsidP="00F276AE">
      <w:pPr>
        <w:autoSpaceDE w:val="0"/>
        <w:autoSpaceDN w:val="0"/>
        <w:adjustRightInd w:val="0"/>
        <w:spacing w:before="240" w:after="0"/>
        <w:rPr>
          <w:rFonts w:ascii="Verdana" w:hAnsi="Verdana" w:cs="DejaVuSerifCondensed"/>
          <w:color w:val="000000" w:themeColor="text1"/>
        </w:rPr>
      </w:pPr>
      <w:r w:rsidRPr="00460F47">
        <w:rPr>
          <w:rFonts w:ascii="Verdana" w:hAnsi="Verdana" w:cs="DejaVuSerifCondensed"/>
          <w:color w:val="000000" w:themeColor="text1"/>
        </w:rPr>
        <w:t>I consequently set aside the conviction and sentence of the Appellant and order the Respondent to restore the Appellant to his rank of Master Warrant Officer with the payment of outstanding salaries as ordered in the lead judgment.</w:t>
      </w:r>
    </w:p>
    <w:p w:rsidR="00F276AE" w:rsidRPr="00460F47" w:rsidRDefault="00F276AE" w:rsidP="00F276AE">
      <w:pPr>
        <w:spacing w:before="240"/>
        <w:rPr>
          <w:rFonts w:ascii="Verdana" w:hAnsi="Verdana"/>
          <w:color w:val="000000" w:themeColor="text1"/>
        </w:rPr>
      </w:pPr>
    </w:p>
    <w:p w:rsidR="00F276AE" w:rsidRPr="00460F47" w:rsidRDefault="00F276AE" w:rsidP="00BD44E5">
      <w:pPr>
        <w:autoSpaceDE w:val="0"/>
        <w:autoSpaceDN w:val="0"/>
        <w:adjustRightInd w:val="0"/>
        <w:spacing w:before="240" w:after="0"/>
        <w:rPr>
          <w:rFonts w:ascii="Verdana" w:eastAsiaTheme="minorHAnsi" w:hAnsi="Verdana" w:cs="Microsoft Sans Serif"/>
          <w:color w:val="000000" w:themeColor="text1"/>
        </w:rPr>
      </w:pPr>
    </w:p>
    <w:sectPr w:rsidR="00F276AE" w:rsidRPr="00460F47" w:rsidSect="00596B17">
      <w:pgSz w:w="16838" w:h="11906"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Gill Sans MT Condensed">
    <w:panose1 w:val="020B0506020104020203"/>
    <w:charset w:val="00"/>
    <w:family w:val="swiss"/>
    <w:pitch w:val="variable"/>
    <w:sig w:usb0="00000007" w:usb1="00000000" w:usb2="00000000" w:usb3="00000000" w:csb0="00000003" w:csb1="00000000"/>
  </w:font>
  <w:font w:name="DejaVuSerifCondensed">
    <w:panose1 w:val="00000000000000000000"/>
    <w:charset w:val="00"/>
    <w:family w:val="auto"/>
    <w:notTrueType/>
    <w:pitch w:val="default"/>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DejaVuSerifCondensed-Bold">
    <w:panose1 w:val="00000000000000000000"/>
    <w:charset w:val="00"/>
    <w:family w:val="auto"/>
    <w:notTrueType/>
    <w:pitch w:val="default"/>
    <w:sig w:usb0="00000003" w:usb1="00000000" w:usb2="00000000" w:usb3="00000000" w:csb0="00000001" w:csb1="00000000"/>
  </w:font>
  <w:font w:name="DejaVuSerifCondensed-BoldItalic">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496557"/>
    <w:rsid w:val="00176BBA"/>
    <w:rsid w:val="002A02CE"/>
    <w:rsid w:val="002D4BF0"/>
    <w:rsid w:val="003F0CE1"/>
    <w:rsid w:val="00460F47"/>
    <w:rsid w:val="0046575E"/>
    <w:rsid w:val="00496557"/>
    <w:rsid w:val="00571CCD"/>
    <w:rsid w:val="00596B17"/>
    <w:rsid w:val="006D32E4"/>
    <w:rsid w:val="007F2284"/>
    <w:rsid w:val="00825B72"/>
    <w:rsid w:val="0084333F"/>
    <w:rsid w:val="009121FE"/>
    <w:rsid w:val="00953F18"/>
    <w:rsid w:val="009D52D3"/>
    <w:rsid w:val="009F08DE"/>
    <w:rsid w:val="00A43C93"/>
    <w:rsid w:val="00B62C88"/>
    <w:rsid w:val="00BD44E5"/>
    <w:rsid w:val="00C14EDE"/>
    <w:rsid w:val="00CD1074"/>
    <w:rsid w:val="00D80F23"/>
    <w:rsid w:val="00DA7B93"/>
    <w:rsid w:val="00E65E95"/>
    <w:rsid w:val="00EF7B16"/>
    <w:rsid w:val="00F00827"/>
    <w:rsid w:val="00F276AE"/>
    <w:rsid w:val="00F768F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6557"/>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6BB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30</Pages>
  <Words>7105</Words>
  <Characters>40502</Characters>
  <Application>Microsoft Office Word</Application>
  <DocSecurity>0</DocSecurity>
  <Lines>337</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TREE TREES</dc:creator>
  <cp:lastModifiedBy>Windows User</cp:lastModifiedBy>
  <cp:revision>2</cp:revision>
  <dcterms:created xsi:type="dcterms:W3CDTF">2021-12-20T12:04:00Z</dcterms:created>
  <dcterms:modified xsi:type="dcterms:W3CDTF">2021-12-20T12:04:00Z</dcterms:modified>
</cp:coreProperties>
</file>