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A21" w:rsidRPr="008D0993" w:rsidRDefault="00655C55" w:rsidP="006B55D3">
      <w:pPr>
        <w:spacing w:before="240" w:line="276" w:lineRule="auto"/>
        <w:ind w:left="0" w:firstLine="0"/>
        <w:jc w:val="center"/>
        <w:outlineLvl w:val="2"/>
        <w:rPr>
          <w:rFonts w:ascii="Verdana" w:eastAsia="Times New Roman" w:hAnsi="Verdana" w:cs="Times New Roman"/>
          <w:b/>
          <w:bCs/>
          <w:sz w:val="28"/>
          <w:szCs w:val="28"/>
          <w:lang w:eastAsia="en-GB"/>
        </w:rPr>
      </w:pPr>
      <w:r w:rsidRPr="008D0993">
        <w:rPr>
          <w:rFonts w:ascii="Verdana" w:eastAsia="Times New Roman" w:hAnsi="Verdana" w:cs="Times New Roman"/>
          <w:b/>
          <w:bCs/>
          <w:sz w:val="28"/>
          <w:szCs w:val="28"/>
          <w:lang w:eastAsia="en-GB"/>
        </w:rPr>
        <w:t xml:space="preserve">MARTIN ONUCHUKWU </w:t>
      </w:r>
    </w:p>
    <w:p w:rsidR="00922A21" w:rsidRPr="008D0993" w:rsidRDefault="00922A21" w:rsidP="006B55D3">
      <w:pPr>
        <w:spacing w:before="240" w:line="276" w:lineRule="auto"/>
        <w:ind w:left="0" w:firstLine="0"/>
        <w:jc w:val="center"/>
        <w:outlineLvl w:val="2"/>
        <w:rPr>
          <w:rFonts w:ascii="Verdana" w:eastAsia="Times New Roman" w:hAnsi="Verdana" w:cs="Times New Roman"/>
          <w:b/>
          <w:bCs/>
          <w:sz w:val="28"/>
          <w:szCs w:val="28"/>
          <w:lang w:eastAsia="en-GB"/>
        </w:rPr>
      </w:pPr>
      <w:r w:rsidRPr="008D0993">
        <w:rPr>
          <w:rFonts w:ascii="Verdana" w:eastAsia="Times New Roman" w:hAnsi="Verdana" w:cs="Times New Roman"/>
          <w:b/>
          <w:bCs/>
          <w:sz w:val="28"/>
          <w:szCs w:val="28"/>
          <w:lang w:eastAsia="en-GB"/>
        </w:rPr>
        <w:t xml:space="preserve">V. </w:t>
      </w:r>
    </w:p>
    <w:p w:rsidR="00655C55" w:rsidRPr="008D0993" w:rsidRDefault="00655C55" w:rsidP="006B55D3">
      <w:pPr>
        <w:spacing w:before="240" w:line="276" w:lineRule="auto"/>
        <w:ind w:left="0" w:firstLine="0"/>
        <w:jc w:val="center"/>
        <w:outlineLvl w:val="2"/>
        <w:rPr>
          <w:rFonts w:ascii="Verdana" w:eastAsia="Times New Roman" w:hAnsi="Verdana" w:cs="Times New Roman"/>
          <w:b/>
          <w:bCs/>
          <w:sz w:val="28"/>
          <w:szCs w:val="28"/>
          <w:lang w:eastAsia="en-GB"/>
        </w:rPr>
      </w:pPr>
      <w:r w:rsidRPr="008D0993">
        <w:rPr>
          <w:rFonts w:ascii="Verdana" w:eastAsia="Times New Roman" w:hAnsi="Verdana" w:cs="Times New Roman"/>
          <w:b/>
          <w:bCs/>
          <w:sz w:val="28"/>
          <w:szCs w:val="28"/>
          <w:lang w:eastAsia="en-GB"/>
        </w:rPr>
        <w:t>THE STATE</w:t>
      </w:r>
    </w:p>
    <w:p w:rsidR="00655C55" w:rsidRPr="008D0993" w:rsidRDefault="00922A21" w:rsidP="006B55D3">
      <w:pPr>
        <w:spacing w:before="240" w:line="276" w:lineRule="auto"/>
        <w:ind w:left="0" w:firstLine="0"/>
        <w:jc w:val="center"/>
        <w:outlineLvl w:val="3"/>
        <w:rPr>
          <w:rFonts w:ascii="Verdana" w:eastAsia="Times New Roman" w:hAnsi="Verdana" w:cs="Times New Roman"/>
          <w:bCs/>
          <w:sz w:val="24"/>
          <w:szCs w:val="24"/>
          <w:lang w:eastAsia="en-GB"/>
        </w:rPr>
      </w:pPr>
      <w:r w:rsidRPr="008D0993">
        <w:rPr>
          <w:rFonts w:ascii="Verdana" w:eastAsia="Times New Roman" w:hAnsi="Verdana" w:cs="Times New Roman"/>
          <w:bCs/>
          <w:sz w:val="24"/>
          <w:szCs w:val="24"/>
          <w:lang w:eastAsia="en-GB"/>
        </w:rPr>
        <w:t>IN THE COURT OF APPEAL OF NIGERIA</w:t>
      </w:r>
    </w:p>
    <w:p w:rsidR="00655C55" w:rsidRPr="008D0993" w:rsidRDefault="00922A21" w:rsidP="006B55D3">
      <w:pPr>
        <w:spacing w:before="240" w:line="276" w:lineRule="auto"/>
        <w:ind w:left="0" w:firstLine="0"/>
        <w:jc w:val="center"/>
        <w:rPr>
          <w:rFonts w:ascii="Verdana" w:eastAsia="Times New Roman" w:hAnsi="Verdana" w:cs="Times New Roman"/>
          <w:sz w:val="24"/>
          <w:szCs w:val="24"/>
          <w:lang w:eastAsia="en-GB"/>
        </w:rPr>
      </w:pPr>
      <w:r w:rsidRPr="008D0993">
        <w:rPr>
          <w:rFonts w:ascii="Verdana" w:eastAsia="Times New Roman" w:hAnsi="Verdana" w:cs="Times New Roman"/>
          <w:sz w:val="24"/>
          <w:szCs w:val="24"/>
          <w:lang w:eastAsia="en-GB"/>
        </w:rPr>
        <w:t>THE 20TH DAY OF JANUARY, 2017</w:t>
      </w:r>
    </w:p>
    <w:p w:rsidR="00655C55" w:rsidRPr="008D0993" w:rsidRDefault="00922A21" w:rsidP="006B55D3">
      <w:pPr>
        <w:spacing w:before="240" w:line="276" w:lineRule="auto"/>
        <w:ind w:left="0" w:firstLine="0"/>
        <w:jc w:val="center"/>
        <w:outlineLvl w:val="2"/>
        <w:rPr>
          <w:rFonts w:ascii="Verdana" w:eastAsia="Times New Roman" w:hAnsi="Verdana" w:cs="Times New Roman"/>
          <w:bCs/>
          <w:sz w:val="24"/>
          <w:szCs w:val="24"/>
          <w:lang w:eastAsia="en-GB"/>
        </w:rPr>
      </w:pPr>
      <w:r w:rsidRPr="008D0993">
        <w:rPr>
          <w:rFonts w:ascii="Verdana" w:eastAsia="Times New Roman" w:hAnsi="Verdana" w:cs="Times New Roman"/>
          <w:bCs/>
          <w:sz w:val="24"/>
          <w:szCs w:val="24"/>
          <w:lang w:eastAsia="en-GB"/>
        </w:rPr>
        <w:t>CA/E/525C/2014</w:t>
      </w:r>
    </w:p>
    <w:p w:rsidR="00924AF5" w:rsidRDefault="00924AF5" w:rsidP="00924AF5">
      <w:pPr>
        <w:spacing w:before="240" w:line="276" w:lineRule="auto"/>
        <w:ind w:left="0" w:firstLine="0"/>
        <w:jc w:val="center"/>
        <w:outlineLvl w:val="2"/>
        <w:rPr>
          <w:rFonts w:ascii="Verdana" w:eastAsia="Times New Roman" w:hAnsi="Verdana" w:cs="Times New Roman"/>
          <w:b/>
          <w:bCs/>
          <w:sz w:val="24"/>
          <w:szCs w:val="24"/>
          <w:lang w:eastAsia="en-GB"/>
        </w:rPr>
      </w:pPr>
      <w:r>
        <w:rPr>
          <w:rFonts w:ascii="Verdana" w:eastAsia="Times New Roman" w:hAnsi="Verdana" w:cs="Times New Roman"/>
          <w:b/>
          <w:bCs/>
          <w:sz w:val="24"/>
          <w:szCs w:val="24"/>
          <w:lang w:eastAsia="en-GB"/>
        </w:rPr>
        <w:t xml:space="preserve">LEX (2017) - </w:t>
      </w:r>
      <w:r w:rsidRPr="006B55D3">
        <w:rPr>
          <w:rFonts w:ascii="Verdana" w:eastAsia="Times New Roman" w:hAnsi="Verdana" w:cs="Times New Roman"/>
          <w:b/>
          <w:bCs/>
          <w:sz w:val="24"/>
          <w:szCs w:val="24"/>
          <w:lang w:eastAsia="en-GB"/>
        </w:rPr>
        <w:t>CA/E/525C/2014</w:t>
      </w:r>
    </w:p>
    <w:p w:rsidR="008D0993" w:rsidRPr="006B55D3" w:rsidRDefault="008D0993" w:rsidP="00924AF5">
      <w:pPr>
        <w:spacing w:before="240" w:line="276" w:lineRule="auto"/>
        <w:ind w:left="0" w:firstLine="0"/>
        <w:jc w:val="center"/>
        <w:outlineLvl w:val="2"/>
        <w:rPr>
          <w:rFonts w:ascii="Verdana" w:eastAsia="Times New Roman" w:hAnsi="Verdana" w:cs="Times New Roman"/>
          <w:b/>
          <w:bCs/>
          <w:sz w:val="24"/>
          <w:szCs w:val="24"/>
          <w:lang w:eastAsia="en-GB"/>
        </w:rPr>
      </w:pPr>
    </w:p>
    <w:p w:rsidR="00A17363" w:rsidRDefault="00A17363" w:rsidP="00A17363">
      <w:pPr>
        <w:spacing w:before="240" w:line="276" w:lineRule="auto"/>
        <w:jc w:val="right"/>
        <w:rPr>
          <w:rFonts w:ascii="Verdana" w:hAnsi="Verdana"/>
          <w:b/>
          <w:sz w:val="24"/>
          <w:szCs w:val="24"/>
        </w:rPr>
      </w:pPr>
    </w:p>
    <w:p w:rsidR="008D0993" w:rsidRDefault="008D0993" w:rsidP="00A17363">
      <w:pPr>
        <w:spacing w:before="240" w:line="276" w:lineRule="auto"/>
        <w:jc w:val="right"/>
        <w:rPr>
          <w:rFonts w:ascii="Verdana" w:hAnsi="Verdana"/>
          <w:b/>
          <w:sz w:val="24"/>
          <w:szCs w:val="24"/>
        </w:rPr>
      </w:pPr>
    </w:p>
    <w:p w:rsidR="00A17363" w:rsidRPr="008D0993" w:rsidRDefault="00A17363" w:rsidP="00A17363">
      <w:pPr>
        <w:spacing w:line="276" w:lineRule="auto"/>
        <w:jc w:val="right"/>
        <w:rPr>
          <w:rFonts w:ascii="Verdana" w:hAnsi="Verdana"/>
          <w:sz w:val="20"/>
          <w:szCs w:val="20"/>
        </w:rPr>
      </w:pPr>
      <w:r w:rsidRPr="008D0993">
        <w:rPr>
          <w:rFonts w:ascii="Verdana" w:hAnsi="Verdana"/>
          <w:sz w:val="20"/>
          <w:szCs w:val="20"/>
        </w:rPr>
        <w:t>OTHER CITATIONS</w:t>
      </w:r>
    </w:p>
    <w:p w:rsidR="00A17363" w:rsidRPr="008D0993" w:rsidRDefault="00A17363" w:rsidP="00A17363">
      <w:pPr>
        <w:spacing w:line="276" w:lineRule="auto"/>
        <w:jc w:val="right"/>
        <w:rPr>
          <w:rFonts w:ascii="Verdana" w:eastAsia="Times New Roman" w:hAnsi="Verdana"/>
          <w:color w:val="000000"/>
          <w:sz w:val="20"/>
          <w:szCs w:val="20"/>
          <w:lang w:eastAsia="en-GB"/>
        </w:rPr>
      </w:pPr>
      <w:r w:rsidRPr="008D0993">
        <w:rPr>
          <w:rFonts w:ascii="Verdana" w:eastAsia="Times New Roman" w:hAnsi="Verdana"/>
          <w:color w:val="000000"/>
          <w:sz w:val="20"/>
          <w:szCs w:val="20"/>
          <w:lang w:eastAsia="en-GB"/>
        </w:rPr>
        <w:t>3PLR/2017/199 (CA)</w:t>
      </w:r>
    </w:p>
    <w:p w:rsidR="00655C55" w:rsidRPr="008D0993" w:rsidRDefault="00A17363" w:rsidP="008D0993">
      <w:pPr>
        <w:spacing w:line="276" w:lineRule="auto"/>
        <w:jc w:val="right"/>
        <w:rPr>
          <w:rFonts w:ascii="Verdana" w:eastAsia="Times New Roman" w:hAnsi="Verdana"/>
          <w:color w:val="000000"/>
          <w:sz w:val="20"/>
          <w:szCs w:val="20"/>
          <w:lang w:eastAsia="en-GB"/>
        </w:rPr>
      </w:pPr>
      <w:r w:rsidRPr="008D0993">
        <w:rPr>
          <w:rFonts w:ascii="Verdana" w:eastAsia="Times New Roman" w:hAnsi="Verdana"/>
          <w:color w:val="000000"/>
          <w:sz w:val="20"/>
          <w:szCs w:val="20"/>
          <w:lang w:eastAsia="en-GB"/>
        </w:rPr>
        <w:t>(2017) LPELR-41568(CA)</w:t>
      </w:r>
    </w:p>
    <w:p w:rsidR="00655C55" w:rsidRPr="006B55D3" w:rsidRDefault="00922A21" w:rsidP="006B55D3">
      <w:pPr>
        <w:spacing w:before="240" w:line="276" w:lineRule="auto"/>
        <w:ind w:left="0" w:firstLine="0"/>
        <w:outlineLvl w:val="3"/>
        <w:rPr>
          <w:rFonts w:ascii="Verdana" w:eastAsia="Times New Roman" w:hAnsi="Verdana" w:cs="Times New Roman"/>
          <w:b/>
          <w:bCs/>
          <w:sz w:val="24"/>
          <w:szCs w:val="24"/>
          <w:lang w:eastAsia="en-GB"/>
        </w:rPr>
      </w:pPr>
      <w:r w:rsidRPr="006B55D3">
        <w:rPr>
          <w:rFonts w:ascii="Verdana" w:eastAsia="Times New Roman" w:hAnsi="Verdana" w:cs="Times New Roman"/>
          <w:b/>
          <w:bCs/>
          <w:sz w:val="24"/>
          <w:szCs w:val="24"/>
          <w:lang w:eastAsia="en-GB"/>
        </w:rPr>
        <w:t>BEFORE THEIR LORDSHIPS</w:t>
      </w:r>
    </w:p>
    <w:p w:rsidR="00655C55" w:rsidRPr="006B55D3" w:rsidRDefault="005C0168" w:rsidP="006B55D3">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JOSEPH TINE TUR</w:t>
      </w:r>
      <w:r w:rsidR="00922A21" w:rsidRPr="006B55D3">
        <w:rPr>
          <w:rFonts w:ascii="Verdana" w:eastAsia="Times New Roman" w:hAnsi="Verdana" w:cs="Times New Roman"/>
          <w:sz w:val="24"/>
          <w:szCs w:val="24"/>
          <w:lang w:eastAsia="en-GB"/>
        </w:rPr>
        <w:t>, J.C.A</w:t>
      </w:r>
    </w:p>
    <w:p w:rsidR="00655C55" w:rsidRPr="006B55D3" w:rsidRDefault="00655C55" w:rsidP="006B55D3">
      <w:pPr>
        <w:spacing w:before="240" w:line="276" w:lineRule="auto"/>
        <w:ind w:left="0" w:firstLine="0"/>
        <w:rPr>
          <w:rFonts w:ascii="Verdana" w:eastAsia="Times New Roman" w:hAnsi="Verdana" w:cs="Times New Roman"/>
          <w:sz w:val="24"/>
          <w:szCs w:val="24"/>
          <w:lang w:eastAsia="en-GB"/>
        </w:rPr>
      </w:pPr>
      <w:r w:rsidRPr="006B55D3">
        <w:rPr>
          <w:rFonts w:ascii="Verdana" w:eastAsia="Times New Roman" w:hAnsi="Verdana" w:cs="Times New Roman"/>
          <w:sz w:val="24"/>
          <w:szCs w:val="24"/>
          <w:lang w:eastAsia="en-GB"/>
        </w:rPr>
        <w:t>RITA NOSAKHARE PEMU</w:t>
      </w:r>
      <w:r w:rsidR="00922A21" w:rsidRPr="006B55D3">
        <w:rPr>
          <w:rFonts w:ascii="Verdana" w:eastAsia="Times New Roman" w:hAnsi="Verdana" w:cs="Times New Roman"/>
          <w:sz w:val="24"/>
          <w:szCs w:val="24"/>
          <w:lang w:eastAsia="en-GB"/>
        </w:rPr>
        <w:t>, J.C.A</w:t>
      </w:r>
    </w:p>
    <w:p w:rsidR="00655C55" w:rsidRPr="006B55D3" w:rsidRDefault="00655C55" w:rsidP="006B55D3">
      <w:pPr>
        <w:spacing w:before="240" w:line="276" w:lineRule="auto"/>
        <w:ind w:left="0" w:firstLine="0"/>
        <w:rPr>
          <w:rFonts w:ascii="Verdana" w:eastAsia="Times New Roman" w:hAnsi="Verdana" w:cs="Times New Roman"/>
          <w:sz w:val="24"/>
          <w:szCs w:val="24"/>
          <w:lang w:eastAsia="en-GB"/>
        </w:rPr>
      </w:pPr>
      <w:r w:rsidRPr="006B55D3">
        <w:rPr>
          <w:rFonts w:ascii="Verdana" w:eastAsia="Times New Roman" w:hAnsi="Verdana" w:cs="Times New Roman"/>
          <w:sz w:val="24"/>
          <w:szCs w:val="24"/>
          <w:lang w:eastAsia="en-GB"/>
        </w:rPr>
        <w:t>MISITURA OMODERE BOLAJI-YUSUFF</w:t>
      </w:r>
      <w:r w:rsidR="00922A21" w:rsidRPr="006B55D3">
        <w:rPr>
          <w:rFonts w:ascii="Verdana" w:eastAsia="Times New Roman" w:hAnsi="Verdana" w:cs="Times New Roman"/>
          <w:sz w:val="24"/>
          <w:szCs w:val="24"/>
          <w:lang w:eastAsia="en-GB"/>
        </w:rPr>
        <w:t>, J.C.A</w:t>
      </w:r>
    </w:p>
    <w:p w:rsidR="00655C55" w:rsidRPr="006B55D3" w:rsidRDefault="00655C55" w:rsidP="006B55D3">
      <w:pPr>
        <w:spacing w:before="240" w:line="276" w:lineRule="auto"/>
        <w:ind w:left="0" w:firstLine="0"/>
        <w:rPr>
          <w:rFonts w:ascii="Verdana" w:eastAsia="Times New Roman" w:hAnsi="Verdana" w:cs="Times New Roman"/>
          <w:sz w:val="24"/>
          <w:szCs w:val="24"/>
          <w:lang w:eastAsia="en-GB"/>
        </w:rPr>
      </w:pPr>
    </w:p>
    <w:p w:rsidR="00655C55" w:rsidRPr="006B55D3" w:rsidRDefault="00922A21" w:rsidP="006B55D3">
      <w:pPr>
        <w:spacing w:before="240" w:line="276" w:lineRule="auto"/>
        <w:ind w:left="0" w:firstLine="0"/>
        <w:outlineLvl w:val="3"/>
        <w:rPr>
          <w:rFonts w:ascii="Verdana" w:eastAsia="Times New Roman" w:hAnsi="Verdana" w:cs="Times New Roman"/>
          <w:b/>
          <w:bCs/>
          <w:sz w:val="24"/>
          <w:szCs w:val="24"/>
          <w:lang w:eastAsia="en-GB"/>
        </w:rPr>
      </w:pPr>
      <w:r w:rsidRPr="006B55D3">
        <w:rPr>
          <w:rFonts w:ascii="Verdana" w:eastAsia="Times New Roman" w:hAnsi="Verdana" w:cs="Times New Roman"/>
          <w:b/>
          <w:bCs/>
          <w:sz w:val="24"/>
          <w:szCs w:val="24"/>
          <w:lang w:eastAsia="en-GB"/>
        </w:rPr>
        <w:t>BETWEEN</w:t>
      </w:r>
    </w:p>
    <w:p w:rsidR="00655C55" w:rsidRPr="006B55D3" w:rsidRDefault="00655C55" w:rsidP="006B55D3">
      <w:pPr>
        <w:spacing w:before="240" w:line="276" w:lineRule="auto"/>
        <w:ind w:left="0" w:firstLine="0"/>
        <w:rPr>
          <w:rFonts w:ascii="Verdana" w:eastAsia="Times New Roman" w:hAnsi="Verdana" w:cs="Times New Roman"/>
          <w:sz w:val="24"/>
          <w:szCs w:val="24"/>
          <w:lang w:eastAsia="en-GB"/>
        </w:rPr>
      </w:pPr>
      <w:r w:rsidRPr="006B55D3">
        <w:rPr>
          <w:rFonts w:ascii="Verdana" w:eastAsia="Times New Roman" w:hAnsi="Verdana" w:cs="Times New Roman"/>
          <w:sz w:val="24"/>
          <w:szCs w:val="24"/>
          <w:lang w:eastAsia="en-GB"/>
        </w:rPr>
        <w:t>MARTIN ONUCHUKWU Appellant(s)</w:t>
      </w:r>
    </w:p>
    <w:p w:rsidR="00655C55" w:rsidRPr="008D0993" w:rsidRDefault="00655C55" w:rsidP="006B55D3">
      <w:pPr>
        <w:spacing w:before="240" w:line="276" w:lineRule="auto"/>
        <w:ind w:left="0" w:firstLine="0"/>
        <w:outlineLvl w:val="3"/>
        <w:rPr>
          <w:rFonts w:ascii="Verdana" w:eastAsia="Times New Roman" w:hAnsi="Verdana" w:cs="Times New Roman"/>
          <w:bCs/>
          <w:sz w:val="24"/>
          <w:szCs w:val="24"/>
          <w:lang w:eastAsia="en-GB"/>
        </w:rPr>
      </w:pPr>
      <w:r w:rsidRPr="008D0993">
        <w:rPr>
          <w:rFonts w:ascii="Verdana" w:eastAsia="Times New Roman" w:hAnsi="Verdana" w:cs="Times New Roman"/>
          <w:bCs/>
          <w:sz w:val="24"/>
          <w:szCs w:val="24"/>
          <w:lang w:eastAsia="en-GB"/>
        </w:rPr>
        <w:t>AND</w:t>
      </w:r>
    </w:p>
    <w:p w:rsidR="00655C55" w:rsidRPr="006B55D3" w:rsidRDefault="00655C55" w:rsidP="006B55D3">
      <w:pPr>
        <w:spacing w:before="240" w:line="276" w:lineRule="auto"/>
        <w:ind w:left="0" w:firstLine="0"/>
        <w:rPr>
          <w:rFonts w:ascii="Verdana" w:eastAsia="Times New Roman" w:hAnsi="Verdana" w:cs="Times New Roman"/>
          <w:sz w:val="24"/>
          <w:szCs w:val="24"/>
          <w:lang w:eastAsia="en-GB"/>
        </w:rPr>
      </w:pPr>
      <w:r w:rsidRPr="006B55D3">
        <w:rPr>
          <w:rFonts w:ascii="Verdana" w:eastAsia="Times New Roman" w:hAnsi="Verdana" w:cs="Times New Roman"/>
          <w:sz w:val="24"/>
          <w:szCs w:val="24"/>
          <w:lang w:eastAsia="en-GB"/>
        </w:rPr>
        <w:t>THE STATE Respondent(s)</w:t>
      </w:r>
    </w:p>
    <w:p w:rsidR="00655C55" w:rsidRPr="006B55D3" w:rsidRDefault="00655C55" w:rsidP="006B55D3">
      <w:pPr>
        <w:spacing w:before="240" w:line="276" w:lineRule="auto"/>
        <w:ind w:left="0" w:firstLine="0"/>
        <w:rPr>
          <w:rFonts w:ascii="Verdana" w:eastAsia="Times New Roman" w:hAnsi="Verdana" w:cs="Times New Roman"/>
          <w:sz w:val="24"/>
          <w:szCs w:val="24"/>
          <w:lang w:eastAsia="en-GB"/>
        </w:rPr>
      </w:pPr>
    </w:p>
    <w:p w:rsidR="006E7831" w:rsidRPr="008F57AC" w:rsidRDefault="006E7831" w:rsidP="006E7831">
      <w:pPr>
        <w:spacing w:before="240" w:line="276" w:lineRule="auto"/>
        <w:rPr>
          <w:rFonts w:ascii="Verdana" w:hAnsi="Verdana"/>
          <w:b/>
          <w:sz w:val="24"/>
          <w:szCs w:val="24"/>
        </w:rPr>
      </w:pPr>
      <w:r w:rsidRPr="008F57AC">
        <w:rPr>
          <w:rFonts w:ascii="Verdana" w:hAnsi="Verdana"/>
          <w:b/>
          <w:sz w:val="24"/>
          <w:szCs w:val="24"/>
        </w:rPr>
        <w:t>ORIGINATING COURT</w:t>
      </w:r>
    </w:p>
    <w:p w:rsidR="006E7831" w:rsidRPr="009E454D" w:rsidRDefault="008D0993" w:rsidP="006E7831">
      <w:pPr>
        <w:tabs>
          <w:tab w:val="left" w:pos="0"/>
        </w:tabs>
        <w:spacing w:before="240" w:line="276" w:lineRule="auto"/>
        <w:ind w:left="0" w:firstLine="0"/>
        <w:rPr>
          <w:rFonts w:ascii="Verdana" w:hAnsi="Verdana"/>
          <w:b/>
          <w:sz w:val="24"/>
          <w:szCs w:val="24"/>
        </w:rPr>
      </w:pPr>
      <w:r w:rsidRPr="009E454D">
        <w:rPr>
          <w:rFonts w:ascii="Verdana" w:eastAsia="Times New Roman" w:hAnsi="Verdana" w:cs="Times New Roman"/>
          <w:sz w:val="24"/>
          <w:szCs w:val="24"/>
          <w:lang w:eastAsia="en-GB"/>
        </w:rPr>
        <w:t>HIGH COURT OF JUSTICE OF ANAMBRA STATE, IHIALA JUDICIAL DIVISION</w:t>
      </w:r>
      <w:r w:rsidRPr="009E454D">
        <w:rPr>
          <w:rFonts w:ascii="Verdana" w:hAnsi="Verdana"/>
          <w:sz w:val="24"/>
          <w:szCs w:val="24"/>
        </w:rPr>
        <w:t xml:space="preserve"> </w:t>
      </w:r>
      <w:r w:rsidR="006E7831" w:rsidRPr="009E454D">
        <w:rPr>
          <w:rFonts w:ascii="Verdana" w:hAnsi="Verdana"/>
          <w:sz w:val="24"/>
          <w:szCs w:val="24"/>
        </w:rPr>
        <w:t>(</w:t>
      </w:r>
      <w:r w:rsidR="006E7831" w:rsidRPr="009E454D">
        <w:rPr>
          <w:rFonts w:ascii="Verdana" w:eastAsia="Times New Roman" w:hAnsi="Verdana" w:cs="Times New Roman"/>
          <w:sz w:val="24"/>
          <w:szCs w:val="24"/>
          <w:lang w:eastAsia="en-GB"/>
        </w:rPr>
        <w:t>B.</w:t>
      </w:r>
      <w:r>
        <w:rPr>
          <w:rFonts w:ascii="Verdana" w:eastAsia="Times New Roman" w:hAnsi="Verdana" w:cs="Times New Roman"/>
          <w:sz w:val="24"/>
          <w:szCs w:val="24"/>
          <w:lang w:eastAsia="en-GB"/>
        </w:rPr>
        <w:t xml:space="preserve"> </w:t>
      </w:r>
      <w:r w:rsidR="006E7831" w:rsidRPr="009E454D">
        <w:rPr>
          <w:rFonts w:ascii="Verdana" w:eastAsia="Times New Roman" w:hAnsi="Verdana" w:cs="Times New Roman"/>
          <w:sz w:val="24"/>
          <w:szCs w:val="24"/>
          <w:lang w:eastAsia="en-GB"/>
        </w:rPr>
        <w:t xml:space="preserve">A. </w:t>
      </w:r>
      <w:proofErr w:type="spellStart"/>
      <w:r w:rsidR="006E7831" w:rsidRPr="009E454D">
        <w:rPr>
          <w:rFonts w:ascii="Verdana" w:eastAsia="Times New Roman" w:hAnsi="Verdana" w:cs="Times New Roman"/>
          <w:sz w:val="24"/>
          <w:szCs w:val="24"/>
          <w:lang w:eastAsia="en-GB"/>
        </w:rPr>
        <w:t>Ogbuli</w:t>
      </w:r>
      <w:proofErr w:type="spellEnd"/>
      <w:r w:rsidR="006E7831" w:rsidRPr="009E454D">
        <w:rPr>
          <w:rFonts w:ascii="Verdana" w:eastAsia="Times New Roman" w:hAnsi="Verdana" w:cs="Times New Roman"/>
          <w:sz w:val="24"/>
          <w:szCs w:val="24"/>
          <w:lang w:eastAsia="en-GB"/>
        </w:rPr>
        <w:t>, J.</w:t>
      </w:r>
      <w:r>
        <w:rPr>
          <w:rFonts w:ascii="Verdana" w:hAnsi="Verdana"/>
          <w:sz w:val="24"/>
          <w:szCs w:val="24"/>
        </w:rPr>
        <w:t>, Presiding</w:t>
      </w:r>
      <w:r w:rsidR="006E7831" w:rsidRPr="009E454D">
        <w:rPr>
          <w:rFonts w:ascii="Verdana" w:hAnsi="Verdana"/>
          <w:sz w:val="24"/>
          <w:szCs w:val="24"/>
        </w:rPr>
        <w:t>).</w:t>
      </w:r>
    </w:p>
    <w:p w:rsidR="006E7831" w:rsidRPr="00072B68" w:rsidRDefault="006E7831" w:rsidP="006E7831">
      <w:pPr>
        <w:spacing w:before="240" w:line="276" w:lineRule="auto"/>
        <w:rPr>
          <w:rFonts w:ascii="Verdana" w:hAnsi="Verdana"/>
          <w:sz w:val="24"/>
          <w:szCs w:val="24"/>
          <w:highlight w:val="yellow"/>
        </w:rPr>
      </w:pPr>
    </w:p>
    <w:p w:rsidR="006E7831" w:rsidRPr="001702A2" w:rsidRDefault="006E7831" w:rsidP="006E7831">
      <w:pPr>
        <w:spacing w:before="240" w:line="276" w:lineRule="auto"/>
        <w:rPr>
          <w:rFonts w:ascii="Verdana" w:hAnsi="Verdana"/>
          <w:b/>
          <w:sz w:val="24"/>
          <w:szCs w:val="24"/>
        </w:rPr>
      </w:pPr>
      <w:r w:rsidRPr="001702A2">
        <w:rPr>
          <w:rFonts w:ascii="Verdana" w:hAnsi="Verdana"/>
          <w:b/>
          <w:sz w:val="24"/>
          <w:szCs w:val="24"/>
        </w:rPr>
        <w:t xml:space="preserve">REPRESENTATION/LAWYERS </w:t>
      </w:r>
    </w:p>
    <w:p w:rsidR="006E7831" w:rsidRPr="006B55D3" w:rsidRDefault="008D0993" w:rsidP="006E7831">
      <w:pPr>
        <w:spacing w:before="240" w:line="276" w:lineRule="auto"/>
        <w:ind w:left="0" w:firstLine="0"/>
        <w:rPr>
          <w:rFonts w:ascii="Verdana" w:eastAsia="Times New Roman" w:hAnsi="Verdana" w:cs="Times New Roman"/>
          <w:sz w:val="24"/>
          <w:szCs w:val="24"/>
          <w:lang w:eastAsia="en-GB"/>
        </w:rPr>
      </w:pPr>
      <w:r w:rsidRPr="006B55D3">
        <w:rPr>
          <w:rFonts w:ascii="Verdana" w:eastAsia="Times New Roman" w:hAnsi="Verdana" w:cs="Times New Roman"/>
          <w:sz w:val="24"/>
          <w:szCs w:val="24"/>
          <w:lang w:eastAsia="en-GB"/>
        </w:rPr>
        <w:t>B.J. ADIGWE,</w:t>
      </w:r>
      <w:r w:rsidR="006E7831" w:rsidRPr="006B55D3">
        <w:rPr>
          <w:rFonts w:ascii="Verdana" w:eastAsia="Times New Roman" w:hAnsi="Verdana" w:cs="Times New Roman"/>
          <w:sz w:val="24"/>
          <w:szCs w:val="24"/>
          <w:lang w:eastAsia="en-GB"/>
        </w:rPr>
        <w:t xml:space="preserve"> Esq. </w:t>
      </w:r>
      <w:r w:rsidR="006E7831">
        <w:rPr>
          <w:rFonts w:ascii="Verdana" w:eastAsia="Times New Roman" w:hAnsi="Verdana" w:cs="Times New Roman"/>
          <w:sz w:val="24"/>
          <w:szCs w:val="24"/>
          <w:lang w:eastAsia="en-GB"/>
        </w:rPr>
        <w:t xml:space="preserve">- </w:t>
      </w:r>
      <w:r w:rsidR="006E7831" w:rsidRPr="006B55D3">
        <w:rPr>
          <w:rFonts w:ascii="Verdana" w:eastAsia="Times New Roman" w:hAnsi="Verdana" w:cs="Times New Roman"/>
          <w:sz w:val="24"/>
          <w:szCs w:val="24"/>
          <w:lang w:eastAsia="en-GB"/>
        </w:rPr>
        <w:t>For Appellant</w:t>
      </w:r>
    </w:p>
    <w:p w:rsidR="006E7831" w:rsidRPr="0005125C" w:rsidRDefault="006E7831" w:rsidP="006E7831">
      <w:pPr>
        <w:spacing w:before="240" w:line="276" w:lineRule="auto"/>
        <w:ind w:left="0" w:firstLine="0"/>
        <w:outlineLvl w:val="3"/>
        <w:rPr>
          <w:rFonts w:ascii="Verdana" w:eastAsia="Times New Roman" w:hAnsi="Verdana" w:cs="Times New Roman"/>
          <w:bCs/>
          <w:sz w:val="24"/>
          <w:szCs w:val="24"/>
          <w:lang w:eastAsia="en-GB"/>
        </w:rPr>
      </w:pPr>
      <w:r w:rsidRPr="0005125C">
        <w:rPr>
          <w:rFonts w:ascii="Verdana" w:eastAsia="Times New Roman" w:hAnsi="Verdana" w:cs="Times New Roman"/>
          <w:bCs/>
          <w:sz w:val="24"/>
          <w:szCs w:val="24"/>
          <w:lang w:eastAsia="en-GB"/>
        </w:rPr>
        <w:t>AND</w:t>
      </w:r>
    </w:p>
    <w:p w:rsidR="006E7831" w:rsidRPr="006B55D3" w:rsidRDefault="008D0993" w:rsidP="006E7831">
      <w:pPr>
        <w:spacing w:before="240" w:line="276" w:lineRule="auto"/>
        <w:ind w:left="0" w:firstLine="0"/>
        <w:rPr>
          <w:rFonts w:ascii="Verdana" w:eastAsia="Times New Roman" w:hAnsi="Verdana" w:cs="Times New Roman"/>
          <w:sz w:val="24"/>
          <w:szCs w:val="24"/>
          <w:lang w:eastAsia="en-GB"/>
        </w:rPr>
      </w:pPr>
      <w:r w:rsidRPr="006B55D3">
        <w:rPr>
          <w:rFonts w:ascii="Verdana" w:eastAsia="Times New Roman" w:hAnsi="Verdana" w:cs="Times New Roman"/>
          <w:sz w:val="24"/>
          <w:szCs w:val="24"/>
          <w:lang w:eastAsia="en-GB"/>
        </w:rPr>
        <w:t xml:space="preserve">OKECHUKWU N.E. EZEANYIM </w:t>
      </w:r>
      <w:r w:rsidR="006E7831" w:rsidRPr="006B55D3">
        <w:rPr>
          <w:rFonts w:ascii="Verdana" w:eastAsia="Times New Roman" w:hAnsi="Verdana" w:cs="Times New Roman"/>
          <w:sz w:val="24"/>
          <w:szCs w:val="24"/>
          <w:lang w:eastAsia="en-GB"/>
        </w:rPr>
        <w:t xml:space="preserve">(Asst. Chief State Counsel, MOJ, Anambra State) </w:t>
      </w:r>
      <w:r w:rsidR="006E7831">
        <w:rPr>
          <w:rFonts w:ascii="Verdana" w:eastAsia="Times New Roman" w:hAnsi="Verdana" w:cs="Times New Roman"/>
          <w:sz w:val="24"/>
          <w:szCs w:val="24"/>
          <w:lang w:eastAsia="en-GB"/>
        </w:rPr>
        <w:t xml:space="preserve">- </w:t>
      </w:r>
      <w:r w:rsidR="006E7831" w:rsidRPr="006B55D3">
        <w:rPr>
          <w:rFonts w:ascii="Verdana" w:eastAsia="Times New Roman" w:hAnsi="Verdana" w:cs="Times New Roman"/>
          <w:sz w:val="24"/>
          <w:szCs w:val="24"/>
          <w:lang w:eastAsia="en-GB"/>
        </w:rPr>
        <w:t>For Respondent</w:t>
      </w:r>
    </w:p>
    <w:p w:rsidR="006E7831" w:rsidRPr="00072B68" w:rsidRDefault="006E7831" w:rsidP="006E7831">
      <w:pPr>
        <w:spacing w:before="240" w:line="276" w:lineRule="auto"/>
        <w:rPr>
          <w:rFonts w:ascii="Verdana" w:hAnsi="Verdana"/>
          <w:b/>
          <w:sz w:val="24"/>
          <w:szCs w:val="24"/>
          <w:highlight w:val="yellow"/>
        </w:rPr>
      </w:pPr>
    </w:p>
    <w:p w:rsidR="006E7831" w:rsidRPr="004E4614" w:rsidRDefault="006E7831" w:rsidP="006E7831">
      <w:pPr>
        <w:spacing w:before="240" w:line="276" w:lineRule="auto"/>
        <w:rPr>
          <w:rFonts w:ascii="Verdana" w:hAnsi="Verdana"/>
          <w:b/>
          <w:sz w:val="24"/>
          <w:szCs w:val="24"/>
        </w:rPr>
      </w:pPr>
      <w:r w:rsidRPr="004E4614">
        <w:rPr>
          <w:rFonts w:ascii="Verdana" w:hAnsi="Verdana"/>
          <w:b/>
          <w:sz w:val="24"/>
          <w:szCs w:val="24"/>
        </w:rPr>
        <w:t xml:space="preserve">ISSUES FROM THE CAUSE(S) OF ACTION </w:t>
      </w:r>
    </w:p>
    <w:p w:rsidR="006E7831" w:rsidRDefault="006E7831" w:rsidP="006E7831">
      <w:pPr>
        <w:spacing w:before="240" w:line="276" w:lineRule="auto"/>
        <w:ind w:left="0" w:firstLine="0"/>
        <w:rPr>
          <w:rFonts w:ascii="Verdana" w:eastAsia="Times New Roman" w:hAnsi="Verdana" w:cs="Times New Roman"/>
          <w:sz w:val="24"/>
          <w:szCs w:val="24"/>
          <w:lang w:eastAsia="en-GB"/>
        </w:rPr>
      </w:pPr>
      <w:r w:rsidRPr="004E4614">
        <w:rPr>
          <w:rFonts w:ascii="Verdana" w:eastAsia="Times New Roman" w:hAnsi="Verdana" w:cs="Times New Roman"/>
          <w:bCs/>
          <w:sz w:val="24"/>
          <w:szCs w:val="24"/>
          <w:lang w:eastAsia="en-GB"/>
        </w:rPr>
        <w:lastRenderedPageBreak/>
        <w:t>CRIMINAL LAW AND PROCEDURE - NO CASE SUBMISSION</w:t>
      </w:r>
      <w:proofErr w:type="gramStart"/>
      <w:r w:rsidR="007011D4">
        <w:rPr>
          <w:rFonts w:ascii="Verdana" w:eastAsia="Times New Roman" w:hAnsi="Verdana" w:cs="Times New Roman"/>
          <w:bCs/>
          <w:sz w:val="24"/>
          <w:szCs w:val="24"/>
          <w:lang w:eastAsia="en-GB"/>
        </w:rPr>
        <w:t>:</w:t>
      </w:r>
      <w:r>
        <w:rPr>
          <w:rFonts w:ascii="Verdana" w:eastAsia="Times New Roman" w:hAnsi="Verdana" w:cs="Times New Roman"/>
          <w:bCs/>
          <w:sz w:val="24"/>
          <w:szCs w:val="24"/>
          <w:lang w:eastAsia="en-GB"/>
        </w:rPr>
        <w:t>-</w:t>
      </w:r>
      <w:proofErr w:type="gramEnd"/>
      <w:r w:rsidRPr="004E4614">
        <w:rPr>
          <w:rFonts w:ascii="Verdana" w:eastAsia="Times New Roman" w:hAnsi="Verdana" w:cs="Times New Roman"/>
          <w:bCs/>
          <w:sz w:val="24"/>
          <w:szCs w:val="24"/>
          <w:lang w:eastAsia="en-GB"/>
        </w:rPr>
        <w:t xml:space="preserve"> </w:t>
      </w:r>
      <w:r w:rsidR="007011D4">
        <w:rPr>
          <w:rFonts w:ascii="Verdana" w:eastAsia="Times New Roman" w:hAnsi="Verdana" w:cs="Times New Roman"/>
          <w:bCs/>
          <w:sz w:val="24"/>
          <w:szCs w:val="24"/>
          <w:lang w:eastAsia="en-GB"/>
        </w:rPr>
        <w:t xml:space="preserve">Essence and purport of a no-case submission - </w:t>
      </w:r>
      <w:r w:rsidRPr="004E4614">
        <w:rPr>
          <w:rFonts w:ascii="Verdana" w:eastAsia="Times New Roman" w:hAnsi="Verdana" w:cs="Times New Roman"/>
          <w:sz w:val="24"/>
          <w:szCs w:val="24"/>
          <w:lang w:eastAsia="en-GB"/>
        </w:rPr>
        <w:t>Wh</w:t>
      </w:r>
      <w:r>
        <w:rPr>
          <w:rFonts w:ascii="Verdana" w:eastAsia="Times New Roman" w:hAnsi="Verdana" w:cs="Times New Roman"/>
          <w:sz w:val="24"/>
          <w:szCs w:val="24"/>
          <w:lang w:eastAsia="en-GB"/>
        </w:rPr>
        <w:t>at has to be considered in a no-</w:t>
      </w:r>
      <w:r w:rsidRPr="004E4614">
        <w:rPr>
          <w:rFonts w:ascii="Verdana" w:eastAsia="Times New Roman" w:hAnsi="Verdana" w:cs="Times New Roman"/>
          <w:sz w:val="24"/>
          <w:szCs w:val="24"/>
          <w:lang w:eastAsia="en-GB"/>
        </w:rPr>
        <w:t xml:space="preserve">case submission </w:t>
      </w:r>
      <w:r w:rsidR="007011D4">
        <w:rPr>
          <w:rFonts w:ascii="Verdana" w:eastAsia="Times New Roman" w:hAnsi="Verdana" w:cs="Times New Roman"/>
          <w:sz w:val="24"/>
          <w:szCs w:val="24"/>
          <w:lang w:eastAsia="en-GB"/>
        </w:rPr>
        <w:t xml:space="preserve">during criminal trials </w:t>
      </w:r>
    </w:p>
    <w:p w:rsidR="007011D4" w:rsidRDefault="007011D4" w:rsidP="006E7831">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CRIMINAL LAW AND PROCEDURE – MURDER</w:t>
      </w:r>
      <w:proofErr w:type="gramStart"/>
      <w:r>
        <w:rPr>
          <w:rFonts w:ascii="Verdana" w:eastAsia="Times New Roman" w:hAnsi="Verdana" w:cs="Times New Roman"/>
          <w:sz w:val="24"/>
          <w:szCs w:val="24"/>
          <w:lang w:eastAsia="en-GB"/>
        </w:rPr>
        <w:t>:-</w:t>
      </w:r>
      <w:proofErr w:type="gramEnd"/>
      <w:r>
        <w:rPr>
          <w:rFonts w:ascii="Verdana" w:eastAsia="Times New Roman" w:hAnsi="Verdana" w:cs="Times New Roman"/>
          <w:sz w:val="24"/>
          <w:szCs w:val="24"/>
          <w:lang w:eastAsia="en-GB"/>
        </w:rPr>
        <w:t xml:space="preserve"> Proof of murder – Where prima facie case made out by prosecution – Duty of defence to cross-examine and lay out their defence – Legal implications for liberty of accused where defence counsel goes on a frolic of appeal based on a no-case submission rejected by trial court  </w:t>
      </w:r>
    </w:p>
    <w:p w:rsidR="007011D4" w:rsidRDefault="007011D4" w:rsidP="007011D4">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CONSTITUTIONAL LAW – JUDICIAL PROCEEDINGS</w:t>
      </w:r>
      <w:proofErr w:type="gramStart"/>
      <w:r>
        <w:rPr>
          <w:rFonts w:ascii="Verdana" w:eastAsia="Times New Roman" w:hAnsi="Verdana" w:cs="Times New Roman"/>
          <w:sz w:val="24"/>
          <w:szCs w:val="24"/>
          <w:lang w:eastAsia="en-GB"/>
        </w:rPr>
        <w:t>:-</w:t>
      </w:r>
      <w:proofErr w:type="gramEnd"/>
      <w:r>
        <w:rPr>
          <w:rFonts w:ascii="Verdana" w:eastAsia="Times New Roman" w:hAnsi="Verdana" w:cs="Times New Roman"/>
          <w:sz w:val="24"/>
          <w:szCs w:val="24"/>
          <w:lang w:eastAsia="en-GB"/>
        </w:rPr>
        <w:t xml:space="preserve"> </w:t>
      </w:r>
      <w:r w:rsidRPr="004E4614">
        <w:rPr>
          <w:rFonts w:ascii="Verdana" w:eastAsia="Times New Roman" w:hAnsi="Verdana" w:cs="Times New Roman"/>
          <w:sz w:val="24"/>
          <w:szCs w:val="24"/>
          <w:lang w:eastAsia="en-GB"/>
        </w:rPr>
        <w:t xml:space="preserve">Section 294(2)-(4) and Section 318(1) of the </w:t>
      </w:r>
      <w:r>
        <w:rPr>
          <w:rFonts w:ascii="Verdana" w:eastAsia="Times New Roman" w:hAnsi="Verdana" w:cs="Times New Roman"/>
          <w:sz w:val="24"/>
          <w:szCs w:val="24"/>
          <w:lang w:eastAsia="en-GB"/>
        </w:rPr>
        <w:t>Constitution of the Federal Republic of Nigeria, 1999 (</w:t>
      </w:r>
      <w:r w:rsidRPr="004E4614">
        <w:rPr>
          <w:rFonts w:ascii="Verdana" w:eastAsia="Times New Roman" w:hAnsi="Verdana" w:cs="Times New Roman"/>
          <w:sz w:val="24"/>
          <w:szCs w:val="24"/>
          <w:lang w:eastAsia="en-GB"/>
        </w:rPr>
        <w:t>as amended</w:t>
      </w:r>
      <w:r>
        <w:rPr>
          <w:rFonts w:ascii="Verdana" w:eastAsia="Times New Roman" w:hAnsi="Verdana" w:cs="Times New Roman"/>
          <w:sz w:val="24"/>
          <w:szCs w:val="24"/>
          <w:lang w:eastAsia="en-GB"/>
        </w:rPr>
        <w:t>)</w:t>
      </w:r>
      <w:r w:rsidRPr="004E4614">
        <w:rPr>
          <w:rFonts w:ascii="Verdana" w:eastAsia="Times New Roman" w:hAnsi="Verdana" w:cs="Times New Roman"/>
          <w:sz w:val="24"/>
          <w:szCs w:val="24"/>
          <w:lang w:eastAsia="en-GB"/>
        </w:rPr>
        <w:t xml:space="preserve"> </w:t>
      </w:r>
      <w:r w:rsidR="00C42BEA">
        <w:rPr>
          <w:rFonts w:ascii="Verdana" w:eastAsia="Times New Roman" w:hAnsi="Verdana" w:cs="Times New Roman"/>
          <w:sz w:val="24"/>
          <w:szCs w:val="24"/>
          <w:lang w:eastAsia="en-GB"/>
        </w:rPr>
        <w:t>– Designation of</w:t>
      </w:r>
      <w:r w:rsidRPr="004E4614">
        <w:rPr>
          <w:rFonts w:ascii="Verdana" w:eastAsia="Times New Roman" w:hAnsi="Verdana" w:cs="Times New Roman"/>
          <w:sz w:val="24"/>
          <w:szCs w:val="24"/>
          <w:lang w:eastAsia="en-GB"/>
        </w:rPr>
        <w:t xml:space="preserve"> determination</w:t>
      </w:r>
      <w:r w:rsidR="00C42BEA">
        <w:rPr>
          <w:rFonts w:ascii="Verdana" w:eastAsia="Times New Roman" w:hAnsi="Verdana" w:cs="Times New Roman"/>
          <w:sz w:val="24"/>
          <w:szCs w:val="24"/>
          <w:lang w:eastAsia="en-GB"/>
        </w:rPr>
        <w:t xml:space="preserve">(s) of any </w:t>
      </w:r>
      <w:r w:rsidRPr="004E4614">
        <w:rPr>
          <w:rFonts w:ascii="Verdana" w:eastAsia="Times New Roman" w:hAnsi="Verdana" w:cs="Times New Roman"/>
          <w:sz w:val="24"/>
          <w:szCs w:val="24"/>
          <w:lang w:eastAsia="en-GB"/>
        </w:rPr>
        <w:t>Justice of the Supreme Court or the Court of Appeal</w:t>
      </w:r>
    </w:p>
    <w:p w:rsidR="00C42BEA" w:rsidRDefault="00C42BEA" w:rsidP="007011D4">
      <w:pPr>
        <w:spacing w:before="240" w:line="276" w:lineRule="auto"/>
        <w:ind w:left="0" w:firstLine="0"/>
        <w:rPr>
          <w:rFonts w:ascii="Verdana" w:eastAsia="Times New Roman" w:hAnsi="Verdana" w:cs="Times New Roman"/>
          <w:bCs/>
          <w:sz w:val="24"/>
          <w:szCs w:val="24"/>
          <w:lang w:eastAsia="en-GB"/>
        </w:rPr>
      </w:pPr>
      <w:r>
        <w:rPr>
          <w:rFonts w:ascii="Verdana" w:eastAsia="Times New Roman" w:hAnsi="Verdana" w:cs="Times New Roman"/>
          <w:sz w:val="24"/>
          <w:szCs w:val="24"/>
          <w:lang w:eastAsia="en-GB"/>
        </w:rPr>
        <w:t>CONSTITUTIONAL LAW – JUDICIAL PROCEEDINGS</w:t>
      </w:r>
      <w:proofErr w:type="gramStart"/>
      <w:r>
        <w:rPr>
          <w:rFonts w:ascii="Verdana" w:eastAsia="Times New Roman" w:hAnsi="Verdana" w:cs="Times New Roman"/>
          <w:sz w:val="24"/>
          <w:szCs w:val="24"/>
          <w:lang w:eastAsia="en-GB"/>
        </w:rPr>
        <w:t>:-</w:t>
      </w:r>
      <w:proofErr w:type="gramEnd"/>
      <w:r>
        <w:rPr>
          <w:rFonts w:ascii="Verdana" w:eastAsia="Times New Roman" w:hAnsi="Verdana" w:cs="Times New Roman"/>
          <w:sz w:val="24"/>
          <w:szCs w:val="24"/>
          <w:lang w:eastAsia="en-GB"/>
        </w:rPr>
        <w:t xml:space="preserve"> Failure of Court to give its judgment within the three months after hearing of the appeal – Whether there is any basis to re-argue the case consequently which is founded upon the </w:t>
      </w:r>
      <w:r w:rsidRPr="006B55D3">
        <w:rPr>
          <w:rFonts w:ascii="Verdana" w:eastAsia="Times New Roman" w:hAnsi="Verdana" w:cs="Times New Roman"/>
          <w:bCs/>
          <w:sz w:val="24"/>
          <w:szCs w:val="24"/>
          <w:lang w:eastAsia="en-GB"/>
        </w:rPr>
        <w:t xml:space="preserve">Constitution of the Federal Republic of Nigeria, 1999 as altered, the Court of Appeal Act, 2004 or the Court of Appeal Rules, 2011 </w:t>
      </w:r>
      <w:r>
        <w:rPr>
          <w:rFonts w:ascii="Verdana" w:eastAsia="Times New Roman" w:hAnsi="Verdana" w:cs="Times New Roman"/>
          <w:bCs/>
          <w:sz w:val="24"/>
          <w:szCs w:val="24"/>
          <w:lang w:eastAsia="en-GB"/>
        </w:rPr>
        <w:t xml:space="preserve">– Supreme Court’s attitude and approach to appeals connected with such situations </w:t>
      </w:r>
    </w:p>
    <w:p w:rsidR="007011D4" w:rsidRPr="00072B68" w:rsidRDefault="007011D4" w:rsidP="006E7831">
      <w:pPr>
        <w:spacing w:before="240" w:line="276" w:lineRule="auto"/>
        <w:ind w:left="0" w:firstLine="0"/>
        <w:rPr>
          <w:rFonts w:ascii="Verdana" w:hAnsi="Verdana"/>
          <w:sz w:val="24"/>
          <w:szCs w:val="24"/>
          <w:highlight w:val="yellow"/>
        </w:rPr>
      </w:pPr>
    </w:p>
    <w:p w:rsidR="006E7831" w:rsidRPr="004E4614" w:rsidRDefault="006E7831" w:rsidP="006E7831">
      <w:pPr>
        <w:spacing w:before="240" w:line="276" w:lineRule="auto"/>
        <w:ind w:left="0" w:firstLine="0"/>
        <w:rPr>
          <w:rFonts w:ascii="Verdana" w:hAnsi="Verdana"/>
          <w:b/>
          <w:sz w:val="24"/>
          <w:szCs w:val="24"/>
        </w:rPr>
      </w:pPr>
      <w:r w:rsidRPr="004E4614">
        <w:rPr>
          <w:rFonts w:ascii="Verdana" w:hAnsi="Verdana"/>
          <w:b/>
          <w:sz w:val="24"/>
          <w:szCs w:val="24"/>
        </w:rPr>
        <w:t>PRACTICE AND PROCEDURE ISSUES</w:t>
      </w:r>
    </w:p>
    <w:p w:rsidR="006E7831" w:rsidRPr="004E4614" w:rsidRDefault="006E7831" w:rsidP="006E7831">
      <w:pPr>
        <w:spacing w:before="240" w:line="276" w:lineRule="auto"/>
        <w:ind w:left="0" w:firstLine="0"/>
        <w:rPr>
          <w:rFonts w:ascii="Verdana" w:eastAsia="Times New Roman" w:hAnsi="Verdana" w:cs="Times New Roman"/>
          <w:sz w:val="24"/>
          <w:szCs w:val="24"/>
          <w:lang w:eastAsia="en-GB"/>
        </w:rPr>
      </w:pPr>
      <w:r w:rsidRPr="004E4614">
        <w:rPr>
          <w:rFonts w:ascii="Verdana" w:eastAsia="Times New Roman" w:hAnsi="Verdana" w:cs="Times New Roman"/>
          <w:bCs/>
          <w:sz w:val="24"/>
          <w:szCs w:val="24"/>
          <w:lang w:eastAsia="en-GB"/>
        </w:rPr>
        <w:t>EVIDENCE - CROSS-EXAMINATION</w:t>
      </w:r>
      <w:r w:rsidR="008D0993">
        <w:rPr>
          <w:rFonts w:ascii="Verdana" w:eastAsia="Times New Roman" w:hAnsi="Verdana" w:cs="Times New Roman"/>
          <w:bCs/>
          <w:sz w:val="24"/>
          <w:szCs w:val="24"/>
          <w:lang w:eastAsia="en-GB"/>
        </w:rPr>
        <w:t>:</w:t>
      </w:r>
      <w:r>
        <w:rPr>
          <w:rFonts w:ascii="Verdana" w:eastAsia="Times New Roman" w:hAnsi="Verdana" w:cs="Times New Roman"/>
          <w:bCs/>
          <w:sz w:val="24"/>
          <w:szCs w:val="24"/>
          <w:lang w:eastAsia="en-GB"/>
        </w:rPr>
        <w:t>-</w:t>
      </w:r>
      <w:r w:rsidRPr="004E4614">
        <w:rPr>
          <w:rFonts w:ascii="Verdana" w:eastAsia="Times New Roman" w:hAnsi="Verdana" w:cs="Times New Roman"/>
          <w:bCs/>
          <w:sz w:val="24"/>
          <w:szCs w:val="24"/>
          <w:lang w:eastAsia="en-GB"/>
        </w:rPr>
        <w:t xml:space="preserve"> </w:t>
      </w:r>
      <w:r w:rsidR="007011D4">
        <w:rPr>
          <w:rFonts w:ascii="Verdana" w:eastAsia="Times New Roman" w:hAnsi="Verdana" w:cs="Times New Roman"/>
          <w:bCs/>
          <w:sz w:val="24"/>
          <w:szCs w:val="24"/>
          <w:lang w:eastAsia="en-GB"/>
        </w:rPr>
        <w:t xml:space="preserve">Essence of - </w:t>
      </w:r>
      <w:r w:rsidRPr="004E4614">
        <w:rPr>
          <w:rFonts w:ascii="Verdana" w:eastAsia="Times New Roman" w:hAnsi="Verdana" w:cs="Times New Roman"/>
          <w:sz w:val="24"/>
          <w:szCs w:val="24"/>
          <w:lang w:eastAsia="en-GB"/>
        </w:rPr>
        <w:t>Effect of failure to cross-examine a witness</w:t>
      </w:r>
      <w:r w:rsidR="007011D4">
        <w:rPr>
          <w:rFonts w:ascii="Verdana" w:eastAsia="Times New Roman" w:hAnsi="Verdana" w:cs="Times New Roman"/>
          <w:sz w:val="24"/>
          <w:szCs w:val="24"/>
          <w:lang w:eastAsia="en-GB"/>
        </w:rPr>
        <w:t xml:space="preserve"> during trial</w:t>
      </w:r>
    </w:p>
    <w:p w:rsidR="007011D4" w:rsidRDefault="006E7831" w:rsidP="006E7831">
      <w:pPr>
        <w:spacing w:before="240" w:line="276" w:lineRule="auto"/>
        <w:ind w:left="0" w:firstLine="0"/>
        <w:rPr>
          <w:rFonts w:ascii="Verdana" w:eastAsia="Times New Roman" w:hAnsi="Verdana" w:cs="Times New Roman"/>
          <w:sz w:val="24"/>
          <w:szCs w:val="24"/>
          <w:lang w:eastAsia="en-GB"/>
        </w:rPr>
      </w:pPr>
      <w:r w:rsidRPr="004E4614">
        <w:rPr>
          <w:rFonts w:ascii="Verdana" w:eastAsia="Times New Roman" w:hAnsi="Verdana" w:cs="Times New Roman"/>
          <w:bCs/>
          <w:sz w:val="24"/>
          <w:szCs w:val="24"/>
          <w:lang w:eastAsia="en-GB"/>
        </w:rPr>
        <w:t>INTERPRETATION OF STATUTE - SECTION 294(2)-(4) AND SECTION 318(1) OF TH</w:t>
      </w:r>
      <w:r w:rsidR="008D0993">
        <w:rPr>
          <w:rFonts w:ascii="Verdana" w:eastAsia="Times New Roman" w:hAnsi="Verdana" w:cs="Times New Roman"/>
          <w:bCs/>
          <w:sz w:val="24"/>
          <w:szCs w:val="24"/>
          <w:lang w:eastAsia="en-GB"/>
        </w:rPr>
        <w:t>E 1999 CONSTITUTION AS AMENDED</w:t>
      </w:r>
      <w:proofErr w:type="gramStart"/>
      <w:r w:rsidR="008D0993">
        <w:rPr>
          <w:rFonts w:ascii="Verdana" w:eastAsia="Times New Roman" w:hAnsi="Verdana" w:cs="Times New Roman"/>
          <w:bCs/>
          <w:sz w:val="24"/>
          <w:szCs w:val="24"/>
          <w:lang w:eastAsia="en-GB"/>
        </w:rPr>
        <w:t>:</w:t>
      </w:r>
      <w:r>
        <w:rPr>
          <w:rFonts w:ascii="Verdana" w:eastAsia="Times New Roman" w:hAnsi="Verdana" w:cs="Times New Roman"/>
          <w:bCs/>
          <w:sz w:val="24"/>
          <w:szCs w:val="24"/>
          <w:lang w:eastAsia="en-GB"/>
        </w:rPr>
        <w:t>-</w:t>
      </w:r>
      <w:proofErr w:type="gramEnd"/>
      <w:r>
        <w:rPr>
          <w:rFonts w:ascii="Verdana" w:eastAsia="Times New Roman" w:hAnsi="Verdana" w:cs="Times New Roman"/>
          <w:bCs/>
          <w:sz w:val="24"/>
          <w:szCs w:val="24"/>
          <w:lang w:eastAsia="en-GB"/>
        </w:rPr>
        <w:t xml:space="preserve"> </w:t>
      </w:r>
      <w:r w:rsidR="007011D4">
        <w:rPr>
          <w:rFonts w:ascii="Verdana" w:eastAsia="Times New Roman" w:hAnsi="Verdana" w:cs="Times New Roman"/>
          <w:sz w:val="24"/>
          <w:szCs w:val="24"/>
          <w:lang w:eastAsia="en-GB"/>
        </w:rPr>
        <w:t>Proper i</w:t>
      </w:r>
      <w:r w:rsidRPr="004E4614">
        <w:rPr>
          <w:rFonts w:ascii="Verdana" w:eastAsia="Times New Roman" w:hAnsi="Verdana" w:cs="Times New Roman"/>
          <w:sz w:val="24"/>
          <w:szCs w:val="24"/>
          <w:lang w:eastAsia="en-GB"/>
        </w:rPr>
        <w:t>nterpretation of</w:t>
      </w:r>
    </w:p>
    <w:p w:rsidR="006E7831" w:rsidRDefault="006E7831" w:rsidP="006E7831">
      <w:pPr>
        <w:spacing w:before="240" w:line="276" w:lineRule="auto"/>
        <w:rPr>
          <w:rFonts w:ascii="Verdana" w:hAnsi="Verdana"/>
          <w:sz w:val="24"/>
          <w:szCs w:val="24"/>
          <w:highlight w:val="yellow"/>
        </w:rPr>
      </w:pPr>
    </w:p>
    <w:p w:rsidR="006E7831" w:rsidRPr="001E4558" w:rsidRDefault="006E7831" w:rsidP="006E7831">
      <w:pPr>
        <w:spacing w:before="240" w:line="276" w:lineRule="auto"/>
        <w:rPr>
          <w:rFonts w:ascii="Verdana" w:hAnsi="Verdana"/>
          <w:b/>
          <w:sz w:val="24"/>
          <w:szCs w:val="24"/>
        </w:rPr>
      </w:pPr>
      <w:r w:rsidRPr="001E4558">
        <w:rPr>
          <w:rFonts w:ascii="Verdana" w:hAnsi="Verdana"/>
          <w:b/>
          <w:sz w:val="24"/>
          <w:szCs w:val="24"/>
        </w:rPr>
        <w:t xml:space="preserve">CASE SUMMARY </w:t>
      </w:r>
    </w:p>
    <w:p w:rsidR="006E7831" w:rsidRPr="001E4558" w:rsidRDefault="006E7831" w:rsidP="006E7831">
      <w:pPr>
        <w:spacing w:before="240" w:line="276" w:lineRule="auto"/>
        <w:ind w:left="1440"/>
        <w:rPr>
          <w:rFonts w:ascii="Verdana" w:hAnsi="Verdana"/>
          <w:sz w:val="24"/>
          <w:szCs w:val="24"/>
        </w:rPr>
      </w:pPr>
      <w:r w:rsidRPr="001E4558">
        <w:rPr>
          <w:rFonts w:ascii="Verdana" w:hAnsi="Verdana"/>
          <w:sz w:val="24"/>
          <w:szCs w:val="24"/>
        </w:rPr>
        <w:lastRenderedPageBreak/>
        <w:t xml:space="preserve">ORIGINATING FACTS AND CLAIMS </w:t>
      </w:r>
    </w:p>
    <w:p w:rsidR="006E7831" w:rsidRDefault="006E7831" w:rsidP="006E7831">
      <w:pPr>
        <w:spacing w:before="240" w:line="276" w:lineRule="auto"/>
        <w:ind w:firstLine="0"/>
        <w:rPr>
          <w:rFonts w:ascii="Verdana" w:eastAsia="Times New Roman" w:hAnsi="Verdana" w:cs="Times New Roman"/>
          <w:sz w:val="24"/>
          <w:szCs w:val="24"/>
          <w:lang w:eastAsia="en-GB"/>
        </w:rPr>
      </w:pPr>
      <w:r w:rsidRPr="006B55D3">
        <w:rPr>
          <w:rFonts w:ascii="Verdana" w:eastAsia="Times New Roman" w:hAnsi="Verdana" w:cs="Times New Roman"/>
          <w:sz w:val="24"/>
          <w:szCs w:val="24"/>
          <w:lang w:eastAsia="en-GB"/>
        </w:rPr>
        <w:t xml:space="preserve">The State proffered information against the appellant before the </w:t>
      </w:r>
      <w:r>
        <w:rPr>
          <w:rFonts w:ascii="Verdana" w:eastAsia="Times New Roman" w:hAnsi="Verdana" w:cs="Times New Roman"/>
          <w:sz w:val="24"/>
          <w:szCs w:val="24"/>
          <w:lang w:eastAsia="en-GB"/>
        </w:rPr>
        <w:t xml:space="preserve">trial </w:t>
      </w:r>
      <w:r w:rsidRPr="006B55D3">
        <w:rPr>
          <w:rFonts w:ascii="Verdana" w:eastAsia="Times New Roman" w:hAnsi="Verdana" w:cs="Times New Roman"/>
          <w:sz w:val="24"/>
          <w:szCs w:val="24"/>
          <w:lang w:eastAsia="en-GB"/>
        </w:rPr>
        <w:t xml:space="preserve">High Court </w:t>
      </w:r>
      <w:r>
        <w:rPr>
          <w:rFonts w:ascii="Verdana" w:eastAsia="Times New Roman" w:hAnsi="Verdana" w:cs="Times New Roman"/>
          <w:sz w:val="24"/>
          <w:szCs w:val="24"/>
          <w:lang w:eastAsia="en-GB"/>
        </w:rPr>
        <w:t>for the offence of murder</w:t>
      </w:r>
      <w:r w:rsidRPr="006B55D3">
        <w:rPr>
          <w:rFonts w:ascii="Verdana" w:eastAsia="Times New Roman" w:hAnsi="Verdana" w:cs="Times New Roman"/>
          <w:bCs/>
          <w:sz w:val="24"/>
          <w:szCs w:val="24"/>
          <w:lang w:eastAsia="en-GB"/>
        </w:rPr>
        <w:t xml:space="preserve"> punishable under Section 274(1) of the Criminal Code Cap.36, </w:t>
      </w:r>
      <w:proofErr w:type="spellStart"/>
      <w:r w:rsidRPr="006B55D3">
        <w:rPr>
          <w:rFonts w:ascii="Verdana" w:eastAsia="Times New Roman" w:hAnsi="Verdana" w:cs="Times New Roman"/>
          <w:bCs/>
          <w:sz w:val="24"/>
          <w:szCs w:val="24"/>
          <w:lang w:eastAsia="en-GB"/>
        </w:rPr>
        <w:t>Vol.II</w:t>
      </w:r>
      <w:proofErr w:type="spellEnd"/>
      <w:r w:rsidRPr="006B55D3">
        <w:rPr>
          <w:rFonts w:ascii="Verdana" w:eastAsia="Times New Roman" w:hAnsi="Verdana" w:cs="Times New Roman"/>
          <w:bCs/>
          <w:sz w:val="24"/>
          <w:szCs w:val="24"/>
          <w:lang w:eastAsia="en-GB"/>
        </w:rPr>
        <w:t xml:space="preserve"> Revised Laws of Anambra State of Nigeria, 1991 as amended.</w:t>
      </w:r>
    </w:p>
    <w:p w:rsidR="006E7831" w:rsidRDefault="006E7831" w:rsidP="006E7831">
      <w:pPr>
        <w:spacing w:before="240" w:line="276" w:lineRule="auto"/>
        <w:ind w:firstLine="0"/>
        <w:rPr>
          <w:rFonts w:ascii="Verdana" w:eastAsia="Times New Roman" w:hAnsi="Verdana" w:cs="Times New Roman"/>
          <w:sz w:val="24"/>
          <w:szCs w:val="24"/>
          <w:lang w:eastAsia="en-GB"/>
        </w:rPr>
      </w:pPr>
      <w:r w:rsidRPr="006B55D3">
        <w:rPr>
          <w:rFonts w:ascii="Verdana" w:eastAsia="Times New Roman" w:hAnsi="Verdana" w:cs="Times New Roman"/>
          <w:sz w:val="24"/>
          <w:szCs w:val="24"/>
          <w:lang w:eastAsia="en-GB"/>
        </w:rPr>
        <w:t xml:space="preserve">The appellant pleaded not guilty to the charge on 19th February, 2013. </w:t>
      </w:r>
    </w:p>
    <w:p w:rsidR="006E7831" w:rsidRDefault="006E7831" w:rsidP="006E7831">
      <w:pPr>
        <w:spacing w:before="240" w:line="276" w:lineRule="auto"/>
        <w:ind w:firstLine="0"/>
        <w:rPr>
          <w:rFonts w:ascii="Verdana" w:eastAsia="Times New Roman" w:hAnsi="Verdana" w:cs="Times New Roman"/>
          <w:sz w:val="24"/>
          <w:szCs w:val="24"/>
          <w:lang w:eastAsia="en-GB"/>
        </w:rPr>
      </w:pPr>
      <w:r w:rsidRPr="006B55D3">
        <w:rPr>
          <w:rFonts w:ascii="Verdana" w:eastAsia="Times New Roman" w:hAnsi="Verdana" w:cs="Times New Roman"/>
          <w:sz w:val="24"/>
          <w:szCs w:val="24"/>
          <w:lang w:eastAsia="en-GB"/>
        </w:rPr>
        <w:t xml:space="preserve">The prosecution called </w:t>
      </w:r>
      <w:r>
        <w:rPr>
          <w:rFonts w:ascii="Verdana" w:eastAsia="Times New Roman" w:hAnsi="Verdana" w:cs="Times New Roman"/>
          <w:sz w:val="24"/>
          <w:szCs w:val="24"/>
          <w:lang w:eastAsia="en-GB"/>
        </w:rPr>
        <w:t xml:space="preserve">witnesses who testified. They </w:t>
      </w:r>
      <w:r w:rsidRPr="006B55D3">
        <w:rPr>
          <w:rFonts w:ascii="Verdana" w:eastAsia="Times New Roman" w:hAnsi="Verdana" w:cs="Times New Roman"/>
          <w:sz w:val="24"/>
          <w:szCs w:val="24"/>
          <w:lang w:eastAsia="en-GB"/>
        </w:rPr>
        <w:t>were cross-examined and re-examined before the prosecution closed its case. Learned Counsel appearing for the defence made a no-case submission but was overruled</w:t>
      </w:r>
      <w:r>
        <w:rPr>
          <w:rFonts w:ascii="Verdana" w:eastAsia="Times New Roman" w:hAnsi="Verdana" w:cs="Times New Roman"/>
          <w:sz w:val="24"/>
          <w:szCs w:val="24"/>
          <w:lang w:eastAsia="en-GB"/>
        </w:rPr>
        <w:t xml:space="preserve">. </w:t>
      </w:r>
    </w:p>
    <w:p w:rsidR="006E7831" w:rsidRDefault="006E7831" w:rsidP="006E7831">
      <w:pPr>
        <w:spacing w:before="240" w:line="276" w:lineRule="auto"/>
        <w:ind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Dissatisfied, the Appellant appealed to the Court of Appeal</w:t>
      </w:r>
      <w:r w:rsidRPr="006B55D3">
        <w:rPr>
          <w:rFonts w:ascii="Verdana" w:eastAsia="Times New Roman" w:hAnsi="Verdana" w:cs="Times New Roman"/>
          <w:sz w:val="24"/>
          <w:szCs w:val="24"/>
          <w:lang w:eastAsia="en-GB"/>
        </w:rPr>
        <w:t>.</w:t>
      </w:r>
    </w:p>
    <w:p w:rsidR="006E7831" w:rsidRPr="00072B68" w:rsidRDefault="006E7831" w:rsidP="006E7831">
      <w:pPr>
        <w:spacing w:before="240" w:line="276" w:lineRule="auto"/>
        <w:rPr>
          <w:rFonts w:ascii="Verdana" w:hAnsi="Verdana"/>
          <w:sz w:val="24"/>
          <w:szCs w:val="24"/>
          <w:highlight w:val="yellow"/>
        </w:rPr>
      </w:pPr>
    </w:p>
    <w:p w:rsidR="006E7831" w:rsidRPr="00840CB4" w:rsidRDefault="006E7831" w:rsidP="006E7831">
      <w:pPr>
        <w:spacing w:before="240" w:line="276" w:lineRule="auto"/>
        <w:rPr>
          <w:rFonts w:ascii="Verdana" w:hAnsi="Verdana"/>
          <w:b/>
          <w:sz w:val="24"/>
          <w:szCs w:val="24"/>
        </w:rPr>
      </w:pPr>
      <w:r w:rsidRPr="00840CB4">
        <w:rPr>
          <w:rFonts w:ascii="Verdana" w:hAnsi="Verdana"/>
          <w:b/>
          <w:sz w:val="24"/>
          <w:szCs w:val="24"/>
        </w:rPr>
        <w:t>DECISION(S) APPEALED AGAINST</w:t>
      </w:r>
    </w:p>
    <w:p w:rsidR="006E7831" w:rsidRPr="002805A0" w:rsidRDefault="006E7831" w:rsidP="006E7831">
      <w:pPr>
        <w:spacing w:before="240" w:line="276" w:lineRule="auto"/>
        <w:ind w:left="0" w:firstLine="0"/>
        <w:rPr>
          <w:rFonts w:ascii="Verdana" w:hAnsi="Verdana"/>
          <w:sz w:val="24"/>
          <w:szCs w:val="24"/>
        </w:rPr>
      </w:pPr>
      <w:r w:rsidRPr="002805A0">
        <w:rPr>
          <w:rFonts w:ascii="Verdana" w:hAnsi="Verdana"/>
          <w:sz w:val="24"/>
          <w:szCs w:val="24"/>
        </w:rPr>
        <w:t xml:space="preserve">The trial Court made a Ruling, refusing the Appellant’s no-case submission. Dissatisfied, the Appellant appealed to the Court of Appeal. </w:t>
      </w:r>
    </w:p>
    <w:p w:rsidR="006E7831" w:rsidRPr="00072B68" w:rsidRDefault="006E7831" w:rsidP="006E7831">
      <w:pPr>
        <w:spacing w:before="240" w:line="276" w:lineRule="auto"/>
        <w:rPr>
          <w:rFonts w:ascii="Verdana" w:hAnsi="Verdana"/>
          <w:sz w:val="24"/>
          <w:szCs w:val="24"/>
          <w:highlight w:val="yellow"/>
        </w:rPr>
      </w:pPr>
    </w:p>
    <w:p w:rsidR="006E7831" w:rsidRPr="00305927" w:rsidRDefault="006E7831" w:rsidP="006E7831">
      <w:pPr>
        <w:spacing w:before="240" w:line="276" w:lineRule="auto"/>
        <w:rPr>
          <w:rFonts w:ascii="Verdana" w:hAnsi="Verdana"/>
          <w:b/>
          <w:sz w:val="24"/>
          <w:szCs w:val="24"/>
        </w:rPr>
      </w:pPr>
      <w:r w:rsidRPr="00305927">
        <w:rPr>
          <w:rFonts w:ascii="Verdana" w:hAnsi="Verdana"/>
          <w:b/>
          <w:sz w:val="24"/>
          <w:szCs w:val="24"/>
        </w:rPr>
        <w:t>ISSUE(S) FOR DETERMINATION ON APPEAL</w:t>
      </w:r>
    </w:p>
    <w:p w:rsidR="006E7831" w:rsidRPr="00305927" w:rsidRDefault="006E7831" w:rsidP="006E7831">
      <w:pPr>
        <w:spacing w:before="240" w:line="276" w:lineRule="auto"/>
        <w:rPr>
          <w:rFonts w:ascii="Verdana" w:hAnsi="Verdana"/>
          <w:i/>
          <w:sz w:val="24"/>
          <w:szCs w:val="24"/>
        </w:rPr>
      </w:pPr>
      <w:r w:rsidRPr="00305927">
        <w:rPr>
          <w:rFonts w:ascii="Verdana" w:hAnsi="Verdana"/>
          <w:i/>
          <w:sz w:val="24"/>
          <w:szCs w:val="24"/>
        </w:rPr>
        <w:t>BY APPELLANT:</w:t>
      </w:r>
    </w:p>
    <w:p w:rsidR="006E7831" w:rsidRPr="006B55D3" w:rsidRDefault="006E7831" w:rsidP="006E7831">
      <w:pPr>
        <w:spacing w:before="240" w:line="276" w:lineRule="auto"/>
        <w:ind w:left="1440"/>
        <w:rPr>
          <w:rFonts w:ascii="Verdana" w:eastAsia="Times New Roman" w:hAnsi="Verdana" w:cs="Times New Roman"/>
          <w:bCs/>
          <w:sz w:val="24"/>
          <w:szCs w:val="24"/>
          <w:lang w:eastAsia="en-GB"/>
        </w:rPr>
      </w:pPr>
      <w:r w:rsidRPr="006B55D3">
        <w:rPr>
          <w:rFonts w:ascii="Verdana" w:eastAsia="Times New Roman" w:hAnsi="Verdana" w:cs="Times New Roman"/>
          <w:bCs/>
          <w:sz w:val="24"/>
          <w:szCs w:val="24"/>
          <w:lang w:eastAsia="en-GB"/>
        </w:rPr>
        <w:t xml:space="preserve">1. </w:t>
      </w:r>
      <w:r w:rsidRPr="006B55D3">
        <w:rPr>
          <w:rFonts w:ascii="Verdana" w:eastAsia="Times New Roman" w:hAnsi="Verdana" w:cs="Times New Roman"/>
          <w:bCs/>
          <w:sz w:val="24"/>
          <w:szCs w:val="24"/>
          <w:lang w:eastAsia="en-GB"/>
        </w:rPr>
        <w:tab/>
        <w:t>Has the prosecution witnesses PW1-PW5 established</w:t>
      </w:r>
      <w:r w:rsidRPr="006B55D3">
        <w:rPr>
          <w:rFonts w:ascii="Verdana" w:eastAsia="Times New Roman" w:hAnsi="Verdana" w:cs="Times New Roman"/>
          <w:sz w:val="24"/>
          <w:szCs w:val="24"/>
          <w:lang w:eastAsia="en-GB"/>
        </w:rPr>
        <w:t xml:space="preserve"> </w:t>
      </w:r>
      <w:r w:rsidRPr="006B55D3">
        <w:rPr>
          <w:rFonts w:ascii="Verdana" w:eastAsia="Times New Roman" w:hAnsi="Verdana" w:cs="Times New Roman"/>
          <w:bCs/>
          <w:i/>
          <w:iCs/>
          <w:sz w:val="24"/>
          <w:szCs w:val="24"/>
          <w:lang w:eastAsia="en-GB"/>
        </w:rPr>
        <w:t>prima facie</w:t>
      </w:r>
      <w:r w:rsidRPr="006B55D3">
        <w:rPr>
          <w:rFonts w:ascii="Verdana" w:eastAsia="Times New Roman" w:hAnsi="Verdana" w:cs="Times New Roman"/>
          <w:bCs/>
          <w:sz w:val="24"/>
          <w:szCs w:val="24"/>
          <w:lang w:eastAsia="en-GB"/>
        </w:rPr>
        <w:t xml:space="preserve"> case against the defendant/appellant linking him to the commission of the offence of Murder of </w:t>
      </w:r>
      <w:proofErr w:type="spellStart"/>
      <w:r w:rsidRPr="006B55D3">
        <w:rPr>
          <w:rFonts w:ascii="Verdana" w:eastAsia="Times New Roman" w:hAnsi="Verdana" w:cs="Times New Roman"/>
          <w:bCs/>
          <w:sz w:val="24"/>
          <w:szCs w:val="24"/>
          <w:lang w:eastAsia="en-GB"/>
        </w:rPr>
        <w:t>Ekene</w:t>
      </w:r>
      <w:proofErr w:type="spellEnd"/>
      <w:r w:rsidRPr="006B55D3">
        <w:rPr>
          <w:rFonts w:ascii="Verdana" w:eastAsia="Times New Roman" w:hAnsi="Verdana" w:cs="Times New Roman"/>
          <w:bCs/>
          <w:sz w:val="24"/>
          <w:szCs w:val="24"/>
          <w:lang w:eastAsia="en-GB"/>
        </w:rPr>
        <w:t xml:space="preserve"> </w:t>
      </w:r>
      <w:proofErr w:type="spellStart"/>
      <w:r w:rsidRPr="006B55D3">
        <w:rPr>
          <w:rFonts w:ascii="Verdana" w:eastAsia="Times New Roman" w:hAnsi="Verdana" w:cs="Times New Roman"/>
          <w:bCs/>
          <w:sz w:val="24"/>
          <w:szCs w:val="24"/>
          <w:lang w:eastAsia="en-GB"/>
        </w:rPr>
        <w:t>Onuchukwu</w:t>
      </w:r>
      <w:proofErr w:type="spellEnd"/>
      <w:r w:rsidRPr="006B55D3">
        <w:rPr>
          <w:rFonts w:ascii="Verdana" w:eastAsia="Times New Roman" w:hAnsi="Verdana" w:cs="Times New Roman"/>
          <w:bCs/>
          <w:sz w:val="24"/>
          <w:szCs w:val="24"/>
          <w:lang w:eastAsia="en-GB"/>
        </w:rPr>
        <w:t xml:space="preserve"> on the 10th November, 2011 to require the defendant enter his defence.</w:t>
      </w:r>
    </w:p>
    <w:p w:rsidR="006E7831" w:rsidRPr="006B55D3" w:rsidRDefault="006E7831" w:rsidP="006E7831">
      <w:pPr>
        <w:spacing w:before="240" w:line="276" w:lineRule="auto"/>
        <w:ind w:left="1440"/>
        <w:rPr>
          <w:rFonts w:ascii="Verdana" w:eastAsia="Times New Roman" w:hAnsi="Verdana" w:cs="Times New Roman"/>
          <w:bCs/>
          <w:sz w:val="24"/>
          <w:szCs w:val="24"/>
          <w:lang w:eastAsia="en-GB"/>
        </w:rPr>
      </w:pPr>
      <w:r w:rsidRPr="006B55D3">
        <w:rPr>
          <w:rFonts w:ascii="Verdana" w:eastAsia="Times New Roman" w:hAnsi="Verdana" w:cs="Times New Roman"/>
          <w:bCs/>
          <w:sz w:val="24"/>
          <w:szCs w:val="24"/>
          <w:lang w:eastAsia="en-GB"/>
        </w:rPr>
        <w:lastRenderedPageBreak/>
        <w:t xml:space="preserve">2. </w:t>
      </w:r>
      <w:r w:rsidRPr="006B55D3">
        <w:rPr>
          <w:rFonts w:ascii="Verdana" w:eastAsia="Times New Roman" w:hAnsi="Verdana" w:cs="Times New Roman"/>
          <w:bCs/>
          <w:sz w:val="24"/>
          <w:szCs w:val="24"/>
          <w:lang w:eastAsia="en-GB"/>
        </w:rPr>
        <w:tab/>
        <w:t xml:space="preserve">Has the evidence of the prosecution witness been so discredited by effective and destructive cross-examination of the defence </w:t>
      </w:r>
      <w:proofErr w:type="gramStart"/>
      <w:r w:rsidRPr="006B55D3">
        <w:rPr>
          <w:rFonts w:ascii="Verdana" w:eastAsia="Times New Roman" w:hAnsi="Verdana" w:cs="Times New Roman"/>
          <w:bCs/>
          <w:sz w:val="24"/>
          <w:szCs w:val="24"/>
          <w:lang w:eastAsia="en-GB"/>
        </w:rPr>
        <w:t>Counsel.</w:t>
      </w:r>
      <w:proofErr w:type="gramEnd"/>
    </w:p>
    <w:p w:rsidR="006E7831" w:rsidRPr="006B55D3" w:rsidRDefault="006E7831" w:rsidP="006E7831">
      <w:pPr>
        <w:spacing w:before="240" w:line="276" w:lineRule="auto"/>
        <w:ind w:left="1440"/>
        <w:rPr>
          <w:rFonts w:ascii="Verdana" w:eastAsia="Times New Roman" w:hAnsi="Verdana" w:cs="Times New Roman"/>
          <w:bCs/>
          <w:sz w:val="24"/>
          <w:szCs w:val="24"/>
          <w:lang w:eastAsia="en-GB"/>
        </w:rPr>
      </w:pPr>
      <w:r w:rsidRPr="006B55D3">
        <w:rPr>
          <w:rFonts w:ascii="Verdana" w:eastAsia="Times New Roman" w:hAnsi="Verdana" w:cs="Times New Roman"/>
          <w:bCs/>
          <w:sz w:val="24"/>
          <w:szCs w:val="24"/>
          <w:lang w:eastAsia="en-GB"/>
        </w:rPr>
        <w:t xml:space="preserve">3. </w:t>
      </w:r>
      <w:r w:rsidRPr="006B55D3">
        <w:rPr>
          <w:rFonts w:ascii="Verdana" w:eastAsia="Times New Roman" w:hAnsi="Verdana" w:cs="Times New Roman"/>
          <w:bCs/>
          <w:sz w:val="24"/>
          <w:szCs w:val="24"/>
          <w:lang w:eastAsia="en-GB"/>
        </w:rPr>
        <w:tab/>
        <w:t xml:space="preserve">Has the prosecution established all the ingredients of murder against the defendant for the Honourable Court to dismissed the no case submission and ask the defendant to enter his </w:t>
      </w:r>
      <w:proofErr w:type="gramStart"/>
      <w:r w:rsidRPr="006B55D3">
        <w:rPr>
          <w:rFonts w:ascii="Verdana" w:eastAsia="Times New Roman" w:hAnsi="Verdana" w:cs="Times New Roman"/>
          <w:bCs/>
          <w:sz w:val="24"/>
          <w:szCs w:val="24"/>
          <w:lang w:eastAsia="en-GB"/>
        </w:rPr>
        <w:t>defence.</w:t>
      </w:r>
      <w:proofErr w:type="gramEnd"/>
    </w:p>
    <w:p w:rsidR="006E7831" w:rsidRPr="008D0993" w:rsidRDefault="006E7831" w:rsidP="008D0993">
      <w:pPr>
        <w:spacing w:before="240" w:line="276" w:lineRule="auto"/>
        <w:ind w:left="1440"/>
        <w:rPr>
          <w:rFonts w:ascii="Verdana" w:eastAsia="Times New Roman" w:hAnsi="Verdana" w:cs="Times New Roman"/>
          <w:bCs/>
          <w:sz w:val="24"/>
          <w:szCs w:val="24"/>
          <w:lang w:eastAsia="en-GB"/>
        </w:rPr>
      </w:pPr>
      <w:r w:rsidRPr="006B55D3">
        <w:rPr>
          <w:rFonts w:ascii="Verdana" w:eastAsia="Times New Roman" w:hAnsi="Verdana" w:cs="Times New Roman"/>
          <w:bCs/>
          <w:sz w:val="24"/>
          <w:szCs w:val="24"/>
          <w:lang w:eastAsia="en-GB"/>
        </w:rPr>
        <w:t xml:space="preserve">4. </w:t>
      </w:r>
      <w:r w:rsidRPr="006B55D3">
        <w:rPr>
          <w:rFonts w:ascii="Verdana" w:eastAsia="Times New Roman" w:hAnsi="Verdana" w:cs="Times New Roman"/>
          <w:bCs/>
          <w:sz w:val="24"/>
          <w:szCs w:val="24"/>
          <w:lang w:eastAsia="en-GB"/>
        </w:rPr>
        <w:tab/>
        <w:t xml:space="preserve">Has the prosecution proved this charge of murder against the defendant beyond reasonable doubt for the defendant to enter his </w:t>
      </w:r>
      <w:proofErr w:type="gramStart"/>
      <w:r w:rsidRPr="006B55D3">
        <w:rPr>
          <w:rFonts w:ascii="Verdana" w:eastAsia="Times New Roman" w:hAnsi="Verdana" w:cs="Times New Roman"/>
          <w:bCs/>
          <w:sz w:val="24"/>
          <w:szCs w:val="24"/>
          <w:lang w:eastAsia="en-GB"/>
        </w:rPr>
        <w:t>defence.</w:t>
      </w:r>
      <w:proofErr w:type="gramEnd"/>
    </w:p>
    <w:p w:rsidR="006E7831" w:rsidRPr="00194C8B" w:rsidRDefault="006E7831" w:rsidP="006E7831">
      <w:pPr>
        <w:spacing w:before="240" w:line="276" w:lineRule="auto"/>
        <w:rPr>
          <w:rFonts w:ascii="Verdana" w:hAnsi="Verdana"/>
          <w:i/>
          <w:sz w:val="24"/>
          <w:szCs w:val="24"/>
        </w:rPr>
      </w:pPr>
      <w:r w:rsidRPr="00194C8B">
        <w:rPr>
          <w:rFonts w:ascii="Verdana" w:hAnsi="Verdana"/>
          <w:i/>
          <w:sz w:val="24"/>
          <w:szCs w:val="24"/>
        </w:rPr>
        <w:t>BY RESPONDENT:</w:t>
      </w:r>
    </w:p>
    <w:p w:rsidR="00655C55" w:rsidRDefault="006E7831" w:rsidP="008D0993">
      <w:pPr>
        <w:spacing w:before="240" w:line="276" w:lineRule="auto"/>
        <w:ind w:firstLine="0"/>
        <w:rPr>
          <w:rFonts w:ascii="Verdana" w:eastAsia="Times New Roman" w:hAnsi="Verdana" w:cs="Times New Roman"/>
          <w:sz w:val="24"/>
          <w:szCs w:val="24"/>
          <w:lang w:eastAsia="en-GB"/>
        </w:rPr>
      </w:pPr>
      <w:proofErr w:type="gramStart"/>
      <w:r w:rsidRPr="006B55D3">
        <w:rPr>
          <w:rFonts w:ascii="Verdana" w:eastAsia="Times New Roman" w:hAnsi="Verdana" w:cs="Times New Roman"/>
          <w:bCs/>
          <w:i/>
          <w:iCs/>
          <w:sz w:val="24"/>
          <w:szCs w:val="24"/>
          <w:lang w:eastAsia="en-GB"/>
        </w:rPr>
        <w:t>Whether the prosecution/respondent has established a prima facie case against the appellant from the totality of the evidence adduced by the prosecution witnesses, thus requiring the appellant to enter his defence.</w:t>
      </w:r>
      <w:proofErr w:type="gramEnd"/>
    </w:p>
    <w:p w:rsidR="00DB07D9" w:rsidRDefault="00DB07D9" w:rsidP="006B55D3">
      <w:pPr>
        <w:spacing w:before="240" w:line="276" w:lineRule="auto"/>
        <w:ind w:left="0" w:firstLine="0"/>
        <w:rPr>
          <w:rFonts w:ascii="Verdana" w:eastAsia="Times New Roman" w:hAnsi="Verdana" w:cs="Times New Roman"/>
          <w:sz w:val="24"/>
          <w:szCs w:val="24"/>
          <w:lang w:eastAsia="en-GB"/>
        </w:rPr>
      </w:pPr>
    </w:p>
    <w:p w:rsidR="008D0993" w:rsidRDefault="008D0993" w:rsidP="006B55D3">
      <w:pPr>
        <w:spacing w:before="240" w:line="276" w:lineRule="auto"/>
        <w:ind w:left="0" w:firstLine="0"/>
        <w:rPr>
          <w:rFonts w:ascii="Verdana" w:eastAsia="Times New Roman" w:hAnsi="Verdana" w:cs="Times New Roman"/>
          <w:sz w:val="24"/>
          <w:szCs w:val="24"/>
          <w:lang w:eastAsia="en-GB"/>
        </w:rPr>
      </w:pPr>
    </w:p>
    <w:p w:rsidR="008D0993" w:rsidRPr="006B55D3" w:rsidRDefault="008D0993" w:rsidP="006B55D3">
      <w:pPr>
        <w:spacing w:before="240" w:line="276" w:lineRule="auto"/>
        <w:ind w:left="0" w:firstLine="0"/>
        <w:rPr>
          <w:rFonts w:ascii="Verdana" w:eastAsia="Times New Roman" w:hAnsi="Verdana" w:cs="Times New Roman"/>
          <w:sz w:val="24"/>
          <w:szCs w:val="24"/>
          <w:lang w:eastAsia="en-GB"/>
        </w:rPr>
      </w:pPr>
    </w:p>
    <w:p w:rsidR="00DB07D9" w:rsidRPr="008D0993" w:rsidRDefault="00922A21" w:rsidP="006B55D3">
      <w:pPr>
        <w:spacing w:before="240" w:line="276" w:lineRule="auto"/>
        <w:ind w:left="0" w:firstLine="0"/>
        <w:rPr>
          <w:rFonts w:ascii="Verdana" w:eastAsia="Times New Roman" w:hAnsi="Verdana" w:cs="Times New Roman"/>
          <w:b/>
          <w:sz w:val="24"/>
          <w:szCs w:val="24"/>
          <w:lang w:eastAsia="en-GB"/>
        </w:rPr>
      </w:pPr>
      <w:r w:rsidRPr="006B55D3">
        <w:rPr>
          <w:rFonts w:ascii="Verdana" w:eastAsia="Times New Roman" w:hAnsi="Verdana" w:cs="Times New Roman"/>
          <w:b/>
          <w:sz w:val="24"/>
          <w:szCs w:val="24"/>
          <w:lang w:eastAsia="en-GB"/>
        </w:rPr>
        <w:t xml:space="preserve">MAIN </w:t>
      </w:r>
      <w:r w:rsidR="00DB07D9">
        <w:rPr>
          <w:rFonts w:ascii="Verdana" w:eastAsia="Times New Roman" w:hAnsi="Verdana" w:cs="Times New Roman"/>
          <w:b/>
          <w:sz w:val="24"/>
          <w:szCs w:val="24"/>
          <w:lang w:eastAsia="en-GB"/>
        </w:rPr>
        <w:t>JUDGMENT</w:t>
      </w:r>
    </w:p>
    <w:p w:rsidR="008D0993" w:rsidRPr="008D0993" w:rsidRDefault="008D0993" w:rsidP="006B55D3">
      <w:pPr>
        <w:spacing w:before="240" w:line="276" w:lineRule="auto"/>
        <w:ind w:left="0" w:firstLine="0"/>
        <w:rPr>
          <w:rFonts w:ascii="Verdana" w:eastAsia="Times New Roman" w:hAnsi="Verdana" w:cs="Times New Roman"/>
          <w:bCs/>
          <w:sz w:val="24"/>
          <w:szCs w:val="24"/>
          <w:lang w:eastAsia="en-GB"/>
        </w:rPr>
      </w:pPr>
      <w:r w:rsidRPr="008D0993">
        <w:rPr>
          <w:rFonts w:ascii="Verdana" w:eastAsia="Times New Roman" w:hAnsi="Verdana" w:cs="Times New Roman"/>
          <w:bCs/>
          <w:sz w:val="24"/>
          <w:szCs w:val="24"/>
          <w:lang w:eastAsia="en-GB"/>
        </w:rPr>
        <w:t xml:space="preserve">JOSEPH TINE TUR, J.C.A. (DELIVERING THE LEADING JUDGMENT): </w:t>
      </w:r>
    </w:p>
    <w:p w:rsidR="00922A21" w:rsidRPr="006B55D3" w:rsidRDefault="00655C55" w:rsidP="006B55D3">
      <w:pPr>
        <w:spacing w:before="240" w:line="276" w:lineRule="auto"/>
        <w:ind w:left="0" w:firstLine="0"/>
        <w:rPr>
          <w:rFonts w:ascii="Verdana" w:eastAsia="Times New Roman" w:hAnsi="Verdana" w:cs="Times New Roman"/>
          <w:sz w:val="24"/>
          <w:szCs w:val="24"/>
          <w:lang w:eastAsia="en-GB"/>
        </w:rPr>
      </w:pPr>
      <w:r w:rsidRPr="006B55D3">
        <w:rPr>
          <w:rFonts w:ascii="Verdana" w:eastAsia="Times New Roman" w:hAnsi="Verdana" w:cs="Times New Roman"/>
          <w:sz w:val="24"/>
          <w:szCs w:val="24"/>
          <w:lang w:eastAsia="en-GB"/>
        </w:rPr>
        <w:t>This appeal was heard on 11th October, 2016 and adjourned for a decision to another date. I am aware of the provisions of Section 294(1) of the Constitution of the Federal Republic of Nigeria, 1999 as amended reads as follows:</w:t>
      </w:r>
    </w:p>
    <w:p w:rsidR="00922A21" w:rsidRPr="006B55D3" w:rsidRDefault="00655C55" w:rsidP="006C2FAE">
      <w:pPr>
        <w:spacing w:before="240" w:line="276" w:lineRule="auto"/>
        <w:ind w:left="1440"/>
        <w:rPr>
          <w:rFonts w:ascii="Verdana" w:eastAsia="Times New Roman" w:hAnsi="Verdana" w:cs="Times New Roman"/>
          <w:i/>
          <w:iCs/>
          <w:sz w:val="24"/>
          <w:szCs w:val="24"/>
          <w:lang w:eastAsia="en-GB"/>
        </w:rPr>
      </w:pPr>
      <w:r w:rsidRPr="006B55D3">
        <w:rPr>
          <w:rFonts w:ascii="Verdana" w:eastAsia="Times New Roman" w:hAnsi="Verdana" w:cs="Times New Roman"/>
          <w:bCs/>
          <w:i/>
          <w:iCs/>
          <w:sz w:val="24"/>
          <w:szCs w:val="24"/>
          <w:lang w:eastAsia="en-GB"/>
        </w:rPr>
        <w:lastRenderedPageBreak/>
        <w:t xml:space="preserve">(1) </w:t>
      </w:r>
      <w:r w:rsidR="00922A21" w:rsidRPr="006B55D3">
        <w:rPr>
          <w:rFonts w:ascii="Verdana" w:eastAsia="Times New Roman" w:hAnsi="Verdana" w:cs="Times New Roman"/>
          <w:bCs/>
          <w:i/>
          <w:iCs/>
          <w:sz w:val="24"/>
          <w:szCs w:val="24"/>
          <w:lang w:eastAsia="en-GB"/>
        </w:rPr>
        <w:tab/>
      </w:r>
      <w:r w:rsidRPr="006B55D3">
        <w:rPr>
          <w:rFonts w:ascii="Verdana" w:eastAsia="Times New Roman" w:hAnsi="Verdana" w:cs="Times New Roman"/>
          <w:bCs/>
          <w:i/>
          <w:iCs/>
          <w:sz w:val="24"/>
          <w:szCs w:val="24"/>
          <w:lang w:eastAsia="en-GB"/>
        </w:rPr>
        <w:t>Every Court established under this Constitution shall deliver its decision in writing not later than ninety days after the conclusion of evidence and final addresses and furnish all parties to the cause or matter determined with duly authenticated copies of the decision within seven days of the delivery thereof.</w:t>
      </w:r>
    </w:p>
    <w:p w:rsidR="006C2FAE" w:rsidRDefault="006C2FAE" w:rsidP="006B55D3">
      <w:pPr>
        <w:spacing w:before="240" w:line="276" w:lineRule="auto"/>
        <w:ind w:left="0" w:firstLine="0"/>
        <w:rPr>
          <w:rFonts w:ascii="Verdana" w:eastAsia="Times New Roman" w:hAnsi="Verdana" w:cs="Times New Roman"/>
          <w:sz w:val="24"/>
          <w:szCs w:val="24"/>
          <w:lang w:eastAsia="en-GB"/>
        </w:rPr>
      </w:pPr>
    </w:p>
    <w:p w:rsidR="00922A21" w:rsidRPr="006B55D3" w:rsidRDefault="00655C55" w:rsidP="006B55D3">
      <w:pPr>
        <w:spacing w:before="240" w:line="276" w:lineRule="auto"/>
        <w:ind w:left="0" w:firstLine="0"/>
        <w:rPr>
          <w:rFonts w:ascii="Verdana" w:eastAsia="Times New Roman" w:hAnsi="Verdana" w:cs="Times New Roman"/>
          <w:sz w:val="24"/>
          <w:szCs w:val="24"/>
          <w:lang w:eastAsia="en-GB"/>
        </w:rPr>
      </w:pPr>
      <w:r w:rsidRPr="006B55D3">
        <w:rPr>
          <w:rFonts w:ascii="Verdana" w:eastAsia="Times New Roman" w:hAnsi="Verdana" w:cs="Times New Roman"/>
          <w:sz w:val="24"/>
          <w:szCs w:val="24"/>
          <w:lang w:eastAsia="en-GB"/>
        </w:rPr>
        <w:t>My candid view of the provisions of Section 294(1) of the Constitution</w:t>
      </w:r>
      <w:r w:rsidRPr="006B55D3">
        <w:rPr>
          <w:rFonts w:ascii="Verdana" w:eastAsia="Times New Roman" w:hAnsi="Verdana" w:cs="Times New Roman"/>
          <w:i/>
          <w:iCs/>
          <w:sz w:val="24"/>
          <w:szCs w:val="24"/>
          <w:lang w:eastAsia="en-GB"/>
        </w:rPr>
        <w:t xml:space="preserve"> (supra) </w:t>
      </w:r>
      <w:r w:rsidRPr="006B55D3">
        <w:rPr>
          <w:rFonts w:ascii="Verdana" w:eastAsia="Times New Roman" w:hAnsi="Verdana" w:cs="Times New Roman"/>
          <w:sz w:val="24"/>
          <w:szCs w:val="24"/>
          <w:lang w:eastAsia="en-GB"/>
        </w:rPr>
        <w:t>is that the Court of Appeal and the Supreme Court determines appeals on briefs of argument filed and exchanged by learned Counsel. The two appellate Courts do not hear evidence nor rely on final addresses of Counsel to render an opinion or a decision. There is no provision under Section 294(2)-(4) of the Constitution for the Justices of the Court of Appeal or the Supreme Court to hear and determine appeals on evidence supported by final addresses of Counsel. The</w:t>
      </w:r>
      <w:r w:rsidR="00922A21" w:rsidRPr="006B55D3">
        <w:rPr>
          <w:rFonts w:ascii="Verdana" w:eastAsia="Times New Roman" w:hAnsi="Verdana" w:cs="Times New Roman"/>
          <w:sz w:val="24"/>
          <w:szCs w:val="24"/>
          <w:lang w:eastAsia="en-GB"/>
        </w:rPr>
        <w:t xml:space="preserve"> </w:t>
      </w:r>
      <w:r w:rsidRPr="006B55D3">
        <w:rPr>
          <w:rFonts w:ascii="Verdana" w:eastAsia="Times New Roman" w:hAnsi="Verdana" w:cs="Times New Roman"/>
          <w:sz w:val="24"/>
          <w:szCs w:val="24"/>
          <w:lang w:eastAsia="en-GB"/>
        </w:rPr>
        <w:t>provision of Section 294(1) of the Constitution does not apply to Section 294(2)-(5) of the Constitution</w:t>
      </w:r>
      <w:r w:rsidRPr="006B55D3">
        <w:rPr>
          <w:rFonts w:ascii="Verdana" w:eastAsia="Times New Roman" w:hAnsi="Verdana" w:cs="Times New Roman"/>
          <w:i/>
          <w:iCs/>
          <w:sz w:val="24"/>
          <w:szCs w:val="24"/>
          <w:lang w:eastAsia="en-GB"/>
        </w:rPr>
        <w:t>(supra)</w:t>
      </w:r>
      <w:r w:rsidRPr="006B55D3">
        <w:rPr>
          <w:rFonts w:ascii="Verdana" w:eastAsia="Times New Roman" w:hAnsi="Verdana" w:cs="Times New Roman"/>
          <w:sz w:val="24"/>
          <w:szCs w:val="24"/>
          <w:lang w:eastAsia="en-GB"/>
        </w:rPr>
        <w:t xml:space="preserve">.The provision applies to </w:t>
      </w:r>
      <w:r w:rsidR="00922A21" w:rsidRPr="006B55D3">
        <w:rPr>
          <w:rFonts w:ascii="Verdana" w:eastAsia="Times New Roman" w:hAnsi="Verdana" w:cs="Times New Roman"/>
          <w:b/>
          <w:bCs/>
          <w:i/>
          <w:iCs/>
          <w:sz w:val="24"/>
          <w:szCs w:val="24"/>
          <w:lang w:eastAsia="en-GB"/>
        </w:rPr>
        <w:t xml:space="preserve"> </w:t>
      </w:r>
      <w:r w:rsidRPr="006B55D3">
        <w:rPr>
          <w:rFonts w:ascii="Verdana" w:eastAsia="Times New Roman" w:hAnsi="Verdana" w:cs="Times New Roman"/>
          <w:bCs/>
          <w:i/>
          <w:iCs/>
          <w:sz w:val="24"/>
          <w:szCs w:val="24"/>
          <w:lang w:eastAsia="en-GB"/>
        </w:rPr>
        <w:t>Every Court established under the Constitution that hears evidence from the parties coupled with final addresses of Counsel to render a decision.</w:t>
      </w:r>
      <w:r w:rsidR="00D061CB">
        <w:rPr>
          <w:rFonts w:ascii="Verdana" w:eastAsia="Times New Roman" w:hAnsi="Verdana" w:cs="Times New Roman"/>
          <w:bCs/>
          <w:i/>
          <w:iCs/>
          <w:sz w:val="24"/>
          <w:szCs w:val="24"/>
          <w:lang w:eastAsia="en-GB"/>
        </w:rPr>
        <w:t>”</w:t>
      </w:r>
      <w:r w:rsidRPr="006B55D3">
        <w:rPr>
          <w:rFonts w:ascii="Verdana" w:eastAsia="Times New Roman" w:hAnsi="Verdana" w:cs="Times New Roman"/>
          <w:bCs/>
          <w:sz w:val="24"/>
          <w:szCs w:val="24"/>
          <w:lang w:eastAsia="en-GB"/>
        </w:rPr>
        <w:t xml:space="preserve"> </w:t>
      </w:r>
      <w:r w:rsidRPr="006B55D3">
        <w:rPr>
          <w:rFonts w:ascii="Verdana" w:eastAsia="Times New Roman" w:hAnsi="Verdana" w:cs="Times New Roman"/>
          <w:sz w:val="24"/>
          <w:szCs w:val="24"/>
          <w:lang w:eastAsia="en-GB"/>
        </w:rPr>
        <w:t>In</w:t>
      </w:r>
      <w:r w:rsidRPr="006B55D3">
        <w:rPr>
          <w:rFonts w:ascii="Verdana" w:eastAsia="Times New Roman" w:hAnsi="Verdana" w:cs="Times New Roman"/>
          <w:bCs/>
          <w:i/>
          <w:iCs/>
          <w:sz w:val="24"/>
          <w:szCs w:val="24"/>
          <w:lang w:eastAsia="en-GB"/>
        </w:rPr>
        <w:t xml:space="preserve"> Maxwell on the Interpretation of Statutes by P. St. J. </w:t>
      </w:r>
      <w:proofErr w:type="spellStart"/>
      <w:r w:rsidRPr="006B55D3">
        <w:rPr>
          <w:rFonts w:ascii="Verdana" w:eastAsia="Times New Roman" w:hAnsi="Verdana" w:cs="Times New Roman"/>
          <w:bCs/>
          <w:i/>
          <w:iCs/>
          <w:sz w:val="24"/>
          <w:szCs w:val="24"/>
          <w:lang w:eastAsia="en-GB"/>
        </w:rPr>
        <w:t>Langan</w:t>
      </w:r>
      <w:proofErr w:type="spellEnd"/>
      <w:r w:rsidRPr="006B55D3">
        <w:rPr>
          <w:rFonts w:ascii="Verdana" w:eastAsia="Times New Roman" w:hAnsi="Verdana" w:cs="Times New Roman"/>
          <w:bCs/>
          <w:i/>
          <w:iCs/>
          <w:sz w:val="24"/>
          <w:szCs w:val="24"/>
          <w:lang w:eastAsia="en-GB"/>
        </w:rPr>
        <w:t>, 12th Edition, Pages 1-2</w:t>
      </w:r>
      <w:r w:rsidRPr="006B55D3">
        <w:rPr>
          <w:rFonts w:ascii="Verdana" w:eastAsia="Times New Roman" w:hAnsi="Verdana" w:cs="Times New Roman"/>
          <w:sz w:val="24"/>
          <w:szCs w:val="24"/>
          <w:lang w:eastAsia="en-GB"/>
        </w:rPr>
        <w:t xml:space="preserve"> appears the following statement of the law:</w:t>
      </w:r>
    </w:p>
    <w:p w:rsidR="006C2FAE" w:rsidRDefault="006C2FAE" w:rsidP="006B55D3">
      <w:pPr>
        <w:spacing w:before="240" w:line="276" w:lineRule="auto"/>
        <w:ind w:left="0" w:firstLine="0"/>
        <w:rPr>
          <w:rFonts w:ascii="Verdana" w:eastAsia="Times New Roman" w:hAnsi="Verdana" w:cs="Times New Roman"/>
          <w:bCs/>
          <w:sz w:val="24"/>
          <w:szCs w:val="24"/>
          <w:lang w:eastAsia="en-GB"/>
        </w:rPr>
      </w:pPr>
    </w:p>
    <w:p w:rsidR="00922A21" w:rsidRPr="006B55D3" w:rsidRDefault="00655C55" w:rsidP="006B55D3">
      <w:pPr>
        <w:spacing w:before="240" w:line="276" w:lineRule="auto"/>
        <w:ind w:left="0" w:firstLine="0"/>
        <w:rPr>
          <w:rFonts w:ascii="Verdana" w:eastAsia="Times New Roman" w:hAnsi="Verdana" w:cs="Times New Roman"/>
          <w:sz w:val="24"/>
          <w:szCs w:val="24"/>
          <w:lang w:eastAsia="en-GB"/>
        </w:rPr>
      </w:pPr>
      <w:r w:rsidRPr="006B55D3">
        <w:rPr>
          <w:rFonts w:ascii="Verdana" w:eastAsia="Times New Roman" w:hAnsi="Verdana" w:cs="Times New Roman"/>
          <w:bCs/>
          <w:sz w:val="24"/>
          <w:szCs w:val="24"/>
          <w:lang w:eastAsia="en-GB"/>
        </w:rPr>
        <w:t>A statute has been defined in previous edi</w:t>
      </w:r>
      <w:r w:rsidR="00922A21" w:rsidRPr="006B55D3">
        <w:rPr>
          <w:rFonts w:ascii="Verdana" w:eastAsia="Times New Roman" w:hAnsi="Verdana" w:cs="Times New Roman"/>
          <w:bCs/>
          <w:sz w:val="24"/>
          <w:szCs w:val="24"/>
          <w:lang w:eastAsia="en-GB"/>
        </w:rPr>
        <w:t xml:space="preserve">tions of this work simply as </w:t>
      </w:r>
      <w:r w:rsidRPr="006B55D3">
        <w:rPr>
          <w:rFonts w:ascii="Verdana" w:eastAsia="Times New Roman" w:hAnsi="Verdana" w:cs="Times New Roman"/>
          <w:bCs/>
          <w:sz w:val="24"/>
          <w:szCs w:val="24"/>
          <w:lang w:eastAsia="en-GB"/>
        </w:rPr>
        <w:t>the will of the legislature,</w:t>
      </w:r>
      <w:r w:rsidR="00E27B83">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 xml:space="preserve"> and this definition, it is submitted, remains sufficient provided that it is understood that the will of the legislature must be expressed either by the agreement of the Queen and Commons in accordance with the Parliament Acts, 1911 and 1949. Granted that a document which is presented to it as a statute is an authentic expression of the legislative will, the function of a Court is to interpret that document </w:t>
      </w:r>
      <w:r w:rsidR="00EA615C">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according to the intent of them that made it.</w:t>
      </w:r>
      <w:r w:rsidR="00EA615C">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 xml:space="preserve"> From that function, the Court may not </w:t>
      </w:r>
      <w:proofErr w:type="spellStart"/>
      <w:r w:rsidRPr="006B55D3">
        <w:rPr>
          <w:rFonts w:ascii="Verdana" w:eastAsia="Times New Roman" w:hAnsi="Verdana" w:cs="Times New Roman"/>
          <w:bCs/>
          <w:sz w:val="24"/>
          <w:szCs w:val="24"/>
          <w:lang w:eastAsia="en-GB"/>
        </w:rPr>
        <w:t>resile</w:t>
      </w:r>
      <w:proofErr w:type="spellEnd"/>
      <w:r w:rsidRPr="006B55D3">
        <w:rPr>
          <w:rFonts w:ascii="Verdana" w:eastAsia="Times New Roman" w:hAnsi="Verdana" w:cs="Times New Roman"/>
          <w:bCs/>
          <w:sz w:val="24"/>
          <w:szCs w:val="24"/>
          <w:lang w:eastAsia="en-GB"/>
        </w:rPr>
        <w:t>: however ambiguous or difficult of application the words of an Act of Parliament may be, the Court is</w:t>
      </w:r>
      <w:r w:rsidR="00922A21" w:rsidRPr="006B55D3">
        <w:rPr>
          <w:rFonts w:ascii="Verdana" w:eastAsia="Times New Roman" w:hAnsi="Verdana" w:cs="Times New Roman"/>
          <w:sz w:val="24"/>
          <w:szCs w:val="24"/>
          <w:lang w:eastAsia="en-GB"/>
        </w:rPr>
        <w:t xml:space="preserve"> </w:t>
      </w:r>
      <w:r w:rsidRPr="006B55D3">
        <w:rPr>
          <w:rFonts w:ascii="Verdana" w:eastAsia="Times New Roman" w:hAnsi="Verdana" w:cs="Times New Roman"/>
          <w:bCs/>
          <w:sz w:val="24"/>
          <w:szCs w:val="24"/>
          <w:lang w:eastAsia="en-GB"/>
        </w:rPr>
        <w:t xml:space="preserve">bound to endeavour to place some meaning upon them. In so doing it gives effect, as the judges have repeatedly declared, to the intention of Parliament, but it may only elicit that intention from the actual words of the statute. </w:t>
      </w:r>
      <w:r w:rsidR="00BA0F46">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If</w:t>
      </w:r>
      <w:r w:rsidR="00BA0F46">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 xml:space="preserve">, said Lord Greene M.R., </w:t>
      </w:r>
      <w:r w:rsidR="000861F9">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there is one rule of construction for statutes and other documents, it is that you must not imply anything in them which is inconsistent with the words expressly used.</w:t>
      </w:r>
      <w:r w:rsidR="000861F9">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 xml:space="preserve"> </w:t>
      </w:r>
      <w:r w:rsidRPr="006B55D3">
        <w:rPr>
          <w:rFonts w:ascii="Verdana" w:eastAsia="Times New Roman" w:hAnsi="Verdana" w:cs="Times New Roman"/>
          <w:bCs/>
          <w:sz w:val="24"/>
          <w:szCs w:val="24"/>
          <w:u w:val="single"/>
          <w:lang w:eastAsia="en-GB"/>
        </w:rPr>
        <w:t xml:space="preserve">If </w:t>
      </w:r>
      <w:r w:rsidRPr="006B55D3">
        <w:rPr>
          <w:rFonts w:ascii="Verdana" w:eastAsia="Times New Roman" w:hAnsi="Verdana" w:cs="Times New Roman"/>
          <w:bCs/>
          <w:sz w:val="24"/>
          <w:szCs w:val="24"/>
          <w:u w:val="single"/>
          <w:lang w:eastAsia="en-GB"/>
        </w:rPr>
        <w:lastRenderedPageBreak/>
        <w:t xml:space="preserve">language is clear and explicit, the Court must give effect to </w:t>
      </w:r>
      <w:proofErr w:type="gramStart"/>
      <w:r w:rsidRPr="006B55D3">
        <w:rPr>
          <w:rFonts w:ascii="Verdana" w:eastAsia="Times New Roman" w:hAnsi="Verdana" w:cs="Times New Roman"/>
          <w:bCs/>
          <w:sz w:val="24"/>
          <w:szCs w:val="24"/>
          <w:u w:val="single"/>
          <w:lang w:eastAsia="en-GB"/>
        </w:rPr>
        <w:t>it</w:t>
      </w:r>
      <w:proofErr w:type="gramEnd"/>
      <w:r w:rsidRPr="006B55D3">
        <w:rPr>
          <w:rFonts w:ascii="Verdana" w:eastAsia="Times New Roman" w:hAnsi="Verdana" w:cs="Times New Roman"/>
          <w:bCs/>
          <w:sz w:val="24"/>
          <w:szCs w:val="24"/>
          <w:u w:val="single"/>
          <w:lang w:eastAsia="en-GB"/>
        </w:rPr>
        <w:t xml:space="preserve">., </w:t>
      </w:r>
      <w:r w:rsidR="000861F9">
        <w:rPr>
          <w:rFonts w:ascii="Verdana" w:eastAsia="Times New Roman" w:hAnsi="Verdana" w:cs="Times New Roman"/>
          <w:bCs/>
          <w:sz w:val="24"/>
          <w:szCs w:val="24"/>
          <w:u w:val="single"/>
          <w:lang w:eastAsia="en-GB"/>
        </w:rPr>
        <w:t>“</w:t>
      </w:r>
      <w:r w:rsidRPr="006B55D3">
        <w:rPr>
          <w:rFonts w:ascii="Verdana" w:eastAsia="Times New Roman" w:hAnsi="Verdana" w:cs="Times New Roman"/>
          <w:bCs/>
          <w:sz w:val="24"/>
          <w:szCs w:val="24"/>
          <w:u w:val="single"/>
          <w:lang w:eastAsia="en-GB"/>
        </w:rPr>
        <w:t>for in that case the words of the statute speak the intention of the Legislature</w:t>
      </w:r>
      <w:r w:rsidRPr="006B55D3">
        <w:rPr>
          <w:rFonts w:ascii="Verdana" w:eastAsia="Times New Roman" w:hAnsi="Verdana" w:cs="Times New Roman"/>
          <w:bCs/>
          <w:sz w:val="24"/>
          <w:szCs w:val="24"/>
          <w:lang w:eastAsia="en-GB"/>
        </w:rPr>
        <w:t>.</w:t>
      </w:r>
      <w:r w:rsidR="000861F9">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 xml:space="preserve"> And in so doing it must bear in mind that its function is</w:t>
      </w:r>
      <w:r w:rsidRPr="006B55D3">
        <w:rPr>
          <w:rFonts w:ascii="Verdana" w:eastAsia="Times New Roman" w:hAnsi="Verdana" w:cs="Times New Roman"/>
          <w:bCs/>
          <w:i/>
          <w:iCs/>
          <w:sz w:val="24"/>
          <w:szCs w:val="24"/>
          <w:lang w:eastAsia="en-GB"/>
        </w:rPr>
        <w:t xml:space="preserve"> jus </w:t>
      </w:r>
      <w:proofErr w:type="spellStart"/>
      <w:r w:rsidRPr="006B55D3">
        <w:rPr>
          <w:rFonts w:ascii="Verdana" w:eastAsia="Times New Roman" w:hAnsi="Verdana" w:cs="Times New Roman"/>
          <w:bCs/>
          <w:i/>
          <w:iCs/>
          <w:sz w:val="24"/>
          <w:szCs w:val="24"/>
          <w:lang w:eastAsia="en-GB"/>
        </w:rPr>
        <w:t>dicere</w:t>
      </w:r>
      <w:proofErr w:type="spellEnd"/>
      <w:r w:rsidRPr="006B55D3">
        <w:rPr>
          <w:rFonts w:ascii="Verdana" w:eastAsia="Times New Roman" w:hAnsi="Verdana" w:cs="Times New Roman"/>
          <w:bCs/>
          <w:i/>
          <w:iCs/>
          <w:sz w:val="24"/>
          <w:szCs w:val="24"/>
          <w:lang w:eastAsia="en-GB"/>
        </w:rPr>
        <w:t>,</w:t>
      </w:r>
      <w:r w:rsidRPr="006B55D3">
        <w:rPr>
          <w:rFonts w:ascii="Verdana" w:eastAsia="Times New Roman" w:hAnsi="Verdana" w:cs="Times New Roman"/>
          <w:bCs/>
          <w:sz w:val="24"/>
          <w:szCs w:val="24"/>
          <w:lang w:eastAsia="en-GB"/>
        </w:rPr>
        <w:t xml:space="preserve"> not </w:t>
      </w:r>
      <w:proofErr w:type="spellStart"/>
      <w:r w:rsidRPr="006B55D3">
        <w:rPr>
          <w:rFonts w:ascii="Verdana" w:eastAsia="Times New Roman" w:hAnsi="Verdana" w:cs="Times New Roman"/>
          <w:bCs/>
          <w:i/>
          <w:iCs/>
          <w:sz w:val="24"/>
          <w:szCs w:val="24"/>
          <w:lang w:eastAsia="en-GB"/>
        </w:rPr>
        <w:t>jus</w:t>
      </w:r>
      <w:proofErr w:type="spellEnd"/>
      <w:r w:rsidRPr="006B55D3">
        <w:rPr>
          <w:rFonts w:ascii="Verdana" w:eastAsia="Times New Roman" w:hAnsi="Verdana" w:cs="Times New Roman"/>
          <w:bCs/>
          <w:i/>
          <w:iCs/>
          <w:sz w:val="24"/>
          <w:szCs w:val="24"/>
          <w:lang w:eastAsia="en-GB"/>
        </w:rPr>
        <w:t xml:space="preserve"> dare:</w:t>
      </w:r>
      <w:r w:rsidRPr="006B55D3">
        <w:rPr>
          <w:rFonts w:ascii="Verdana" w:eastAsia="Times New Roman" w:hAnsi="Verdana" w:cs="Times New Roman"/>
          <w:bCs/>
          <w:sz w:val="24"/>
          <w:szCs w:val="24"/>
          <w:lang w:eastAsia="en-GB"/>
        </w:rPr>
        <w:t xml:space="preserve"> the words of a statute must not be overruled by the Judges, but reform of the law must be left in the hands of Parliament.</w:t>
      </w:r>
    </w:p>
    <w:p w:rsidR="006C2FAE" w:rsidRDefault="006C2FAE" w:rsidP="006B55D3">
      <w:pPr>
        <w:spacing w:before="240" w:line="276" w:lineRule="auto"/>
        <w:ind w:left="0" w:firstLine="0"/>
        <w:rPr>
          <w:rFonts w:ascii="Verdana" w:eastAsia="Times New Roman" w:hAnsi="Verdana" w:cs="Times New Roman"/>
          <w:bCs/>
          <w:sz w:val="24"/>
          <w:szCs w:val="24"/>
          <w:lang w:eastAsia="en-GB"/>
        </w:rPr>
      </w:pPr>
    </w:p>
    <w:p w:rsidR="006C2FAE" w:rsidRDefault="00655C55" w:rsidP="006B55D3">
      <w:pPr>
        <w:spacing w:before="240" w:line="276" w:lineRule="auto"/>
        <w:ind w:left="0" w:firstLine="0"/>
        <w:rPr>
          <w:rFonts w:ascii="Verdana" w:eastAsia="Times New Roman" w:hAnsi="Verdana" w:cs="Times New Roman"/>
          <w:sz w:val="24"/>
          <w:szCs w:val="24"/>
          <w:lang w:eastAsia="en-GB"/>
        </w:rPr>
      </w:pPr>
      <w:r w:rsidRPr="006B55D3">
        <w:rPr>
          <w:rFonts w:ascii="Verdana" w:eastAsia="Times New Roman" w:hAnsi="Verdana" w:cs="Times New Roman"/>
          <w:bCs/>
          <w:sz w:val="24"/>
          <w:szCs w:val="24"/>
          <w:lang w:eastAsia="en-GB"/>
        </w:rPr>
        <w:t>This work attempts to set out the main principles which the judges apply in carrying out their</w:t>
      </w:r>
      <w:r w:rsidR="00922A21" w:rsidRPr="006B55D3">
        <w:rPr>
          <w:rFonts w:ascii="Verdana" w:eastAsia="Times New Roman" w:hAnsi="Verdana" w:cs="Times New Roman"/>
          <w:bCs/>
          <w:sz w:val="24"/>
          <w:szCs w:val="24"/>
          <w:lang w:eastAsia="en-GB"/>
        </w:rPr>
        <w:t xml:space="preserve"> task of construing statutes.</w:t>
      </w:r>
      <w:r w:rsidRPr="006B55D3">
        <w:rPr>
          <w:rFonts w:ascii="Verdana" w:eastAsia="Times New Roman" w:hAnsi="Verdana" w:cs="Times New Roman"/>
          <w:sz w:val="24"/>
          <w:szCs w:val="24"/>
          <w:lang w:eastAsia="en-GB"/>
        </w:rPr>
        <w:br/>
      </w:r>
      <w:r w:rsidRPr="006B55D3">
        <w:rPr>
          <w:rFonts w:ascii="Verdana" w:eastAsia="Times New Roman" w:hAnsi="Verdana" w:cs="Times New Roman"/>
          <w:sz w:val="24"/>
          <w:szCs w:val="24"/>
          <w:lang w:eastAsia="en-GB"/>
        </w:rPr>
        <w:br/>
      </w:r>
    </w:p>
    <w:p w:rsidR="00922A21" w:rsidRPr="006B55D3" w:rsidRDefault="00655C55" w:rsidP="006B55D3">
      <w:pPr>
        <w:spacing w:before="240" w:line="276" w:lineRule="auto"/>
        <w:ind w:left="0" w:firstLine="0"/>
        <w:rPr>
          <w:rFonts w:ascii="Verdana" w:eastAsia="Times New Roman" w:hAnsi="Verdana" w:cs="Times New Roman"/>
          <w:sz w:val="24"/>
          <w:szCs w:val="24"/>
          <w:lang w:eastAsia="en-GB"/>
        </w:rPr>
      </w:pPr>
      <w:r w:rsidRPr="006B55D3">
        <w:rPr>
          <w:rFonts w:ascii="Verdana" w:eastAsia="Times New Roman" w:hAnsi="Verdana" w:cs="Times New Roman"/>
          <w:sz w:val="24"/>
          <w:szCs w:val="24"/>
          <w:lang w:eastAsia="en-GB"/>
        </w:rPr>
        <w:t>The learned author further states at pages 86 as follows:</w:t>
      </w:r>
    </w:p>
    <w:p w:rsidR="006C2FAE" w:rsidRDefault="00655C55" w:rsidP="006C2FAE">
      <w:pPr>
        <w:spacing w:before="240" w:line="276" w:lineRule="auto"/>
        <w:ind w:firstLine="0"/>
        <w:rPr>
          <w:rFonts w:ascii="Verdana" w:eastAsia="Times New Roman" w:hAnsi="Verdana" w:cs="Times New Roman"/>
          <w:sz w:val="24"/>
          <w:szCs w:val="24"/>
          <w:lang w:eastAsia="en-GB"/>
        </w:rPr>
      </w:pPr>
      <w:r w:rsidRPr="006B55D3">
        <w:rPr>
          <w:rFonts w:ascii="Verdana" w:eastAsia="Times New Roman" w:hAnsi="Verdana" w:cs="Times New Roman"/>
          <w:bCs/>
          <w:sz w:val="24"/>
          <w:szCs w:val="24"/>
          <w:lang w:eastAsia="en-GB"/>
        </w:rPr>
        <w:t>However wide in the abstract, general words and phrases are more or less elastic, and admit of restriction or extension to suit the</w:t>
      </w:r>
      <w:r w:rsidR="00922A21" w:rsidRPr="006B55D3">
        <w:rPr>
          <w:rFonts w:ascii="Verdana" w:eastAsia="Times New Roman" w:hAnsi="Verdana" w:cs="Times New Roman"/>
          <w:sz w:val="24"/>
          <w:szCs w:val="24"/>
          <w:lang w:eastAsia="en-GB"/>
        </w:rPr>
        <w:t xml:space="preserve"> </w:t>
      </w:r>
      <w:r w:rsidRPr="006B55D3">
        <w:rPr>
          <w:rFonts w:ascii="Verdana" w:eastAsia="Times New Roman" w:hAnsi="Verdana" w:cs="Times New Roman"/>
          <w:bCs/>
          <w:sz w:val="24"/>
          <w:szCs w:val="24"/>
          <w:lang w:eastAsia="en-GB"/>
        </w:rPr>
        <w:t>legislation in question. The object or policy of this legislation often affords the answer to problems arising from ambiguities which it contains. For it is a canon of interpretation that all words, if they be general and not precise, are to be restricted to the fitness of the matter, that is, to be construed as particular if</w:t>
      </w:r>
      <w:r w:rsidR="00922A21" w:rsidRPr="006B55D3">
        <w:rPr>
          <w:rFonts w:ascii="Verdana" w:eastAsia="Times New Roman" w:hAnsi="Verdana" w:cs="Times New Roman"/>
          <w:bCs/>
          <w:sz w:val="24"/>
          <w:szCs w:val="24"/>
          <w:lang w:eastAsia="en-GB"/>
        </w:rPr>
        <w:t xml:space="preserve"> the intention be particular.</w:t>
      </w:r>
      <w:r w:rsidRPr="006B55D3">
        <w:rPr>
          <w:rFonts w:ascii="Verdana" w:eastAsia="Times New Roman" w:hAnsi="Verdana" w:cs="Times New Roman"/>
          <w:sz w:val="24"/>
          <w:szCs w:val="24"/>
          <w:lang w:eastAsia="en-GB"/>
        </w:rPr>
        <w:br/>
      </w:r>
      <w:r w:rsidRPr="006B55D3">
        <w:rPr>
          <w:rFonts w:ascii="Verdana" w:eastAsia="Times New Roman" w:hAnsi="Verdana" w:cs="Times New Roman"/>
          <w:sz w:val="24"/>
          <w:szCs w:val="24"/>
          <w:lang w:eastAsia="en-GB"/>
        </w:rPr>
        <w:br/>
      </w:r>
    </w:p>
    <w:p w:rsidR="00922A21" w:rsidRPr="006B55D3" w:rsidRDefault="00655C55" w:rsidP="006B55D3">
      <w:pPr>
        <w:spacing w:before="240" w:line="276" w:lineRule="auto"/>
        <w:ind w:left="0" w:firstLine="0"/>
        <w:rPr>
          <w:rFonts w:ascii="Verdana" w:eastAsia="Times New Roman" w:hAnsi="Verdana" w:cs="Times New Roman"/>
          <w:sz w:val="24"/>
          <w:szCs w:val="24"/>
          <w:lang w:eastAsia="en-GB"/>
        </w:rPr>
      </w:pPr>
      <w:r w:rsidRPr="006B55D3">
        <w:rPr>
          <w:rFonts w:ascii="Verdana" w:eastAsia="Times New Roman" w:hAnsi="Verdana" w:cs="Times New Roman"/>
          <w:sz w:val="24"/>
          <w:szCs w:val="24"/>
          <w:lang w:eastAsia="en-GB"/>
        </w:rPr>
        <w:t>Omissions in the provisions of the Constitution, a Statute or Law are not to be supplied by the Court or those construing their provisions. This is made very clear at</w:t>
      </w:r>
      <w:r w:rsidRPr="006B55D3">
        <w:rPr>
          <w:rFonts w:ascii="Verdana" w:eastAsia="Times New Roman" w:hAnsi="Verdana" w:cs="Times New Roman"/>
          <w:b/>
          <w:bCs/>
          <w:sz w:val="24"/>
          <w:szCs w:val="24"/>
          <w:lang w:eastAsia="en-GB"/>
        </w:rPr>
        <w:t xml:space="preserve"> </w:t>
      </w:r>
      <w:r w:rsidRPr="006B55D3">
        <w:rPr>
          <w:rFonts w:ascii="Verdana" w:eastAsia="Times New Roman" w:hAnsi="Verdana" w:cs="Times New Roman"/>
          <w:bCs/>
          <w:sz w:val="24"/>
          <w:szCs w:val="24"/>
          <w:lang w:eastAsia="en-GB"/>
        </w:rPr>
        <w:t>Page 33 of Maxwell on the Interpretation of Statutes</w:t>
      </w:r>
      <w:r w:rsidRPr="006B55D3">
        <w:rPr>
          <w:rFonts w:ascii="Verdana" w:eastAsia="Times New Roman" w:hAnsi="Verdana" w:cs="Times New Roman"/>
          <w:b/>
          <w:bCs/>
          <w:i/>
          <w:iCs/>
          <w:sz w:val="24"/>
          <w:szCs w:val="24"/>
          <w:lang w:eastAsia="en-GB"/>
        </w:rPr>
        <w:t xml:space="preserve"> </w:t>
      </w:r>
      <w:r w:rsidRPr="006B55D3">
        <w:rPr>
          <w:rFonts w:ascii="Verdana" w:eastAsia="Times New Roman" w:hAnsi="Verdana" w:cs="Times New Roman"/>
          <w:i/>
          <w:iCs/>
          <w:sz w:val="24"/>
          <w:szCs w:val="24"/>
          <w:lang w:eastAsia="en-GB"/>
        </w:rPr>
        <w:t xml:space="preserve">(supra) </w:t>
      </w:r>
      <w:r w:rsidRPr="006B55D3">
        <w:rPr>
          <w:rFonts w:ascii="Verdana" w:eastAsia="Times New Roman" w:hAnsi="Verdana" w:cs="Times New Roman"/>
          <w:sz w:val="24"/>
          <w:szCs w:val="24"/>
          <w:lang w:eastAsia="en-GB"/>
        </w:rPr>
        <w:t>to wit:</w:t>
      </w:r>
    </w:p>
    <w:p w:rsidR="006C2FAE" w:rsidRDefault="00655C55" w:rsidP="006C2FAE">
      <w:pPr>
        <w:spacing w:before="240" w:line="276" w:lineRule="auto"/>
        <w:ind w:firstLine="0"/>
        <w:rPr>
          <w:rFonts w:ascii="Verdana" w:eastAsia="Times New Roman" w:hAnsi="Verdana" w:cs="Times New Roman"/>
          <w:sz w:val="24"/>
          <w:szCs w:val="24"/>
          <w:lang w:eastAsia="en-GB"/>
        </w:rPr>
      </w:pPr>
      <w:r w:rsidRPr="006B55D3">
        <w:rPr>
          <w:rFonts w:ascii="Verdana" w:eastAsia="Times New Roman" w:hAnsi="Verdana" w:cs="Times New Roman"/>
          <w:bCs/>
          <w:sz w:val="24"/>
          <w:szCs w:val="24"/>
          <w:lang w:eastAsia="en-GB"/>
        </w:rPr>
        <w:t xml:space="preserve">It is a corollary to the general rule of literal construction that nothing is to be added to or taken from a statute unless there are adequate grounds to justify the inference that the legislature intended something </w:t>
      </w:r>
      <w:r w:rsidRPr="006B55D3">
        <w:rPr>
          <w:rFonts w:ascii="Verdana" w:eastAsia="Times New Roman" w:hAnsi="Verdana" w:cs="Times New Roman"/>
          <w:bCs/>
          <w:sz w:val="24"/>
          <w:szCs w:val="24"/>
          <w:lang w:eastAsia="en-GB"/>
        </w:rPr>
        <w:lastRenderedPageBreak/>
        <w:t xml:space="preserve">which it omitted to express. Lord Mersey said: </w:t>
      </w:r>
      <w:r w:rsidR="00CF0743">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It is a strong thing to read into an Act of Parliament words which are not there, and in the absence of clear necessity i</w:t>
      </w:r>
      <w:r w:rsidR="00983B3B" w:rsidRPr="006B55D3">
        <w:rPr>
          <w:rFonts w:ascii="Verdana" w:eastAsia="Times New Roman" w:hAnsi="Verdana" w:cs="Times New Roman"/>
          <w:bCs/>
          <w:sz w:val="24"/>
          <w:szCs w:val="24"/>
          <w:lang w:eastAsia="en-GB"/>
        </w:rPr>
        <w:t xml:space="preserve">t is a wrong thing to do. </w:t>
      </w:r>
      <w:r w:rsidRPr="006B55D3">
        <w:rPr>
          <w:rFonts w:ascii="Verdana" w:eastAsia="Times New Roman" w:hAnsi="Verdana" w:cs="Times New Roman"/>
          <w:bCs/>
          <w:sz w:val="24"/>
          <w:szCs w:val="24"/>
          <w:lang w:eastAsia="en-GB"/>
        </w:rPr>
        <w:t>We are not entitled,</w:t>
      </w:r>
      <w:r w:rsidR="00CF0743">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 xml:space="preserve"> said Lord </w:t>
      </w:r>
      <w:proofErr w:type="spellStart"/>
      <w:r w:rsidRPr="006B55D3">
        <w:rPr>
          <w:rFonts w:ascii="Verdana" w:eastAsia="Times New Roman" w:hAnsi="Verdana" w:cs="Times New Roman"/>
          <w:bCs/>
          <w:sz w:val="24"/>
          <w:szCs w:val="24"/>
          <w:lang w:eastAsia="en-GB"/>
        </w:rPr>
        <w:t>Lorebun</w:t>
      </w:r>
      <w:proofErr w:type="spellEnd"/>
      <w:r w:rsidRPr="006B55D3">
        <w:rPr>
          <w:rFonts w:ascii="Verdana" w:eastAsia="Times New Roman" w:hAnsi="Verdana" w:cs="Times New Roman"/>
          <w:bCs/>
          <w:sz w:val="24"/>
          <w:szCs w:val="24"/>
          <w:lang w:eastAsia="en-GB"/>
        </w:rPr>
        <w:t xml:space="preserve">, L.C., </w:t>
      </w:r>
      <w:r w:rsidR="00D21064">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to read words into an Act of Parliament unless clear reason for it is</w:t>
      </w:r>
      <w:r w:rsidR="00922A21" w:rsidRPr="006B55D3">
        <w:rPr>
          <w:rFonts w:ascii="Verdana" w:eastAsia="Times New Roman" w:hAnsi="Verdana" w:cs="Times New Roman"/>
          <w:sz w:val="24"/>
          <w:szCs w:val="24"/>
          <w:lang w:eastAsia="en-GB"/>
        </w:rPr>
        <w:t xml:space="preserve"> </w:t>
      </w:r>
      <w:r w:rsidRPr="006B55D3">
        <w:rPr>
          <w:rFonts w:ascii="Verdana" w:eastAsia="Times New Roman" w:hAnsi="Verdana" w:cs="Times New Roman"/>
          <w:bCs/>
          <w:sz w:val="24"/>
          <w:szCs w:val="24"/>
          <w:lang w:eastAsia="en-GB"/>
        </w:rPr>
        <w:t>to be found within the four corners of the Act itself.</w:t>
      </w:r>
      <w:r w:rsidR="00D21064">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 xml:space="preserve"> A case not provided for in a statute is not to be dealt with merely because there seems no good reason why it should have been omitted, and the omission appears in consequenc</w:t>
      </w:r>
      <w:r w:rsidR="00922A21" w:rsidRPr="006B55D3">
        <w:rPr>
          <w:rFonts w:ascii="Verdana" w:eastAsia="Times New Roman" w:hAnsi="Verdana" w:cs="Times New Roman"/>
          <w:bCs/>
          <w:sz w:val="24"/>
          <w:szCs w:val="24"/>
          <w:lang w:eastAsia="en-GB"/>
        </w:rPr>
        <w:t>e to have been unintentional.</w:t>
      </w:r>
      <w:r w:rsidRPr="006B55D3">
        <w:rPr>
          <w:rFonts w:ascii="Verdana" w:eastAsia="Times New Roman" w:hAnsi="Verdana" w:cs="Times New Roman"/>
          <w:sz w:val="24"/>
          <w:szCs w:val="24"/>
          <w:lang w:eastAsia="en-GB"/>
        </w:rPr>
        <w:br/>
      </w:r>
      <w:r w:rsidR="00983B3B" w:rsidRPr="006B55D3">
        <w:rPr>
          <w:rFonts w:ascii="Verdana" w:eastAsia="Times New Roman" w:hAnsi="Verdana" w:cs="Times New Roman"/>
          <w:sz w:val="24"/>
          <w:szCs w:val="24"/>
          <w:lang w:eastAsia="en-GB"/>
        </w:rPr>
        <w:br/>
      </w:r>
    </w:p>
    <w:p w:rsidR="00983B3B" w:rsidRPr="006B55D3" w:rsidRDefault="00655C55" w:rsidP="006B55D3">
      <w:pPr>
        <w:spacing w:before="240" w:line="276" w:lineRule="auto"/>
        <w:ind w:left="0" w:firstLine="0"/>
        <w:rPr>
          <w:rFonts w:ascii="Verdana" w:eastAsia="Times New Roman" w:hAnsi="Verdana" w:cs="Times New Roman"/>
          <w:sz w:val="24"/>
          <w:szCs w:val="24"/>
          <w:lang w:eastAsia="en-GB"/>
        </w:rPr>
      </w:pPr>
      <w:r w:rsidRPr="006B55D3">
        <w:rPr>
          <w:rFonts w:ascii="Verdana" w:eastAsia="Times New Roman" w:hAnsi="Verdana" w:cs="Times New Roman"/>
          <w:sz w:val="24"/>
          <w:szCs w:val="24"/>
          <w:lang w:eastAsia="en-GB"/>
        </w:rPr>
        <w:t>The Legislature inserted Section 294(1) in the Constitution of the Federal Republic of Nigeria, 1999 as amended to curtail a situation where some judges used to conduct proceedings but after hearing, would take three or more months after the final addresses of learned Counsel to render a decision. In construing the provisions of Section 294(1) of the Constitution it is advisable to look at the mischief that is intended by the legislature to be remedied. What the learned Barons of the Exchequer said in</w:t>
      </w:r>
      <w:r w:rsidRPr="006B55D3">
        <w:rPr>
          <w:rFonts w:ascii="Verdana" w:eastAsia="Times New Roman" w:hAnsi="Verdana" w:cs="Times New Roman"/>
          <w:b/>
          <w:bCs/>
          <w:sz w:val="24"/>
          <w:szCs w:val="24"/>
          <w:lang w:eastAsia="en-GB"/>
        </w:rPr>
        <w:t xml:space="preserve"> </w:t>
      </w:r>
      <w:proofErr w:type="spellStart"/>
      <w:r w:rsidRPr="006B55D3">
        <w:rPr>
          <w:rFonts w:ascii="Verdana" w:eastAsia="Times New Roman" w:hAnsi="Verdana" w:cs="Times New Roman"/>
          <w:bCs/>
          <w:sz w:val="24"/>
          <w:szCs w:val="24"/>
          <w:lang w:eastAsia="en-GB"/>
        </w:rPr>
        <w:t>Heydon</w:t>
      </w:r>
      <w:r w:rsidR="00D3035D">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s</w:t>
      </w:r>
      <w:proofErr w:type="spellEnd"/>
      <w:r w:rsidRPr="006B55D3">
        <w:rPr>
          <w:rFonts w:ascii="Verdana" w:eastAsia="Times New Roman" w:hAnsi="Verdana" w:cs="Times New Roman"/>
          <w:bCs/>
          <w:sz w:val="24"/>
          <w:szCs w:val="24"/>
          <w:lang w:eastAsia="en-GB"/>
        </w:rPr>
        <w:t xml:space="preserve"> Case in 1584 3 Co. Rep. 7a</w:t>
      </w:r>
      <w:r w:rsidRPr="006B55D3">
        <w:rPr>
          <w:rFonts w:ascii="Verdana" w:eastAsia="Times New Roman" w:hAnsi="Verdana" w:cs="Times New Roman"/>
          <w:b/>
          <w:bCs/>
          <w:sz w:val="24"/>
          <w:szCs w:val="24"/>
          <w:lang w:eastAsia="en-GB"/>
        </w:rPr>
        <w:t xml:space="preserve"> </w:t>
      </w:r>
      <w:r w:rsidRPr="006B55D3">
        <w:rPr>
          <w:rFonts w:ascii="Verdana" w:eastAsia="Times New Roman" w:hAnsi="Verdana" w:cs="Times New Roman"/>
          <w:sz w:val="24"/>
          <w:szCs w:val="24"/>
          <w:lang w:eastAsia="en-GB"/>
        </w:rPr>
        <w:t>was this:</w:t>
      </w:r>
    </w:p>
    <w:p w:rsidR="00983B3B" w:rsidRPr="006B55D3" w:rsidRDefault="00655C55" w:rsidP="006B55D3">
      <w:pPr>
        <w:spacing w:before="240" w:line="276" w:lineRule="auto"/>
        <w:ind w:firstLine="0"/>
        <w:rPr>
          <w:rFonts w:ascii="Verdana" w:eastAsia="Times New Roman" w:hAnsi="Verdana" w:cs="Times New Roman"/>
          <w:bCs/>
          <w:sz w:val="24"/>
          <w:szCs w:val="24"/>
          <w:lang w:eastAsia="en-GB"/>
        </w:rPr>
      </w:pPr>
      <w:proofErr w:type="gramStart"/>
      <w:r w:rsidRPr="006B55D3">
        <w:rPr>
          <w:rFonts w:ascii="Verdana" w:eastAsia="Times New Roman" w:hAnsi="Verdana" w:cs="Times New Roman"/>
          <w:bCs/>
          <w:sz w:val="24"/>
          <w:szCs w:val="24"/>
          <w:lang w:eastAsia="en-GB"/>
        </w:rPr>
        <w:t>that</w:t>
      </w:r>
      <w:proofErr w:type="gramEnd"/>
      <w:r w:rsidRPr="006B55D3">
        <w:rPr>
          <w:rFonts w:ascii="Verdana" w:eastAsia="Times New Roman" w:hAnsi="Verdana" w:cs="Times New Roman"/>
          <w:bCs/>
          <w:sz w:val="24"/>
          <w:szCs w:val="24"/>
          <w:lang w:eastAsia="en-GB"/>
        </w:rPr>
        <w:t xml:space="preserve"> for the sure and true interpretation of all statutes in general (be they penal or beneficial, restrictive or enlarging of the common law) four things are to be discerned and considered: (1st). What was the common law before the making of the </w:t>
      </w:r>
      <w:proofErr w:type="gramStart"/>
      <w:r w:rsidRPr="006B55D3">
        <w:rPr>
          <w:rFonts w:ascii="Verdana" w:eastAsia="Times New Roman" w:hAnsi="Verdana" w:cs="Times New Roman"/>
          <w:bCs/>
          <w:sz w:val="24"/>
          <w:szCs w:val="24"/>
          <w:lang w:eastAsia="en-GB"/>
        </w:rPr>
        <w:t>Act.</w:t>
      </w:r>
      <w:proofErr w:type="gramEnd"/>
      <w:r w:rsidRPr="006B55D3">
        <w:rPr>
          <w:rFonts w:ascii="Verdana" w:eastAsia="Times New Roman" w:hAnsi="Verdana" w:cs="Times New Roman"/>
          <w:bCs/>
          <w:sz w:val="24"/>
          <w:szCs w:val="24"/>
          <w:lang w:eastAsia="en-GB"/>
        </w:rPr>
        <w:t xml:space="preserve"> (2nd). </w:t>
      </w:r>
      <w:proofErr w:type="gramStart"/>
      <w:r w:rsidRPr="006B55D3">
        <w:rPr>
          <w:rFonts w:ascii="Verdana" w:eastAsia="Times New Roman" w:hAnsi="Verdana" w:cs="Times New Roman"/>
          <w:bCs/>
          <w:sz w:val="24"/>
          <w:szCs w:val="24"/>
          <w:lang w:eastAsia="en-GB"/>
        </w:rPr>
        <w:t>What</w:t>
      </w:r>
      <w:proofErr w:type="gramEnd"/>
      <w:r w:rsidRPr="006B55D3">
        <w:rPr>
          <w:rFonts w:ascii="Verdana" w:eastAsia="Times New Roman" w:hAnsi="Verdana" w:cs="Times New Roman"/>
          <w:bCs/>
          <w:sz w:val="24"/>
          <w:szCs w:val="24"/>
          <w:lang w:eastAsia="en-GB"/>
        </w:rPr>
        <w:t xml:space="preserve"> was the mischief and defect for which common law did not</w:t>
      </w:r>
      <w:r w:rsidR="00983B3B" w:rsidRPr="006B55D3">
        <w:rPr>
          <w:rFonts w:ascii="Verdana" w:eastAsia="Times New Roman" w:hAnsi="Verdana" w:cs="Times New Roman"/>
          <w:sz w:val="24"/>
          <w:szCs w:val="24"/>
          <w:lang w:eastAsia="en-GB"/>
        </w:rPr>
        <w:t xml:space="preserve"> </w:t>
      </w:r>
      <w:r w:rsidRPr="006B55D3">
        <w:rPr>
          <w:rFonts w:ascii="Verdana" w:eastAsia="Times New Roman" w:hAnsi="Verdana" w:cs="Times New Roman"/>
          <w:bCs/>
          <w:sz w:val="24"/>
          <w:szCs w:val="24"/>
          <w:lang w:eastAsia="en-GB"/>
        </w:rPr>
        <w:t xml:space="preserve">provide. (3rd). </w:t>
      </w:r>
      <w:proofErr w:type="gramStart"/>
      <w:r w:rsidRPr="006B55D3">
        <w:rPr>
          <w:rFonts w:ascii="Verdana" w:eastAsia="Times New Roman" w:hAnsi="Verdana" w:cs="Times New Roman"/>
          <w:bCs/>
          <w:sz w:val="24"/>
          <w:szCs w:val="24"/>
          <w:lang w:eastAsia="en-GB"/>
        </w:rPr>
        <w:t>What</w:t>
      </w:r>
      <w:proofErr w:type="gramEnd"/>
      <w:r w:rsidRPr="006B55D3">
        <w:rPr>
          <w:rFonts w:ascii="Verdana" w:eastAsia="Times New Roman" w:hAnsi="Verdana" w:cs="Times New Roman"/>
          <w:bCs/>
          <w:sz w:val="24"/>
          <w:szCs w:val="24"/>
          <w:lang w:eastAsia="en-GB"/>
        </w:rPr>
        <w:t xml:space="preserve"> remedy the Parliament hath resolved and appointed to cure the disease of the commonwealth. </w:t>
      </w:r>
      <w:proofErr w:type="gramStart"/>
      <w:r w:rsidRPr="006B55D3">
        <w:rPr>
          <w:rFonts w:ascii="Verdana" w:eastAsia="Times New Roman" w:hAnsi="Verdana" w:cs="Times New Roman"/>
          <w:bCs/>
          <w:sz w:val="24"/>
          <w:szCs w:val="24"/>
          <w:lang w:eastAsia="en-GB"/>
        </w:rPr>
        <w:t>And, (4th).</w:t>
      </w:r>
      <w:proofErr w:type="gramEnd"/>
      <w:r w:rsidRPr="006B55D3">
        <w:rPr>
          <w:rFonts w:ascii="Verdana" w:eastAsia="Times New Roman" w:hAnsi="Verdana" w:cs="Times New Roman"/>
          <w:bCs/>
          <w:sz w:val="24"/>
          <w:szCs w:val="24"/>
          <w:lang w:eastAsia="en-GB"/>
        </w:rPr>
        <w:t xml:space="preserve"> The true reason of the remedy; and then the office of all the Judges is always to make such construction as shall suppress the mischief, and advance the remedy, and to suppress subtle inventions and evasions for continuance of the mischief, and </w:t>
      </w:r>
      <w:r w:rsidRPr="006B55D3">
        <w:rPr>
          <w:rFonts w:ascii="Verdana" w:eastAsia="Times New Roman" w:hAnsi="Verdana" w:cs="Times New Roman"/>
          <w:bCs/>
          <w:i/>
          <w:iCs/>
          <w:sz w:val="24"/>
          <w:szCs w:val="24"/>
          <w:lang w:eastAsia="en-GB"/>
        </w:rPr>
        <w:t xml:space="preserve">pro </w:t>
      </w:r>
      <w:proofErr w:type="spellStart"/>
      <w:r w:rsidRPr="006B55D3">
        <w:rPr>
          <w:rFonts w:ascii="Verdana" w:eastAsia="Times New Roman" w:hAnsi="Verdana" w:cs="Times New Roman"/>
          <w:bCs/>
          <w:i/>
          <w:iCs/>
          <w:sz w:val="24"/>
          <w:szCs w:val="24"/>
          <w:lang w:eastAsia="en-GB"/>
        </w:rPr>
        <w:t>privato</w:t>
      </w:r>
      <w:proofErr w:type="spellEnd"/>
      <w:r w:rsidRPr="006B55D3">
        <w:rPr>
          <w:rFonts w:ascii="Verdana" w:eastAsia="Times New Roman" w:hAnsi="Verdana" w:cs="Times New Roman"/>
          <w:bCs/>
          <w:i/>
          <w:iCs/>
          <w:sz w:val="24"/>
          <w:szCs w:val="24"/>
          <w:lang w:eastAsia="en-GB"/>
        </w:rPr>
        <w:t xml:space="preserve"> </w:t>
      </w:r>
      <w:proofErr w:type="spellStart"/>
      <w:r w:rsidRPr="006B55D3">
        <w:rPr>
          <w:rFonts w:ascii="Verdana" w:eastAsia="Times New Roman" w:hAnsi="Verdana" w:cs="Times New Roman"/>
          <w:bCs/>
          <w:i/>
          <w:iCs/>
          <w:sz w:val="24"/>
          <w:szCs w:val="24"/>
          <w:lang w:eastAsia="en-GB"/>
        </w:rPr>
        <w:t>commodo</w:t>
      </w:r>
      <w:proofErr w:type="spellEnd"/>
      <w:r w:rsidRPr="006B55D3">
        <w:rPr>
          <w:rFonts w:ascii="Verdana" w:eastAsia="Times New Roman" w:hAnsi="Verdana" w:cs="Times New Roman"/>
          <w:bCs/>
          <w:i/>
          <w:iCs/>
          <w:sz w:val="24"/>
          <w:szCs w:val="24"/>
          <w:lang w:eastAsia="en-GB"/>
        </w:rPr>
        <w:t xml:space="preserve">, </w:t>
      </w:r>
      <w:r w:rsidRPr="006B55D3">
        <w:rPr>
          <w:rFonts w:ascii="Verdana" w:eastAsia="Times New Roman" w:hAnsi="Verdana" w:cs="Times New Roman"/>
          <w:bCs/>
          <w:sz w:val="24"/>
          <w:szCs w:val="24"/>
          <w:lang w:eastAsia="en-GB"/>
        </w:rPr>
        <w:t xml:space="preserve">and to add force and life to the cure and remedy, according to the true intent of the makers of the Act, </w:t>
      </w:r>
      <w:r w:rsidRPr="006B55D3">
        <w:rPr>
          <w:rFonts w:ascii="Verdana" w:eastAsia="Times New Roman" w:hAnsi="Verdana" w:cs="Times New Roman"/>
          <w:bCs/>
          <w:i/>
          <w:iCs/>
          <w:sz w:val="24"/>
          <w:szCs w:val="24"/>
          <w:lang w:eastAsia="en-GB"/>
        </w:rPr>
        <w:t xml:space="preserve">pro bono </w:t>
      </w:r>
      <w:proofErr w:type="spellStart"/>
      <w:r w:rsidRPr="006B55D3">
        <w:rPr>
          <w:rFonts w:ascii="Verdana" w:eastAsia="Times New Roman" w:hAnsi="Verdana" w:cs="Times New Roman"/>
          <w:bCs/>
          <w:i/>
          <w:iCs/>
          <w:sz w:val="24"/>
          <w:szCs w:val="24"/>
          <w:lang w:eastAsia="en-GB"/>
        </w:rPr>
        <w:t>publico</w:t>
      </w:r>
      <w:proofErr w:type="spellEnd"/>
      <w:r w:rsidRPr="006B55D3">
        <w:rPr>
          <w:rFonts w:ascii="Verdana" w:eastAsia="Times New Roman" w:hAnsi="Verdana" w:cs="Times New Roman"/>
          <w:bCs/>
          <w:i/>
          <w:iCs/>
          <w:sz w:val="24"/>
          <w:szCs w:val="24"/>
          <w:lang w:eastAsia="en-GB"/>
        </w:rPr>
        <w:t>.</w:t>
      </w:r>
      <w:r w:rsidR="002B5D0A">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 xml:space="preserve"> In 1898, Lindley M.R. said: </w:t>
      </w:r>
      <w:r w:rsidR="002B5D0A">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 xml:space="preserve">In order properly to interpret any statute it is as necessary now as it was when Lord Coke reported </w:t>
      </w:r>
      <w:proofErr w:type="spellStart"/>
      <w:r w:rsidRPr="006B55D3">
        <w:rPr>
          <w:rFonts w:ascii="Verdana" w:eastAsia="Times New Roman" w:hAnsi="Verdana" w:cs="Times New Roman"/>
          <w:bCs/>
          <w:sz w:val="24"/>
          <w:szCs w:val="24"/>
          <w:lang w:eastAsia="en-GB"/>
        </w:rPr>
        <w:t>Heydon's</w:t>
      </w:r>
      <w:proofErr w:type="spellEnd"/>
      <w:r w:rsidRPr="006B55D3">
        <w:rPr>
          <w:rFonts w:ascii="Verdana" w:eastAsia="Times New Roman" w:hAnsi="Verdana" w:cs="Times New Roman"/>
          <w:bCs/>
          <w:sz w:val="24"/>
          <w:szCs w:val="24"/>
          <w:lang w:eastAsia="en-GB"/>
        </w:rPr>
        <w:t xml:space="preserve"> Case to consider how the law stood when the statute to be construed was passed, what the mischief was for which the old law did not provide, and the remedy provided by the statute to cure that mischief.</w:t>
      </w:r>
      <w:r w:rsidR="002B5D0A">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 xml:space="preserve"> Although Judges are unlikely to propound formally in their judgments the four questions in </w:t>
      </w:r>
      <w:proofErr w:type="spellStart"/>
      <w:r w:rsidRPr="006B55D3">
        <w:rPr>
          <w:rFonts w:ascii="Verdana" w:eastAsia="Times New Roman" w:hAnsi="Verdana" w:cs="Times New Roman"/>
          <w:bCs/>
          <w:sz w:val="24"/>
          <w:szCs w:val="24"/>
          <w:lang w:eastAsia="en-GB"/>
        </w:rPr>
        <w:lastRenderedPageBreak/>
        <w:t>Heydon's</w:t>
      </w:r>
      <w:proofErr w:type="spellEnd"/>
      <w:r w:rsidRPr="006B55D3">
        <w:rPr>
          <w:rFonts w:ascii="Verdana" w:eastAsia="Times New Roman" w:hAnsi="Verdana" w:cs="Times New Roman"/>
          <w:bCs/>
          <w:sz w:val="24"/>
          <w:szCs w:val="24"/>
          <w:lang w:eastAsia="en-GB"/>
        </w:rPr>
        <w:t xml:space="preserve"> Case, consideration of the </w:t>
      </w:r>
      <w:r w:rsidR="002B5D0A">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mischief</w:t>
      </w:r>
      <w:r w:rsidR="002B5D0A">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 xml:space="preserve"> or object of the enactment is common, and will often provide the solution </w:t>
      </w:r>
      <w:r w:rsidR="00983B3B" w:rsidRPr="006B55D3">
        <w:rPr>
          <w:rFonts w:ascii="Verdana" w:eastAsia="Times New Roman" w:hAnsi="Verdana" w:cs="Times New Roman"/>
          <w:bCs/>
          <w:sz w:val="24"/>
          <w:szCs w:val="24"/>
          <w:lang w:eastAsia="en-GB"/>
        </w:rPr>
        <w:t>to a problem of interpretation.</w:t>
      </w:r>
    </w:p>
    <w:p w:rsidR="006C2FAE" w:rsidRDefault="006C2FAE" w:rsidP="006B55D3">
      <w:pPr>
        <w:spacing w:before="240" w:line="276" w:lineRule="auto"/>
        <w:ind w:left="0" w:firstLine="0"/>
        <w:rPr>
          <w:rFonts w:ascii="Verdana" w:eastAsia="Times New Roman" w:hAnsi="Verdana" w:cs="Times New Roman"/>
          <w:bCs/>
          <w:sz w:val="24"/>
          <w:szCs w:val="24"/>
          <w:lang w:eastAsia="en-GB"/>
        </w:rPr>
      </w:pPr>
    </w:p>
    <w:p w:rsidR="00983B3B" w:rsidRPr="006B55D3" w:rsidRDefault="00655C55" w:rsidP="006B55D3">
      <w:pPr>
        <w:spacing w:before="240" w:line="276" w:lineRule="auto"/>
        <w:ind w:left="0" w:firstLine="0"/>
        <w:rPr>
          <w:rFonts w:ascii="Verdana" w:eastAsia="Times New Roman" w:hAnsi="Verdana" w:cs="Times New Roman"/>
          <w:bCs/>
          <w:sz w:val="24"/>
          <w:szCs w:val="24"/>
          <w:lang w:eastAsia="en-GB"/>
        </w:rPr>
      </w:pPr>
      <w:r w:rsidRPr="006B55D3">
        <w:rPr>
          <w:rFonts w:ascii="Verdana" w:eastAsia="Times New Roman" w:hAnsi="Verdana" w:cs="Times New Roman"/>
          <w:bCs/>
          <w:sz w:val="24"/>
          <w:szCs w:val="24"/>
          <w:lang w:eastAsia="en-GB"/>
        </w:rPr>
        <w:t>In the well-known case of Smith</w:t>
      </w:r>
      <w:r w:rsidR="00983B3B" w:rsidRPr="006B55D3">
        <w:rPr>
          <w:rFonts w:ascii="Verdana" w:eastAsia="Times New Roman" w:hAnsi="Verdana" w:cs="Times New Roman"/>
          <w:sz w:val="24"/>
          <w:szCs w:val="24"/>
          <w:lang w:eastAsia="en-GB"/>
        </w:rPr>
        <w:t xml:space="preserve"> </w:t>
      </w:r>
      <w:r w:rsidRPr="006B55D3">
        <w:rPr>
          <w:rFonts w:ascii="Verdana" w:eastAsia="Times New Roman" w:hAnsi="Verdana" w:cs="Times New Roman"/>
          <w:bCs/>
          <w:sz w:val="24"/>
          <w:szCs w:val="24"/>
          <w:lang w:eastAsia="en-GB"/>
        </w:rPr>
        <w:t xml:space="preserve">vs. Hughes, for example, it was held that prostitutes who attracted the attention of passers-by from balconies or windows were soliciting </w:t>
      </w:r>
      <w:r w:rsidR="000E5952">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in a street</w:t>
      </w:r>
      <w:r w:rsidR="000E5952">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 xml:space="preserve"> within Section 1(1) of th</w:t>
      </w:r>
      <w:r w:rsidR="00983B3B" w:rsidRPr="006B55D3">
        <w:rPr>
          <w:rFonts w:ascii="Verdana" w:eastAsia="Times New Roman" w:hAnsi="Verdana" w:cs="Times New Roman"/>
          <w:bCs/>
          <w:sz w:val="24"/>
          <w:szCs w:val="24"/>
          <w:lang w:eastAsia="en-GB"/>
        </w:rPr>
        <w:t>e Street Offences Act, 1959. For my part</w:t>
      </w:r>
      <w:r w:rsidRPr="006B55D3">
        <w:rPr>
          <w:rFonts w:ascii="Verdana" w:eastAsia="Times New Roman" w:hAnsi="Verdana" w:cs="Times New Roman"/>
          <w:bCs/>
          <w:sz w:val="24"/>
          <w:szCs w:val="24"/>
          <w:lang w:eastAsia="en-GB"/>
        </w:rPr>
        <w:t>, said Lo</w:t>
      </w:r>
      <w:r w:rsidR="00983B3B" w:rsidRPr="006B55D3">
        <w:rPr>
          <w:rFonts w:ascii="Verdana" w:eastAsia="Times New Roman" w:hAnsi="Verdana" w:cs="Times New Roman"/>
          <w:bCs/>
          <w:sz w:val="24"/>
          <w:szCs w:val="24"/>
          <w:lang w:eastAsia="en-GB"/>
        </w:rPr>
        <w:t xml:space="preserve">rd Parker, C.J., (at p.832), </w:t>
      </w:r>
      <w:r w:rsidRPr="006B55D3">
        <w:rPr>
          <w:rFonts w:ascii="Verdana" w:eastAsia="Times New Roman" w:hAnsi="Verdana" w:cs="Times New Roman"/>
          <w:bCs/>
          <w:sz w:val="24"/>
          <w:szCs w:val="24"/>
          <w:lang w:eastAsia="en-GB"/>
        </w:rPr>
        <w:t>I approach the matter by considering what is the mischief aimed at by this Act. Everybody knows that this was an Act intended to clean up the streets, to enable people to walk along the streets without being molested or soli</w:t>
      </w:r>
      <w:r w:rsidR="00983B3B" w:rsidRPr="006B55D3">
        <w:rPr>
          <w:rFonts w:ascii="Verdana" w:eastAsia="Times New Roman" w:hAnsi="Verdana" w:cs="Times New Roman"/>
          <w:bCs/>
          <w:sz w:val="24"/>
          <w:szCs w:val="24"/>
          <w:lang w:eastAsia="en-GB"/>
        </w:rPr>
        <w:t>cited by common prostitutes.</w:t>
      </w:r>
    </w:p>
    <w:p w:rsidR="006C2FAE" w:rsidRDefault="006C2FAE" w:rsidP="006B55D3">
      <w:pPr>
        <w:spacing w:before="240" w:line="276" w:lineRule="auto"/>
        <w:ind w:left="0" w:firstLine="0"/>
        <w:rPr>
          <w:rFonts w:ascii="Verdana" w:eastAsia="Times New Roman" w:hAnsi="Verdana" w:cs="Times New Roman"/>
          <w:bCs/>
          <w:sz w:val="24"/>
          <w:szCs w:val="24"/>
          <w:lang w:eastAsia="en-GB"/>
        </w:rPr>
      </w:pPr>
    </w:p>
    <w:p w:rsidR="006C2FAE" w:rsidRDefault="00655C55" w:rsidP="006B55D3">
      <w:pPr>
        <w:spacing w:before="240" w:line="276" w:lineRule="auto"/>
        <w:ind w:left="0" w:firstLine="0"/>
        <w:rPr>
          <w:rFonts w:ascii="Verdana" w:eastAsia="Times New Roman" w:hAnsi="Verdana" w:cs="Times New Roman"/>
          <w:sz w:val="24"/>
          <w:szCs w:val="24"/>
          <w:lang w:eastAsia="en-GB"/>
        </w:rPr>
      </w:pPr>
      <w:r w:rsidRPr="006B55D3">
        <w:rPr>
          <w:rFonts w:ascii="Verdana" w:eastAsia="Times New Roman" w:hAnsi="Verdana" w:cs="Times New Roman"/>
          <w:bCs/>
          <w:sz w:val="24"/>
          <w:szCs w:val="24"/>
          <w:lang w:eastAsia="en-GB"/>
        </w:rPr>
        <w:t>Viewed in that way, the precise place from which a prostitute addressed her solicitations to somebody walking in the street became irrelevant.</w:t>
      </w:r>
      <w:r w:rsidR="000714EC" w:rsidRPr="006B55D3">
        <w:rPr>
          <w:rFonts w:ascii="Verdana" w:eastAsia="Times New Roman" w:hAnsi="Verdana" w:cs="Times New Roman"/>
          <w:sz w:val="24"/>
          <w:szCs w:val="24"/>
          <w:lang w:eastAsia="en-GB"/>
        </w:rPr>
        <w:t xml:space="preserve"> </w:t>
      </w:r>
      <w:r w:rsidRPr="006B55D3">
        <w:rPr>
          <w:rFonts w:ascii="Verdana" w:eastAsia="Times New Roman" w:hAnsi="Verdana" w:cs="Times New Roman"/>
          <w:sz w:val="24"/>
          <w:szCs w:val="24"/>
          <w:lang w:eastAsia="en-GB"/>
        </w:rPr>
        <w:br/>
      </w:r>
      <w:r w:rsidR="00983B3B" w:rsidRPr="006B55D3">
        <w:rPr>
          <w:rFonts w:ascii="Verdana" w:eastAsia="Times New Roman" w:hAnsi="Verdana" w:cs="Times New Roman"/>
          <w:sz w:val="24"/>
          <w:szCs w:val="24"/>
          <w:lang w:eastAsia="en-GB"/>
        </w:rPr>
        <w:br/>
      </w:r>
    </w:p>
    <w:p w:rsidR="00983B3B" w:rsidRPr="006B55D3" w:rsidRDefault="00655C55" w:rsidP="006B55D3">
      <w:pPr>
        <w:spacing w:before="240" w:line="276" w:lineRule="auto"/>
        <w:ind w:left="0" w:firstLine="0"/>
        <w:rPr>
          <w:rFonts w:ascii="Verdana" w:eastAsia="Times New Roman" w:hAnsi="Verdana" w:cs="Times New Roman"/>
          <w:sz w:val="24"/>
          <w:szCs w:val="24"/>
          <w:lang w:eastAsia="en-GB"/>
        </w:rPr>
      </w:pPr>
      <w:r w:rsidRPr="006B55D3">
        <w:rPr>
          <w:rFonts w:ascii="Verdana" w:eastAsia="Times New Roman" w:hAnsi="Verdana" w:cs="Times New Roman"/>
          <w:sz w:val="24"/>
          <w:szCs w:val="24"/>
          <w:lang w:eastAsia="en-GB"/>
        </w:rPr>
        <w:t xml:space="preserve">I also venture to say that the practice of re-hearing an appeal where a decision or opinion could not be rendered by Justices of the Supreme Court and the Court of Appeal within three months is not provided in the Constitution or any statute or law. The procedure has </w:t>
      </w:r>
      <w:proofErr w:type="gramStart"/>
      <w:r w:rsidRPr="006B55D3">
        <w:rPr>
          <w:rFonts w:ascii="Verdana" w:eastAsia="Times New Roman" w:hAnsi="Verdana" w:cs="Times New Roman"/>
          <w:sz w:val="24"/>
          <w:szCs w:val="24"/>
          <w:lang w:eastAsia="en-GB"/>
        </w:rPr>
        <w:t>neither a constitutional or statutory backing or</w:t>
      </w:r>
      <w:proofErr w:type="gramEnd"/>
      <w:r w:rsidRPr="006B55D3">
        <w:rPr>
          <w:rFonts w:ascii="Verdana" w:eastAsia="Times New Roman" w:hAnsi="Verdana" w:cs="Times New Roman"/>
          <w:sz w:val="24"/>
          <w:szCs w:val="24"/>
          <w:lang w:eastAsia="en-GB"/>
        </w:rPr>
        <w:t xml:space="preserve"> support. If the procedure is followed, it means a decision or opinion would be delayed for another three months. The parties have to wait for an opinion</w:t>
      </w:r>
      <w:r w:rsidR="00983B3B" w:rsidRPr="006B55D3">
        <w:rPr>
          <w:rFonts w:ascii="Verdana" w:eastAsia="Times New Roman" w:hAnsi="Verdana" w:cs="Times New Roman"/>
          <w:sz w:val="24"/>
          <w:szCs w:val="24"/>
          <w:lang w:eastAsia="en-GB"/>
        </w:rPr>
        <w:t xml:space="preserve"> </w:t>
      </w:r>
      <w:r w:rsidRPr="006B55D3">
        <w:rPr>
          <w:rFonts w:ascii="Verdana" w:eastAsia="Times New Roman" w:hAnsi="Verdana" w:cs="Times New Roman"/>
          <w:sz w:val="24"/>
          <w:szCs w:val="24"/>
          <w:lang w:eastAsia="en-GB"/>
        </w:rPr>
        <w:t xml:space="preserve">or a decision for another three months, </w:t>
      </w:r>
      <w:proofErr w:type="spellStart"/>
      <w:r w:rsidRPr="006B55D3">
        <w:rPr>
          <w:rFonts w:ascii="Verdana" w:eastAsia="Times New Roman" w:hAnsi="Verdana" w:cs="Times New Roman"/>
          <w:sz w:val="24"/>
          <w:szCs w:val="24"/>
          <w:lang w:eastAsia="en-GB"/>
        </w:rPr>
        <w:t>totaling</w:t>
      </w:r>
      <w:proofErr w:type="spellEnd"/>
      <w:r w:rsidRPr="006B55D3">
        <w:rPr>
          <w:rFonts w:ascii="Verdana" w:eastAsia="Times New Roman" w:hAnsi="Verdana" w:cs="Times New Roman"/>
          <w:sz w:val="24"/>
          <w:szCs w:val="24"/>
          <w:lang w:eastAsia="en-GB"/>
        </w:rPr>
        <w:t xml:space="preserve"> six months after the appeal is reheard. </w:t>
      </w:r>
      <w:proofErr w:type="gramStart"/>
      <w:r w:rsidRPr="006B55D3">
        <w:rPr>
          <w:rFonts w:ascii="Verdana" w:eastAsia="Times New Roman" w:hAnsi="Verdana" w:cs="Times New Roman"/>
          <w:sz w:val="24"/>
          <w:szCs w:val="24"/>
          <w:lang w:eastAsia="en-GB"/>
        </w:rPr>
        <w:t xml:space="preserve">In </w:t>
      </w:r>
      <w:proofErr w:type="spellStart"/>
      <w:r w:rsidRPr="006B55D3">
        <w:rPr>
          <w:rFonts w:ascii="Verdana" w:eastAsia="Times New Roman" w:hAnsi="Verdana" w:cs="Times New Roman"/>
          <w:bCs/>
          <w:sz w:val="24"/>
          <w:szCs w:val="24"/>
          <w:lang w:eastAsia="en-GB"/>
        </w:rPr>
        <w:t>Yakubu</w:t>
      </w:r>
      <w:proofErr w:type="spellEnd"/>
      <w:r w:rsidRPr="006B55D3">
        <w:rPr>
          <w:rFonts w:ascii="Verdana" w:eastAsia="Times New Roman" w:hAnsi="Verdana" w:cs="Times New Roman"/>
          <w:bCs/>
          <w:sz w:val="24"/>
          <w:szCs w:val="24"/>
          <w:lang w:eastAsia="en-GB"/>
        </w:rPr>
        <w:t xml:space="preserve"> </w:t>
      </w:r>
      <w:proofErr w:type="spellStart"/>
      <w:r w:rsidRPr="006B55D3">
        <w:rPr>
          <w:rFonts w:ascii="Verdana" w:eastAsia="Times New Roman" w:hAnsi="Verdana" w:cs="Times New Roman"/>
          <w:bCs/>
          <w:sz w:val="24"/>
          <w:szCs w:val="24"/>
          <w:lang w:eastAsia="en-GB"/>
        </w:rPr>
        <w:t>Galadima</w:t>
      </w:r>
      <w:proofErr w:type="spellEnd"/>
      <w:r w:rsidRPr="006B55D3">
        <w:rPr>
          <w:rFonts w:ascii="Verdana" w:eastAsia="Times New Roman" w:hAnsi="Verdana" w:cs="Times New Roman"/>
          <w:bCs/>
          <w:sz w:val="24"/>
          <w:szCs w:val="24"/>
          <w:lang w:eastAsia="en-GB"/>
        </w:rPr>
        <w:t xml:space="preserve"> &amp; </w:t>
      </w:r>
      <w:proofErr w:type="spellStart"/>
      <w:r w:rsidRPr="006B55D3">
        <w:rPr>
          <w:rFonts w:ascii="Verdana" w:eastAsia="Times New Roman" w:hAnsi="Verdana" w:cs="Times New Roman"/>
          <w:bCs/>
          <w:sz w:val="24"/>
          <w:szCs w:val="24"/>
          <w:lang w:eastAsia="en-GB"/>
        </w:rPr>
        <w:t>Anor</w:t>
      </w:r>
      <w:proofErr w:type="spellEnd"/>
      <w:r w:rsidRPr="006B55D3">
        <w:rPr>
          <w:rFonts w:ascii="Verdana" w:eastAsia="Times New Roman" w:hAnsi="Verdana" w:cs="Times New Roman"/>
          <w:bCs/>
          <w:sz w:val="24"/>
          <w:szCs w:val="24"/>
          <w:lang w:eastAsia="en-GB"/>
        </w:rPr>
        <w:t>.</w:t>
      </w:r>
      <w:proofErr w:type="gramEnd"/>
      <w:r w:rsidRPr="006B55D3">
        <w:rPr>
          <w:rFonts w:ascii="Verdana" w:eastAsia="Times New Roman" w:hAnsi="Verdana" w:cs="Times New Roman"/>
          <w:bCs/>
          <w:sz w:val="24"/>
          <w:szCs w:val="24"/>
          <w:lang w:eastAsia="en-GB"/>
        </w:rPr>
        <w:t xml:space="preserve"> </w:t>
      </w:r>
      <w:proofErr w:type="gramStart"/>
      <w:r w:rsidRPr="006B55D3">
        <w:rPr>
          <w:rFonts w:ascii="Verdana" w:eastAsia="Times New Roman" w:hAnsi="Verdana" w:cs="Times New Roman"/>
          <w:bCs/>
          <w:sz w:val="24"/>
          <w:szCs w:val="24"/>
          <w:lang w:eastAsia="en-GB"/>
        </w:rPr>
        <w:t>vs</w:t>
      </w:r>
      <w:proofErr w:type="gramEnd"/>
      <w:r w:rsidRPr="006B55D3">
        <w:rPr>
          <w:rFonts w:ascii="Verdana" w:eastAsia="Times New Roman" w:hAnsi="Verdana" w:cs="Times New Roman"/>
          <w:bCs/>
          <w:sz w:val="24"/>
          <w:szCs w:val="24"/>
          <w:lang w:eastAsia="en-GB"/>
        </w:rPr>
        <w:t xml:space="preserve">. The Hon. Judge, Sharia Court, </w:t>
      </w:r>
      <w:proofErr w:type="spellStart"/>
      <w:r w:rsidRPr="006B55D3">
        <w:rPr>
          <w:rFonts w:ascii="Verdana" w:eastAsia="Times New Roman" w:hAnsi="Verdana" w:cs="Times New Roman"/>
          <w:bCs/>
          <w:sz w:val="24"/>
          <w:szCs w:val="24"/>
          <w:lang w:eastAsia="en-GB"/>
        </w:rPr>
        <w:t>Gwana</w:t>
      </w:r>
      <w:proofErr w:type="spellEnd"/>
      <w:r w:rsidRPr="006B55D3">
        <w:rPr>
          <w:rFonts w:ascii="Verdana" w:eastAsia="Times New Roman" w:hAnsi="Verdana" w:cs="Times New Roman"/>
          <w:bCs/>
          <w:sz w:val="24"/>
          <w:szCs w:val="24"/>
          <w:lang w:eastAsia="en-GB"/>
        </w:rPr>
        <w:t xml:space="preserve"> &amp; Ors. (Unreported Appeal No.CA/J/327/2014)</w:t>
      </w:r>
      <w:r w:rsidRPr="006B55D3">
        <w:rPr>
          <w:rFonts w:ascii="Verdana" w:eastAsia="Times New Roman" w:hAnsi="Verdana" w:cs="Times New Roman"/>
          <w:sz w:val="24"/>
          <w:szCs w:val="24"/>
          <w:lang w:eastAsia="en-GB"/>
        </w:rPr>
        <w:t xml:space="preserve"> I delivered in the Division of the Court of Appeal, Jos, Plateau State, the appeal was argued on 27th April, 2016 but due to certain other judicial functions beyond, my control I rendered opinion on 9th November, I explaine</w:t>
      </w:r>
      <w:r w:rsidR="00983B3B" w:rsidRPr="006B55D3">
        <w:rPr>
          <w:rFonts w:ascii="Verdana" w:eastAsia="Times New Roman" w:hAnsi="Verdana" w:cs="Times New Roman"/>
          <w:sz w:val="24"/>
          <w:szCs w:val="24"/>
          <w:lang w:eastAsia="en-GB"/>
        </w:rPr>
        <w:t>d from pages 2 to 6 as follows:</w:t>
      </w:r>
    </w:p>
    <w:p w:rsidR="006C2FAE" w:rsidRDefault="006C2FAE" w:rsidP="006B55D3">
      <w:pPr>
        <w:spacing w:before="240" w:line="276" w:lineRule="auto"/>
        <w:ind w:left="0" w:firstLine="0"/>
        <w:rPr>
          <w:rFonts w:ascii="Verdana" w:eastAsia="Times New Roman" w:hAnsi="Verdana" w:cs="Times New Roman"/>
          <w:bCs/>
          <w:sz w:val="24"/>
          <w:szCs w:val="24"/>
          <w:lang w:eastAsia="en-GB"/>
        </w:rPr>
      </w:pPr>
    </w:p>
    <w:p w:rsidR="00983B3B" w:rsidRPr="006B55D3" w:rsidRDefault="00655C55" w:rsidP="006B55D3">
      <w:pPr>
        <w:spacing w:before="240" w:line="276" w:lineRule="auto"/>
        <w:ind w:left="0" w:firstLine="0"/>
        <w:rPr>
          <w:rFonts w:ascii="Verdana" w:eastAsia="Times New Roman" w:hAnsi="Verdana" w:cs="Times New Roman"/>
          <w:bCs/>
          <w:sz w:val="24"/>
          <w:szCs w:val="24"/>
          <w:lang w:eastAsia="en-GB"/>
        </w:rPr>
      </w:pPr>
      <w:r w:rsidRPr="006B55D3">
        <w:rPr>
          <w:rFonts w:ascii="Verdana" w:eastAsia="Times New Roman" w:hAnsi="Verdana" w:cs="Times New Roman"/>
          <w:bCs/>
          <w:sz w:val="24"/>
          <w:szCs w:val="24"/>
          <w:lang w:eastAsia="en-GB"/>
        </w:rPr>
        <w:t>Nowhere in the Constitution of the Federal Republic of Nigeria, 1999 as altered, the Court of Appeal Act, 2004 nor the Court of Appeal Rules, 2011 is there provision that upon the expiry of three month</w:t>
      </w:r>
      <w:r w:rsidR="00983B3B" w:rsidRPr="006B55D3">
        <w:rPr>
          <w:rFonts w:ascii="Verdana" w:eastAsia="Times New Roman" w:hAnsi="Verdana" w:cs="Times New Roman"/>
          <w:bCs/>
          <w:sz w:val="24"/>
          <w:szCs w:val="24"/>
          <w:lang w:eastAsia="en-GB"/>
        </w:rPr>
        <w:t xml:space="preserve">s after hearing of appeal </w:t>
      </w:r>
      <w:r w:rsidRPr="006B55D3">
        <w:rPr>
          <w:rFonts w:ascii="Verdana" w:eastAsia="Times New Roman" w:hAnsi="Verdana" w:cs="Times New Roman"/>
          <w:bCs/>
          <w:sz w:val="24"/>
          <w:szCs w:val="24"/>
          <w:lang w:eastAsia="en-GB"/>
        </w:rPr>
        <w:t xml:space="preserve">(Order 18 Rule 9(1) or </w:t>
      </w:r>
      <w:r w:rsidR="00B02F8C">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the appeal is deemed argued</w:t>
      </w:r>
      <w:r w:rsidR="00B02F8C">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 xml:space="preserve"> (Order 18 Rule 9(4) of the Court of Appeal Rules, 2011) an appeal should be re-argued at the expiration of three months, practice that has no support in the Constitution, the Court of Appeal Act, 2004 or the Court of Appeal Rules, 2011. The current practice or trend which those who love justice and are prepared to see that justice is dispensed speedily and with minimum cost was laid down in</w:t>
      </w:r>
      <w:r w:rsidR="00983B3B" w:rsidRPr="006B55D3">
        <w:rPr>
          <w:rFonts w:ascii="Verdana" w:eastAsia="Times New Roman" w:hAnsi="Verdana" w:cs="Times New Roman"/>
          <w:sz w:val="24"/>
          <w:szCs w:val="24"/>
          <w:lang w:eastAsia="en-GB"/>
        </w:rPr>
        <w:t xml:space="preserve"> </w:t>
      </w:r>
      <w:r w:rsidRPr="006B55D3">
        <w:rPr>
          <w:rFonts w:ascii="Verdana" w:eastAsia="Times New Roman" w:hAnsi="Verdana" w:cs="Times New Roman"/>
          <w:bCs/>
          <w:sz w:val="24"/>
          <w:szCs w:val="24"/>
          <w:lang w:eastAsia="en-GB"/>
        </w:rPr>
        <w:t xml:space="preserve">United Bank for Africa vs. </w:t>
      </w:r>
      <w:proofErr w:type="spellStart"/>
      <w:r w:rsidRPr="006B55D3">
        <w:rPr>
          <w:rFonts w:ascii="Verdana" w:eastAsia="Times New Roman" w:hAnsi="Verdana" w:cs="Times New Roman"/>
          <w:bCs/>
          <w:sz w:val="24"/>
          <w:szCs w:val="24"/>
          <w:lang w:eastAsia="en-GB"/>
        </w:rPr>
        <w:t>Nwora</w:t>
      </w:r>
      <w:proofErr w:type="spellEnd"/>
      <w:r w:rsidRPr="006B55D3">
        <w:rPr>
          <w:rFonts w:ascii="Verdana" w:eastAsia="Times New Roman" w:hAnsi="Verdana" w:cs="Times New Roman"/>
          <w:bCs/>
          <w:sz w:val="24"/>
          <w:szCs w:val="24"/>
          <w:lang w:eastAsia="en-GB"/>
        </w:rPr>
        <w:t xml:space="preserve"> (1978) 2 LRN 149 where </w:t>
      </w:r>
      <w:proofErr w:type="spellStart"/>
      <w:r w:rsidRPr="006B55D3">
        <w:rPr>
          <w:rFonts w:ascii="Verdana" w:eastAsia="Times New Roman" w:hAnsi="Verdana" w:cs="Times New Roman"/>
          <w:bCs/>
          <w:sz w:val="24"/>
          <w:szCs w:val="24"/>
          <w:lang w:eastAsia="en-GB"/>
        </w:rPr>
        <w:t>Fatayi</w:t>
      </w:r>
      <w:proofErr w:type="spellEnd"/>
      <w:r w:rsidRPr="006B55D3">
        <w:rPr>
          <w:rFonts w:ascii="Verdana" w:eastAsia="Times New Roman" w:hAnsi="Verdana" w:cs="Times New Roman"/>
          <w:bCs/>
          <w:sz w:val="24"/>
          <w:szCs w:val="24"/>
          <w:lang w:eastAsia="en-GB"/>
        </w:rPr>
        <w:t xml:space="preserve">-Williams, JSC ( as he then was) based on the facts of that case, held at page 155 as </w:t>
      </w:r>
      <w:r w:rsidR="00983B3B" w:rsidRPr="006B55D3">
        <w:rPr>
          <w:rFonts w:ascii="Verdana" w:eastAsia="Times New Roman" w:hAnsi="Verdana" w:cs="Times New Roman"/>
          <w:bCs/>
          <w:sz w:val="24"/>
          <w:szCs w:val="24"/>
          <w:lang w:eastAsia="en-GB"/>
        </w:rPr>
        <w:t>follows:</w:t>
      </w:r>
    </w:p>
    <w:p w:rsidR="006C2FAE" w:rsidRDefault="006C2FAE" w:rsidP="006B55D3">
      <w:pPr>
        <w:spacing w:before="240" w:line="276" w:lineRule="auto"/>
        <w:ind w:left="0" w:firstLine="0"/>
        <w:rPr>
          <w:rFonts w:ascii="Verdana" w:eastAsia="Times New Roman" w:hAnsi="Verdana" w:cs="Times New Roman"/>
          <w:bCs/>
          <w:sz w:val="24"/>
          <w:szCs w:val="24"/>
          <w:lang w:eastAsia="en-GB"/>
        </w:rPr>
      </w:pPr>
    </w:p>
    <w:p w:rsidR="00983B3B" w:rsidRPr="006B55D3" w:rsidRDefault="00655C55" w:rsidP="006B55D3">
      <w:pPr>
        <w:spacing w:before="240" w:line="276" w:lineRule="auto"/>
        <w:ind w:left="0" w:firstLine="0"/>
        <w:rPr>
          <w:rFonts w:ascii="Verdana" w:eastAsia="Times New Roman" w:hAnsi="Verdana" w:cs="Times New Roman"/>
          <w:bCs/>
          <w:sz w:val="24"/>
          <w:szCs w:val="24"/>
          <w:lang w:eastAsia="en-GB"/>
        </w:rPr>
      </w:pPr>
      <w:r w:rsidRPr="006B55D3">
        <w:rPr>
          <w:rFonts w:ascii="Verdana" w:eastAsia="Times New Roman" w:hAnsi="Verdana" w:cs="Times New Roman"/>
          <w:bCs/>
          <w:sz w:val="24"/>
          <w:szCs w:val="24"/>
          <w:lang w:eastAsia="en-GB"/>
        </w:rPr>
        <w:t xml:space="preserve">Admittedly, the learned Chief Judge has the discretion under Order 18 Rule 6 to extend time to enable the defendants to file their defence. But such discretion, in our view, must be exercised at all times in the interest of justice. The case of </w:t>
      </w:r>
      <w:proofErr w:type="spellStart"/>
      <w:r w:rsidRPr="006B55D3">
        <w:rPr>
          <w:rFonts w:ascii="Verdana" w:eastAsia="Times New Roman" w:hAnsi="Verdana" w:cs="Times New Roman"/>
          <w:bCs/>
          <w:sz w:val="24"/>
          <w:szCs w:val="24"/>
          <w:lang w:eastAsia="en-GB"/>
        </w:rPr>
        <w:t>Gilbbings</w:t>
      </w:r>
      <w:proofErr w:type="spellEnd"/>
      <w:r w:rsidRPr="006B55D3">
        <w:rPr>
          <w:rFonts w:ascii="Verdana" w:eastAsia="Times New Roman" w:hAnsi="Verdana" w:cs="Times New Roman"/>
          <w:bCs/>
          <w:sz w:val="24"/>
          <w:szCs w:val="24"/>
          <w:lang w:eastAsia="en-GB"/>
        </w:rPr>
        <w:t xml:space="preserve"> vs. Strong (1884) 26 Ch.66 (C.A) to which we were referred by learned Counsel for the appellants,</w:t>
      </w:r>
      <w:r w:rsidRPr="006B55D3">
        <w:rPr>
          <w:rFonts w:ascii="Verdana" w:eastAsia="Times New Roman" w:hAnsi="Verdana" w:cs="Times New Roman"/>
          <w:b/>
          <w:bCs/>
          <w:sz w:val="24"/>
          <w:szCs w:val="24"/>
          <w:lang w:eastAsia="en-GB"/>
        </w:rPr>
        <w:t xml:space="preserve"> </w:t>
      </w:r>
      <w:r w:rsidRPr="006B55D3">
        <w:rPr>
          <w:rFonts w:ascii="Verdana" w:eastAsia="Times New Roman" w:hAnsi="Verdana" w:cs="Times New Roman"/>
          <w:bCs/>
          <w:sz w:val="24"/>
          <w:szCs w:val="24"/>
          <w:lang w:eastAsia="en-GB"/>
        </w:rPr>
        <w:t>illustrates clearly, the futility</w:t>
      </w:r>
      <w:r w:rsidRPr="006B55D3">
        <w:rPr>
          <w:rFonts w:ascii="Verdana" w:eastAsia="Times New Roman" w:hAnsi="Verdana" w:cs="Times New Roman"/>
          <w:b/>
          <w:bCs/>
          <w:sz w:val="24"/>
          <w:szCs w:val="24"/>
          <w:lang w:eastAsia="en-GB"/>
        </w:rPr>
        <w:t xml:space="preserve"> </w:t>
      </w:r>
      <w:r w:rsidRPr="006B55D3">
        <w:rPr>
          <w:rFonts w:ascii="Verdana" w:eastAsia="Times New Roman" w:hAnsi="Verdana" w:cs="Times New Roman"/>
          <w:bCs/>
          <w:sz w:val="24"/>
          <w:szCs w:val="24"/>
          <w:lang w:eastAsia="en-GB"/>
        </w:rPr>
        <w:t xml:space="preserve">of ordering that time should still be extended for filing a pleading which has already been filed in Court out of time. In that case, it was held that on a motion for judgment for want of defence, if a defence has been put in, though irregularly, the Court will not disregard it, but will see whether it sets up grounds of defence which, if proved, will be material, and if so, will deal with the case in such manner that justice can be done. As Lord </w:t>
      </w:r>
      <w:proofErr w:type="spellStart"/>
      <w:r w:rsidRPr="006B55D3">
        <w:rPr>
          <w:rFonts w:ascii="Verdana" w:eastAsia="Times New Roman" w:hAnsi="Verdana" w:cs="Times New Roman"/>
          <w:bCs/>
          <w:sz w:val="24"/>
          <w:szCs w:val="24"/>
          <w:lang w:eastAsia="en-GB"/>
        </w:rPr>
        <w:t>Selborne</w:t>
      </w:r>
      <w:proofErr w:type="spellEnd"/>
      <w:r w:rsidRPr="006B55D3">
        <w:rPr>
          <w:rFonts w:ascii="Verdana" w:eastAsia="Times New Roman" w:hAnsi="Verdana" w:cs="Times New Roman"/>
          <w:bCs/>
          <w:sz w:val="24"/>
          <w:szCs w:val="24"/>
          <w:lang w:eastAsia="en-GB"/>
        </w:rPr>
        <w:t>, L.C</w:t>
      </w:r>
      <w:proofErr w:type="gramStart"/>
      <w:r w:rsidRPr="006B55D3">
        <w:rPr>
          <w:rFonts w:ascii="Verdana" w:eastAsia="Times New Roman" w:hAnsi="Verdana" w:cs="Times New Roman"/>
          <w:bCs/>
          <w:sz w:val="24"/>
          <w:szCs w:val="24"/>
          <w:lang w:eastAsia="en-GB"/>
        </w:rPr>
        <w:t>.,</w:t>
      </w:r>
      <w:proofErr w:type="gramEnd"/>
      <w:r w:rsidRPr="006B55D3">
        <w:rPr>
          <w:rFonts w:ascii="Verdana" w:eastAsia="Times New Roman" w:hAnsi="Verdana" w:cs="Times New Roman"/>
          <w:bCs/>
          <w:sz w:val="24"/>
          <w:szCs w:val="24"/>
          <w:lang w:eastAsia="en-GB"/>
        </w:rPr>
        <w:t xml:space="preserve"> rightly observed at page 68-69 o</w:t>
      </w:r>
      <w:r w:rsidR="00983B3B" w:rsidRPr="006B55D3">
        <w:rPr>
          <w:rFonts w:ascii="Verdana" w:eastAsia="Times New Roman" w:hAnsi="Verdana" w:cs="Times New Roman"/>
          <w:bCs/>
          <w:sz w:val="24"/>
          <w:szCs w:val="24"/>
          <w:lang w:eastAsia="en-GB"/>
        </w:rPr>
        <w:t>f his judgment in the case:-</w:t>
      </w:r>
    </w:p>
    <w:p w:rsidR="00983B3B" w:rsidRPr="006B55D3" w:rsidRDefault="00655C55" w:rsidP="006C2FAE">
      <w:pPr>
        <w:spacing w:before="240" w:line="276" w:lineRule="auto"/>
        <w:ind w:firstLine="0"/>
        <w:rPr>
          <w:rFonts w:ascii="Verdana" w:eastAsia="Times New Roman" w:hAnsi="Verdana" w:cs="Times New Roman"/>
          <w:bCs/>
          <w:sz w:val="24"/>
          <w:szCs w:val="24"/>
          <w:lang w:eastAsia="en-GB"/>
        </w:rPr>
      </w:pPr>
      <w:r w:rsidRPr="006B55D3">
        <w:rPr>
          <w:rFonts w:ascii="Verdana" w:eastAsia="Times New Roman" w:hAnsi="Verdana" w:cs="Times New Roman"/>
          <w:bCs/>
          <w:sz w:val="24"/>
          <w:szCs w:val="24"/>
          <w:lang w:eastAsia="en-GB"/>
        </w:rPr>
        <w:t>When no defence has been put in, then, by Order 29 Rule 10, of the Rules of 1875,</w:t>
      </w:r>
      <w:r w:rsidR="00983B3B" w:rsidRPr="006B55D3">
        <w:rPr>
          <w:rFonts w:ascii="Verdana" w:eastAsia="Times New Roman" w:hAnsi="Verdana" w:cs="Times New Roman"/>
          <w:sz w:val="24"/>
          <w:szCs w:val="24"/>
          <w:lang w:eastAsia="en-GB"/>
        </w:rPr>
        <w:t xml:space="preserve"> </w:t>
      </w:r>
      <w:r w:rsidRPr="006B55D3">
        <w:rPr>
          <w:rFonts w:ascii="Verdana" w:eastAsia="Times New Roman" w:hAnsi="Verdana" w:cs="Times New Roman"/>
          <w:bCs/>
          <w:sz w:val="24"/>
          <w:szCs w:val="24"/>
          <w:lang w:eastAsia="en-GB"/>
        </w:rPr>
        <w:t>the plaintiff may set down the action or motion for judgment, 'and such judgment shall be given as upon the statement of claim the Court shall consider the plaintiff to be entitled to.</w:t>
      </w:r>
      <w:r w:rsidR="001B2812">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 xml:space="preserve"> This means that the Court is to exercise some judgment in the case; it does not necessarily follow the prayer, but gives the plaintiff the relief to which, on the allegations in his statement of claim, he appears to be entitled; and if a defence has been put in, though irregularly, I think the Court would do right in attending to what it contains. If it were found to contain </w:t>
      </w:r>
      <w:r w:rsidRPr="006B55D3">
        <w:rPr>
          <w:rFonts w:ascii="Verdana" w:eastAsia="Times New Roman" w:hAnsi="Verdana" w:cs="Times New Roman"/>
          <w:bCs/>
          <w:sz w:val="24"/>
          <w:szCs w:val="24"/>
          <w:lang w:eastAsia="en-GB"/>
        </w:rPr>
        <w:lastRenderedPageBreak/>
        <w:t>nothing, which if proved, would be material by way of defence, the Court would disregard it. If, on the other hand, it discloses a substantial ground of defence, the Court will not take the circuitous course of giving a judgment without regard to it, and obliging defendant to apply, under Order 14, to have that judgment set aside on terms, but will take steps to have the case p</w:t>
      </w:r>
      <w:r w:rsidR="00983B3B" w:rsidRPr="006B55D3">
        <w:rPr>
          <w:rFonts w:ascii="Verdana" w:eastAsia="Times New Roman" w:hAnsi="Verdana" w:cs="Times New Roman"/>
          <w:bCs/>
          <w:sz w:val="24"/>
          <w:szCs w:val="24"/>
          <w:lang w:eastAsia="en-GB"/>
        </w:rPr>
        <w:t>roperly tried on the merits.</w:t>
      </w:r>
    </w:p>
    <w:p w:rsidR="006C2FAE" w:rsidRDefault="006C2FAE" w:rsidP="006B55D3">
      <w:pPr>
        <w:spacing w:before="240" w:line="276" w:lineRule="auto"/>
        <w:ind w:left="0" w:firstLine="0"/>
        <w:rPr>
          <w:rFonts w:ascii="Verdana" w:eastAsia="Times New Roman" w:hAnsi="Verdana" w:cs="Times New Roman"/>
          <w:bCs/>
          <w:sz w:val="24"/>
          <w:szCs w:val="24"/>
          <w:lang w:eastAsia="en-GB"/>
        </w:rPr>
      </w:pPr>
    </w:p>
    <w:p w:rsidR="00983B3B" w:rsidRPr="006B55D3" w:rsidRDefault="00655C55" w:rsidP="006B55D3">
      <w:pPr>
        <w:spacing w:before="240" w:line="276" w:lineRule="auto"/>
        <w:ind w:left="0" w:firstLine="0"/>
        <w:rPr>
          <w:rFonts w:ascii="Verdana" w:eastAsia="Times New Roman" w:hAnsi="Verdana" w:cs="Times New Roman"/>
          <w:bCs/>
          <w:sz w:val="24"/>
          <w:szCs w:val="24"/>
          <w:lang w:eastAsia="en-GB"/>
        </w:rPr>
      </w:pPr>
      <w:r w:rsidRPr="006B55D3">
        <w:rPr>
          <w:rFonts w:ascii="Verdana" w:eastAsia="Times New Roman" w:hAnsi="Verdana" w:cs="Times New Roman"/>
          <w:bCs/>
          <w:sz w:val="24"/>
          <w:szCs w:val="24"/>
          <w:lang w:eastAsia="en-GB"/>
        </w:rPr>
        <w:t xml:space="preserve">Other cases on the same point are Gil vs. </w:t>
      </w:r>
      <w:proofErr w:type="spellStart"/>
      <w:r w:rsidRPr="006B55D3">
        <w:rPr>
          <w:rFonts w:ascii="Verdana" w:eastAsia="Times New Roman" w:hAnsi="Verdana" w:cs="Times New Roman"/>
          <w:bCs/>
          <w:sz w:val="24"/>
          <w:szCs w:val="24"/>
          <w:lang w:eastAsia="en-GB"/>
        </w:rPr>
        <w:t>Woodfin</w:t>
      </w:r>
      <w:proofErr w:type="spellEnd"/>
      <w:r w:rsidRPr="006B55D3">
        <w:rPr>
          <w:rFonts w:ascii="Verdana" w:eastAsia="Times New Roman" w:hAnsi="Verdana" w:cs="Times New Roman"/>
          <w:bCs/>
          <w:sz w:val="24"/>
          <w:szCs w:val="24"/>
          <w:lang w:eastAsia="en-GB"/>
        </w:rPr>
        <w:t xml:space="preserve"> (1884) 25 Ch.D.707 (C.A.); Graves vs. Terry (1882) 9 Q.B.D.170; and Montagu vs. Land Corporation 56 L.T.730. The next question is</w:t>
      </w:r>
      <w:r w:rsidR="00983B3B" w:rsidRPr="006B55D3">
        <w:rPr>
          <w:rFonts w:ascii="Verdana" w:eastAsia="Times New Roman" w:hAnsi="Verdana" w:cs="Times New Roman"/>
          <w:sz w:val="24"/>
          <w:szCs w:val="24"/>
          <w:lang w:eastAsia="en-GB"/>
        </w:rPr>
        <w:t xml:space="preserve"> </w:t>
      </w:r>
      <w:r w:rsidRPr="006B55D3">
        <w:rPr>
          <w:rFonts w:ascii="Verdana" w:eastAsia="Times New Roman" w:hAnsi="Verdana" w:cs="Times New Roman"/>
          <w:bCs/>
          <w:sz w:val="24"/>
          <w:szCs w:val="24"/>
          <w:lang w:eastAsia="en-GB"/>
        </w:rPr>
        <w:t xml:space="preserve">this: What steps should the Court have taken in the case in hand to have </w:t>
      </w:r>
      <w:r w:rsidR="00983B3B" w:rsidRPr="006B55D3">
        <w:rPr>
          <w:rFonts w:ascii="Verdana" w:eastAsia="Times New Roman" w:hAnsi="Verdana" w:cs="Times New Roman"/>
          <w:bCs/>
          <w:sz w:val="24"/>
          <w:szCs w:val="24"/>
          <w:lang w:eastAsia="en-GB"/>
        </w:rPr>
        <w:t>it properly tried on the merit?</w:t>
      </w:r>
    </w:p>
    <w:p w:rsidR="006C2FAE" w:rsidRDefault="006C2FAE" w:rsidP="006B55D3">
      <w:pPr>
        <w:spacing w:before="240" w:line="276" w:lineRule="auto"/>
        <w:ind w:left="0" w:firstLine="0"/>
        <w:rPr>
          <w:rFonts w:ascii="Verdana" w:eastAsia="Times New Roman" w:hAnsi="Verdana" w:cs="Times New Roman"/>
          <w:bCs/>
          <w:sz w:val="24"/>
          <w:szCs w:val="24"/>
          <w:lang w:eastAsia="en-GB"/>
        </w:rPr>
      </w:pPr>
    </w:p>
    <w:p w:rsidR="00983B3B" w:rsidRPr="006B55D3" w:rsidRDefault="00655C55" w:rsidP="006B55D3">
      <w:pPr>
        <w:spacing w:before="240" w:line="276" w:lineRule="auto"/>
        <w:ind w:left="0" w:firstLine="0"/>
        <w:rPr>
          <w:rFonts w:ascii="Verdana" w:eastAsia="Times New Roman" w:hAnsi="Verdana" w:cs="Times New Roman"/>
          <w:bCs/>
          <w:sz w:val="24"/>
          <w:szCs w:val="24"/>
          <w:lang w:eastAsia="en-GB"/>
        </w:rPr>
      </w:pPr>
      <w:r w:rsidRPr="006B55D3">
        <w:rPr>
          <w:rFonts w:ascii="Verdana" w:eastAsia="Times New Roman" w:hAnsi="Verdana" w:cs="Times New Roman"/>
          <w:bCs/>
          <w:sz w:val="24"/>
          <w:szCs w:val="24"/>
          <w:lang w:eastAsia="en-GB"/>
        </w:rPr>
        <w:t xml:space="preserve">Admittedly, where no statement of defence has been filed, the Court, in its discretion, has the power under Order 18 Rule 6 of the Rules to extend the time by order to enable a defendant to file his statement of defence. Furthermore, it must be pointed out that although Order 24 Rule 11 is expressed in mandatory terms, the rule is not mandatory but discretionary, and the Court retains its discretionary power whether to give judgment or to extend the time for the defendant to file his defence when it is just to do so. </w:t>
      </w:r>
      <w:proofErr w:type="gramStart"/>
      <w:r w:rsidRPr="006B55D3">
        <w:rPr>
          <w:rFonts w:ascii="Verdana" w:eastAsia="Times New Roman" w:hAnsi="Verdana" w:cs="Times New Roman"/>
          <w:bCs/>
          <w:sz w:val="24"/>
          <w:szCs w:val="24"/>
          <w:lang w:eastAsia="en-GB"/>
        </w:rPr>
        <w:t>(See Waller-</w:t>
      </w:r>
      <w:proofErr w:type="spellStart"/>
      <w:r w:rsidRPr="006B55D3">
        <w:rPr>
          <w:rFonts w:ascii="Verdana" w:eastAsia="Times New Roman" w:hAnsi="Verdana" w:cs="Times New Roman"/>
          <w:bCs/>
          <w:sz w:val="24"/>
          <w:szCs w:val="24"/>
          <w:lang w:eastAsia="en-GB"/>
        </w:rPr>
        <w:t>steiner</w:t>
      </w:r>
      <w:proofErr w:type="spellEnd"/>
      <w:r w:rsidRPr="006B55D3">
        <w:rPr>
          <w:rFonts w:ascii="Verdana" w:eastAsia="Times New Roman" w:hAnsi="Verdana" w:cs="Times New Roman"/>
          <w:bCs/>
          <w:sz w:val="24"/>
          <w:szCs w:val="24"/>
          <w:lang w:eastAsia="en-GB"/>
        </w:rPr>
        <w:t xml:space="preserve"> vs. </w:t>
      </w:r>
      <w:proofErr w:type="spellStart"/>
      <w:r w:rsidRPr="006B55D3">
        <w:rPr>
          <w:rFonts w:ascii="Verdana" w:eastAsia="Times New Roman" w:hAnsi="Verdana" w:cs="Times New Roman"/>
          <w:bCs/>
          <w:sz w:val="24"/>
          <w:szCs w:val="24"/>
          <w:lang w:eastAsia="en-GB"/>
        </w:rPr>
        <w:t>Moir</w:t>
      </w:r>
      <w:proofErr w:type="spellEnd"/>
      <w:r w:rsidRPr="006B55D3">
        <w:rPr>
          <w:rFonts w:ascii="Verdana" w:eastAsia="Times New Roman" w:hAnsi="Verdana" w:cs="Times New Roman"/>
          <w:bCs/>
          <w:sz w:val="24"/>
          <w:szCs w:val="24"/>
          <w:lang w:eastAsia="en-GB"/>
        </w:rPr>
        <w:t xml:space="preserve"> (1974) 1 WLR 991).</w:t>
      </w:r>
      <w:proofErr w:type="gramEnd"/>
      <w:r w:rsidRPr="006B55D3">
        <w:rPr>
          <w:rFonts w:ascii="Verdana" w:eastAsia="Times New Roman" w:hAnsi="Verdana" w:cs="Times New Roman"/>
          <w:bCs/>
          <w:sz w:val="24"/>
          <w:szCs w:val="24"/>
          <w:lang w:eastAsia="en-GB"/>
        </w:rPr>
        <w:t xml:space="preserve"> Moreover, there is nothing in Order 18 Rule 6 to indicate that the rule applies only to cases where no statement of defence has been filed and we are not prepared to hold that it does. We think it applies also to cases where a defence has been filed out of time. In such cases, the parties can, by consent, regularize the position or the Court, provided the statement of defence discloses a substantial ground of defence, can do so by order either on application or suo </w:t>
      </w:r>
      <w:r w:rsidR="00983B3B" w:rsidRPr="006B55D3">
        <w:rPr>
          <w:rFonts w:ascii="Verdana" w:eastAsia="Times New Roman" w:hAnsi="Verdana" w:cs="Times New Roman"/>
          <w:bCs/>
          <w:sz w:val="24"/>
          <w:szCs w:val="24"/>
          <w:lang w:eastAsia="en-GB"/>
        </w:rPr>
        <w:t>motu.</w:t>
      </w:r>
    </w:p>
    <w:p w:rsidR="006C2FAE" w:rsidRDefault="006C2FAE" w:rsidP="006B55D3">
      <w:pPr>
        <w:spacing w:before="240" w:line="276" w:lineRule="auto"/>
        <w:ind w:left="0" w:firstLine="0"/>
        <w:rPr>
          <w:rFonts w:ascii="Verdana" w:eastAsia="Times New Roman" w:hAnsi="Verdana" w:cs="Times New Roman"/>
          <w:bCs/>
          <w:sz w:val="24"/>
          <w:szCs w:val="24"/>
          <w:lang w:eastAsia="en-GB"/>
        </w:rPr>
      </w:pPr>
    </w:p>
    <w:p w:rsidR="00983B3B" w:rsidRPr="006B55D3" w:rsidRDefault="00655C55" w:rsidP="006B55D3">
      <w:pPr>
        <w:spacing w:before="240" w:line="276" w:lineRule="auto"/>
        <w:ind w:left="0" w:firstLine="0"/>
        <w:rPr>
          <w:rFonts w:ascii="Verdana" w:eastAsia="Times New Roman" w:hAnsi="Verdana" w:cs="Times New Roman"/>
          <w:bCs/>
          <w:sz w:val="24"/>
          <w:szCs w:val="24"/>
          <w:lang w:eastAsia="en-GB"/>
        </w:rPr>
      </w:pPr>
      <w:r w:rsidRPr="006B55D3">
        <w:rPr>
          <w:rFonts w:ascii="Verdana" w:eastAsia="Times New Roman" w:hAnsi="Verdana" w:cs="Times New Roman"/>
          <w:bCs/>
          <w:sz w:val="24"/>
          <w:szCs w:val="24"/>
          <w:lang w:eastAsia="en-GB"/>
        </w:rPr>
        <w:t>Looking at this</w:t>
      </w:r>
      <w:r w:rsidR="00983B3B" w:rsidRPr="006B55D3">
        <w:rPr>
          <w:rFonts w:ascii="Verdana" w:eastAsia="Times New Roman" w:hAnsi="Verdana" w:cs="Times New Roman"/>
          <w:sz w:val="24"/>
          <w:szCs w:val="24"/>
          <w:lang w:eastAsia="en-GB"/>
        </w:rPr>
        <w:t xml:space="preserve"> </w:t>
      </w:r>
      <w:r w:rsidRPr="006B55D3">
        <w:rPr>
          <w:rFonts w:ascii="Verdana" w:eastAsia="Times New Roman" w:hAnsi="Verdana" w:cs="Times New Roman"/>
          <w:bCs/>
          <w:sz w:val="24"/>
          <w:szCs w:val="24"/>
          <w:lang w:eastAsia="en-GB"/>
        </w:rPr>
        <w:t xml:space="preserve">particular case where each defendant has filed a statement of defence which, having regard to his observation, the learned Chief Judge must have found to disclose a substantial ground of defence, it seems to us </w:t>
      </w:r>
      <w:r w:rsidRPr="006B55D3">
        <w:rPr>
          <w:rFonts w:ascii="Verdana" w:eastAsia="Times New Roman" w:hAnsi="Verdana" w:cs="Times New Roman"/>
          <w:bCs/>
          <w:sz w:val="24"/>
          <w:szCs w:val="24"/>
          <w:lang w:eastAsia="en-GB"/>
        </w:rPr>
        <w:lastRenderedPageBreak/>
        <w:t xml:space="preserve">that it is a wrong exercise of his discretion to have ordered the defendants to file an </w:t>
      </w:r>
      <w:r w:rsidR="002E21DE">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application for enlargement of time within which to file a defence within 10 days</w:t>
      </w:r>
      <w:r w:rsidR="002E21DE">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 xml:space="preserve"> from the date of his order, thus indicating, albeit by implication, that no statements of defence had been filed before. With respect, we think it was erroneous of him to have ordered them, in those circumstances, to apply for extension of time to file what amounted to new statements of defence within ten days. Surely, this discretion, which the learned Chief Judge undoubtedly has in the matter, must be exercised judiciously, bearing in mind that it is the duty of the Court whenever possible, not only to minimize the cost of litigation, but also to see to it that justic</w:t>
      </w:r>
      <w:r w:rsidR="00983B3B" w:rsidRPr="006B55D3">
        <w:rPr>
          <w:rFonts w:ascii="Verdana" w:eastAsia="Times New Roman" w:hAnsi="Verdana" w:cs="Times New Roman"/>
          <w:bCs/>
          <w:sz w:val="24"/>
          <w:szCs w:val="24"/>
          <w:lang w:eastAsia="en-GB"/>
        </w:rPr>
        <w:t>e is not delayed unnecessarily.</w:t>
      </w:r>
    </w:p>
    <w:p w:rsidR="006C2FAE" w:rsidRDefault="006C2FAE" w:rsidP="006B55D3">
      <w:pPr>
        <w:spacing w:before="240" w:line="276" w:lineRule="auto"/>
        <w:ind w:left="0" w:firstLine="0"/>
        <w:rPr>
          <w:rFonts w:ascii="Verdana" w:eastAsia="Times New Roman" w:hAnsi="Verdana" w:cs="Times New Roman"/>
          <w:bCs/>
          <w:sz w:val="24"/>
          <w:szCs w:val="24"/>
          <w:lang w:eastAsia="en-GB"/>
        </w:rPr>
      </w:pPr>
    </w:p>
    <w:p w:rsidR="00983B3B" w:rsidRPr="006B55D3" w:rsidRDefault="00655C55" w:rsidP="006B55D3">
      <w:pPr>
        <w:spacing w:before="240" w:line="276" w:lineRule="auto"/>
        <w:ind w:left="0" w:firstLine="0"/>
        <w:rPr>
          <w:rFonts w:ascii="Verdana" w:eastAsia="Times New Roman" w:hAnsi="Verdana" w:cs="Times New Roman"/>
          <w:sz w:val="24"/>
          <w:szCs w:val="24"/>
          <w:lang w:eastAsia="en-GB"/>
        </w:rPr>
      </w:pPr>
      <w:r w:rsidRPr="006B55D3">
        <w:rPr>
          <w:rFonts w:ascii="Verdana" w:eastAsia="Times New Roman" w:hAnsi="Verdana" w:cs="Times New Roman"/>
          <w:bCs/>
          <w:sz w:val="24"/>
          <w:szCs w:val="24"/>
          <w:lang w:eastAsia="en-GB"/>
        </w:rPr>
        <w:t xml:space="preserve">In our view, the learned Chief Judge, in the exercise of his power under Order 18 Rule 6, should have extended the time </w:t>
      </w:r>
      <w:r w:rsidRPr="006B55D3">
        <w:rPr>
          <w:rFonts w:ascii="Verdana" w:eastAsia="Times New Roman" w:hAnsi="Verdana" w:cs="Times New Roman"/>
          <w:bCs/>
          <w:i/>
          <w:iCs/>
          <w:sz w:val="24"/>
          <w:szCs w:val="24"/>
          <w:lang w:eastAsia="en-GB"/>
        </w:rPr>
        <w:t xml:space="preserve">suo motu </w:t>
      </w:r>
      <w:r w:rsidRPr="006B55D3">
        <w:rPr>
          <w:rFonts w:ascii="Verdana" w:eastAsia="Times New Roman" w:hAnsi="Verdana" w:cs="Times New Roman"/>
          <w:bCs/>
          <w:sz w:val="24"/>
          <w:szCs w:val="24"/>
          <w:lang w:eastAsia="en-GB"/>
        </w:rPr>
        <w:t>up to 18th April, 1976, the day when he</w:t>
      </w:r>
      <w:r w:rsidR="00983B3B" w:rsidRPr="006B55D3">
        <w:rPr>
          <w:rFonts w:ascii="Verdana" w:eastAsia="Times New Roman" w:hAnsi="Verdana" w:cs="Times New Roman"/>
          <w:sz w:val="24"/>
          <w:szCs w:val="24"/>
          <w:lang w:eastAsia="en-GB"/>
        </w:rPr>
        <w:t xml:space="preserve"> </w:t>
      </w:r>
      <w:r w:rsidRPr="006B55D3">
        <w:rPr>
          <w:rFonts w:ascii="Verdana" w:eastAsia="Times New Roman" w:hAnsi="Verdana" w:cs="Times New Roman"/>
          <w:bCs/>
          <w:sz w:val="24"/>
          <w:szCs w:val="24"/>
          <w:lang w:eastAsia="en-GB"/>
        </w:rPr>
        <w:t xml:space="preserve">delivered his ruling. By ordering the defendants, as he did, to apply within ten days to file another statement of defence, the learned Chief Judge, if we may say so again with respect, was merely taking refuge in an unnecessary legal technicality which would obviously delay the hearing of the action further. We think he should have extended the time to file the statements of defence to the date of his </w:t>
      </w:r>
      <w:proofErr w:type="gramStart"/>
      <w:r w:rsidRPr="006B55D3">
        <w:rPr>
          <w:rFonts w:ascii="Verdana" w:eastAsia="Times New Roman" w:hAnsi="Verdana" w:cs="Times New Roman"/>
          <w:bCs/>
          <w:sz w:val="24"/>
          <w:szCs w:val="24"/>
          <w:lang w:eastAsia="en-GB"/>
        </w:rPr>
        <w:t>ruling,</w:t>
      </w:r>
      <w:proofErr w:type="gramEnd"/>
      <w:r w:rsidRPr="006B55D3">
        <w:rPr>
          <w:rFonts w:ascii="Verdana" w:eastAsia="Times New Roman" w:hAnsi="Verdana" w:cs="Times New Roman"/>
          <w:bCs/>
          <w:sz w:val="24"/>
          <w:szCs w:val="24"/>
          <w:lang w:eastAsia="en-GB"/>
        </w:rPr>
        <w:t xml:space="preserve"> order that the statement of defence already filed had been duly filed, and then fix a date</w:t>
      </w:r>
      <w:r w:rsidR="00983B3B" w:rsidRPr="006B55D3">
        <w:rPr>
          <w:rFonts w:ascii="Verdana" w:eastAsia="Times New Roman" w:hAnsi="Verdana" w:cs="Times New Roman"/>
          <w:bCs/>
          <w:sz w:val="24"/>
          <w:szCs w:val="24"/>
          <w:lang w:eastAsia="en-GB"/>
        </w:rPr>
        <w:t xml:space="preserve"> for the hearing of the case.</w:t>
      </w:r>
    </w:p>
    <w:p w:rsidR="006C2FAE" w:rsidRDefault="006C2FAE" w:rsidP="006B55D3">
      <w:pPr>
        <w:spacing w:before="240" w:line="276" w:lineRule="auto"/>
        <w:ind w:left="0" w:firstLine="0"/>
        <w:rPr>
          <w:rFonts w:ascii="Verdana" w:eastAsia="Times New Roman" w:hAnsi="Verdana" w:cs="Times New Roman"/>
          <w:bCs/>
          <w:sz w:val="24"/>
          <w:szCs w:val="24"/>
          <w:lang w:eastAsia="en-GB"/>
        </w:rPr>
      </w:pPr>
    </w:p>
    <w:p w:rsidR="00983B3B" w:rsidRPr="006B55D3" w:rsidRDefault="00655C55" w:rsidP="006B55D3">
      <w:pPr>
        <w:spacing w:before="240" w:line="276" w:lineRule="auto"/>
        <w:ind w:left="0" w:firstLine="0"/>
        <w:rPr>
          <w:rFonts w:ascii="Verdana" w:eastAsia="Times New Roman" w:hAnsi="Verdana" w:cs="Times New Roman"/>
          <w:sz w:val="24"/>
          <w:szCs w:val="24"/>
          <w:lang w:eastAsia="en-GB"/>
        </w:rPr>
      </w:pPr>
      <w:r w:rsidRPr="006B55D3">
        <w:rPr>
          <w:rFonts w:ascii="Verdana" w:eastAsia="Times New Roman" w:hAnsi="Verdana" w:cs="Times New Roman"/>
          <w:bCs/>
          <w:sz w:val="24"/>
          <w:szCs w:val="24"/>
          <w:lang w:eastAsia="en-GB"/>
        </w:rPr>
        <w:t xml:space="preserve">In </w:t>
      </w:r>
      <w:proofErr w:type="spellStart"/>
      <w:r w:rsidRPr="006B55D3">
        <w:rPr>
          <w:rFonts w:ascii="Verdana" w:eastAsia="Times New Roman" w:hAnsi="Verdana" w:cs="Times New Roman"/>
          <w:bCs/>
          <w:sz w:val="24"/>
          <w:szCs w:val="24"/>
          <w:lang w:eastAsia="en-GB"/>
        </w:rPr>
        <w:t>Afolabi</w:t>
      </w:r>
      <w:proofErr w:type="spellEnd"/>
      <w:r w:rsidRPr="006B55D3">
        <w:rPr>
          <w:rFonts w:ascii="Verdana" w:eastAsia="Times New Roman" w:hAnsi="Verdana" w:cs="Times New Roman"/>
          <w:bCs/>
          <w:sz w:val="24"/>
          <w:szCs w:val="24"/>
          <w:lang w:eastAsia="en-GB"/>
        </w:rPr>
        <w:t xml:space="preserve"> vs. Adekunle (1983) 2 SCNLR 141, </w:t>
      </w:r>
      <w:proofErr w:type="spellStart"/>
      <w:r w:rsidRPr="006B55D3">
        <w:rPr>
          <w:rFonts w:ascii="Verdana" w:eastAsia="Times New Roman" w:hAnsi="Verdana" w:cs="Times New Roman"/>
          <w:bCs/>
          <w:sz w:val="24"/>
          <w:szCs w:val="24"/>
          <w:lang w:eastAsia="en-GB"/>
        </w:rPr>
        <w:t>Aniagolu</w:t>
      </w:r>
      <w:proofErr w:type="spellEnd"/>
      <w:r w:rsidRPr="006B55D3">
        <w:rPr>
          <w:rFonts w:ascii="Verdana" w:eastAsia="Times New Roman" w:hAnsi="Verdana" w:cs="Times New Roman"/>
          <w:bCs/>
          <w:sz w:val="24"/>
          <w:szCs w:val="24"/>
          <w:lang w:eastAsia="en-GB"/>
        </w:rPr>
        <w:t>, JSC held at page 150 that:</w:t>
      </w:r>
    </w:p>
    <w:p w:rsidR="00983B3B" w:rsidRPr="006B55D3" w:rsidRDefault="00655C55" w:rsidP="006C2FAE">
      <w:pPr>
        <w:spacing w:before="240" w:line="276" w:lineRule="auto"/>
        <w:ind w:firstLine="0"/>
        <w:rPr>
          <w:rFonts w:ascii="Verdana" w:eastAsia="Times New Roman" w:hAnsi="Verdana" w:cs="Times New Roman"/>
          <w:bCs/>
          <w:sz w:val="24"/>
          <w:szCs w:val="24"/>
          <w:lang w:eastAsia="en-GB"/>
        </w:rPr>
      </w:pPr>
      <w:r w:rsidRPr="006B55D3">
        <w:rPr>
          <w:rFonts w:ascii="Verdana" w:eastAsia="Times New Roman" w:hAnsi="Verdana" w:cs="Times New Roman"/>
          <w:bCs/>
          <w:sz w:val="24"/>
          <w:szCs w:val="24"/>
          <w:lang w:eastAsia="en-GB"/>
        </w:rPr>
        <w:t xml:space="preserve">While recognizing that the Rules of Court should be followed by the parties to a suit, it is perhaps necessary to emphasize that justice is not a fencing game which parties engage </w:t>
      </w:r>
      <w:proofErr w:type="gramStart"/>
      <w:r w:rsidRPr="006B55D3">
        <w:rPr>
          <w:rFonts w:ascii="Verdana" w:eastAsia="Times New Roman" w:hAnsi="Verdana" w:cs="Times New Roman"/>
          <w:bCs/>
          <w:sz w:val="24"/>
          <w:szCs w:val="24"/>
          <w:lang w:eastAsia="en-GB"/>
        </w:rPr>
        <w:t>themselves</w:t>
      </w:r>
      <w:proofErr w:type="gramEnd"/>
      <w:r w:rsidRPr="006B55D3">
        <w:rPr>
          <w:rFonts w:ascii="Verdana" w:eastAsia="Times New Roman" w:hAnsi="Verdana" w:cs="Times New Roman"/>
          <w:bCs/>
          <w:sz w:val="24"/>
          <w:szCs w:val="24"/>
          <w:lang w:eastAsia="en-GB"/>
        </w:rPr>
        <w:t xml:space="preserve"> in an exercise of out smarting each other in a whirligig of technicalities, to the detriment of the determination of the subst</w:t>
      </w:r>
      <w:r w:rsidR="00983B3B" w:rsidRPr="006B55D3">
        <w:rPr>
          <w:rFonts w:ascii="Verdana" w:eastAsia="Times New Roman" w:hAnsi="Verdana" w:cs="Times New Roman"/>
          <w:bCs/>
          <w:sz w:val="24"/>
          <w:szCs w:val="24"/>
          <w:lang w:eastAsia="en-GB"/>
        </w:rPr>
        <w:t>antial issues between them.</w:t>
      </w:r>
    </w:p>
    <w:p w:rsidR="006C2FAE" w:rsidRDefault="006C2FAE" w:rsidP="006B55D3">
      <w:pPr>
        <w:spacing w:before="240" w:line="276" w:lineRule="auto"/>
        <w:ind w:left="0" w:firstLine="0"/>
        <w:rPr>
          <w:rFonts w:ascii="Verdana" w:eastAsia="Times New Roman" w:hAnsi="Verdana" w:cs="Times New Roman"/>
          <w:bCs/>
          <w:sz w:val="24"/>
          <w:szCs w:val="24"/>
          <w:lang w:eastAsia="en-GB"/>
        </w:rPr>
      </w:pPr>
    </w:p>
    <w:p w:rsidR="006C2FAE" w:rsidRDefault="00655C55" w:rsidP="006B55D3">
      <w:pPr>
        <w:spacing w:before="240" w:line="276" w:lineRule="auto"/>
        <w:ind w:left="0" w:firstLine="0"/>
        <w:rPr>
          <w:rFonts w:ascii="Verdana" w:eastAsia="Times New Roman" w:hAnsi="Verdana" w:cs="Times New Roman"/>
          <w:sz w:val="24"/>
          <w:szCs w:val="24"/>
          <w:lang w:eastAsia="en-GB"/>
        </w:rPr>
      </w:pPr>
      <w:r w:rsidRPr="006B55D3">
        <w:rPr>
          <w:rFonts w:ascii="Verdana" w:eastAsia="Times New Roman" w:hAnsi="Verdana" w:cs="Times New Roman"/>
          <w:bCs/>
          <w:sz w:val="24"/>
          <w:szCs w:val="24"/>
          <w:lang w:eastAsia="en-GB"/>
        </w:rPr>
        <w:lastRenderedPageBreak/>
        <w:t>Even where a provision in the Constitution, a Statute or Rule of Court has been violated or breached, what is of paramount interest is whether there has been established a</w:t>
      </w:r>
      <w:r w:rsidR="00983B3B" w:rsidRPr="006B55D3">
        <w:rPr>
          <w:rFonts w:ascii="Verdana" w:eastAsia="Times New Roman" w:hAnsi="Verdana" w:cs="Times New Roman"/>
          <w:sz w:val="24"/>
          <w:szCs w:val="24"/>
          <w:lang w:eastAsia="en-GB"/>
        </w:rPr>
        <w:t xml:space="preserve"> </w:t>
      </w:r>
      <w:r w:rsidRPr="006B55D3">
        <w:rPr>
          <w:rFonts w:ascii="Verdana" w:eastAsia="Times New Roman" w:hAnsi="Verdana" w:cs="Times New Roman"/>
          <w:bCs/>
          <w:sz w:val="24"/>
          <w:szCs w:val="24"/>
          <w:lang w:eastAsia="en-GB"/>
        </w:rPr>
        <w:t>substantial wrong or miscarriage of justice to warrant the Court of Appeal to interfere with th</w:t>
      </w:r>
      <w:r w:rsidR="00983B3B" w:rsidRPr="006B55D3">
        <w:rPr>
          <w:rFonts w:ascii="Verdana" w:eastAsia="Times New Roman" w:hAnsi="Verdana" w:cs="Times New Roman"/>
          <w:bCs/>
          <w:sz w:val="24"/>
          <w:szCs w:val="24"/>
          <w:lang w:eastAsia="en-GB"/>
        </w:rPr>
        <w:t>e verdict of the Court below.</w:t>
      </w:r>
      <w:r w:rsidRPr="006B55D3">
        <w:rPr>
          <w:rFonts w:ascii="Verdana" w:eastAsia="Times New Roman" w:hAnsi="Verdana" w:cs="Times New Roman"/>
          <w:sz w:val="24"/>
          <w:szCs w:val="24"/>
          <w:lang w:eastAsia="en-GB"/>
        </w:rPr>
        <w:br/>
      </w:r>
      <w:r w:rsidRPr="006B55D3">
        <w:rPr>
          <w:rFonts w:ascii="Verdana" w:eastAsia="Times New Roman" w:hAnsi="Verdana" w:cs="Times New Roman"/>
          <w:sz w:val="24"/>
          <w:szCs w:val="24"/>
          <w:lang w:eastAsia="en-GB"/>
        </w:rPr>
        <w:br/>
      </w:r>
    </w:p>
    <w:p w:rsidR="00983B3B" w:rsidRPr="006B55D3" w:rsidRDefault="00655C55" w:rsidP="006B55D3">
      <w:pPr>
        <w:spacing w:before="240" w:line="276" w:lineRule="auto"/>
        <w:ind w:left="0" w:firstLine="0"/>
        <w:rPr>
          <w:rFonts w:ascii="Verdana" w:eastAsia="Times New Roman" w:hAnsi="Verdana" w:cs="Times New Roman"/>
          <w:sz w:val="24"/>
          <w:szCs w:val="24"/>
          <w:lang w:eastAsia="en-GB"/>
        </w:rPr>
      </w:pPr>
      <w:r w:rsidRPr="006B55D3">
        <w:rPr>
          <w:rFonts w:ascii="Verdana" w:eastAsia="Times New Roman" w:hAnsi="Verdana" w:cs="Times New Roman"/>
          <w:sz w:val="24"/>
          <w:szCs w:val="24"/>
          <w:lang w:eastAsia="en-GB"/>
        </w:rPr>
        <w:t xml:space="preserve">In </w:t>
      </w:r>
      <w:proofErr w:type="spellStart"/>
      <w:r w:rsidRPr="006B55D3">
        <w:rPr>
          <w:rFonts w:ascii="Verdana" w:eastAsia="Times New Roman" w:hAnsi="Verdana" w:cs="Times New Roman"/>
          <w:bCs/>
          <w:sz w:val="24"/>
          <w:szCs w:val="24"/>
          <w:lang w:eastAsia="en-GB"/>
        </w:rPr>
        <w:t>Enekebe</w:t>
      </w:r>
      <w:proofErr w:type="spellEnd"/>
      <w:r w:rsidRPr="006B55D3">
        <w:rPr>
          <w:rFonts w:ascii="Verdana" w:eastAsia="Times New Roman" w:hAnsi="Verdana" w:cs="Times New Roman"/>
          <w:bCs/>
          <w:sz w:val="24"/>
          <w:szCs w:val="24"/>
          <w:lang w:eastAsia="en-GB"/>
        </w:rPr>
        <w:t xml:space="preserve"> vs. </w:t>
      </w:r>
      <w:proofErr w:type="spellStart"/>
      <w:r w:rsidRPr="006B55D3">
        <w:rPr>
          <w:rFonts w:ascii="Verdana" w:eastAsia="Times New Roman" w:hAnsi="Verdana" w:cs="Times New Roman"/>
          <w:bCs/>
          <w:sz w:val="24"/>
          <w:szCs w:val="24"/>
          <w:lang w:eastAsia="en-GB"/>
        </w:rPr>
        <w:t>Enekebe</w:t>
      </w:r>
      <w:proofErr w:type="spellEnd"/>
      <w:r w:rsidRPr="006B55D3">
        <w:rPr>
          <w:rFonts w:ascii="Verdana" w:eastAsia="Times New Roman" w:hAnsi="Verdana" w:cs="Times New Roman"/>
          <w:bCs/>
          <w:sz w:val="24"/>
          <w:szCs w:val="24"/>
          <w:lang w:eastAsia="en-GB"/>
        </w:rPr>
        <w:t xml:space="preserve"> (1964) NMLR 42, </w:t>
      </w:r>
      <w:proofErr w:type="spellStart"/>
      <w:r w:rsidRPr="006B55D3">
        <w:rPr>
          <w:rFonts w:ascii="Verdana" w:eastAsia="Times New Roman" w:hAnsi="Verdana" w:cs="Times New Roman"/>
          <w:bCs/>
          <w:sz w:val="24"/>
          <w:szCs w:val="24"/>
          <w:lang w:eastAsia="en-GB"/>
        </w:rPr>
        <w:t>Bairamian</w:t>
      </w:r>
      <w:proofErr w:type="spellEnd"/>
      <w:r w:rsidRPr="006B55D3">
        <w:rPr>
          <w:rFonts w:ascii="Verdana" w:eastAsia="Times New Roman" w:hAnsi="Verdana" w:cs="Times New Roman"/>
          <w:bCs/>
          <w:sz w:val="24"/>
          <w:szCs w:val="24"/>
          <w:lang w:eastAsia="en-GB"/>
        </w:rPr>
        <w:t xml:space="preserve">, F.J., </w:t>
      </w:r>
      <w:r w:rsidRPr="006B55D3">
        <w:rPr>
          <w:rFonts w:ascii="Verdana" w:eastAsia="Times New Roman" w:hAnsi="Verdana" w:cs="Times New Roman"/>
          <w:sz w:val="24"/>
          <w:szCs w:val="24"/>
          <w:lang w:eastAsia="en-GB"/>
        </w:rPr>
        <w:t xml:space="preserve">held at page 46 as follows: </w:t>
      </w:r>
      <w:r w:rsidR="002A3C7B">
        <w:rPr>
          <w:rFonts w:ascii="Verdana" w:eastAsia="Times New Roman" w:hAnsi="Verdana" w:cs="Times New Roman"/>
          <w:bCs/>
          <w:i/>
          <w:iCs/>
          <w:sz w:val="24"/>
          <w:szCs w:val="24"/>
          <w:lang w:eastAsia="en-GB"/>
        </w:rPr>
        <w:t>“</w:t>
      </w:r>
      <w:r w:rsidRPr="006B55D3">
        <w:rPr>
          <w:rFonts w:ascii="Verdana" w:eastAsia="Times New Roman" w:hAnsi="Verdana" w:cs="Times New Roman"/>
          <w:bCs/>
          <w:i/>
          <w:iCs/>
          <w:sz w:val="24"/>
          <w:szCs w:val="24"/>
          <w:lang w:eastAsia="en-GB"/>
        </w:rPr>
        <w:t>In the cases on discretion which I have seen, the trial Court goes by the materials presented to it, and the Court of Appeal goes by the material in the record.</w:t>
      </w:r>
      <w:r w:rsidR="002A3C7B">
        <w:rPr>
          <w:rFonts w:ascii="Verdana" w:eastAsia="Times New Roman" w:hAnsi="Verdana" w:cs="Times New Roman"/>
          <w:bCs/>
          <w:i/>
          <w:iCs/>
          <w:sz w:val="24"/>
          <w:szCs w:val="24"/>
          <w:lang w:eastAsia="en-GB"/>
        </w:rPr>
        <w:t>”</w:t>
      </w:r>
      <w:r w:rsidRPr="006B55D3">
        <w:rPr>
          <w:rFonts w:ascii="Verdana" w:eastAsia="Times New Roman" w:hAnsi="Verdana" w:cs="Times New Roman"/>
          <w:sz w:val="24"/>
          <w:szCs w:val="24"/>
          <w:lang w:eastAsia="en-GB"/>
        </w:rPr>
        <w:t xml:space="preserve"> </w:t>
      </w:r>
      <w:r w:rsidR="002A3C7B">
        <w:rPr>
          <w:rFonts w:ascii="Verdana" w:eastAsia="Times New Roman" w:hAnsi="Verdana" w:cs="Times New Roman"/>
          <w:sz w:val="24"/>
          <w:szCs w:val="24"/>
          <w:lang w:eastAsia="en-GB"/>
        </w:rPr>
        <w:t xml:space="preserve"> </w:t>
      </w:r>
      <w:proofErr w:type="gramStart"/>
      <w:r w:rsidRPr="006B55D3">
        <w:rPr>
          <w:rFonts w:ascii="Verdana" w:eastAsia="Times New Roman" w:hAnsi="Verdana" w:cs="Times New Roman"/>
          <w:sz w:val="24"/>
          <w:szCs w:val="24"/>
          <w:lang w:eastAsia="en-GB"/>
        </w:rPr>
        <w:t>In</w:t>
      </w:r>
      <w:r w:rsidR="002A3C7B">
        <w:rPr>
          <w:rFonts w:ascii="Verdana" w:eastAsia="Times New Roman" w:hAnsi="Verdana" w:cs="Times New Roman"/>
          <w:sz w:val="24"/>
          <w:szCs w:val="24"/>
          <w:lang w:eastAsia="en-GB"/>
        </w:rPr>
        <w:t xml:space="preserve"> </w:t>
      </w:r>
      <w:proofErr w:type="spellStart"/>
      <w:r w:rsidRPr="006B55D3">
        <w:rPr>
          <w:rFonts w:ascii="Verdana" w:eastAsia="Times New Roman" w:hAnsi="Verdana" w:cs="Times New Roman"/>
          <w:bCs/>
          <w:sz w:val="24"/>
          <w:szCs w:val="24"/>
          <w:lang w:eastAsia="en-GB"/>
        </w:rPr>
        <w:t>Odi</w:t>
      </w:r>
      <w:proofErr w:type="spellEnd"/>
      <w:r w:rsidRPr="006B55D3">
        <w:rPr>
          <w:rFonts w:ascii="Verdana" w:eastAsia="Times New Roman" w:hAnsi="Verdana" w:cs="Times New Roman"/>
          <w:bCs/>
          <w:sz w:val="24"/>
          <w:szCs w:val="24"/>
          <w:lang w:eastAsia="en-GB"/>
        </w:rPr>
        <w:t xml:space="preserve"> &amp; </w:t>
      </w:r>
      <w:proofErr w:type="spellStart"/>
      <w:r w:rsidRPr="006B55D3">
        <w:rPr>
          <w:rFonts w:ascii="Verdana" w:eastAsia="Times New Roman" w:hAnsi="Verdana" w:cs="Times New Roman"/>
          <w:bCs/>
          <w:sz w:val="24"/>
          <w:szCs w:val="24"/>
          <w:lang w:eastAsia="en-GB"/>
        </w:rPr>
        <w:t>Anor</w:t>
      </w:r>
      <w:proofErr w:type="spellEnd"/>
      <w:r w:rsidRPr="006B55D3">
        <w:rPr>
          <w:rFonts w:ascii="Verdana" w:eastAsia="Times New Roman" w:hAnsi="Verdana" w:cs="Times New Roman"/>
          <w:bCs/>
          <w:sz w:val="24"/>
          <w:szCs w:val="24"/>
          <w:lang w:eastAsia="en-GB"/>
        </w:rPr>
        <w:t>.</w:t>
      </w:r>
      <w:proofErr w:type="gramEnd"/>
      <w:r w:rsidRPr="006B55D3">
        <w:rPr>
          <w:rFonts w:ascii="Verdana" w:eastAsia="Times New Roman" w:hAnsi="Verdana" w:cs="Times New Roman"/>
          <w:bCs/>
          <w:sz w:val="24"/>
          <w:szCs w:val="24"/>
          <w:lang w:eastAsia="en-GB"/>
        </w:rPr>
        <w:t xml:space="preserve"> </w:t>
      </w:r>
      <w:proofErr w:type="gramStart"/>
      <w:r w:rsidRPr="006B55D3">
        <w:rPr>
          <w:rFonts w:ascii="Verdana" w:eastAsia="Times New Roman" w:hAnsi="Verdana" w:cs="Times New Roman"/>
          <w:bCs/>
          <w:sz w:val="24"/>
          <w:szCs w:val="24"/>
          <w:lang w:eastAsia="en-GB"/>
        </w:rPr>
        <w:t>vs</w:t>
      </w:r>
      <w:proofErr w:type="gramEnd"/>
      <w:r w:rsidRPr="006B55D3">
        <w:rPr>
          <w:rFonts w:ascii="Verdana" w:eastAsia="Times New Roman" w:hAnsi="Verdana" w:cs="Times New Roman"/>
          <w:bCs/>
          <w:sz w:val="24"/>
          <w:szCs w:val="24"/>
          <w:lang w:eastAsia="en-GB"/>
        </w:rPr>
        <w:t xml:space="preserve">. </w:t>
      </w:r>
      <w:proofErr w:type="spellStart"/>
      <w:r w:rsidRPr="006B55D3">
        <w:rPr>
          <w:rFonts w:ascii="Verdana" w:eastAsia="Times New Roman" w:hAnsi="Verdana" w:cs="Times New Roman"/>
          <w:bCs/>
          <w:sz w:val="24"/>
          <w:szCs w:val="24"/>
          <w:lang w:eastAsia="en-GB"/>
        </w:rPr>
        <w:t>Osafile</w:t>
      </w:r>
      <w:proofErr w:type="spellEnd"/>
      <w:r w:rsidRPr="006B55D3">
        <w:rPr>
          <w:rFonts w:ascii="Verdana" w:eastAsia="Times New Roman" w:hAnsi="Verdana" w:cs="Times New Roman"/>
          <w:bCs/>
          <w:sz w:val="24"/>
          <w:szCs w:val="24"/>
          <w:lang w:eastAsia="en-GB"/>
        </w:rPr>
        <w:t xml:space="preserve"> &amp; </w:t>
      </w:r>
      <w:proofErr w:type="spellStart"/>
      <w:r w:rsidRPr="006B55D3">
        <w:rPr>
          <w:rFonts w:ascii="Verdana" w:eastAsia="Times New Roman" w:hAnsi="Verdana" w:cs="Times New Roman"/>
          <w:bCs/>
          <w:sz w:val="24"/>
          <w:szCs w:val="24"/>
          <w:lang w:eastAsia="en-GB"/>
        </w:rPr>
        <w:t>Anor</w:t>
      </w:r>
      <w:proofErr w:type="spellEnd"/>
      <w:r w:rsidRPr="006B55D3">
        <w:rPr>
          <w:rFonts w:ascii="Verdana" w:eastAsia="Times New Roman" w:hAnsi="Verdana" w:cs="Times New Roman"/>
          <w:bCs/>
          <w:sz w:val="24"/>
          <w:szCs w:val="24"/>
          <w:lang w:eastAsia="en-GB"/>
        </w:rPr>
        <w:t>. (1985) 1 All NLR 20</w:t>
      </w:r>
      <w:r w:rsidRPr="006B55D3">
        <w:rPr>
          <w:rFonts w:ascii="Verdana" w:eastAsia="Times New Roman" w:hAnsi="Verdana" w:cs="Times New Roman"/>
          <w:sz w:val="24"/>
          <w:szCs w:val="24"/>
          <w:lang w:eastAsia="en-GB"/>
        </w:rPr>
        <w:t xml:space="preserve">, </w:t>
      </w:r>
      <w:proofErr w:type="spellStart"/>
      <w:r w:rsidRPr="006B55D3">
        <w:rPr>
          <w:rFonts w:ascii="Verdana" w:eastAsia="Times New Roman" w:hAnsi="Verdana" w:cs="Times New Roman"/>
          <w:bCs/>
          <w:sz w:val="24"/>
          <w:szCs w:val="24"/>
          <w:lang w:eastAsia="en-GB"/>
        </w:rPr>
        <w:t>Obaseki</w:t>
      </w:r>
      <w:proofErr w:type="spellEnd"/>
      <w:r w:rsidRPr="006B55D3">
        <w:rPr>
          <w:rFonts w:ascii="Verdana" w:eastAsia="Times New Roman" w:hAnsi="Verdana" w:cs="Times New Roman"/>
          <w:bCs/>
          <w:sz w:val="24"/>
          <w:szCs w:val="24"/>
          <w:lang w:eastAsia="en-GB"/>
        </w:rPr>
        <w:t>, JSC held at page 23</w:t>
      </w:r>
      <w:r w:rsidRPr="006B55D3">
        <w:rPr>
          <w:rFonts w:ascii="Verdana" w:eastAsia="Times New Roman" w:hAnsi="Verdana" w:cs="Times New Roman"/>
          <w:sz w:val="24"/>
          <w:szCs w:val="24"/>
          <w:lang w:eastAsia="en-GB"/>
        </w:rPr>
        <w:t xml:space="preserve"> as follows:</w:t>
      </w:r>
    </w:p>
    <w:p w:rsidR="006C2FAE" w:rsidRDefault="00655C55" w:rsidP="006C2FAE">
      <w:pPr>
        <w:spacing w:before="240" w:line="276" w:lineRule="auto"/>
        <w:ind w:firstLine="0"/>
        <w:rPr>
          <w:rFonts w:ascii="Verdana" w:eastAsia="Times New Roman" w:hAnsi="Verdana" w:cs="Times New Roman"/>
          <w:sz w:val="24"/>
          <w:szCs w:val="24"/>
          <w:lang w:eastAsia="en-GB"/>
        </w:rPr>
      </w:pPr>
      <w:r w:rsidRPr="006B55D3">
        <w:rPr>
          <w:rFonts w:ascii="Verdana" w:eastAsia="Times New Roman" w:hAnsi="Verdana" w:cs="Times New Roman"/>
          <w:bCs/>
          <w:i/>
          <w:iCs/>
          <w:sz w:val="24"/>
          <w:szCs w:val="24"/>
          <w:lang w:eastAsia="en-GB"/>
        </w:rPr>
        <w:t>It is tragic that this case continues to be beset with delays peculiarly characteristic of the slow movements of the mechanism of justice and the need to ensure that justice is done and fair hearing given to the parties in the case. The wheels of justice grind slowly but surely till its purpose is achieved.</w:t>
      </w:r>
      <w:r w:rsidR="00EB5AF5">
        <w:rPr>
          <w:rFonts w:ascii="Verdana" w:eastAsia="Times New Roman" w:hAnsi="Verdana" w:cs="Times New Roman"/>
          <w:bCs/>
          <w:i/>
          <w:iCs/>
          <w:sz w:val="24"/>
          <w:szCs w:val="24"/>
          <w:lang w:eastAsia="en-GB"/>
        </w:rPr>
        <w:t>”</w:t>
      </w:r>
      <w:r w:rsidRPr="006B55D3">
        <w:rPr>
          <w:rFonts w:ascii="Verdana" w:eastAsia="Times New Roman" w:hAnsi="Verdana" w:cs="Times New Roman"/>
          <w:sz w:val="24"/>
          <w:szCs w:val="24"/>
          <w:lang w:eastAsia="en-GB"/>
        </w:rPr>
        <w:br/>
      </w:r>
      <w:r w:rsidRPr="006B55D3">
        <w:rPr>
          <w:rFonts w:ascii="Verdana" w:eastAsia="Times New Roman" w:hAnsi="Verdana" w:cs="Times New Roman"/>
          <w:sz w:val="24"/>
          <w:szCs w:val="24"/>
          <w:lang w:eastAsia="en-GB"/>
        </w:rPr>
        <w:br/>
      </w:r>
    </w:p>
    <w:p w:rsidR="006C2FAE" w:rsidRDefault="00655C55" w:rsidP="006B55D3">
      <w:pPr>
        <w:spacing w:before="240" w:line="276" w:lineRule="auto"/>
        <w:ind w:left="0" w:firstLine="0"/>
        <w:rPr>
          <w:rFonts w:ascii="Verdana" w:eastAsia="Times New Roman" w:hAnsi="Verdana" w:cs="Times New Roman"/>
          <w:sz w:val="24"/>
          <w:szCs w:val="24"/>
          <w:lang w:eastAsia="en-GB"/>
        </w:rPr>
      </w:pPr>
      <w:r w:rsidRPr="006B55D3">
        <w:rPr>
          <w:rFonts w:ascii="Verdana" w:eastAsia="Times New Roman" w:hAnsi="Verdana" w:cs="Times New Roman"/>
          <w:sz w:val="24"/>
          <w:szCs w:val="24"/>
          <w:lang w:eastAsia="en-GB"/>
        </w:rPr>
        <w:t>All the authorities I have examined on the issue of rendering a decision within three months arose from decisions of the Courts below the Court of Appeal and the Supreme Court. There is yet to be a decision of the Supreme Court nullifying an opinion or a decision of the Court of Appeal on the grounds that it was rendered outside the three</w:t>
      </w:r>
      <w:r w:rsidR="00983B3B" w:rsidRPr="006B55D3">
        <w:rPr>
          <w:rFonts w:ascii="Verdana" w:eastAsia="Times New Roman" w:hAnsi="Verdana" w:cs="Times New Roman"/>
          <w:sz w:val="24"/>
          <w:szCs w:val="24"/>
          <w:lang w:eastAsia="en-GB"/>
        </w:rPr>
        <w:t xml:space="preserve"> </w:t>
      </w:r>
      <w:r w:rsidRPr="006B55D3">
        <w:rPr>
          <w:rFonts w:ascii="Verdana" w:eastAsia="Times New Roman" w:hAnsi="Verdana" w:cs="Times New Roman"/>
          <w:sz w:val="24"/>
          <w:szCs w:val="24"/>
          <w:lang w:eastAsia="en-GB"/>
        </w:rPr>
        <w:t xml:space="preserve">months prescribed in Section 294(1) of the Constitution. Any other </w:t>
      </w:r>
      <w:r w:rsidR="00983B3B" w:rsidRPr="006B55D3">
        <w:rPr>
          <w:rFonts w:ascii="Verdana" w:eastAsia="Times New Roman" w:hAnsi="Verdana" w:cs="Times New Roman"/>
          <w:sz w:val="24"/>
          <w:szCs w:val="24"/>
          <w:lang w:eastAsia="en-GB"/>
        </w:rPr>
        <w:t>interpretation being put by any</w:t>
      </w:r>
      <w:r w:rsidRPr="006B55D3">
        <w:rPr>
          <w:rFonts w:ascii="Verdana" w:eastAsia="Times New Roman" w:hAnsi="Verdana" w:cs="Times New Roman"/>
          <w:sz w:val="24"/>
          <w:szCs w:val="24"/>
          <w:lang w:eastAsia="en-GB"/>
        </w:rPr>
        <w:t xml:space="preserve">body or authority on the provisions of Section 294(1) of the Constitution will not express the intention of the legislature until there is a constitutional amendment for the provisions of Section 294(1) of the Constitution to govern proceedings in the Court of Appeal or the Supreme Court as the case may be. In this appeal, the Court of Appeal Justices went on Christmas Vacation and resumed sitting only on 16th January, 2017. I should have commenced sitting on 23rd January, 2017 but in the interest of justice I had to render this opinion on 20th January, 2017 notwithstanding I am recovering from my sudden health challenges. Besides, there is intermittent power supply </w:t>
      </w:r>
      <w:r w:rsidRPr="006B55D3">
        <w:rPr>
          <w:rFonts w:ascii="Verdana" w:eastAsia="Times New Roman" w:hAnsi="Verdana" w:cs="Times New Roman"/>
          <w:sz w:val="24"/>
          <w:szCs w:val="24"/>
          <w:lang w:eastAsia="en-GB"/>
        </w:rPr>
        <w:lastRenderedPageBreak/>
        <w:t>hence at times I use candle or bush lamp to write this opinion. As I said before I see no need to re-hear this appeal since the practice has no support in any provisions of the Constitution of the Federal Republic of Nigeria, 1999 as amended nor any statute or law. I shall now render my opinion by examining the briefs of argument. Therein contains the ar</w:t>
      </w:r>
      <w:r w:rsidR="00983B3B" w:rsidRPr="006B55D3">
        <w:rPr>
          <w:rFonts w:ascii="Verdana" w:eastAsia="Times New Roman" w:hAnsi="Verdana" w:cs="Times New Roman"/>
          <w:sz w:val="24"/>
          <w:szCs w:val="24"/>
          <w:lang w:eastAsia="en-GB"/>
        </w:rPr>
        <w:t>guments of learned Counsel.</w:t>
      </w:r>
      <w:r w:rsidR="00983B3B" w:rsidRPr="006B55D3">
        <w:rPr>
          <w:rFonts w:ascii="Verdana" w:eastAsia="Times New Roman" w:hAnsi="Verdana" w:cs="Times New Roman"/>
          <w:sz w:val="24"/>
          <w:szCs w:val="24"/>
          <w:lang w:eastAsia="en-GB"/>
        </w:rPr>
        <w:br/>
      </w:r>
      <w:r w:rsidR="00983B3B" w:rsidRPr="006B55D3">
        <w:rPr>
          <w:rFonts w:ascii="Verdana" w:eastAsia="Times New Roman" w:hAnsi="Verdana" w:cs="Times New Roman"/>
          <w:sz w:val="24"/>
          <w:szCs w:val="24"/>
          <w:lang w:eastAsia="en-GB"/>
        </w:rPr>
        <w:br/>
      </w:r>
    </w:p>
    <w:p w:rsidR="00983B3B" w:rsidRPr="006B55D3" w:rsidRDefault="00655C55" w:rsidP="006B55D3">
      <w:pPr>
        <w:spacing w:before="240" w:line="276" w:lineRule="auto"/>
        <w:ind w:left="0" w:firstLine="0"/>
        <w:rPr>
          <w:rFonts w:ascii="Verdana" w:eastAsia="Times New Roman" w:hAnsi="Verdana" w:cs="Times New Roman"/>
          <w:sz w:val="24"/>
          <w:szCs w:val="24"/>
          <w:lang w:eastAsia="en-GB"/>
        </w:rPr>
      </w:pPr>
      <w:r w:rsidRPr="006B55D3">
        <w:rPr>
          <w:rFonts w:ascii="Verdana" w:eastAsia="Times New Roman" w:hAnsi="Verdana" w:cs="Times New Roman"/>
          <w:sz w:val="24"/>
          <w:szCs w:val="24"/>
          <w:lang w:eastAsia="en-GB"/>
        </w:rPr>
        <w:t>The traditional</w:t>
      </w:r>
      <w:r w:rsidR="00983B3B" w:rsidRPr="006B55D3">
        <w:rPr>
          <w:rFonts w:ascii="Verdana" w:eastAsia="Times New Roman" w:hAnsi="Verdana" w:cs="Times New Roman"/>
          <w:sz w:val="24"/>
          <w:szCs w:val="24"/>
          <w:lang w:eastAsia="en-GB"/>
        </w:rPr>
        <w:t xml:space="preserve"> </w:t>
      </w:r>
      <w:r w:rsidRPr="006B55D3">
        <w:rPr>
          <w:rFonts w:ascii="Verdana" w:eastAsia="Times New Roman" w:hAnsi="Verdana" w:cs="Times New Roman"/>
          <w:sz w:val="24"/>
          <w:szCs w:val="24"/>
          <w:lang w:eastAsia="en-GB"/>
        </w:rPr>
        <w:t xml:space="preserve">practice is to tag determinations of appeals in the Court of Appeal as </w:t>
      </w:r>
      <w:r w:rsidR="00983B3B" w:rsidRPr="006B55D3">
        <w:rPr>
          <w:rFonts w:ascii="Verdana" w:eastAsia="Times New Roman" w:hAnsi="Verdana" w:cs="Times New Roman"/>
          <w:bCs/>
          <w:i/>
          <w:iCs/>
          <w:sz w:val="24"/>
          <w:szCs w:val="24"/>
          <w:lang w:eastAsia="en-GB"/>
        </w:rPr>
        <w:t>judgments</w:t>
      </w:r>
      <w:r w:rsidRPr="006B55D3">
        <w:rPr>
          <w:rFonts w:ascii="Verdana" w:eastAsia="Times New Roman" w:hAnsi="Verdana" w:cs="Times New Roman"/>
          <w:bCs/>
          <w:i/>
          <w:iCs/>
          <w:sz w:val="24"/>
          <w:szCs w:val="24"/>
          <w:lang w:eastAsia="en-GB"/>
        </w:rPr>
        <w:t xml:space="preserve"> </w:t>
      </w:r>
      <w:r w:rsidRPr="006B55D3">
        <w:rPr>
          <w:rFonts w:ascii="Verdana" w:eastAsia="Times New Roman" w:hAnsi="Verdana" w:cs="Times New Roman"/>
          <w:sz w:val="24"/>
          <w:szCs w:val="24"/>
          <w:lang w:eastAsia="en-GB"/>
        </w:rPr>
        <w:t>or</w:t>
      </w:r>
      <w:r w:rsidR="00983B3B" w:rsidRPr="006B55D3">
        <w:rPr>
          <w:rFonts w:ascii="Verdana" w:eastAsia="Times New Roman" w:hAnsi="Verdana" w:cs="Times New Roman"/>
          <w:bCs/>
          <w:i/>
          <w:iCs/>
          <w:sz w:val="24"/>
          <w:szCs w:val="24"/>
          <w:lang w:eastAsia="en-GB"/>
        </w:rPr>
        <w:t xml:space="preserve"> </w:t>
      </w:r>
      <w:r w:rsidRPr="006B55D3">
        <w:rPr>
          <w:rFonts w:ascii="Verdana" w:eastAsia="Times New Roman" w:hAnsi="Verdana" w:cs="Times New Roman"/>
          <w:bCs/>
          <w:i/>
          <w:iCs/>
          <w:sz w:val="24"/>
          <w:szCs w:val="24"/>
          <w:lang w:eastAsia="en-GB"/>
        </w:rPr>
        <w:t>Rulings</w:t>
      </w:r>
      <w:r w:rsidRPr="006B55D3">
        <w:rPr>
          <w:rFonts w:ascii="Verdana" w:eastAsia="Times New Roman" w:hAnsi="Verdana" w:cs="Times New Roman"/>
          <w:sz w:val="24"/>
          <w:szCs w:val="24"/>
          <w:lang w:eastAsia="en-GB"/>
        </w:rPr>
        <w:t xml:space="preserve">. But I have opted to tag this determination </w:t>
      </w:r>
      <w:r w:rsidR="002679E9">
        <w:rPr>
          <w:rFonts w:ascii="Verdana" w:eastAsia="Times New Roman" w:hAnsi="Verdana" w:cs="Times New Roman"/>
          <w:bCs/>
          <w:i/>
          <w:iCs/>
          <w:sz w:val="24"/>
          <w:szCs w:val="24"/>
          <w:lang w:eastAsia="en-GB"/>
        </w:rPr>
        <w:t>“</w:t>
      </w:r>
      <w:r w:rsidRPr="006B55D3">
        <w:rPr>
          <w:rFonts w:ascii="Verdana" w:eastAsia="Times New Roman" w:hAnsi="Verdana" w:cs="Times New Roman"/>
          <w:bCs/>
          <w:i/>
          <w:iCs/>
          <w:sz w:val="24"/>
          <w:szCs w:val="24"/>
          <w:lang w:eastAsia="en-GB"/>
        </w:rPr>
        <w:t>decision</w:t>
      </w:r>
      <w:r w:rsidR="002679E9">
        <w:rPr>
          <w:rFonts w:ascii="Verdana" w:eastAsia="Times New Roman" w:hAnsi="Verdana" w:cs="Times New Roman"/>
          <w:bCs/>
          <w:i/>
          <w:iCs/>
          <w:sz w:val="24"/>
          <w:szCs w:val="24"/>
          <w:lang w:eastAsia="en-GB"/>
        </w:rPr>
        <w:t>”</w:t>
      </w:r>
      <w:r w:rsidRPr="006B55D3">
        <w:rPr>
          <w:rFonts w:ascii="Verdana" w:eastAsia="Times New Roman" w:hAnsi="Verdana" w:cs="Times New Roman"/>
          <w:b/>
          <w:bCs/>
          <w:i/>
          <w:iCs/>
          <w:sz w:val="24"/>
          <w:szCs w:val="24"/>
          <w:lang w:eastAsia="en-GB"/>
        </w:rPr>
        <w:t xml:space="preserve"> </w:t>
      </w:r>
      <w:r w:rsidRPr="006B55D3">
        <w:rPr>
          <w:rFonts w:ascii="Verdana" w:eastAsia="Times New Roman" w:hAnsi="Verdana" w:cs="Times New Roman"/>
          <w:sz w:val="24"/>
          <w:szCs w:val="24"/>
          <w:lang w:eastAsia="en-GB"/>
        </w:rPr>
        <w:t xml:space="preserve">so as to conform </w:t>
      </w:r>
      <w:proofErr w:type="gramStart"/>
      <w:r w:rsidRPr="006B55D3">
        <w:rPr>
          <w:rFonts w:ascii="Verdana" w:eastAsia="Times New Roman" w:hAnsi="Verdana" w:cs="Times New Roman"/>
          <w:sz w:val="24"/>
          <w:szCs w:val="24"/>
          <w:lang w:eastAsia="en-GB"/>
        </w:rPr>
        <w:t>with</w:t>
      </w:r>
      <w:proofErr w:type="gramEnd"/>
      <w:r w:rsidRPr="006B55D3">
        <w:rPr>
          <w:rFonts w:ascii="Verdana" w:eastAsia="Times New Roman" w:hAnsi="Verdana" w:cs="Times New Roman"/>
          <w:sz w:val="24"/>
          <w:szCs w:val="24"/>
          <w:lang w:eastAsia="en-GB"/>
        </w:rPr>
        <w:t xml:space="preserve"> the provisions of Section 294(2)-(5) and 318(1) of the Constitution of the Federal Republic of Nigeria, 1999 as amended. The provisions read as follows:</w:t>
      </w:r>
    </w:p>
    <w:p w:rsidR="00983B3B" w:rsidRPr="006B55D3" w:rsidRDefault="00655C55" w:rsidP="00486100">
      <w:pPr>
        <w:spacing w:before="240" w:line="276" w:lineRule="auto"/>
        <w:ind w:firstLine="0"/>
        <w:rPr>
          <w:rFonts w:ascii="Verdana" w:eastAsia="Times New Roman" w:hAnsi="Verdana" w:cs="Times New Roman"/>
          <w:sz w:val="24"/>
          <w:szCs w:val="24"/>
          <w:lang w:eastAsia="en-GB"/>
        </w:rPr>
      </w:pPr>
      <w:r w:rsidRPr="006B55D3">
        <w:rPr>
          <w:rFonts w:ascii="Verdana" w:eastAsia="Times New Roman" w:hAnsi="Verdana" w:cs="Times New Roman"/>
          <w:bCs/>
          <w:i/>
          <w:iCs/>
          <w:sz w:val="24"/>
          <w:szCs w:val="24"/>
          <w:u w:val="single"/>
          <w:lang w:eastAsia="en-GB"/>
        </w:rPr>
        <w:t>294(2) Each Justice of the Supreme Court or of the Court of Appeal shall express and deliver his opinion in writing, or may state in writing that he adopts the opinion of any other Justice who delivers a written opinion:</w:t>
      </w:r>
    </w:p>
    <w:p w:rsidR="00983B3B" w:rsidRPr="006B55D3" w:rsidRDefault="00655C55" w:rsidP="00486100">
      <w:pPr>
        <w:spacing w:before="240" w:line="276" w:lineRule="auto"/>
        <w:ind w:firstLine="0"/>
        <w:rPr>
          <w:rFonts w:ascii="Verdana" w:eastAsia="Times New Roman" w:hAnsi="Verdana" w:cs="Times New Roman"/>
          <w:bCs/>
          <w:i/>
          <w:iCs/>
          <w:sz w:val="24"/>
          <w:szCs w:val="24"/>
          <w:lang w:eastAsia="en-GB"/>
        </w:rPr>
      </w:pPr>
      <w:r w:rsidRPr="006B55D3">
        <w:rPr>
          <w:rFonts w:ascii="Verdana" w:eastAsia="Times New Roman" w:hAnsi="Verdana" w:cs="Times New Roman"/>
          <w:bCs/>
          <w:i/>
          <w:iCs/>
          <w:sz w:val="24"/>
          <w:szCs w:val="24"/>
          <w:lang w:eastAsia="en-GB"/>
        </w:rPr>
        <w:t>Provided that it shall not be necessary for the Justices who heard a cause or matter to be present when judgment is to be delivered and the opinion of a Justice may be pronounced or read by any other Justice whether or not</w:t>
      </w:r>
      <w:r w:rsidR="00983B3B" w:rsidRPr="006B55D3">
        <w:rPr>
          <w:rFonts w:ascii="Verdana" w:eastAsia="Times New Roman" w:hAnsi="Verdana" w:cs="Times New Roman"/>
          <w:bCs/>
          <w:i/>
          <w:iCs/>
          <w:sz w:val="24"/>
          <w:szCs w:val="24"/>
          <w:lang w:eastAsia="en-GB"/>
        </w:rPr>
        <w:t xml:space="preserve"> he was present at the hearing.</w:t>
      </w:r>
    </w:p>
    <w:p w:rsidR="00983B3B" w:rsidRPr="006B55D3" w:rsidRDefault="00655C55" w:rsidP="00486100">
      <w:pPr>
        <w:spacing w:before="240" w:line="276" w:lineRule="auto"/>
        <w:ind w:left="1440"/>
        <w:rPr>
          <w:rFonts w:ascii="Verdana" w:eastAsia="Times New Roman" w:hAnsi="Verdana" w:cs="Times New Roman"/>
          <w:bCs/>
          <w:i/>
          <w:iCs/>
          <w:sz w:val="24"/>
          <w:szCs w:val="24"/>
          <w:lang w:eastAsia="en-GB"/>
        </w:rPr>
      </w:pPr>
      <w:r w:rsidRPr="006B55D3">
        <w:rPr>
          <w:rFonts w:ascii="Verdana" w:eastAsia="Times New Roman" w:hAnsi="Verdana" w:cs="Times New Roman"/>
          <w:bCs/>
          <w:i/>
          <w:iCs/>
          <w:sz w:val="24"/>
          <w:szCs w:val="24"/>
          <w:lang w:eastAsia="en-GB"/>
        </w:rPr>
        <w:t xml:space="preserve">(3) </w:t>
      </w:r>
      <w:r w:rsidR="00983B3B" w:rsidRPr="006B55D3">
        <w:rPr>
          <w:rFonts w:ascii="Verdana" w:eastAsia="Times New Roman" w:hAnsi="Verdana" w:cs="Times New Roman"/>
          <w:bCs/>
          <w:i/>
          <w:iCs/>
          <w:sz w:val="24"/>
          <w:szCs w:val="24"/>
          <w:lang w:eastAsia="en-GB"/>
        </w:rPr>
        <w:tab/>
      </w:r>
      <w:r w:rsidRPr="006B55D3">
        <w:rPr>
          <w:rFonts w:ascii="Verdana" w:eastAsia="Times New Roman" w:hAnsi="Verdana" w:cs="Times New Roman"/>
          <w:bCs/>
          <w:i/>
          <w:iCs/>
          <w:sz w:val="24"/>
          <w:szCs w:val="24"/>
          <w:lang w:eastAsia="en-GB"/>
        </w:rPr>
        <w:t xml:space="preserve">A decision of a Court consisting of more than one Judge shall be determined by the opinion </w:t>
      </w:r>
      <w:r w:rsidR="00983B3B" w:rsidRPr="006B55D3">
        <w:rPr>
          <w:rFonts w:ascii="Verdana" w:eastAsia="Times New Roman" w:hAnsi="Verdana" w:cs="Times New Roman"/>
          <w:bCs/>
          <w:i/>
          <w:iCs/>
          <w:sz w:val="24"/>
          <w:szCs w:val="24"/>
          <w:lang w:eastAsia="en-GB"/>
        </w:rPr>
        <w:t>of the majority of its members.</w:t>
      </w:r>
    </w:p>
    <w:p w:rsidR="00983B3B" w:rsidRPr="006B55D3" w:rsidRDefault="00655C55" w:rsidP="00486100">
      <w:pPr>
        <w:spacing w:before="240" w:line="276" w:lineRule="auto"/>
        <w:ind w:left="1440"/>
        <w:rPr>
          <w:rFonts w:ascii="Verdana" w:eastAsia="Times New Roman" w:hAnsi="Verdana" w:cs="Times New Roman"/>
          <w:bCs/>
          <w:i/>
          <w:iCs/>
          <w:sz w:val="24"/>
          <w:szCs w:val="24"/>
          <w:lang w:eastAsia="en-GB"/>
        </w:rPr>
      </w:pPr>
      <w:r w:rsidRPr="006B55D3">
        <w:rPr>
          <w:rFonts w:ascii="Verdana" w:eastAsia="Times New Roman" w:hAnsi="Verdana" w:cs="Times New Roman"/>
          <w:bCs/>
          <w:i/>
          <w:iCs/>
          <w:sz w:val="24"/>
          <w:szCs w:val="24"/>
          <w:lang w:eastAsia="en-GB"/>
        </w:rPr>
        <w:t xml:space="preserve">(4) </w:t>
      </w:r>
      <w:r w:rsidR="00983B3B" w:rsidRPr="006B55D3">
        <w:rPr>
          <w:rFonts w:ascii="Verdana" w:eastAsia="Times New Roman" w:hAnsi="Verdana" w:cs="Times New Roman"/>
          <w:bCs/>
          <w:i/>
          <w:iCs/>
          <w:sz w:val="24"/>
          <w:szCs w:val="24"/>
          <w:lang w:eastAsia="en-GB"/>
        </w:rPr>
        <w:tab/>
      </w:r>
      <w:r w:rsidRPr="006B55D3">
        <w:rPr>
          <w:rFonts w:ascii="Verdana" w:eastAsia="Times New Roman" w:hAnsi="Verdana" w:cs="Times New Roman"/>
          <w:bCs/>
          <w:i/>
          <w:iCs/>
          <w:sz w:val="24"/>
          <w:szCs w:val="24"/>
          <w:lang w:eastAsia="en-GB"/>
        </w:rPr>
        <w:t>For the purpose of delivering its decision under this section, the Supreme Court, or the Court of Appeal shall be deemed to be duly constituted if at least one member of that Court</w:t>
      </w:r>
      <w:r w:rsidR="00983B3B" w:rsidRPr="006B55D3">
        <w:rPr>
          <w:rFonts w:ascii="Verdana" w:eastAsia="Times New Roman" w:hAnsi="Verdana" w:cs="Times New Roman"/>
          <w:sz w:val="24"/>
          <w:szCs w:val="24"/>
          <w:lang w:eastAsia="en-GB"/>
        </w:rPr>
        <w:t xml:space="preserve"> </w:t>
      </w:r>
      <w:r w:rsidR="00983B3B" w:rsidRPr="006B55D3">
        <w:rPr>
          <w:rFonts w:ascii="Verdana" w:eastAsia="Times New Roman" w:hAnsi="Verdana" w:cs="Times New Roman"/>
          <w:bCs/>
          <w:i/>
          <w:iCs/>
          <w:sz w:val="24"/>
          <w:szCs w:val="24"/>
          <w:lang w:eastAsia="en-GB"/>
        </w:rPr>
        <w:t>sits for that purpose.</w:t>
      </w:r>
    </w:p>
    <w:p w:rsidR="00983B3B" w:rsidRPr="006B55D3" w:rsidRDefault="00655C55" w:rsidP="00486100">
      <w:pPr>
        <w:spacing w:before="240" w:line="276" w:lineRule="auto"/>
        <w:ind w:left="1440"/>
        <w:rPr>
          <w:rFonts w:ascii="Verdana" w:eastAsia="Times New Roman" w:hAnsi="Verdana" w:cs="Times New Roman"/>
          <w:sz w:val="24"/>
          <w:szCs w:val="24"/>
          <w:lang w:eastAsia="en-GB"/>
        </w:rPr>
      </w:pPr>
      <w:r w:rsidRPr="006B55D3">
        <w:rPr>
          <w:rFonts w:ascii="Verdana" w:eastAsia="Times New Roman" w:hAnsi="Verdana" w:cs="Times New Roman"/>
          <w:bCs/>
          <w:i/>
          <w:iCs/>
          <w:sz w:val="24"/>
          <w:szCs w:val="24"/>
          <w:lang w:eastAsia="en-GB"/>
        </w:rPr>
        <w:t xml:space="preserve">(5) </w:t>
      </w:r>
      <w:r w:rsidR="00983B3B" w:rsidRPr="006B55D3">
        <w:rPr>
          <w:rFonts w:ascii="Verdana" w:eastAsia="Times New Roman" w:hAnsi="Verdana" w:cs="Times New Roman"/>
          <w:bCs/>
          <w:i/>
          <w:iCs/>
          <w:sz w:val="24"/>
          <w:szCs w:val="24"/>
          <w:lang w:eastAsia="en-GB"/>
        </w:rPr>
        <w:tab/>
      </w:r>
      <w:r w:rsidRPr="006B55D3">
        <w:rPr>
          <w:rFonts w:ascii="Verdana" w:eastAsia="Times New Roman" w:hAnsi="Verdana" w:cs="Times New Roman"/>
          <w:bCs/>
          <w:i/>
          <w:iCs/>
          <w:sz w:val="24"/>
          <w:szCs w:val="24"/>
          <w:lang w:eastAsia="en-GB"/>
        </w:rPr>
        <w:t xml:space="preserve">The decision of a Court shall not be set aside or treated as a nullity solely on the ground of non-compliance with the provisions of Subsection (1) of this Section unless the Court exercising jurisdiction </w:t>
      </w:r>
      <w:r w:rsidRPr="006B55D3">
        <w:rPr>
          <w:rFonts w:ascii="Verdana" w:eastAsia="Times New Roman" w:hAnsi="Verdana" w:cs="Times New Roman"/>
          <w:bCs/>
          <w:i/>
          <w:iCs/>
          <w:sz w:val="24"/>
          <w:szCs w:val="24"/>
          <w:lang w:eastAsia="en-GB"/>
        </w:rPr>
        <w:lastRenderedPageBreak/>
        <w:t>by way of appeal or review of that decision is satisfied that the party complaining has suffered a miscarriage of justice by reason thereof.</w:t>
      </w:r>
    </w:p>
    <w:p w:rsidR="00486100" w:rsidRDefault="00486100" w:rsidP="006B55D3">
      <w:pPr>
        <w:spacing w:before="240" w:line="276" w:lineRule="auto"/>
        <w:ind w:left="0" w:firstLine="0"/>
        <w:rPr>
          <w:rFonts w:ascii="Verdana" w:eastAsia="Times New Roman" w:hAnsi="Verdana" w:cs="Times New Roman"/>
          <w:sz w:val="24"/>
          <w:szCs w:val="24"/>
          <w:lang w:eastAsia="en-GB"/>
        </w:rPr>
      </w:pPr>
    </w:p>
    <w:p w:rsidR="00D46096" w:rsidRPr="006B55D3" w:rsidRDefault="00655C55" w:rsidP="006B55D3">
      <w:pPr>
        <w:spacing w:before="240" w:line="276" w:lineRule="auto"/>
        <w:ind w:left="0" w:firstLine="0"/>
        <w:rPr>
          <w:rFonts w:ascii="Verdana" w:eastAsia="Times New Roman" w:hAnsi="Verdana" w:cs="Times New Roman"/>
          <w:sz w:val="24"/>
          <w:szCs w:val="24"/>
          <w:lang w:eastAsia="en-GB"/>
        </w:rPr>
      </w:pPr>
      <w:r w:rsidRPr="006B55D3">
        <w:rPr>
          <w:rFonts w:ascii="Verdana" w:eastAsia="Times New Roman" w:hAnsi="Verdana" w:cs="Times New Roman"/>
          <w:sz w:val="24"/>
          <w:szCs w:val="24"/>
          <w:lang w:eastAsia="en-GB"/>
        </w:rPr>
        <w:t>Section 318(1) of the</w:t>
      </w:r>
      <w:r w:rsidR="00D46096" w:rsidRPr="006B55D3">
        <w:rPr>
          <w:rFonts w:ascii="Verdana" w:eastAsia="Times New Roman" w:hAnsi="Verdana" w:cs="Times New Roman"/>
          <w:sz w:val="24"/>
          <w:szCs w:val="24"/>
          <w:lang w:eastAsia="en-GB"/>
        </w:rPr>
        <w:t xml:space="preserve"> Constitution reads as follows:</w:t>
      </w:r>
    </w:p>
    <w:p w:rsidR="00D46096" w:rsidRPr="006B55D3" w:rsidRDefault="00655C55" w:rsidP="006B55D3">
      <w:pPr>
        <w:spacing w:before="240" w:line="276" w:lineRule="auto"/>
        <w:ind w:left="0" w:firstLine="0"/>
        <w:rPr>
          <w:rFonts w:ascii="Verdana" w:eastAsia="Times New Roman" w:hAnsi="Verdana" w:cs="Times New Roman"/>
          <w:bCs/>
          <w:sz w:val="24"/>
          <w:szCs w:val="24"/>
          <w:lang w:eastAsia="en-GB"/>
        </w:rPr>
      </w:pPr>
      <w:r w:rsidRPr="006B55D3">
        <w:rPr>
          <w:rFonts w:ascii="Verdana" w:eastAsia="Times New Roman" w:hAnsi="Verdana" w:cs="Times New Roman"/>
          <w:bCs/>
          <w:sz w:val="24"/>
          <w:szCs w:val="24"/>
          <w:lang w:eastAsia="en-GB"/>
        </w:rPr>
        <w:t xml:space="preserve">318(1) </w:t>
      </w:r>
      <w:proofErr w:type="gramStart"/>
      <w:r w:rsidRPr="006B55D3">
        <w:rPr>
          <w:rFonts w:ascii="Verdana" w:eastAsia="Times New Roman" w:hAnsi="Verdana" w:cs="Times New Roman"/>
          <w:bCs/>
          <w:sz w:val="24"/>
          <w:szCs w:val="24"/>
          <w:lang w:eastAsia="en-GB"/>
        </w:rPr>
        <w:t>In</w:t>
      </w:r>
      <w:proofErr w:type="gramEnd"/>
      <w:r w:rsidRPr="006B55D3">
        <w:rPr>
          <w:rFonts w:ascii="Verdana" w:eastAsia="Times New Roman" w:hAnsi="Verdana" w:cs="Times New Roman"/>
          <w:bCs/>
          <w:sz w:val="24"/>
          <w:szCs w:val="24"/>
          <w:lang w:eastAsia="en-GB"/>
        </w:rPr>
        <w:t xml:space="preserve"> this Constitution unless it is otherwise expressly provided or </w:t>
      </w:r>
      <w:r w:rsidR="00D46096" w:rsidRPr="006B55D3">
        <w:rPr>
          <w:rFonts w:ascii="Verdana" w:eastAsia="Times New Roman" w:hAnsi="Verdana" w:cs="Times New Roman"/>
          <w:bCs/>
          <w:sz w:val="24"/>
          <w:szCs w:val="24"/>
          <w:lang w:eastAsia="en-GB"/>
        </w:rPr>
        <w:t>the context otherwise requires:</w:t>
      </w:r>
    </w:p>
    <w:p w:rsidR="00D46096" w:rsidRPr="006B55D3" w:rsidRDefault="00D46096" w:rsidP="00486100">
      <w:pPr>
        <w:spacing w:before="240" w:line="276" w:lineRule="auto"/>
        <w:ind w:firstLine="0"/>
        <w:rPr>
          <w:rFonts w:ascii="Verdana" w:eastAsia="Times New Roman" w:hAnsi="Verdana" w:cs="Times New Roman"/>
          <w:bCs/>
          <w:sz w:val="24"/>
          <w:szCs w:val="24"/>
          <w:lang w:eastAsia="en-GB"/>
        </w:rPr>
      </w:pPr>
      <w:r w:rsidRPr="006B55D3">
        <w:rPr>
          <w:rFonts w:ascii="Verdana" w:eastAsia="Times New Roman" w:hAnsi="Verdana" w:cs="Times New Roman"/>
          <w:bCs/>
          <w:sz w:val="24"/>
          <w:szCs w:val="24"/>
          <w:lang w:eastAsia="en-GB"/>
        </w:rPr>
        <w:t>Xxx</w:t>
      </w:r>
    </w:p>
    <w:p w:rsidR="00486100" w:rsidRDefault="004D76DF" w:rsidP="00486100">
      <w:pPr>
        <w:spacing w:before="240" w:line="276" w:lineRule="auto"/>
        <w:ind w:firstLine="0"/>
        <w:rPr>
          <w:rFonts w:ascii="Verdana" w:eastAsia="Times New Roman" w:hAnsi="Verdana" w:cs="Times New Roman"/>
          <w:sz w:val="24"/>
          <w:szCs w:val="24"/>
          <w:lang w:eastAsia="en-GB"/>
        </w:rPr>
      </w:pPr>
      <w:r>
        <w:rPr>
          <w:rFonts w:ascii="Verdana" w:eastAsia="Times New Roman" w:hAnsi="Verdana" w:cs="Times New Roman"/>
          <w:bCs/>
          <w:sz w:val="24"/>
          <w:szCs w:val="24"/>
          <w:lang w:eastAsia="en-GB"/>
        </w:rPr>
        <w:t>“</w:t>
      </w:r>
      <w:r w:rsidR="00655C55" w:rsidRPr="006B55D3">
        <w:rPr>
          <w:rFonts w:ascii="Verdana" w:eastAsia="Times New Roman" w:hAnsi="Verdana" w:cs="Times New Roman"/>
          <w:bCs/>
          <w:sz w:val="24"/>
          <w:szCs w:val="24"/>
          <w:lang w:eastAsia="en-GB"/>
        </w:rPr>
        <w:t>Decision</w:t>
      </w:r>
      <w:r>
        <w:rPr>
          <w:rFonts w:ascii="Verdana" w:eastAsia="Times New Roman" w:hAnsi="Verdana" w:cs="Times New Roman"/>
          <w:bCs/>
          <w:sz w:val="24"/>
          <w:szCs w:val="24"/>
          <w:lang w:eastAsia="en-GB"/>
        </w:rPr>
        <w:t>”</w:t>
      </w:r>
      <w:r w:rsidR="00655C55" w:rsidRPr="006B55D3">
        <w:rPr>
          <w:rFonts w:ascii="Verdana" w:eastAsia="Times New Roman" w:hAnsi="Verdana" w:cs="Times New Roman"/>
          <w:bCs/>
          <w:sz w:val="24"/>
          <w:szCs w:val="24"/>
          <w:lang w:eastAsia="en-GB"/>
        </w:rPr>
        <w:t xml:space="preserve"> means</w:t>
      </w:r>
      <w:r>
        <w:rPr>
          <w:rFonts w:ascii="Verdana" w:eastAsia="Times New Roman" w:hAnsi="Verdana" w:cs="Times New Roman"/>
          <w:bCs/>
          <w:sz w:val="24"/>
          <w:szCs w:val="24"/>
          <w:lang w:eastAsia="en-GB"/>
        </w:rPr>
        <w:t>,</w:t>
      </w:r>
      <w:r w:rsidR="00655C55" w:rsidRPr="006B55D3">
        <w:rPr>
          <w:rFonts w:ascii="Verdana" w:eastAsia="Times New Roman" w:hAnsi="Verdana" w:cs="Times New Roman"/>
          <w:bCs/>
          <w:sz w:val="24"/>
          <w:szCs w:val="24"/>
          <w:lang w:eastAsia="en-GB"/>
        </w:rPr>
        <w:t xml:space="preserve"> in the relation to a Court, any determin</w:t>
      </w:r>
      <w:r w:rsidR="00D46096" w:rsidRPr="006B55D3">
        <w:rPr>
          <w:rFonts w:ascii="Verdana" w:eastAsia="Times New Roman" w:hAnsi="Verdana" w:cs="Times New Roman"/>
          <w:bCs/>
          <w:sz w:val="24"/>
          <w:szCs w:val="24"/>
          <w:lang w:eastAsia="en-GB"/>
        </w:rPr>
        <w:t>ation of that Court.</w:t>
      </w:r>
      <w:r>
        <w:rPr>
          <w:rFonts w:ascii="Verdana" w:eastAsia="Times New Roman" w:hAnsi="Verdana" w:cs="Times New Roman"/>
          <w:bCs/>
          <w:sz w:val="24"/>
          <w:szCs w:val="24"/>
          <w:lang w:eastAsia="en-GB"/>
        </w:rPr>
        <w:t>”</w:t>
      </w:r>
    </w:p>
    <w:p w:rsidR="008D0993" w:rsidRDefault="008D0993" w:rsidP="00486100">
      <w:pPr>
        <w:spacing w:before="240" w:line="276" w:lineRule="auto"/>
        <w:ind w:firstLine="0"/>
        <w:rPr>
          <w:rFonts w:ascii="Verdana" w:eastAsia="Times New Roman" w:hAnsi="Verdana" w:cs="Times New Roman"/>
          <w:sz w:val="24"/>
          <w:szCs w:val="24"/>
          <w:lang w:eastAsia="en-GB"/>
        </w:rPr>
      </w:pPr>
    </w:p>
    <w:p w:rsidR="00D46096" w:rsidRPr="006B55D3" w:rsidRDefault="00655C55" w:rsidP="006B55D3">
      <w:pPr>
        <w:spacing w:before="240" w:line="276" w:lineRule="auto"/>
        <w:ind w:left="0" w:firstLine="0"/>
        <w:rPr>
          <w:rFonts w:ascii="Verdana" w:eastAsia="Times New Roman" w:hAnsi="Verdana" w:cs="Times New Roman"/>
          <w:sz w:val="24"/>
          <w:szCs w:val="24"/>
          <w:lang w:eastAsia="en-GB"/>
        </w:rPr>
      </w:pPr>
      <w:r w:rsidRPr="006B55D3">
        <w:rPr>
          <w:rFonts w:ascii="Verdana" w:eastAsia="Times New Roman" w:hAnsi="Verdana" w:cs="Times New Roman"/>
          <w:sz w:val="24"/>
          <w:szCs w:val="24"/>
          <w:lang w:eastAsia="en-GB"/>
        </w:rPr>
        <w:t xml:space="preserve">The State proffered information against the appellant before the High Court of Justice of Anambra State of Nigeria </w:t>
      </w:r>
      <w:proofErr w:type="spellStart"/>
      <w:r w:rsidRPr="006B55D3">
        <w:rPr>
          <w:rFonts w:ascii="Verdana" w:eastAsia="Times New Roman" w:hAnsi="Verdana" w:cs="Times New Roman"/>
          <w:sz w:val="24"/>
          <w:szCs w:val="24"/>
          <w:lang w:eastAsia="en-GB"/>
        </w:rPr>
        <w:t>holden</w:t>
      </w:r>
      <w:proofErr w:type="spellEnd"/>
      <w:r w:rsidRPr="006B55D3">
        <w:rPr>
          <w:rFonts w:ascii="Verdana" w:eastAsia="Times New Roman" w:hAnsi="Verdana" w:cs="Times New Roman"/>
          <w:sz w:val="24"/>
          <w:szCs w:val="24"/>
          <w:lang w:eastAsia="en-GB"/>
        </w:rPr>
        <w:t xml:space="preserve"> at </w:t>
      </w:r>
      <w:proofErr w:type="spellStart"/>
      <w:r w:rsidRPr="006B55D3">
        <w:rPr>
          <w:rFonts w:ascii="Verdana" w:eastAsia="Times New Roman" w:hAnsi="Verdana" w:cs="Times New Roman"/>
          <w:sz w:val="24"/>
          <w:szCs w:val="24"/>
          <w:lang w:eastAsia="en-GB"/>
        </w:rPr>
        <w:t>Ihiala</w:t>
      </w:r>
      <w:proofErr w:type="spellEnd"/>
      <w:r w:rsidRPr="006B55D3">
        <w:rPr>
          <w:rFonts w:ascii="Verdana" w:eastAsia="Times New Roman" w:hAnsi="Verdana" w:cs="Times New Roman"/>
          <w:sz w:val="24"/>
          <w:szCs w:val="24"/>
          <w:lang w:eastAsia="en-GB"/>
        </w:rPr>
        <w:t xml:space="preserve"> Judicial Division on 10th November, 2011. The Charge read as follows:</w:t>
      </w:r>
    </w:p>
    <w:p w:rsidR="00196928" w:rsidRDefault="00655C55" w:rsidP="00196928">
      <w:pPr>
        <w:spacing w:before="240" w:line="276" w:lineRule="auto"/>
        <w:ind w:firstLine="0"/>
        <w:rPr>
          <w:rFonts w:ascii="Verdana" w:eastAsia="Times New Roman" w:hAnsi="Verdana" w:cs="Times New Roman"/>
          <w:sz w:val="24"/>
          <w:szCs w:val="24"/>
          <w:lang w:eastAsia="en-GB"/>
        </w:rPr>
      </w:pPr>
      <w:r w:rsidRPr="006B55D3">
        <w:rPr>
          <w:rFonts w:ascii="Verdana" w:eastAsia="Times New Roman" w:hAnsi="Verdana" w:cs="Times New Roman"/>
          <w:bCs/>
          <w:sz w:val="24"/>
          <w:szCs w:val="24"/>
          <w:lang w:eastAsia="en-GB"/>
        </w:rPr>
        <w:t xml:space="preserve">That you Martin </w:t>
      </w:r>
      <w:proofErr w:type="spellStart"/>
      <w:r w:rsidRPr="006B55D3">
        <w:rPr>
          <w:rFonts w:ascii="Verdana" w:eastAsia="Times New Roman" w:hAnsi="Verdana" w:cs="Times New Roman"/>
          <w:bCs/>
          <w:sz w:val="24"/>
          <w:szCs w:val="24"/>
          <w:lang w:eastAsia="en-GB"/>
        </w:rPr>
        <w:t>Onuchukwu</w:t>
      </w:r>
      <w:proofErr w:type="spellEnd"/>
      <w:r w:rsidRPr="006B55D3">
        <w:rPr>
          <w:rFonts w:ascii="Verdana" w:eastAsia="Times New Roman" w:hAnsi="Verdana" w:cs="Times New Roman"/>
          <w:bCs/>
          <w:sz w:val="24"/>
          <w:szCs w:val="24"/>
          <w:lang w:eastAsia="en-GB"/>
        </w:rPr>
        <w:t xml:space="preserve"> </w:t>
      </w:r>
      <w:r w:rsidR="005A1D2A">
        <w:rPr>
          <w:rFonts w:ascii="Verdana" w:eastAsia="Times New Roman" w:hAnsi="Verdana" w:cs="Times New Roman"/>
          <w:bCs/>
          <w:sz w:val="24"/>
          <w:szCs w:val="24"/>
          <w:lang w:eastAsia="en-GB"/>
        </w:rPr>
        <w:t>‘M’</w:t>
      </w:r>
      <w:r w:rsidRPr="006B55D3">
        <w:rPr>
          <w:rFonts w:ascii="Verdana" w:eastAsia="Times New Roman" w:hAnsi="Verdana" w:cs="Times New Roman"/>
          <w:bCs/>
          <w:sz w:val="24"/>
          <w:szCs w:val="24"/>
          <w:lang w:eastAsia="en-GB"/>
        </w:rPr>
        <w:t xml:space="preserve"> of </w:t>
      </w:r>
      <w:proofErr w:type="spellStart"/>
      <w:r w:rsidRPr="006B55D3">
        <w:rPr>
          <w:rFonts w:ascii="Verdana" w:eastAsia="Times New Roman" w:hAnsi="Verdana" w:cs="Times New Roman"/>
          <w:bCs/>
          <w:sz w:val="24"/>
          <w:szCs w:val="24"/>
          <w:lang w:eastAsia="en-GB"/>
        </w:rPr>
        <w:t>Umumelike</w:t>
      </w:r>
      <w:proofErr w:type="spellEnd"/>
      <w:r w:rsidRPr="006B55D3">
        <w:rPr>
          <w:rFonts w:ascii="Verdana" w:eastAsia="Times New Roman" w:hAnsi="Verdana" w:cs="Times New Roman"/>
          <w:bCs/>
          <w:sz w:val="24"/>
          <w:szCs w:val="24"/>
          <w:lang w:eastAsia="en-GB"/>
        </w:rPr>
        <w:t xml:space="preserve"> </w:t>
      </w:r>
      <w:proofErr w:type="spellStart"/>
      <w:r w:rsidRPr="006B55D3">
        <w:rPr>
          <w:rFonts w:ascii="Verdana" w:eastAsia="Times New Roman" w:hAnsi="Verdana" w:cs="Times New Roman"/>
          <w:bCs/>
          <w:sz w:val="24"/>
          <w:szCs w:val="24"/>
          <w:lang w:eastAsia="en-GB"/>
        </w:rPr>
        <w:t>Okohia</w:t>
      </w:r>
      <w:proofErr w:type="spellEnd"/>
      <w:r w:rsidRPr="006B55D3">
        <w:rPr>
          <w:rFonts w:ascii="Verdana" w:eastAsia="Times New Roman" w:hAnsi="Verdana" w:cs="Times New Roman"/>
          <w:bCs/>
          <w:sz w:val="24"/>
          <w:szCs w:val="24"/>
          <w:lang w:eastAsia="en-GB"/>
        </w:rPr>
        <w:t xml:space="preserve"> Village </w:t>
      </w:r>
      <w:proofErr w:type="spellStart"/>
      <w:r w:rsidRPr="006B55D3">
        <w:rPr>
          <w:rFonts w:ascii="Verdana" w:eastAsia="Times New Roman" w:hAnsi="Verdana" w:cs="Times New Roman"/>
          <w:bCs/>
          <w:sz w:val="24"/>
          <w:szCs w:val="24"/>
          <w:lang w:eastAsia="en-GB"/>
        </w:rPr>
        <w:t>Ihiala</w:t>
      </w:r>
      <w:proofErr w:type="spellEnd"/>
      <w:r w:rsidRPr="006B55D3">
        <w:rPr>
          <w:rFonts w:ascii="Verdana" w:eastAsia="Times New Roman" w:hAnsi="Verdana" w:cs="Times New Roman"/>
          <w:bCs/>
          <w:sz w:val="24"/>
          <w:szCs w:val="24"/>
          <w:lang w:eastAsia="en-GB"/>
        </w:rPr>
        <w:t xml:space="preserve">, on or about the 20th October, 2011, at </w:t>
      </w:r>
      <w:proofErr w:type="spellStart"/>
      <w:r w:rsidRPr="006B55D3">
        <w:rPr>
          <w:rFonts w:ascii="Verdana" w:eastAsia="Times New Roman" w:hAnsi="Verdana" w:cs="Times New Roman"/>
          <w:bCs/>
          <w:sz w:val="24"/>
          <w:szCs w:val="24"/>
          <w:lang w:eastAsia="en-GB"/>
        </w:rPr>
        <w:t>Umumelike</w:t>
      </w:r>
      <w:proofErr w:type="spellEnd"/>
      <w:r w:rsidRPr="006B55D3">
        <w:rPr>
          <w:rFonts w:ascii="Verdana" w:eastAsia="Times New Roman" w:hAnsi="Verdana" w:cs="Times New Roman"/>
          <w:bCs/>
          <w:sz w:val="24"/>
          <w:szCs w:val="24"/>
          <w:lang w:eastAsia="en-GB"/>
        </w:rPr>
        <w:t xml:space="preserve"> </w:t>
      </w:r>
      <w:proofErr w:type="spellStart"/>
      <w:r w:rsidRPr="006B55D3">
        <w:rPr>
          <w:rFonts w:ascii="Verdana" w:eastAsia="Times New Roman" w:hAnsi="Verdana" w:cs="Times New Roman"/>
          <w:bCs/>
          <w:sz w:val="24"/>
          <w:szCs w:val="24"/>
          <w:lang w:eastAsia="en-GB"/>
        </w:rPr>
        <w:t>Okohia</w:t>
      </w:r>
      <w:proofErr w:type="spellEnd"/>
      <w:r w:rsidRPr="006B55D3">
        <w:rPr>
          <w:rFonts w:ascii="Verdana" w:eastAsia="Times New Roman" w:hAnsi="Verdana" w:cs="Times New Roman"/>
          <w:bCs/>
          <w:sz w:val="24"/>
          <w:szCs w:val="24"/>
          <w:lang w:eastAsia="en-GB"/>
        </w:rPr>
        <w:t xml:space="preserve"> Village, within </w:t>
      </w:r>
      <w:proofErr w:type="spellStart"/>
      <w:r w:rsidRPr="006B55D3">
        <w:rPr>
          <w:rFonts w:ascii="Verdana" w:eastAsia="Times New Roman" w:hAnsi="Verdana" w:cs="Times New Roman"/>
          <w:bCs/>
          <w:sz w:val="24"/>
          <w:szCs w:val="24"/>
          <w:lang w:eastAsia="en-GB"/>
        </w:rPr>
        <w:t>Ihiala</w:t>
      </w:r>
      <w:proofErr w:type="spellEnd"/>
      <w:r w:rsidRPr="006B55D3">
        <w:rPr>
          <w:rFonts w:ascii="Verdana" w:eastAsia="Times New Roman" w:hAnsi="Verdana" w:cs="Times New Roman"/>
          <w:bCs/>
          <w:sz w:val="24"/>
          <w:szCs w:val="24"/>
          <w:lang w:eastAsia="en-GB"/>
        </w:rPr>
        <w:t xml:space="preserve"> Magistrate District, did unlawfully kill one </w:t>
      </w:r>
      <w:proofErr w:type="spellStart"/>
      <w:r w:rsidRPr="006B55D3">
        <w:rPr>
          <w:rFonts w:ascii="Verdana" w:eastAsia="Times New Roman" w:hAnsi="Verdana" w:cs="Times New Roman"/>
          <w:bCs/>
          <w:sz w:val="24"/>
          <w:szCs w:val="24"/>
          <w:lang w:eastAsia="en-GB"/>
        </w:rPr>
        <w:t>Ekene</w:t>
      </w:r>
      <w:proofErr w:type="spellEnd"/>
      <w:r w:rsidRPr="006B55D3">
        <w:rPr>
          <w:rFonts w:ascii="Verdana" w:eastAsia="Times New Roman" w:hAnsi="Verdana" w:cs="Times New Roman"/>
          <w:bCs/>
          <w:sz w:val="24"/>
          <w:szCs w:val="24"/>
          <w:lang w:eastAsia="en-GB"/>
        </w:rPr>
        <w:t xml:space="preserve"> </w:t>
      </w:r>
      <w:proofErr w:type="spellStart"/>
      <w:r w:rsidRPr="006B55D3">
        <w:rPr>
          <w:rFonts w:ascii="Verdana" w:eastAsia="Times New Roman" w:hAnsi="Verdana" w:cs="Times New Roman"/>
          <w:bCs/>
          <w:sz w:val="24"/>
          <w:szCs w:val="24"/>
          <w:lang w:eastAsia="en-GB"/>
        </w:rPr>
        <w:t>Onuchukwu</w:t>
      </w:r>
      <w:proofErr w:type="spellEnd"/>
      <w:r w:rsidRPr="006B55D3">
        <w:rPr>
          <w:rFonts w:ascii="Verdana" w:eastAsia="Times New Roman" w:hAnsi="Verdana" w:cs="Times New Roman"/>
          <w:bCs/>
          <w:sz w:val="24"/>
          <w:szCs w:val="24"/>
          <w:lang w:eastAsia="en-GB"/>
        </w:rPr>
        <w:t xml:space="preserve"> </w:t>
      </w:r>
      <w:r w:rsidR="005A1D2A">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M</w:t>
      </w:r>
      <w:r w:rsidR="005A1D2A">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 xml:space="preserve"> of same address by stabbing his back</w:t>
      </w:r>
      <w:r w:rsidR="00D46096" w:rsidRPr="006B55D3">
        <w:rPr>
          <w:rFonts w:ascii="Verdana" w:eastAsia="Times New Roman" w:hAnsi="Verdana" w:cs="Times New Roman"/>
          <w:sz w:val="24"/>
          <w:szCs w:val="24"/>
          <w:lang w:eastAsia="en-GB"/>
        </w:rPr>
        <w:t xml:space="preserve"> </w:t>
      </w:r>
      <w:r w:rsidRPr="006B55D3">
        <w:rPr>
          <w:rFonts w:ascii="Verdana" w:eastAsia="Times New Roman" w:hAnsi="Verdana" w:cs="Times New Roman"/>
          <w:bCs/>
          <w:sz w:val="24"/>
          <w:szCs w:val="24"/>
          <w:lang w:eastAsia="en-GB"/>
        </w:rPr>
        <w:t xml:space="preserve">with a table knife which caused his death. You thereby committed an offence punishable under Section 274(1) of the Criminal Code Cap.36, </w:t>
      </w:r>
      <w:proofErr w:type="spellStart"/>
      <w:r w:rsidRPr="006B55D3">
        <w:rPr>
          <w:rFonts w:ascii="Verdana" w:eastAsia="Times New Roman" w:hAnsi="Verdana" w:cs="Times New Roman"/>
          <w:bCs/>
          <w:sz w:val="24"/>
          <w:szCs w:val="24"/>
          <w:lang w:eastAsia="en-GB"/>
        </w:rPr>
        <w:t>Vol.II</w:t>
      </w:r>
      <w:proofErr w:type="spellEnd"/>
      <w:r w:rsidRPr="006B55D3">
        <w:rPr>
          <w:rFonts w:ascii="Verdana" w:eastAsia="Times New Roman" w:hAnsi="Verdana" w:cs="Times New Roman"/>
          <w:bCs/>
          <w:sz w:val="24"/>
          <w:szCs w:val="24"/>
          <w:lang w:eastAsia="en-GB"/>
        </w:rPr>
        <w:t xml:space="preserve"> Revised Laws of Anambra State</w:t>
      </w:r>
      <w:r w:rsidR="00D46096" w:rsidRPr="006B55D3">
        <w:rPr>
          <w:rFonts w:ascii="Verdana" w:eastAsia="Times New Roman" w:hAnsi="Verdana" w:cs="Times New Roman"/>
          <w:bCs/>
          <w:sz w:val="24"/>
          <w:szCs w:val="24"/>
          <w:lang w:eastAsia="en-GB"/>
        </w:rPr>
        <w:t xml:space="preserve"> of Nigeria, 1991 as amended.</w:t>
      </w:r>
    </w:p>
    <w:p w:rsidR="008D0993" w:rsidRDefault="008D0993" w:rsidP="006B55D3">
      <w:pPr>
        <w:spacing w:before="240" w:line="276" w:lineRule="auto"/>
        <w:ind w:left="0" w:firstLine="0"/>
        <w:rPr>
          <w:rFonts w:ascii="Verdana" w:eastAsia="Times New Roman" w:hAnsi="Verdana" w:cs="Times New Roman"/>
          <w:sz w:val="24"/>
          <w:szCs w:val="24"/>
          <w:lang w:eastAsia="en-GB"/>
        </w:rPr>
      </w:pPr>
    </w:p>
    <w:p w:rsidR="00D46096" w:rsidRPr="006B55D3" w:rsidRDefault="00655C55" w:rsidP="006B55D3">
      <w:pPr>
        <w:spacing w:before="240" w:line="276" w:lineRule="auto"/>
        <w:ind w:left="0" w:firstLine="0"/>
        <w:rPr>
          <w:rFonts w:ascii="Verdana" w:eastAsia="Times New Roman" w:hAnsi="Verdana" w:cs="Times New Roman"/>
          <w:sz w:val="24"/>
          <w:szCs w:val="24"/>
          <w:lang w:eastAsia="en-GB"/>
        </w:rPr>
      </w:pPr>
      <w:r w:rsidRPr="006B55D3">
        <w:rPr>
          <w:rFonts w:ascii="Verdana" w:eastAsia="Times New Roman" w:hAnsi="Verdana" w:cs="Times New Roman"/>
          <w:sz w:val="24"/>
          <w:szCs w:val="24"/>
          <w:lang w:eastAsia="en-GB"/>
        </w:rPr>
        <w:t>The appellant pleaded not guilty to the charge on 19th February, 2013. The prosecution called PW1 (</w:t>
      </w:r>
      <w:proofErr w:type="spellStart"/>
      <w:r w:rsidRPr="006B55D3">
        <w:rPr>
          <w:rFonts w:ascii="Verdana" w:eastAsia="Times New Roman" w:hAnsi="Verdana" w:cs="Times New Roman"/>
          <w:sz w:val="24"/>
          <w:szCs w:val="24"/>
          <w:lang w:eastAsia="en-GB"/>
        </w:rPr>
        <w:t>Chimuanya</w:t>
      </w:r>
      <w:proofErr w:type="spellEnd"/>
      <w:r w:rsidRPr="006B55D3">
        <w:rPr>
          <w:rFonts w:ascii="Verdana" w:eastAsia="Times New Roman" w:hAnsi="Verdana" w:cs="Times New Roman"/>
          <w:sz w:val="24"/>
          <w:szCs w:val="24"/>
          <w:lang w:eastAsia="en-GB"/>
        </w:rPr>
        <w:t xml:space="preserve"> </w:t>
      </w:r>
      <w:proofErr w:type="spellStart"/>
      <w:r w:rsidRPr="006B55D3">
        <w:rPr>
          <w:rFonts w:ascii="Verdana" w:eastAsia="Times New Roman" w:hAnsi="Verdana" w:cs="Times New Roman"/>
          <w:sz w:val="24"/>
          <w:szCs w:val="24"/>
          <w:lang w:eastAsia="en-GB"/>
        </w:rPr>
        <w:t>Onuchukwu</w:t>
      </w:r>
      <w:proofErr w:type="spellEnd"/>
      <w:r w:rsidRPr="006B55D3">
        <w:rPr>
          <w:rFonts w:ascii="Verdana" w:eastAsia="Times New Roman" w:hAnsi="Verdana" w:cs="Times New Roman"/>
          <w:sz w:val="24"/>
          <w:szCs w:val="24"/>
          <w:lang w:eastAsia="en-GB"/>
        </w:rPr>
        <w:t xml:space="preserve">); </w:t>
      </w:r>
      <w:proofErr w:type="spellStart"/>
      <w:r w:rsidRPr="006B55D3">
        <w:rPr>
          <w:rFonts w:ascii="Verdana" w:eastAsia="Times New Roman" w:hAnsi="Verdana" w:cs="Times New Roman"/>
          <w:sz w:val="24"/>
          <w:szCs w:val="24"/>
          <w:lang w:eastAsia="en-GB"/>
        </w:rPr>
        <w:t>Obiora</w:t>
      </w:r>
      <w:proofErr w:type="spellEnd"/>
      <w:r w:rsidRPr="006B55D3">
        <w:rPr>
          <w:rFonts w:ascii="Verdana" w:eastAsia="Times New Roman" w:hAnsi="Verdana" w:cs="Times New Roman"/>
          <w:sz w:val="24"/>
          <w:szCs w:val="24"/>
          <w:lang w:eastAsia="en-GB"/>
        </w:rPr>
        <w:t xml:space="preserve"> </w:t>
      </w:r>
      <w:proofErr w:type="spellStart"/>
      <w:r w:rsidRPr="006B55D3">
        <w:rPr>
          <w:rFonts w:ascii="Verdana" w:eastAsia="Times New Roman" w:hAnsi="Verdana" w:cs="Times New Roman"/>
          <w:sz w:val="24"/>
          <w:szCs w:val="24"/>
          <w:lang w:eastAsia="en-GB"/>
        </w:rPr>
        <w:t>Onuchukwu</w:t>
      </w:r>
      <w:proofErr w:type="spellEnd"/>
      <w:r w:rsidRPr="006B55D3">
        <w:rPr>
          <w:rFonts w:ascii="Verdana" w:eastAsia="Times New Roman" w:hAnsi="Verdana" w:cs="Times New Roman"/>
          <w:sz w:val="24"/>
          <w:szCs w:val="24"/>
          <w:lang w:eastAsia="en-GB"/>
        </w:rPr>
        <w:t xml:space="preserve"> (PW2); </w:t>
      </w:r>
      <w:proofErr w:type="spellStart"/>
      <w:r w:rsidRPr="006B55D3">
        <w:rPr>
          <w:rFonts w:ascii="Verdana" w:eastAsia="Times New Roman" w:hAnsi="Verdana" w:cs="Times New Roman"/>
          <w:sz w:val="24"/>
          <w:szCs w:val="24"/>
          <w:lang w:eastAsia="en-GB"/>
        </w:rPr>
        <w:t>Uche</w:t>
      </w:r>
      <w:proofErr w:type="spellEnd"/>
      <w:r w:rsidRPr="006B55D3">
        <w:rPr>
          <w:rFonts w:ascii="Verdana" w:eastAsia="Times New Roman" w:hAnsi="Verdana" w:cs="Times New Roman"/>
          <w:sz w:val="24"/>
          <w:szCs w:val="24"/>
          <w:lang w:eastAsia="en-GB"/>
        </w:rPr>
        <w:t xml:space="preserve"> </w:t>
      </w:r>
      <w:proofErr w:type="spellStart"/>
      <w:r w:rsidRPr="006B55D3">
        <w:rPr>
          <w:rFonts w:ascii="Verdana" w:eastAsia="Times New Roman" w:hAnsi="Verdana" w:cs="Times New Roman"/>
          <w:sz w:val="24"/>
          <w:szCs w:val="24"/>
          <w:lang w:eastAsia="en-GB"/>
        </w:rPr>
        <w:t>Okeke</w:t>
      </w:r>
      <w:proofErr w:type="spellEnd"/>
      <w:r w:rsidRPr="006B55D3">
        <w:rPr>
          <w:rFonts w:ascii="Verdana" w:eastAsia="Times New Roman" w:hAnsi="Verdana" w:cs="Times New Roman"/>
          <w:sz w:val="24"/>
          <w:szCs w:val="24"/>
          <w:lang w:eastAsia="en-GB"/>
        </w:rPr>
        <w:t xml:space="preserve"> (PW3); Eke </w:t>
      </w:r>
      <w:proofErr w:type="spellStart"/>
      <w:r w:rsidRPr="006B55D3">
        <w:rPr>
          <w:rFonts w:ascii="Verdana" w:eastAsia="Times New Roman" w:hAnsi="Verdana" w:cs="Times New Roman"/>
          <w:sz w:val="24"/>
          <w:szCs w:val="24"/>
          <w:lang w:eastAsia="en-GB"/>
        </w:rPr>
        <w:t>Ani</w:t>
      </w:r>
      <w:proofErr w:type="spellEnd"/>
      <w:r w:rsidRPr="006B55D3">
        <w:rPr>
          <w:rFonts w:ascii="Verdana" w:eastAsia="Times New Roman" w:hAnsi="Verdana" w:cs="Times New Roman"/>
          <w:sz w:val="24"/>
          <w:szCs w:val="24"/>
          <w:lang w:eastAsia="en-GB"/>
        </w:rPr>
        <w:t xml:space="preserve"> (PW4) and Dr. </w:t>
      </w:r>
      <w:proofErr w:type="spellStart"/>
      <w:r w:rsidRPr="006B55D3">
        <w:rPr>
          <w:rFonts w:ascii="Verdana" w:eastAsia="Times New Roman" w:hAnsi="Verdana" w:cs="Times New Roman"/>
          <w:sz w:val="24"/>
          <w:szCs w:val="24"/>
          <w:lang w:eastAsia="en-GB"/>
        </w:rPr>
        <w:t>Agubata</w:t>
      </w:r>
      <w:proofErr w:type="spellEnd"/>
      <w:r w:rsidRPr="006B55D3">
        <w:rPr>
          <w:rFonts w:ascii="Verdana" w:eastAsia="Times New Roman" w:hAnsi="Verdana" w:cs="Times New Roman"/>
          <w:sz w:val="24"/>
          <w:szCs w:val="24"/>
          <w:lang w:eastAsia="en-GB"/>
        </w:rPr>
        <w:t xml:space="preserve"> </w:t>
      </w:r>
      <w:proofErr w:type="spellStart"/>
      <w:r w:rsidRPr="006B55D3">
        <w:rPr>
          <w:rFonts w:ascii="Verdana" w:eastAsia="Times New Roman" w:hAnsi="Verdana" w:cs="Times New Roman"/>
          <w:sz w:val="24"/>
          <w:szCs w:val="24"/>
          <w:lang w:eastAsia="en-GB"/>
        </w:rPr>
        <w:t>Nnamdi</w:t>
      </w:r>
      <w:proofErr w:type="spellEnd"/>
      <w:r w:rsidRPr="006B55D3">
        <w:rPr>
          <w:rFonts w:ascii="Verdana" w:eastAsia="Times New Roman" w:hAnsi="Verdana" w:cs="Times New Roman"/>
          <w:sz w:val="24"/>
          <w:szCs w:val="24"/>
          <w:lang w:eastAsia="en-GB"/>
        </w:rPr>
        <w:t xml:space="preserve"> (PW5) who testified, were cross-examined and re-examined before the prosecution closed its case. Learned Counsel appearing </w:t>
      </w:r>
      <w:r w:rsidRPr="006B55D3">
        <w:rPr>
          <w:rFonts w:ascii="Verdana" w:eastAsia="Times New Roman" w:hAnsi="Verdana" w:cs="Times New Roman"/>
          <w:sz w:val="24"/>
          <w:szCs w:val="24"/>
          <w:lang w:eastAsia="en-GB"/>
        </w:rPr>
        <w:lastRenderedPageBreak/>
        <w:t xml:space="preserve">for the defence made a no-case submission but was overruled by B.A. </w:t>
      </w:r>
      <w:proofErr w:type="spellStart"/>
      <w:r w:rsidRPr="006B55D3">
        <w:rPr>
          <w:rFonts w:ascii="Verdana" w:eastAsia="Times New Roman" w:hAnsi="Verdana" w:cs="Times New Roman"/>
          <w:sz w:val="24"/>
          <w:szCs w:val="24"/>
          <w:lang w:eastAsia="en-GB"/>
        </w:rPr>
        <w:t>Ogbuli</w:t>
      </w:r>
      <w:proofErr w:type="spellEnd"/>
      <w:r w:rsidRPr="006B55D3">
        <w:rPr>
          <w:rFonts w:ascii="Verdana" w:eastAsia="Times New Roman" w:hAnsi="Verdana" w:cs="Times New Roman"/>
          <w:sz w:val="24"/>
          <w:szCs w:val="24"/>
          <w:lang w:eastAsia="en-GB"/>
        </w:rPr>
        <w:t>, J., on 24th May, 2014 hence this appeal. The Notice of Appeal was filed on 11th June, 2014. Appellant filed a brief of argument on 30th January, 2015. The respondent</w:t>
      </w:r>
      <w:r w:rsidR="00886D63">
        <w:rPr>
          <w:rFonts w:ascii="Verdana" w:eastAsia="Times New Roman" w:hAnsi="Verdana" w:cs="Times New Roman"/>
          <w:sz w:val="24"/>
          <w:szCs w:val="24"/>
          <w:lang w:eastAsia="en-GB"/>
        </w:rPr>
        <w:t>’</w:t>
      </w:r>
      <w:r w:rsidRPr="006B55D3">
        <w:rPr>
          <w:rFonts w:ascii="Verdana" w:eastAsia="Times New Roman" w:hAnsi="Verdana" w:cs="Times New Roman"/>
          <w:sz w:val="24"/>
          <w:szCs w:val="24"/>
          <w:lang w:eastAsia="en-GB"/>
        </w:rPr>
        <w:t>s brief was filed on 16th March, 2016 with a deeming order on 2nd June, 2016. The appellant filed a reply brief on 29th March, 2016 which was deemed on 2nd June, 2016. All briefs were adopted on 11th October, 2016. The appellant formulated the following issues for determination at paragraph 2.0-2.4 page 2 of his brief to wit:</w:t>
      </w:r>
    </w:p>
    <w:p w:rsidR="00D46096" w:rsidRPr="006B55D3" w:rsidRDefault="00655C55" w:rsidP="00196928">
      <w:pPr>
        <w:spacing w:before="240" w:line="276" w:lineRule="auto"/>
        <w:ind w:left="1440"/>
        <w:rPr>
          <w:rFonts w:ascii="Verdana" w:eastAsia="Times New Roman" w:hAnsi="Verdana" w:cs="Times New Roman"/>
          <w:bCs/>
          <w:sz w:val="24"/>
          <w:szCs w:val="24"/>
          <w:lang w:eastAsia="en-GB"/>
        </w:rPr>
      </w:pPr>
      <w:r w:rsidRPr="006B55D3">
        <w:rPr>
          <w:rFonts w:ascii="Verdana" w:eastAsia="Times New Roman" w:hAnsi="Verdana" w:cs="Times New Roman"/>
          <w:bCs/>
          <w:sz w:val="24"/>
          <w:szCs w:val="24"/>
          <w:lang w:eastAsia="en-GB"/>
        </w:rPr>
        <w:t xml:space="preserve">1. </w:t>
      </w:r>
      <w:r w:rsidR="00D46096" w:rsidRPr="006B55D3">
        <w:rPr>
          <w:rFonts w:ascii="Verdana" w:eastAsia="Times New Roman" w:hAnsi="Verdana" w:cs="Times New Roman"/>
          <w:bCs/>
          <w:sz w:val="24"/>
          <w:szCs w:val="24"/>
          <w:lang w:eastAsia="en-GB"/>
        </w:rPr>
        <w:tab/>
      </w:r>
      <w:r w:rsidRPr="006B55D3">
        <w:rPr>
          <w:rFonts w:ascii="Verdana" w:eastAsia="Times New Roman" w:hAnsi="Verdana" w:cs="Times New Roman"/>
          <w:bCs/>
          <w:sz w:val="24"/>
          <w:szCs w:val="24"/>
          <w:lang w:eastAsia="en-GB"/>
        </w:rPr>
        <w:t>Has the prosecution witnesses PW1-PW5 established</w:t>
      </w:r>
      <w:r w:rsidR="00D46096" w:rsidRPr="006B55D3">
        <w:rPr>
          <w:rFonts w:ascii="Verdana" w:eastAsia="Times New Roman" w:hAnsi="Verdana" w:cs="Times New Roman"/>
          <w:sz w:val="24"/>
          <w:szCs w:val="24"/>
          <w:lang w:eastAsia="en-GB"/>
        </w:rPr>
        <w:t xml:space="preserve"> </w:t>
      </w:r>
      <w:r w:rsidRPr="006B55D3">
        <w:rPr>
          <w:rFonts w:ascii="Verdana" w:eastAsia="Times New Roman" w:hAnsi="Verdana" w:cs="Times New Roman"/>
          <w:bCs/>
          <w:i/>
          <w:iCs/>
          <w:sz w:val="24"/>
          <w:szCs w:val="24"/>
          <w:lang w:eastAsia="en-GB"/>
        </w:rPr>
        <w:t>prima facie</w:t>
      </w:r>
      <w:r w:rsidRPr="006B55D3">
        <w:rPr>
          <w:rFonts w:ascii="Verdana" w:eastAsia="Times New Roman" w:hAnsi="Verdana" w:cs="Times New Roman"/>
          <w:bCs/>
          <w:sz w:val="24"/>
          <w:szCs w:val="24"/>
          <w:lang w:eastAsia="en-GB"/>
        </w:rPr>
        <w:t xml:space="preserve"> case against the defendant/appellant linking him to the commission of the offence of Murder of </w:t>
      </w:r>
      <w:proofErr w:type="spellStart"/>
      <w:r w:rsidRPr="006B55D3">
        <w:rPr>
          <w:rFonts w:ascii="Verdana" w:eastAsia="Times New Roman" w:hAnsi="Verdana" w:cs="Times New Roman"/>
          <w:bCs/>
          <w:sz w:val="24"/>
          <w:szCs w:val="24"/>
          <w:lang w:eastAsia="en-GB"/>
        </w:rPr>
        <w:t>Ekene</w:t>
      </w:r>
      <w:proofErr w:type="spellEnd"/>
      <w:r w:rsidRPr="006B55D3">
        <w:rPr>
          <w:rFonts w:ascii="Verdana" w:eastAsia="Times New Roman" w:hAnsi="Verdana" w:cs="Times New Roman"/>
          <w:bCs/>
          <w:sz w:val="24"/>
          <w:szCs w:val="24"/>
          <w:lang w:eastAsia="en-GB"/>
        </w:rPr>
        <w:t xml:space="preserve"> </w:t>
      </w:r>
      <w:proofErr w:type="spellStart"/>
      <w:r w:rsidRPr="006B55D3">
        <w:rPr>
          <w:rFonts w:ascii="Verdana" w:eastAsia="Times New Roman" w:hAnsi="Verdana" w:cs="Times New Roman"/>
          <w:bCs/>
          <w:sz w:val="24"/>
          <w:szCs w:val="24"/>
          <w:lang w:eastAsia="en-GB"/>
        </w:rPr>
        <w:t>Onuchukwu</w:t>
      </w:r>
      <w:proofErr w:type="spellEnd"/>
      <w:r w:rsidRPr="006B55D3">
        <w:rPr>
          <w:rFonts w:ascii="Verdana" w:eastAsia="Times New Roman" w:hAnsi="Verdana" w:cs="Times New Roman"/>
          <w:bCs/>
          <w:sz w:val="24"/>
          <w:szCs w:val="24"/>
          <w:lang w:eastAsia="en-GB"/>
        </w:rPr>
        <w:t xml:space="preserve"> on the 10th November, 2011 to require t</w:t>
      </w:r>
      <w:r w:rsidR="00D46096" w:rsidRPr="006B55D3">
        <w:rPr>
          <w:rFonts w:ascii="Verdana" w:eastAsia="Times New Roman" w:hAnsi="Verdana" w:cs="Times New Roman"/>
          <w:bCs/>
          <w:sz w:val="24"/>
          <w:szCs w:val="24"/>
          <w:lang w:eastAsia="en-GB"/>
        </w:rPr>
        <w:t>he defendant enter his defence.</w:t>
      </w:r>
    </w:p>
    <w:p w:rsidR="00D46096" w:rsidRPr="006B55D3" w:rsidRDefault="00655C55" w:rsidP="00196928">
      <w:pPr>
        <w:spacing w:before="240" w:line="276" w:lineRule="auto"/>
        <w:ind w:left="1440"/>
        <w:rPr>
          <w:rFonts w:ascii="Verdana" w:eastAsia="Times New Roman" w:hAnsi="Verdana" w:cs="Times New Roman"/>
          <w:bCs/>
          <w:sz w:val="24"/>
          <w:szCs w:val="24"/>
          <w:lang w:eastAsia="en-GB"/>
        </w:rPr>
      </w:pPr>
      <w:r w:rsidRPr="006B55D3">
        <w:rPr>
          <w:rFonts w:ascii="Verdana" w:eastAsia="Times New Roman" w:hAnsi="Verdana" w:cs="Times New Roman"/>
          <w:bCs/>
          <w:sz w:val="24"/>
          <w:szCs w:val="24"/>
          <w:lang w:eastAsia="en-GB"/>
        </w:rPr>
        <w:t xml:space="preserve">2. </w:t>
      </w:r>
      <w:r w:rsidR="00D46096" w:rsidRPr="006B55D3">
        <w:rPr>
          <w:rFonts w:ascii="Verdana" w:eastAsia="Times New Roman" w:hAnsi="Verdana" w:cs="Times New Roman"/>
          <w:bCs/>
          <w:sz w:val="24"/>
          <w:szCs w:val="24"/>
          <w:lang w:eastAsia="en-GB"/>
        </w:rPr>
        <w:tab/>
      </w:r>
      <w:r w:rsidRPr="006B55D3">
        <w:rPr>
          <w:rFonts w:ascii="Verdana" w:eastAsia="Times New Roman" w:hAnsi="Verdana" w:cs="Times New Roman"/>
          <w:bCs/>
          <w:sz w:val="24"/>
          <w:szCs w:val="24"/>
          <w:lang w:eastAsia="en-GB"/>
        </w:rPr>
        <w:t>Has the evidence of the prosecution witness been so discredited by effective and destructive cross-exam</w:t>
      </w:r>
      <w:r w:rsidR="00D46096" w:rsidRPr="006B55D3">
        <w:rPr>
          <w:rFonts w:ascii="Verdana" w:eastAsia="Times New Roman" w:hAnsi="Verdana" w:cs="Times New Roman"/>
          <w:bCs/>
          <w:sz w:val="24"/>
          <w:szCs w:val="24"/>
          <w:lang w:eastAsia="en-GB"/>
        </w:rPr>
        <w:t xml:space="preserve">ination of the defence </w:t>
      </w:r>
      <w:proofErr w:type="gramStart"/>
      <w:r w:rsidR="00D46096" w:rsidRPr="006B55D3">
        <w:rPr>
          <w:rFonts w:ascii="Verdana" w:eastAsia="Times New Roman" w:hAnsi="Verdana" w:cs="Times New Roman"/>
          <w:bCs/>
          <w:sz w:val="24"/>
          <w:szCs w:val="24"/>
          <w:lang w:eastAsia="en-GB"/>
        </w:rPr>
        <w:t>Counsel.</w:t>
      </w:r>
      <w:proofErr w:type="gramEnd"/>
    </w:p>
    <w:p w:rsidR="00D46096" w:rsidRPr="006B55D3" w:rsidRDefault="00655C55" w:rsidP="00196928">
      <w:pPr>
        <w:spacing w:before="240" w:line="276" w:lineRule="auto"/>
        <w:ind w:left="1440"/>
        <w:rPr>
          <w:rFonts w:ascii="Verdana" w:eastAsia="Times New Roman" w:hAnsi="Verdana" w:cs="Times New Roman"/>
          <w:bCs/>
          <w:sz w:val="24"/>
          <w:szCs w:val="24"/>
          <w:lang w:eastAsia="en-GB"/>
        </w:rPr>
      </w:pPr>
      <w:r w:rsidRPr="006B55D3">
        <w:rPr>
          <w:rFonts w:ascii="Verdana" w:eastAsia="Times New Roman" w:hAnsi="Verdana" w:cs="Times New Roman"/>
          <w:bCs/>
          <w:sz w:val="24"/>
          <w:szCs w:val="24"/>
          <w:lang w:eastAsia="en-GB"/>
        </w:rPr>
        <w:t xml:space="preserve">3. </w:t>
      </w:r>
      <w:r w:rsidR="00D46096" w:rsidRPr="006B55D3">
        <w:rPr>
          <w:rFonts w:ascii="Verdana" w:eastAsia="Times New Roman" w:hAnsi="Verdana" w:cs="Times New Roman"/>
          <w:bCs/>
          <w:sz w:val="24"/>
          <w:szCs w:val="24"/>
          <w:lang w:eastAsia="en-GB"/>
        </w:rPr>
        <w:tab/>
      </w:r>
      <w:r w:rsidRPr="006B55D3">
        <w:rPr>
          <w:rFonts w:ascii="Verdana" w:eastAsia="Times New Roman" w:hAnsi="Verdana" w:cs="Times New Roman"/>
          <w:bCs/>
          <w:sz w:val="24"/>
          <w:szCs w:val="24"/>
          <w:lang w:eastAsia="en-GB"/>
        </w:rPr>
        <w:t xml:space="preserve">Has the prosecution established all the ingredients of murder against the defendant for the Honourable Court to dismissed the no case submission and ask the </w:t>
      </w:r>
      <w:r w:rsidR="00D46096" w:rsidRPr="006B55D3">
        <w:rPr>
          <w:rFonts w:ascii="Verdana" w:eastAsia="Times New Roman" w:hAnsi="Verdana" w:cs="Times New Roman"/>
          <w:bCs/>
          <w:sz w:val="24"/>
          <w:szCs w:val="24"/>
          <w:lang w:eastAsia="en-GB"/>
        </w:rPr>
        <w:t xml:space="preserve">defendant to enter his </w:t>
      </w:r>
      <w:proofErr w:type="gramStart"/>
      <w:r w:rsidR="00D46096" w:rsidRPr="006B55D3">
        <w:rPr>
          <w:rFonts w:ascii="Verdana" w:eastAsia="Times New Roman" w:hAnsi="Verdana" w:cs="Times New Roman"/>
          <w:bCs/>
          <w:sz w:val="24"/>
          <w:szCs w:val="24"/>
          <w:lang w:eastAsia="en-GB"/>
        </w:rPr>
        <w:t>defence.</w:t>
      </w:r>
      <w:proofErr w:type="gramEnd"/>
    </w:p>
    <w:p w:rsidR="00D46096" w:rsidRPr="006B55D3" w:rsidRDefault="00655C55" w:rsidP="00196928">
      <w:pPr>
        <w:spacing w:before="240" w:line="276" w:lineRule="auto"/>
        <w:ind w:left="1440"/>
        <w:rPr>
          <w:rFonts w:ascii="Verdana" w:eastAsia="Times New Roman" w:hAnsi="Verdana" w:cs="Times New Roman"/>
          <w:bCs/>
          <w:sz w:val="24"/>
          <w:szCs w:val="24"/>
          <w:lang w:eastAsia="en-GB"/>
        </w:rPr>
      </w:pPr>
      <w:r w:rsidRPr="006B55D3">
        <w:rPr>
          <w:rFonts w:ascii="Verdana" w:eastAsia="Times New Roman" w:hAnsi="Verdana" w:cs="Times New Roman"/>
          <w:bCs/>
          <w:sz w:val="24"/>
          <w:szCs w:val="24"/>
          <w:lang w:eastAsia="en-GB"/>
        </w:rPr>
        <w:t xml:space="preserve">4. </w:t>
      </w:r>
      <w:r w:rsidR="00D46096" w:rsidRPr="006B55D3">
        <w:rPr>
          <w:rFonts w:ascii="Verdana" w:eastAsia="Times New Roman" w:hAnsi="Verdana" w:cs="Times New Roman"/>
          <w:bCs/>
          <w:sz w:val="24"/>
          <w:szCs w:val="24"/>
          <w:lang w:eastAsia="en-GB"/>
        </w:rPr>
        <w:tab/>
      </w:r>
      <w:r w:rsidRPr="006B55D3">
        <w:rPr>
          <w:rFonts w:ascii="Verdana" w:eastAsia="Times New Roman" w:hAnsi="Verdana" w:cs="Times New Roman"/>
          <w:bCs/>
          <w:sz w:val="24"/>
          <w:szCs w:val="24"/>
          <w:lang w:eastAsia="en-GB"/>
        </w:rPr>
        <w:t>Has the prosecution proved this charge of murder against the defendant beyond reasonable doubt for the defendant to enter hi</w:t>
      </w:r>
      <w:r w:rsidR="00D46096" w:rsidRPr="006B55D3">
        <w:rPr>
          <w:rFonts w:ascii="Verdana" w:eastAsia="Times New Roman" w:hAnsi="Verdana" w:cs="Times New Roman"/>
          <w:bCs/>
          <w:sz w:val="24"/>
          <w:szCs w:val="24"/>
          <w:lang w:eastAsia="en-GB"/>
        </w:rPr>
        <w:t xml:space="preserve">s </w:t>
      </w:r>
      <w:proofErr w:type="gramStart"/>
      <w:r w:rsidR="00D46096" w:rsidRPr="006B55D3">
        <w:rPr>
          <w:rFonts w:ascii="Verdana" w:eastAsia="Times New Roman" w:hAnsi="Verdana" w:cs="Times New Roman"/>
          <w:bCs/>
          <w:sz w:val="24"/>
          <w:szCs w:val="24"/>
          <w:lang w:eastAsia="en-GB"/>
        </w:rPr>
        <w:t>defence.</w:t>
      </w:r>
      <w:proofErr w:type="gramEnd"/>
    </w:p>
    <w:p w:rsidR="00196928" w:rsidRDefault="00196928" w:rsidP="006B55D3">
      <w:pPr>
        <w:spacing w:before="240" w:line="276" w:lineRule="auto"/>
        <w:ind w:left="0" w:firstLine="0"/>
        <w:rPr>
          <w:rFonts w:ascii="Verdana" w:eastAsia="Times New Roman" w:hAnsi="Verdana" w:cs="Times New Roman"/>
          <w:sz w:val="24"/>
          <w:szCs w:val="24"/>
          <w:lang w:eastAsia="en-GB"/>
        </w:rPr>
      </w:pPr>
    </w:p>
    <w:p w:rsidR="00D46096" w:rsidRPr="006B55D3" w:rsidRDefault="00655C55" w:rsidP="006B55D3">
      <w:pPr>
        <w:spacing w:before="240" w:line="276" w:lineRule="auto"/>
        <w:ind w:left="0" w:firstLine="0"/>
        <w:rPr>
          <w:rFonts w:ascii="Verdana" w:eastAsia="Times New Roman" w:hAnsi="Verdana" w:cs="Times New Roman"/>
          <w:b/>
          <w:bCs/>
          <w:sz w:val="24"/>
          <w:szCs w:val="24"/>
          <w:lang w:eastAsia="en-GB"/>
        </w:rPr>
      </w:pPr>
      <w:r w:rsidRPr="006B55D3">
        <w:rPr>
          <w:rFonts w:ascii="Verdana" w:eastAsia="Times New Roman" w:hAnsi="Verdana" w:cs="Times New Roman"/>
          <w:sz w:val="24"/>
          <w:szCs w:val="24"/>
          <w:lang w:eastAsia="en-GB"/>
        </w:rPr>
        <w:t>The respondent distilled a lone issue for determination at page 3 of the brief as follows:</w:t>
      </w:r>
    </w:p>
    <w:p w:rsidR="00196928" w:rsidRDefault="00655C55" w:rsidP="00196928">
      <w:pPr>
        <w:spacing w:before="240" w:line="276" w:lineRule="auto"/>
        <w:ind w:firstLine="0"/>
        <w:rPr>
          <w:rFonts w:ascii="Verdana" w:eastAsia="Times New Roman" w:hAnsi="Verdana" w:cs="Times New Roman"/>
          <w:sz w:val="24"/>
          <w:szCs w:val="24"/>
          <w:lang w:eastAsia="en-GB"/>
        </w:rPr>
      </w:pPr>
      <w:proofErr w:type="gramStart"/>
      <w:r w:rsidRPr="006B55D3">
        <w:rPr>
          <w:rFonts w:ascii="Verdana" w:eastAsia="Times New Roman" w:hAnsi="Verdana" w:cs="Times New Roman"/>
          <w:bCs/>
          <w:i/>
          <w:iCs/>
          <w:sz w:val="24"/>
          <w:szCs w:val="24"/>
          <w:lang w:eastAsia="en-GB"/>
        </w:rPr>
        <w:t>Whether the prosecution/respondent has established a prima facie case against the appellant from the totality of the evidence adduced by the prosecution witnesses, thus requiring the appellant to enter his defence.</w:t>
      </w:r>
      <w:proofErr w:type="gramEnd"/>
      <w:r w:rsidRPr="006B55D3">
        <w:rPr>
          <w:rFonts w:ascii="Verdana" w:eastAsia="Times New Roman" w:hAnsi="Verdana" w:cs="Times New Roman"/>
          <w:bCs/>
          <w:sz w:val="24"/>
          <w:szCs w:val="24"/>
          <w:lang w:eastAsia="en-GB"/>
        </w:rPr>
        <w:br/>
      </w:r>
      <w:r w:rsidRPr="006B55D3">
        <w:rPr>
          <w:rFonts w:ascii="Verdana" w:eastAsia="Times New Roman" w:hAnsi="Verdana" w:cs="Times New Roman"/>
          <w:b/>
          <w:bCs/>
          <w:sz w:val="24"/>
          <w:szCs w:val="24"/>
          <w:lang w:eastAsia="en-GB"/>
        </w:rPr>
        <w:br/>
      </w:r>
    </w:p>
    <w:p w:rsidR="00D46096" w:rsidRPr="006B55D3" w:rsidRDefault="00655C55" w:rsidP="006B55D3">
      <w:pPr>
        <w:spacing w:before="240" w:line="276" w:lineRule="auto"/>
        <w:ind w:left="0" w:firstLine="0"/>
        <w:rPr>
          <w:rFonts w:ascii="Verdana" w:eastAsia="Times New Roman" w:hAnsi="Verdana" w:cs="Times New Roman"/>
          <w:sz w:val="24"/>
          <w:szCs w:val="24"/>
          <w:lang w:eastAsia="en-GB"/>
        </w:rPr>
      </w:pPr>
      <w:r w:rsidRPr="006B55D3">
        <w:rPr>
          <w:rFonts w:ascii="Verdana" w:eastAsia="Times New Roman" w:hAnsi="Verdana" w:cs="Times New Roman"/>
          <w:sz w:val="24"/>
          <w:szCs w:val="24"/>
          <w:lang w:eastAsia="en-GB"/>
        </w:rPr>
        <w:lastRenderedPageBreak/>
        <w:t>Learned Counsel intending to make a no case submission at the close of evidence for the prosecution should examine the charge along with the evidence adduced</w:t>
      </w:r>
      <w:r w:rsidR="00D46096" w:rsidRPr="006B55D3">
        <w:rPr>
          <w:rFonts w:ascii="Verdana" w:eastAsia="Times New Roman" w:hAnsi="Verdana" w:cs="Times New Roman"/>
          <w:bCs/>
          <w:sz w:val="24"/>
          <w:szCs w:val="24"/>
          <w:lang w:eastAsia="en-GB"/>
        </w:rPr>
        <w:t xml:space="preserve"> </w:t>
      </w:r>
      <w:r w:rsidRPr="006B55D3">
        <w:rPr>
          <w:rFonts w:ascii="Verdana" w:eastAsia="Times New Roman" w:hAnsi="Verdana" w:cs="Times New Roman"/>
          <w:sz w:val="24"/>
          <w:szCs w:val="24"/>
          <w:lang w:eastAsia="en-GB"/>
        </w:rPr>
        <w:t>by the prosecution to see whether the prosecution has made a case which warrants the appellant to be called upon for an explanation or not. Counsel should also bear in mind whether appealing against a decision of a learned trial Judge or a Magistrate for over-ruling a no-case submission would be in the best interest of the accused particularly where, in a murder charge, he is in prison custody or not. Where an appellant is in custody, over-ruling the no-case submission may result into a prolong incarceration of the appellant pending the hearing of the appeal which may be decided in favour of the appellant or the respondent. If the appeal fails, trial may proceed in the Court below. Before the fate of the appellant is determined in the Court below the appellant might have spent many years in custody. Thereafter the appellant may be convicted and sentenced in accordance with the law or may be discharged and acquitted. Whatever might be the outcome of the trial, the appellant might have been detained in custody more than necessary before an acquittal and discharge or conviction and sentence. The learned trial Judge held at pages 153 to 155 of the printed record</w:t>
      </w:r>
      <w:r w:rsidR="00D46096" w:rsidRPr="006B55D3">
        <w:rPr>
          <w:rFonts w:ascii="Verdana" w:eastAsia="Times New Roman" w:hAnsi="Verdana" w:cs="Times New Roman"/>
          <w:bCs/>
          <w:sz w:val="24"/>
          <w:szCs w:val="24"/>
          <w:lang w:eastAsia="en-GB"/>
        </w:rPr>
        <w:t xml:space="preserve"> </w:t>
      </w:r>
      <w:r w:rsidRPr="006B55D3">
        <w:rPr>
          <w:rFonts w:ascii="Verdana" w:eastAsia="Times New Roman" w:hAnsi="Verdana" w:cs="Times New Roman"/>
          <w:sz w:val="24"/>
          <w:szCs w:val="24"/>
          <w:lang w:eastAsia="en-GB"/>
        </w:rPr>
        <w:t>as follows:</w:t>
      </w:r>
    </w:p>
    <w:p w:rsidR="00D46096" w:rsidRPr="006B55D3" w:rsidRDefault="00655C55" w:rsidP="00196928">
      <w:pPr>
        <w:spacing w:before="240" w:line="276" w:lineRule="auto"/>
        <w:ind w:firstLine="0"/>
        <w:rPr>
          <w:rFonts w:ascii="Verdana" w:eastAsia="Times New Roman" w:hAnsi="Verdana" w:cs="Times New Roman"/>
          <w:bCs/>
          <w:sz w:val="24"/>
          <w:szCs w:val="24"/>
          <w:lang w:eastAsia="en-GB"/>
        </w:rPr>
      </w:pPr>
      <w:r w:rsidRPr="006B55D3">
        <w:rPr>
          <w:rFonts w:ascii="Verdana" w:eastAsia="Times New Roman" w:hAnsi="Verdana" w:cs="Times New Roman"/>
          <w:bCs/>
          <w:sz w:val="24"/>
          <w:szCs w:val="24"/>
          <w:lang w:eastAsia="en-GB"/>
        </w:rPr>
        <w:t xml:space="preserve">The defendant in this charge is standing trial on a single count of murder contrary to Section 274 of the Criminal Code Cap.36 </w:t>
      </w:r>
      <w:proofErr w:type="spellStart"/>
      <w:r w:rsidRPr="006B55D3">
        <w:rPr>
          <w:rFonts w:ascii="Verdana" w:eastAsia="Times New Roman" w:hAnsi="Verdana" w:cs="Times New Roman"/>
          <w:bCs/>
          <w:sz w:val="24"/>
          <w:szCs w:val="24"/>
          <w:lang w:eastAsia="en-GB"/>
        </w:rPr>
        <w:t>Vol.II</w:t>
      </w:r>
      <w:proofErr w:type="spellEnd"/>
      <w:r w:rsidRPr="006B55D3">
        <w:rPr>
          <w:rFonts w:ascii="Verdana" w:eastAsia="Times New Roman" w:hAnsi="Verdana" w:cs="Times New Roman"/>
          <w:bCs/>
          <w:sz w:val="24"/>
          <w:szCs w:val="24"/>
          <w:lang w:eastAsia="en-GB"/>
        </w:rPr>
        <w:t xml:space="preserve"> Revised Laws of Anambra State of Nigeria, 1999. The particula</w:t>
      </w:r>
      <w:r w:rsidR="00D46096" w:rsidRPr="006B55D3">
        <w:rPr>
          <w:rFonts w:ascii="Verdana" w:eastAsia="Times New Roman" w:hAnsi="Verdana" w:cs="Times New Roman"/>
          <w:bCs/>
          <w:sz w:val="24"/>
          <w:szCs w:val="24"/>
          <w:lang w:eastAsia="en-GB"/>
        </w:rPr>
        <w:t>r of the offence reads thus:</w:t>
      </w:r>
    </w:p>
    <w:p w:rsidR="00D46096" w:rsidRPr="006B55D3" w:rsidRDefault="00655C55" w:rsidP="00196928">
      <w:pPr>
        <w:spacing w:before="240" w:line="276" w:lineRule="auto"/>
        <w:ind w:firstLine="0"/>
        <w:rPr>
          <w:rFonts w:ascii="Verdana" w:eastAsia="Times New Roman" w:hAnsi="Verdana" w:cs="Times New Roman"/>
          <w:bCs/>
          <w:sz w:val="24"/>
          <w:szCs w:val="24"/>
          <w:lang w:eastAsia="en-GB"/>
        </w:rPr>
      </w:pPr>
      <w:r w:rsidRPr="006B55D3">
        <w:rPr>
          <w:rFonts w:ascii="Verdana" w:eastAsia="Times New Roman" w:hAnsi="Verdana" w:cs="Times New Roman"/>
          <w:bCs/>
          <w:sz w:val="24"/>
          <w:szCs w:val="24"/>
          <w:lang w:eastAsia="en-GB"/>
        </w:rPr>
        <w:t xml:space="preserve">Martin </w:t>
      </w:r>
      <w:proofErr w:type="spellStart"/>
      <w:r w:rsidRPr="006B55D3">
        <w:rPr>
          <w:rFonts w:ascii="Verdana" w:eastAsia="Times New Roman" w:hAnsi="Verdana" w:cs="Times New Roman"/>
          <w:bCs/>
          <w:sz w:val="24"/>
          <w:szCs w:val="24"/>
          <w:lang w:eastAsia="en-GB"/>
        </w:rPr>
        <w:t>Onuchukwu</w:t>
      </w:r>
      <w:proofErr w:type="spellEnd"/>
      <w:r w:rsidRPr="006B55D3">
        <w:rPr>
          <w:rFonts w:ascii="Verdana" w:eastAsia="Times New Roman" w:hAnsi="Verdana" w:cs="Times New Roman"/>
          <w:bCs/>
          <w:sz w:val="24"/>
          <w:szCs w:val="24"/>
          <w:lang w:eastAsia="en-GB"/>
        </w:rPr>
        <w:t xml:space="preserve"> on or about the 20th day of October, 2011 at </w:t>
      </w:r>
      <w:proofErr w:type="spellStart"/>
      <w:r w:rsidRPr="006B55D3">
        <w:rPr>
          <w:rFonts w:ascii="Verdana" w:eastAsia="Times New Roman" w:hAnsi="Verdana" w:cs="Times New Roman"/>
          <w:bCs/>
          <w:sz w:val="24"/>
          <w:szCs w:val="24"/>
          <w:lang w:eastAsia="en-GB"/>
        </w:rPr>
        <w:t>Umumelike</w:t>
      </w:r>
      <w:proofErr w:type="spellEnd"/>
      <w:r w:rsidRPr="006B55D3">
        <w:rPr>
          <w:rFonts w:ascii="Verdana" w:eastAsia="Times New Roman" w:hAnsi="Verdana" w:cs="Times New Roman"/>
          <w:bCs/>
          <w:sz w:val="24"/>
          <w:szCs w:val="24"/>
          <w:lang w:eastAsia="en-GB"/>
        </w:rPr>
        <w:t xml:space="preserve"> </w:t>
      </w:r>
      <w:proofErr w:type="spellStart"/>
      <w:r w:rsidRPr="006B55D3">
        <w:rPr>
          <w:rFonts w:ascii="Verdana" w:eastAsia="Times New Roman" w:hAnsi="Verdana" w:cs="Times New Roman"/>
          <w:bCs/>
          <w:sz w:val="24"/>
          <w:szCs w:val="24"/>
          <w:lang w:eastAsia="en-GB"/>
        </w:rPr>
        <w:t>Okohia</w:t>
      </w:r>
      <w:proofErr w:type="spellEnd"/>
      <w:r w:rsidRPr="006B55D3">
        <w:rPr>
          <w:rFonts w:ascii="Verdana" w:eastAsia="Times New Roman" w:hAnsi="Verdana" w:cs="Times New Roman"/>
          <w:bCs/>
          <w:sz w:val="24"/>
          <w:szCs w:val="24"/>
          <w:lang w:eastAsia="en-GB"/>
        </w:rPr>
        <w:t xml:space="preserve"> Village, </w:t>
      </w:r>
      <w:proofErr w:type="spellStart"/>
      <w:r w:rsidRPr="006B55D3">
        <w:rPr>
          <w:rFonts w:ascii="Verdana" w:eastAsia="Times New Roman" w:hAnsi="Verdana" w:cs="Times New Roman"/>
          <w:bCs/>
          <w:sz w:val="24"/>
          <w:szCs w:val="24"/>
          <w:lang w:eastAsia="en-GB"/>
        </w:rPr>
        <w:t>Ihiala</w:t>
      </w:r>
      <w:proofErr w:type="spellEnd"/>
      <w:r w:rsidRPr="006B55D3">
        <w:rPr>
          <w:rFonts w:ascii="Verdana" w:eastAsia="Times New Roman" w:hAnsi="Verdana" w:cs="Times New Roman"/>
          <w:bCs/>
          <w:sz w:val="24"/>
          <w:szCs w:val="24"/>
          <w:lang w:eastAsia="en-GB"/>
        </w:rPr>
        <w:t xml:space="preserve"> in </w:t>
      </w:r>
      <w:proofErr w:type="spellStart"/>
      <w:r w:rsidRPr="006B55D3">
        <w:rPr>
          <w:rFonts w:ascii="Verdana" w:eastAsia="Times New Roman" w:hAnsi="Verdana" w:cs="Times New Roman"/>
          <w:bCs/>
          <w:sz w:val="24"/>
          <w:szCs w:val="24"/>
          <w:lang w:eastAsia="en-GB"/>
        </w:rPr>
        <w:t>Ihiala</w:t>
      </w:r>
      <w:proofErr w:type="spellEnd"/>
      <w:r w:rsidRPr="006B55D3">
        <w:rPr>
          <w:rFonts w:ascii="Verdana" w:eastAsia="Times New Roman" w:hAnsi="Verdana" w:cs="Times New Roman"/>
          <w:bCs/>
          <w:sz w:val="24"/>
          <w:szCs w:val="24"/>
          <w:lang w:eastAsia="en-GB"/>
        </w:rPr>
        <w:t xml:space="preserve"> Judicial Division murdered one </w:t>
      </w:r>
      <w:proofErr w:type="spellStart"/>
      <w:r w:rsidRPr="006B55D3">
        <w:rPr>
          <w:rFonts w:ascii="Verdana" w:eastAsia="Times New Roman" w:hAnsi="Verdana" w:cs="Times New Roman"/>
          <w:bCs/>
          <w:sz w:val="24"/>
          <w:szCs w:val="24"/>
          <w:lang w:eastAsia="en-GB"/>
        </w:rPr>
        <w:t>Ekene</w:t>
      </w:r>
      <w:proofErr w:type="spellEnd"/>
      <w:r w:rsidRPr="006B55D3">
        <w:rPr>
          <w:rFonts w:ascii="Verdana" w:eastAsia="Times New Roman" w:hAnsi="Verdana" w:cs="Times New Roman"/>
          <w:bCs/>
          <w:sz w:val="24"/>
          <w:szCs w:val="24"/>
          <w:lang w:eastAsia="en-GB"/>
        </w:rPr>
        <w:t xml:space="preserve"> </w:t>
      </w:r>
      <w:proofErr w:type="spellStart"/>
      <w:r w:rsidRPr="006B55D3">
        <w:rPr>
          <w:rFonts w:ascii="Verdana" w:eastAsia="Times New Roman" w:hAnsi="Verdana" w:cs="Times New Roman"/>
          <w:bCs/>
          <w:sz w:val="24"/>
          <w:szCs w:val="24"/>
          <w:lang w:eastAsia="en-GB"/>
        </w:rPr>
        <w:t>Onuchukwu</w:t>
      </w:r>
      <w:proofErr w:type="spellEnd"/>
      <w:r w:rsidRPr="006B55D3">
        <w:rPr>
          <w:rFonts w:ascii="Verdana" w:eastAsia="Times New Roman" w:hAnsi="Verdana" w:cs="Times New Roman"/>
          <w:bCs/>
          <w:sz w:val="24"/>
          <w:szCs w:val="24"/>
          <w:lang w:eastAsia="en-GB"/>
        </w:rPr>
        <w:t xml:space="preserve"> by stabbing him with a k</w:t>
      </w:r>
      <w:r w:rsidR="00D46096" w:rsidRPr="006B55D3">
        <w:rPr>
          <w:rFonts w:ascii="Verdana" w:eastAsia="Times New Roman" w:hAnsi="Verdana" w:cs="Times New Roman"/>
          <w:bCs/>
          <w:sz w:val="24"/>
          <w:szCs w:val="24"/>
          <w:lang w:eastAsia="en-GB"/>
        </w:rPr>
        <w:t>nife which led to his death.</w:t>
      </w:r>
    </w:p>
    <w:p w:rsidR="00D46096" w:rsidRPr="006B55D3" w:rsidRDefault="00655C55" w:rsidP="00196928">
      <w:pPr>
        <w:spacing w:before="240" w:line="276" w:lineRule="auto"/>
        <w:ind w:firstLine="0"/>
        <w:rPr>
          <w:rFonts w:ascii="Verdana" w:eastAsia="Times New Roman" w:hAnsi="Verdana" w:cs="Times New Roman"/>
          <w:bCs/>
          <w:sz w:val="24"/>
          <w:szCs w:val="24"/>
          <w:lang w:eastAsia="en-GB"/>
        </w:rPr>
      </w:pPr>
      <w:r w:rsidRPr="006B55D3">
        <w:rPr>
          <w:rFonts w:ascii="Verdana" w:eastAsia="Times New Roman" w:hAnsi="Verdana" w:cs="Times New Roman"/>
          <w:bCs/>
          <w:sz w:val="24"/>
          <w:szCs w:val="24"/>
          <w:lang w:eastAsia="en-GB"/>
        </w:rPr>
        <w:t>The defendant took his plea in this charge on 19t</w:t>
      </w:r>
      <w:r w:rsidR="00D46096" w:rsidRPr="006B55D3">
        <w:rPr>
          <w:rFonts w:ascii="Verdana" w:eastAsia="Times New Roman" w:hAnsi="Verdana" w:cs="Times New Roman"/>
          <w:bCs/>
          <w:sz w:val="24"/>
          <w:szCs w:val="24"/>
          <w:lang w:eastAsia="en-GB"/>
        </w:rPr>
        <w:t xml:space="preserve">h February, 2013 and pleaded </w:t>
      </w:r>
      <w:r w:rsidRPr="006B55D3">
        <w:rPr>
          <w:rFonts w:ascii="Verdana" w:eastAsia="Times New Roman" w:hAnsi="Verdana" w:cs="Times New Roman"/>
          <w:bCs/>
          <w:sz w:val="24"/>
          <w:szCs w:val="24"/>
          <w:lang w:eastAsia="en-GB"/>
        </w:rPr>
        <w:t xml:space="preserve">not guilty to same. The prosecution called five (5) witnesses, PW1-PW5 and closed the case of the prosecution on 20th March, 2014. The defendant indicated that he would enter a submission of no case which he, through his Counsel, filed on 27th March, 2014. The prosecution filed a reply address on the no-case submission and on 6th April, 2014 both </w:t>
      </w:r>
      <w:proofErr w:type="gramStart"/>
      <w:r w:rsidRPr="006B55D3">
        <w:rPr>
          <w:rFonts w:ascii="Verdana" w:eastAsia="Times New Roman" w:hAnsi="Verdana" w:cs="Times New Roman"/>
          <w:bCs/>
          <w:sz w:val="24"/>
          <w:szCs w:val="24"/>
          <w:lang w:eastAsia="en-GB"/>
        </w:rPr>
        <w:t>Counsel</w:t>
      </w:r>
      <w:proofErr w:type="gramEnd"/>
      <w:r w:rsidRPr="006B55D3">
        <w:rPr>
          <w:rFonts w:ascii="Verdana" w:eastAsia="Times New Roman" w:hAnsi="Verdana" w:cs="Times New Roman"/>
          <w:bCs/>
          <w:sz w:val="24"/>
          <w:szCs w:val="24"/>
          <w:lang w:eastAsia="en-GB"/>
        </w:rPr>
        <w:t xml:space="preserve"> adopted their addresses on the no-case submission and the matter was then adjourned for ruling. Section 193 of the Administration of Criminal Justice Law, 2010 provides thus</w:t>
      </w:r>
      <w:proofErr w:type="gramStart"/>
      <w:r w:rsidRPr="006B55D3">
        <w:rPr>
          <w:rFonts w:ascii="Verdana" w:eastAsia="Times New Roman" w:hAnsi="Verdana" w:cs="Times New Roman"/>
          <w:bCs/>
          <w:sz w:val="24"/>
          <w:szCs w:val="24"/>
          <w:lang w:eastAsia="en-GB"/>
        </w:rPr>
        <w:t>:</w:t>
      </w:r>
      <w:proofErr w:type="gramEnd"/>
      <w:r w:rsidRPr="006B55D3">
        <w:rPr>
          <w:rFonts w:ascii="Verdana" w:eastAsia="Times New Roman" w:hAnsi="Verdana" w:cs="Times New Roman"/>
          <w:bCs/>
          <w:sz w:val="24"/>
          <w:szCs w:val="24"/>
          <w:lang w:eastAsia="en-GB"/>
        </w:rPr>
        <w:br/>
      </w:r>
      <w:r w:rsidR="00E05958">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If at the close of the evidence in support of the charge, it</w:t>
      </w:r>
      <w:r w:rsidR="00D46096" w:rsidRPr="006B55D3">
        <w:rPr>
          <w:rFonts w:ascii="Verdana" w:eastAsia="Times New Roman" w:hAnsi="Verdana" w:cs="Times New Roman"/>
          <w:bCs/>
          <w:sz w:val="24"/>
          <w:szCs w:val="24"/>
          <w:lang w:eastAsia="en-GB"/>
        </w:rPr>
        <w:t xml:space="preserve"> </w:t>
      </w:r>
      <w:r w:rsidRPr="006B55D3">
        <w:rPr>
          <w:rFonts w:ascii="Verdana" w:eastAsia="Times New Roman" w:hAnsi="Verdana" w:cs="Times New Roman"/>
          <w:bCs/>
          <w:sz w:val="24"/>
          <w:szCs w:val="24"/>
          <w:lang w:eastAsia="en-GB"/>
        </w:rPr>
        <w:t xml:space="preserve">appears to the Court that a case is not made out </w:t>
      </w:r>
      <w:r w:rsidRPr="006B55D3">
        <w:rPr>
          <w:rFonts w:ascii="Verdana" w:eastAsia="Times New Roman" w:hAnsi="Verdana" w:cs="Times New Roman"/>
          <w:bCs/>
          <w:sz w:val="24"/>
          <w:szCs w:val="24"/>
          <w:lang w:eastAsia="en-GB"/>
        </w:rPr>
        <w:lastRenderedPageBreak/>
        <w:t>against the defendant sufficiently to require him to make a defence, the Court shall as to that parti</w:t>
      </w:r>
      <w:r w:rsidR="00D46096" w:rsidRPr="006B55D3">
        <w:rPr>
          <w:rFonts w:ascii="Verdana" w:eastAsia="Times New Roman" w:hAnsi="Verdana" w:cs="Times New Roman"/>
          <w:bCs/>
          <w:sz w:val="24"/>
          <w:szCs w:val="24"/>
          <w:lang w:eastAsia="en-GB"/>
        </w:rPr>
        <w:t>cular charge, discharge him.</w:t>
      </w:r>
    </w:p>
    <w:p w:rsidR="00D46096" w:rsidRPr="006B55D3" w:rsidRDefault="00655C55" w:rsidP="00196928">
      <w:pPr>
        <w:spacing w:before="240" w:line="276" w:lineRule="auto"/>
        <w:ind w:firstLine="0"/>
        <w:rPr>
          <w:rFonts w:ascii="Verdana" w:eastAsia="Times New Roman" w:hAnsi="Verdana" w:cs="Times New Roman"/>
          <w:bCs/>
          <w:sz w:val="24"/>
          <w:szCs w:val="24"/>
          <w:lang w:eastAsia="en-GB"/>
        </w:rPr>
      </w:pPr>
      <w:r w:rsidRPr="006B55D3">
        <w:rPr>
          <w:rFonts w:ascii="Verdana" w:eastAsia="Times New Roman" w:hAnsi="Verdana" w:cs="Times New Roman"/>
          <w:bCs/>
          <w:sz w:val="24"/>
          <w:szCs w:val="24"/>
          <w:lang w:eastAsia="en-GB"/>
        </w:rPr>
        <w:t>Authorities are in agreement that a no-case sub</w:t>
      </w:r>
      <w:r w:rsidR="00D46096" w:rsidRPr="006B55D3">
        <w:rPr>
          <w:rFonts w:ascii="Verdana" w:eastAsia="Times New Roman" w:hAnsi="Verdana" w:cs="Times New Roman"/>
          <w:bCs/>
          <w:sz w:val="24"/>
          <w:szCs w:val="24"/>
          <w:lang w:eastAsia="en-GB"/>
        </w:rPr>
        <w:t>mission can be made and upheld:</w:t>
      </w:r>
    </w:p>
    <w:p w:rsidR="00D46096" w:rsidRPr="006B55D3" w:rsidRDefault="00655C55" w:rsidP="00196928">
      <w:pPr>
        <w:spacing w:before="240" w:line="276" w:lineRule="auto"/>
        <w:ind w:left="1440"/>
        <w:rPr>
          <w:rFonts w:ascii="Verdana" w:eastAsia="Times New Roman" w:hAnsi="Verdana" w:cs="Times New Roman"/>
          <w:bCs/>
          <w:sz w:val="24"/>
          <w:szCs w:val="24"/>
          <w:lang w:eastAsia="en-GB"/>
        </w:rPr>
      </w:pPr>
      <w:r w:rsidRPr="006B55D3">
        <w:rPr>
          <w:rFonts w:ascii="Verdana" w:eastAsia="Times New Roman" w:hAnsi="Verdana" w:cs="Times New Roman"/>
          <w:bCs/>
          <w:sz w:val="24"/>
          <w:szCs w:val="24"/>
          <w:lang w:eastAsia="en-GB"/>
        </w:rPr>
        <w:t xml:space="preserve">(a) </w:t>
      </w:r>
      <w:r w:rsidR="00D46096" w:rsidRPr="006B55D3">
        <w:rPr>
          <w:rFonts w:ascii="Verdana" w:eastAsia="Times New Roman" w:hAnsi="Verdana" w:cs="Times New Roman"/>
          <w:bCs/>
          <w:sz w:val="24"/>
          <w:szCs w:val="24"/>
          <w:lang w:eastAsia="en-GB"/>
        </w:rPr>
        <w:tab/>
      </w:r>
      <w:r w:rsidRPr="006B55D3">
        <w:rPr>
          <w:rFonts w:ascii="Verdana" w:eastAsia="Times New Roman" w:hAnsi="Verdana" w:cs="Times New Roman"/>
          <w:bCs/>
          <w:sz w:val="24"/>
          <w:szCs w:val="24"/>
          <w:lang w:eastAsia="en-GB"/>
        </w:rPr>
        <w:t>Where one or the other of the essential ingredients of the offence charged was not established, or</w:t>
      </w:r>
    </w:p>
    <w:p w:rsidR="00D46096" w:rsidRPr="006B55D3" w:rsidRDefault="00655C55" w:rsidP="00196928">
      <w:pPr>
        <w:spacing w:before="240" w:line="276" w:lineRule="auto"/>
        <w:ind w:left="1440"/>
        <w:rPr>
          <w:rFonts w:ascii="Verdana" w:eastAsia="Times New Roman" w:hAnsi="Verdana" w:cs="Times New Roman"/>
          <w:bCs/>
          <w:sz w:val="24"/>
          <w:szCs w:val="24"/>
          <w:lang w:eastAsia="en-GB"/>
        </w:rPr>
      </w:pPr>
      <w:r w:rsidRPr="006B55D3">
        <w:rPr>
          <w:rFonts w:ascii="Verdana" w:eastAsia="Times New Roman" w:hAnsi="Verdana" w:cs="Times New Roman"/>
          <w:bCs/>
          <w:sz w:val="24"/>
          <w:szCs w:val="24"/>
          <w:lang w:eastAsia="en-GB"/>
        </w:rPr>
        <w:t xml:space="preserve">(b) </w:t>
      </w:r>
      <w:r w:rsidR="00D46096" w:rsidRPr="006B55D3">
        <w:rPr>
          <w:rFonts w:ascii="Verdana" w:eastAsia="Times New Roman" w:hAnsi="Verdana" w:cs="Times New Roman"/>
          <w:bCs/>
          <w:sz w:val="24"/>
          <w:szCs w:val="24"/>
          <w:lang w:eastAsia="en-GB"/>
        </w:rPr>
        <w:tab/>
      </w:r>
      <w:r w:rsidRPr="006B55D3">
        <w:rPr>
          <w:rFonts w:ascii="Verdana" w:eastAsia="Times New Roman" w:hAnsi="Verdana" w:cs="Times New Roman"/>
          <w:bCs/>
          <w:sz w:val="24"/>
          <w:szCs w:val="24"/>
          <w:lang w:eastAsia="en-GB"/>
        </w:rPr>
        <w:t xml:space="preserve">Where the evidence of the prosecution has been so discredited by effective and destructive cross-examination that no reasonable jury can act upon it and convict. See the cases of </w:t>
      </w:r>
      <w:proofErr w:type="spellStart"/>
      <w:r w:rsidRPr="006B55D3">
        <w:rPr>
          <w:rFonts w:ascii="Verdana" w:eastAsia="Times New Roman" w:hAnsi="Verdana" w:cs="Times New Roman"/>
          <w:bCs/>
          <w:sz w:val="24"/>
          <w:szCs w:val="24"/>
          <w:lang w:eastAsia="en-GB"/>
        </w:rPr>
        <w:t>Ibeziako</w:t>
      </w:r>
      <w:proofErr w:type="spellEnd"/>
      <w:r w:rsidRPr="006B55D3">
        <w:rPr>
          <w:rFonts w:ascii="Verdana" w:eastAsia="Times New Roman" w:hAnsi="Verdana" w:cs="Times New Roman"/>
          <w:bCs/>
          <w:sz w:val="24"/>
          <w:szCs w:val="24"/>
          <w:lang w:eastAsia="en-GB"/>
        </w:rPr>
        <w:t xml:space="preserve"> vs. C.O.P. (1963) 1 SCNLR 99; </w:t>
      </w:r>
      <w:proofErr w:type="spellStart"/>
      <w:r w:rsidRPr="006B55D3">
        <w:rPr>
          <w:rFonts w:ascii="Verdana" w:eastAsia="Times New Roman" w:hAnsi="Verdana" w:cs="Times New Roman"/>
          <w:bCs/>
          <w:sz w:val="24"/>
          <w:szCs w:val="24"/>
          <w:lang w:eastAsia="en-GB"/>
        </w:rPr>
        <w:t>Onubogu</w:t>
      </w:r>
      <w:proofErr w:type="spellEnd"/>
      <w:r w:rsidRPr="006B55D3">
        <w:rPr>
          <w:rFonts w:ascii="Verdana" w:eastAsia="Times New Roman" w:hAnsi="Verdana" w:cs="Times New Roman"/>
          <w:bCs/>
          <w:sz w:val="24"/>
          <w:szCs w:val="24"/>
          <w:lang w:eastAsia="en-GB"/>
        </w:rPr>
        <w:t xml:space="preserve"> vs. State (1974) 9 SC 1 and </w:t>
      </w:r>
      <w:proofErr w:type="spellStart"/>
      <w:r w:rsidRPr="006B55D3">
        <w:rPr>
          <w:rFonts w:ascii="Verdana" w:eastAsia="Times New Roman" w:hAnsi="Verdana" w:cs="Times New Roman"/>
          <w:bCs/>
          <w:sz w:val="24"/>
          <w:szCs w:val="24"/>
          <w:lang w:eastAsia="en-GB"/>
        </w:rPr>
        <w:t>Edet</w:t>
      </w:r>
      <w:proofErr w:type="spellEnd"/>
      <w:r w:rsidRPr="006B55D3">
        <w:rPr>
          <w:rFonts w:ascii="Verdana" w:eastAsia="Times New Roman" w:hAnsi="Verdana" w:cs="Times New Roman"/>
          <w:bCs/>
          <w:sz w:val="24"/>
          <w:szCs w:val="24"/>
          <w:lang w:eastAsia="en-GB"/>
        </w:rPr>
        <w:t xml:space="preserve"> </w:t>
      </w:r>
      <w:proofErr w:type="spellStart"/>
      <w:r w:rsidRPr="006B55D3">
        <w:rPr>
          <w:rFonts w:ascii="Verdana" w:eastAsia="Times New Roman" w:hAnsi="Verdana" w:cs="Times New Roman"/>
          <w:bCs/>
          <w:sz w:val="24"/>
          <w:szCs w:val="24"/>
          <w:lang w:eastAsia="en-GB"/>
        </w:rPr>
        <w:t>Akpan</w:t>
      </w:r>
      <w:proofErr w:type="spellEnd"/>
      <w:r w:rsidRPr="006B55D3">
        <w:rPr>
          <w:rFonts w:ascii="Verdana" w:eastAsia="Times New Roman" w:hAnsi="Verdana" w:cs="Times New Roman"/>
          <w:bCs/>
          <w:sz w:val="24"/>
          <w:szCs w:val="24"/>
          <w:lang w:eastAsia="en-GB"/>
        </w:rPr>
        <w:t xml:space="preserve"> vs. S</w:t>
      </w:r>
      <w:r w:rsidR="00D46096" w:rsidRPr="006B55D3">
        <w:rPr>
          <w:rFonts w:ascii="Verdana" w:eastAsia="Times New Roman" w:hAnsi="Verdana" w:cs="Times New Roman"/>
          <w:bCs/>
          <w:sz w:val="24"/>
          <w:szCs w:val="24"/>
          <w:lang w:eastAsia="en-GB"/>
        </w:rPr>
        <w:t>tate (1986) 3 NWLR (Pt.27) 234.</w:t>
      </w:r>
    </w:p>
    <w:p w:rsidR="00D46096" w:rsidRPr="006B55D3" w:rsidRDefault="00655C55" w:rsidP="00196928">
      <w:pPr>
        <w:spacing w:before="240" w:line="276" w:lineRule="auto"/>
        <w:ind w:firstLine="0"/>
        <w:rPr>
          <w:rFonts w:ascii="Verdana" w:eastAsia="Times New Roman" w:hAnsi="Verdana" w:cs="Times New Roman"/>
          <w:bCs/>
          <w:sz w:val="24"/>
          <w:szCs w:val="24"/>
          <w:lang w:eastAsia="en-GB"/>
        </w:rPr>
      </w:pPr>
      <w:r w:rsidRPr="006B55D3">
        <w:rPr>
          <w:rFonts w:ascii="Verdana" w:eastAsia="Times New Roman" w:hAnsi="Verdana" w:cs="Times New Roman"/>
          <w:bCs/>
          <w:sz w:val="24"/>
          <w:szCs w:val="24"/>
          <w:lang w:eastAsia="en-GB"/>
        </w:rPr>
        <w:t xml:space="preserve">A no-case submission is based on the absence or non-existence of any evidence on which the Court convict even if the Court believed the evidence given. See </w:t>
      </w:r>
      <w:proofErr w:type="spellStart"/>
      <w:r w:rsidRPr="006B55D3">
        <w:rPr>
          <w:rFonts w:ascii="Verdana" w:eastAsia="Times New Roman" w:hAnsi="Verdana" w:cs="Times New Roman"/>
          <w:bCs/>
          <w:sz w:val="24"/>
          <w:szCs w:val="24"/>
          <w:lang w:eastAsia="en-GB"/>
        </w:rPr>
        <w:t>Abacha</w:t>
      </w:r>
      <w:proofErr w:type="spellEnd"/>
      <w:r w:rsidRPr="006B55D3">
        <w:rPr>
          <w:rFonts w:ascii="Verdana" w:eastAsia="Times New Roman" w:hAnsi="Verdana" w:cs="Times New Roman"/>
          <w:bCs/>
          <w:sz w:val="24"/>
          <w:szCs w:val="24"/>
          <w:lang w:eastAsia="en-GB"/>
        </w:rPr>
        <w:t xml:space="preserve"> vs. S</w:t>
      </w:r>
      <w:r w:rsidR="00D46096" w:rsidRPr="006B55D3">
        <w:rPr>
          <w:rFonts w:ascii="Verdana" w:eastAsia="Times New Roman" w:hAnsi="Verdana" w:cs="Times New Roman"/>
          <w:bCs/>
          <w:sz w:val="24"/>
          <w:szCs w:val="24"/>
          <w:lang w:eastAsia="en-GB"/>
        </w:rPr>
        <w:t>tate (2002) FWLR (Pt.118) 1224.</w:t>
      </w:r>
    </w:p>
    <w:p w:rsidR="00D46096" w:rsidRPr="006B55D3" w:rsidRDefault="00655C55" w:rsidP="00196928">
      <w:pPr>
        <w:spacing w:before="240" w:line="276" w:lineRule="auto"/>
        <w:ind w:firstLine="0"/>
        <w:rPr>
          <w:rFonts w:ascii="Verdana" w:eastAsia="Times New Roman" w:hAnsi="Verdana" w:cs="Times New Roman"/>
          <w:bCs/>
          <w:sz w:val="24"/>
          <w:szCs w:val="24"/>
          <w:lang w:eastAsia="en-GB"/>
        </w:rPr>
      </w:pPr>
      <w:r w:rsidRPr="006B55D3">
        <w:rPr>
          <w:rFonts w:ascii="Verdana" w:eastAsia="Times New Roman" w:hAnsi="Verdana" w:cs="Times New Roman"/>
          <w:bCs/>
          <w:sz w:val="24"/>
          <w:szCs w:val="24"/>
          <w:lang w:eastAsia="en-GB"/>
        </w:rPr>
        <w:t xml:space="preserve">The defence </w:t>
      </w:r>
      <w:r w:rsidR="00D11E41">
        <w:rPr>
          <w:rFonts w:ascii="Verdana" w:eastAsia="Times New Roman" w:hAnsi="Verdana" w:cs="Times New Roman"/>
          <w:bCs/>
          <w:sz w:val="24"/>
          <w:szCs w:val="24"/>
          <w:lang w:eastAsia="en-GB"/>
        </w:rPr>
        <w:t>Counsel has canvassed in the 28-</w:t>
      </w:r>
      <w:r w:rsidRPr="006B55D3">
        <w:rPr>
          <w:rFonts w:ascii="Verdana" w:eastAsia="Times New Roman" w:hAnsi="Verdana" w:cs="Times New Roman"/>
          <w:bCs/>
          <w:sz w:val="24"/>
          <w:szCs w:val="24"/>
          <w:lang w:eastAsia="en-GB"/>
        </w:rPr>
        <w:t>page submission filed by the defence on 27th March, 2014 that the defendant ought not to be called to put up his defence. At the stage of submitting that the defendant has no-case to answer, the issue of credibility of a</w:t>
      </w:r>
      <w:r w:rsidR="00D46096" w:rsidRPr="006B55D3">
        <w:rPr>
          <w:rFonts w:ascii="Verdana" w:eastAsia="Times New Roman" w:hAnsi="Verdana" w:cs="Times New Roman"/>
          <w:bCs/>
          <w:sz w:val="24"/>
          <w:szCs w:val="24"/>
          <w:lang w:eastAsia="en-GB"/>
        </w:rPr>
        <w:t xml:space="preserve"> </w:t>
      </w:r>
      <w:r w:rsidRPr="006B55D3">
        <w:rPr>
          <w:rFonts w:ascii="Verdana" w:eastAsia="Times New Roman" w:hAnsi="Verdana" w:cs="Times New Roman"/>
          <w:bCs/>
          <w:sz w:val="24"/>
          <w:szCs w:val="24"/>
          <w:lang w:eastAsia="en-GB"/>
        </w:rPr>
        <w:t>witness is not relevant. This is simply because at the stage, the inference is that even if the evidence of the prosecuting witnesses is believed, it cannot be sufficient to ground t</w:t>
      </w:r>
      <w:r w:rsidR="00D46096" w:rsidRPr="006B55D3">
        <w:rPr>
          <w:rFonts w:ascii="Verdana" w:eastAsia="Times New Roman" w:hAnsi="Verdana" w:cs="Times New Roman"/>
          <w:bCs/>
          <w:sz w:val="24"/>
          <w:szCs w:val="24"/>
          <w:lang w:eastAsia="en-GB"/>
        </w:rPr>
        <w:t>he conviction of the defendant.</w:t>
      </w:r>
    </w:p>
    <w:p w:rsidR="00D46096" w:rsidRPr="006B55D3" w:rsidRDefault="00655C55" w:rsidP="00196928">
      <w:pPr>
        <w:spacing w:before="240" w:line="276" w:lineRule="auto"/>
        <w:ind w:firstLine="0"/>
        <w:rPr>
          <w:rFonts w:ascii="Verdana" w:eastAsia="Times New Roman" w:hAnsi="Verdana" w:cs="Times New Roman"/>
          <w:bCs/>
          <w:sz w:val="24"/>
          <w:szCs w:val="24"/>
          <w:lang w:eastAsia="en-GB"/>
        </w:rPr>
      </w:pPr>
      <w:r w:rsidRPr="006B55D3">
        <w:rPr>
          <w:rFonts w:ascii="Verdana" w:eastAsia="Times New Roman" w:hAnsi="Verdana" w:cs="Times New Roman"/>
          <w:bCs/>
          <w:sz w:val="24"/>
          <w:szCs w:val="24"/>
          <w:lang w:eastAsia="en-GB"/>
        </w:rPr>
        <w:t>I have gone through the processes filed by both the defendant and the prosecution and also have gone through the evidence led by PW1, PW2, PW3, PW4 and PW5 and I am unable to hold that the de</w:t>
      </w:r>
      <w:r w:rsidR="00D46096" w:rsidRPr="006B55D3">
        <w:rPr>
          <w:rFonts w:ascii="Verdana" w:eastAsia="Times New Roman" w:hAnsi="Verdana" w:cs="Times New Roman"/>
          <w:bCs/>
          <w:sz w:val="24"/>
          <w:szCs w:val="24"/>
          <w:lang w:eastAsia="en-GB"/>
        </w:rPr>
        <w:t>fendant, has no case to answer.</w:t>
      </w:r>
    </w:p>
    <w:p w:rsidR="00D46096" w:rsidRPr="006B55D3" w:rsidRDefault="00655C55" w:rsidP="00196928">
      <w:pPr>
        <w:spacing w:before="240" w:line="276" w:lineRule="auto"/>
        <w:ind w:firstLine="0"/>
        <w:rPr>
          <w:rFonts w:ascii="Verdana" w:eastAsia="Times New Roman" w:hAnsi="Verdana" w:cs="Times New Roman"/>
          <w:bCs/>
          <w:sz w:val="24"/>
          <w:szCs w:val="24"/>
          <w:lang w:eastAsia="en-GB"/>
        </w:rPr>
      </w:pPr>
      <w:r w:rsidRPr="006B55D3">
        <w:rPr>
          <w:rFonts w:ascii="Verdana" w:eastAsia="Times New Roman" w:hAnsi="Verdana" w:cs="Times New Roman"/>
          <w:bCs/>
          <w:sz w:val="24"/>
          <w:szCs w:val="24"/>
          <w:lang w:eastAsia="en-GB"/>
        </w:rPr>
        <w:t xml:space="preserve">Evidence of PW1, </w:t>
      </w:r>
      <w:proofErr w:type="spellStart"/>
      <w:r w:rsidRPr="006B55D3">
        <w:rPr>
          <w:rFonts w:ascii="Verdana" w:eastAsia="Times New Roman" w:hAnsi="Verdana" w:cs="Times New Roman"/>
          <w:bCs/>
          <w:sz w:val="24"/>
          <w:szCs w:val="24"/>
          <w:lang w:eastAsia="en-GB"/>
        </w:rPr>
        <w:t>Chimuanya</w:t>
      </w:r>
      <w:proofErr w:type="spellEnd"/>
      <w:r w:rsidRPr="006B55D3">
        <w:rPr>
          <w:rFonts w:ascii="Verdana" w:eastAsia="Times New Roman" w:hAnsi="Verdana" w:cs="Times New Roman"/>
          <w:bCs/>
          <w:sz w:val="24"/>
          <w:szCs w:val="24"/>
          <w:lang w:eastAsia="en-GB"/>
        </w:rPr>
        <w:t xml:space="preserve"> </w:t>
      </w:r>
      <w:proofErr w:type="spellStart"/>
      <w:r w:rsidRPr="006B55D3">
        <w:rPr>
          <w:rFonts w:ascii="Verdana" w:eastAsia="Times New Roman" w:hAnsi="Verdana" w:cs="Times New Roman"/>
          <w:bCs/>
          <w:sz w:val="24"/>
          <w:szCs w:val="24"/>
          <w:lang w:eastAsia="en-GB"/>
        </w:rPr>
        <w:t>Onuchukwu</w:t>
      </w:r>
      <w:proofErr w:type="spellEnd"/>
      <w:r w:rsidRPr="006B55D3">
        <w:rPr>
          <w:rFonts w:ascii="Verdana" w:eastAsia="Times New Roman" w:hAnsi="Verdana" w:cs="Times New Roman"/>
          <w:bCs/>
          <w:sz w:val="24"/>
          <w:szCs w:val="24"/>
          <w:lang w:eastAsia="en-GB"/>
        </w:rPr>
        <w:t xml:space="preserve">, on 19th February, 2013 was so direct that the defendant stabbed the deceased with a knife. PW3, on the day of the incident, heard some noise and rushed to the scene of the incident to meet the deceased shouting </w:t>
      </w:r>
      <w:r w:rsidR="001B13F5">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Martin has killed me</w:t>
      </w:r>
      <w:r w:rsidR="001B13F5">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 xml:space="preserve">. He (PW3) also heard one </w:t>
      </w:r>
      <w:proofErr w:type="spellStart"/>
      <w:r w:rsidRPr="006B55D3">
        <w:rPr>
          <w:rFonts w:ascii="Verdana" w:eastAsia="Times New Roman" w:hAnsi="Verdana" w:cs="Times New Roman"/>
          <w:bCs/>
          <w:sz w:val="24"/>
          <w:szCs w:val="24"/>
          <w:lang w:eastAsia="en-GB"/>
        </w:rPr>
        <w:t>Chidimma</w:t>
      </w:r>
      <w:proofErr w:type="spellEnd"/>
      <w:r w:rsidRPr="006B55D3">
        <w:rPr>
          <w:rFonts w:ascii="Verdana" w:eastAsia="Times New Roman" w:hAnsi="Verdana" w:cs="Times New Roman"/>
          <w:bCs/>
          <w:sz w:val="24"/>
          <w:szCs w:val="24"/>
          <w:lang w:eastAsia="en-GB"/>
        </w:rPr>
        <w:t>, the defendant</w:t>
      </w:r>
      <w:r w:rsidR="00D05280">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 xml:space="preserve">s daughter, shouting </w:t>
      </w:r>
      <w:r w:rsidR="00D05280">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my daddy has killed brother</w:t>
      </w:r>
      <w:r w:rsidR="00D46096" w:rsidRPr="006B55D3">
        <w:rPr>
          <w:rFonts w:ascii="Verdana" w:eastAsia="Times New Roman" w:hAnsi="Verdana" w:cs="Times New Roman"/>
          <w:bCs/>
          <w:sz w:val="24"/>
          <w:szCs w:val="24"/>
          <w:lang w:eastAsia="en-GB"/>
        </w:rPr>
        <w:t xml:space="preserve">, my daddy has killed </w:t>
      </w:r>
      <w:proofErr w:type="spellStart"/>
      <w:r w:rsidR="00D46096" w:rsidRPr="006B55D3">
        <w:rPr>
          <w:rFonts w:ascii="Verdana" w:eastAsia="Times New Roman" w:hAnsi="Verdana" w:cs="Times New Roman"/>
          <w:bCs/>
          <w:sz w:val="24"/>
          <w:szCs w:val="24"/>
          <w:lang w:eastAsia="en-GB"/>
        </w:rPr>
        <w:t>Ekene</w:t>
      </w:r>
      <w:proofErr w:type="spellEnd"/>
      <w:r w:rsidR="00D46096" w:rsidRPr="006B55D3">
        <w:rPr>
          <w:rFonts w:ascii="Verdana" w:eastAsia="Times New Roman" w:hAnsi="Verdana" w:cs="Times New Roman"/>
          <w:bCs/>
          <w:sz w:val="24"/>
          <w:szCs w:val="24"/>
          <w:lang w:eastAsia="en-GB"/>
        </w:rPr>
        <w:t>.</w:t>
      </w:r>
    </w:p>
    <w:p w:rsidR="001F1CF0" w:rsidRDefault="00655C55" w:rsidP="00196928">
      <w:pPr>
        <w:spacing w:before="240" w:line="276" w:lineRule="auto"/>
        <w:ind w:firstLine="0"/>
        <w:rPr>
          <w:rFonts w:ascii="Verdana" w:eastAsia="Times New Roman" w:hAnsi="Verdana" w:cs="Times New Roman"/>
          <w:sz w:val="24"/>
          <w:szCs w:val="24"/>
          <w:lang w:eastAsia="en-GB"/>
        </w:rPr>
      </w:pPr>
      <w:r w:rsidRPr="006B55D3">
        <w:rPr>
          <w:rFonts w:ascii="Verdana" w:eastAsia="Times New Roman" w:hAnsi="Verdana" w:cs="Times New Roman"/>
          <w:bCs/>
          <w:sz w:val="24"/>
          <w:szCs w:val="24"/>
          <w:lang w:eastAsia="en-GB"/>
        </w:rPr>
        <w:lastRenderedPageBreak/>
        <w:t xml:space="preserve">These direct evidence demands some explanations from the defendant. It is for these reasons that I will dismiss the submission of no-case made by the defence and call on the defendant to enter into his </w:t>
      </w:r>
      <w:proofErr w:type="spellStart"/>
      <w:r w:rsidRPr="006B55D3">
        <w:rPr>
          <w:rFonts w:ascii="Verdana" w:eastAsia="Times New Roman" w:hAnsi="Verdana" w:cs="Times New Roman"/>
          <w:bCs/>
          <w:sz w:val="24"/>
          <w:szCs w:val="24"/>
          <w:lang w:eastAsia="en-GB"/>
        </w:rPr>
        <w:t>defnce</w:t>
      </w:r>
      <w:proofErr w:type="spellEnd"/>
      <w:r w:rsidRPr="006B55D3">
        <w:rPr>
          <w:rFonts w:ascii="Verdana" w:eastAsia="Times New Roman" w:hAnsi="Verdana" w:cs="Times New Roman"/>
          <w:bCs/>
          <w:sz w:val="24"/>
          <w:szCs w:val="24"/>
          <w:lang w:eastAsia="en-GB"/>
        </w:rPr>
        <w:t>. I therefore dismiss the submission and adjourn the charge for defence to open its</w:t>
      </w:r>
      <w:r w:rsidR="00D46096" w:rsidRPr="006B55D3">
        <w:rPr>
          <w:rFonts w:ascii="Verdana" w:eastAsia="Times New Roman" w:hAnsi="Verdana" w:cs="Times New Roman"/>
          <w:bCs/>
          <w:sz w:val="24"/>
          <w:szCs w:val="24"/>
          <w:lang w:eastAsia="en-GB"/>
        </w:rPr>
        <w:t xml:space="preserve"> </w:t>
      </w:r>
      <w:r w:rsidRPr="006B55D3">
        <w:rPr>
          <w:rFonts w:ascii="Verdana" w:eastAsia="Times New Roman" w:hAnsi="Verdana" w:cs="Times New Roman"/>
          <w:bCs/>
          <w:sz w:val="24"/>
          <w:szCs w:val="24"/>
          <w:lang w:eastAsia="en-GB"/>
        </w:rPr>
        <w:t>case.</w:t>
      </w:r>
      <w:r w:rsidRPr="006B55D3">
        <w:rPr>
          <w:rFonts w:ascii="Verdana" w:eastAsia="Times New Roman" w:hAnsi="Verdana" w:cs="Times New Roman"/>
          <w:sz w:val="24"/>
          <w:szCs w:val="24"/>
          <w:lang w:eastAsia="en-GB"/>
        </w:rPr>
        <w:br/>
      </w:r>
      <w:r w:rsidRPr="006B55D3">
        <w:rPr>
          <w:rFonts w:ascii="Verdana" w:eastAsia="Times New Roman" w:hAnsi="Verdana" w:cs="Times New Roman"/>
          <w:sz w:val="24"/>
          <w:szCs w:val="24"/>
          <w:lang w:eastAsia="en-GB"/>
        </w:rPr>
        <w:br/>
        <w:t xml:space="preserve">The charge is clear: </w:t>
      </w:r>
      <w:proofErr w:type="spellStart"/>
      <w:r w:rsidRPr="006B55D3">
        <w:rPr>
          <w:rFonts w:ascii="Verdana" w:eastAsia="Times New Roman" w:hAnsi="Verdana" w:cs="Times New Roman"/>
          <w:sz w:val="24"/>
          <w:szCs w:val="24"/>
          <w:lang w:eastAsia="en-GB"/>
        </w:rPr>
        <w:t>Ekene</w:t>
      </w:r>
      <w:proofErr w:type="spellEnd"/>
      <w:r w:rsidRPr="006B55D3">
        <w:rPr>
          <w:rFonts w:ascii="Verdana" w:eastAsia="Times New Roman" w:hAnsi="Verdana" w:cs="Times New Roman"/>
          <w:sz w:val="24"/>
          <w:szCs w:val="24"/>
          <w:lang w:eastAsia="en-GB"/>
        </w:rPr>
        <w:t xml:space="preserve"> </w:t>
      </w:r>
      <w:proofErr w:type="spellStart"/>
      <w:r w:rsidRPr="006B55D3">
        <w:rPr>
          <w:rFonts w:ascii="Verdana" w:eastAsia="Times New Roman" w:hAnsi="Verdana" w:cs="Times New Roman"/>
          <w:sz w:val="24"/>
          <w:szCs w:val="24"/>
          <w:lang w:eastAsia="en-GB"/>
        </w:rPr>
        <w:t>Onuchukwu</w:t>
      </w:r>
      <w:proofErr w:type="spellEnd"/>
      <w:r w:rsidRPr="006B55D3">
        <w:rPr>
          <w:rFonts w:ascii="Verdana" w:eastAsia="Times New Roman" w:hAnsi="Verdana" w:cs="Times New Roman"/>
          <w:sz w:val="24"/>
          <w:szCs w:val="24"/>
          <w:lang w:eastAsia="en-GB"/>
        </w:rPr>
        <w:t xml:space="preserve"> died on or about 20th October, 2011 at </w:t>
      </w:r>
      <w:proofErr w:type="spellStart"/>
      <w:r w:rsidRPr="006B55D3">
        <w:rPr>
          <w:rFonts w:ascii="Verdana" w:eastAsia="Times New Roman" w:hAnsi="Verdana" w:cs="Times New Roman"/>
          <w:sz w:val="24"/>
          <w:szCs w:val="24"/>
          <w:lang w:eastAsia="en-GB"/>
        </w:rPr>
        <w:t>Umumelike</w:t>
      </w:r>
      <w:proofErr w:type="spellEnd"/>
      <w:r w:rsidRPr="006B55D3">
        <w:rPr>
          <w:rFonts w:ascii="Verdana" w:eastAsia="Times New Roman" w:hAnsi="Verdana" w:cs="Times New Roman"/>
          <w:sz w:val="24"/>
          <w:szCs w:val="24"/>
          <w:lang w:eastAsia="en-GB"/>
        </w:rPr>
        <w:t xml:space="preserve"> </w:t>
      </w:r>
      <w:proofErr w:type="spellStart"/>
      <w:r w:rsidRPr="006B55D3">
        <w:rPr>
          <w:rFonts w:ascii="Verdana" w:eastAsia="Times New Roman" w:hAnsi="Verdana" w:cs="Times New Roman"/>
          <w:sz w:val="24"/>
          <w:szCs w:val="24"/>
          <w:lang w:eastAsia="en-GB"/>
        </w:rPr>
        <w:t>Okohia</w:t>
      </w:r>
      <w:proofErr w:type="spellEnd"/>
      <w:r w:rsidRPr="006B55D3">
        <w:rPr>
          <w:rFonts w:ascii="Verdana" w:eastAsia="Times New Roman" w:hAnsi="Verdana" w:cs="Times New Roman"/>
          <w:sz w:val="24"/>
          <w:szCs w:val="24"/>
          <w:lang w:eastAsia="en-GB"/>
        </w:rPr>
        <w:t xml:space="preserve"> village in </w:t>
      </w:r>
      <w:proofErr w:type="spellStart"/>
      <w:r w:rsidRPr="006B55D3">
        <w:rPr>
          <w:rFonts w:ascii="Verdana" w:eastAsia="Times New Roman" w:hAnsi="Verdana" w:cs="Times New Roman"/>
          <w:sz w:val="24"/>
          <w:szCs w:val="24"/>
          <w:lang w:eastAsia="en-GB"/>
        </w:rPr>
        <w:t>Ihiala</w:t>
      </w:r>
      <w:proofErr w:type="spellEnd"/>
      <w:r w:rsidRPr="006B55D3">
        <w:rPr>
          <w:rFonts w:ascii="Verdana" w:eastAsia="Times New Roman" w:hAnsi="Verdana" w:cs="Times New Roman"/>
          <w:sz w:val="24"/>
          <w:szCs w:val="24"/>
          <w:lang w:eastAsia="en-GB"/>
        </w:rPr>
        <w:t xml:space="preserve">, </w:t>
      </w:r>
      <w:proofErr w:type="spellStart"/>
      <w:r w:rsidRPr="006B55D3">
        <w:rPr>
          <w:rFonts w:ascii="Verdana" w:eastAsia="Times New Roman" w:hAnsi="Verdana" w:cs="Times New Roman"/>
          <w:sz w:val="24"/>
          <w:szCs w:val="24"/>
          <w:lang w:eastAsia="en-GB"/>
        </w:rPr>
        <w:t>Ihiala</w:t>
      </w:r>
      <w:proofErr w:type="spellEnd"/>
      <w:r w:rsidRPr="006B55D3">
        <w:rPr>
          <w:rFonts w:ascii="Verdana" w:eastAsia="Times New Roman" w:hAnsi="Verdana" w:cs="Times New Roman"/>
          <w:sz w:val="24"/>
          <w:szCs w:val="24"/>
          <w:lang w:eastAsia="en-GB"/>
        </w:rPr>
        <w:t xml:space="preserve"> Judicial Division, stabbed with a knife which led to his death Dr. </w:t>
      </w:r>
      <w:proofErr w:type="spellStart"/>
      <w:r w:rsidRPr="006B55D3">
        <w:rPr>
          <w:rFonts w:ascii="Verdana" w:eastAsia="Times New Roman" w:hAnsi="Verdana" w:cs="Times New Roman"/>
          <w:sz w:val="24"/>
          <w:szCs w:val="24"/>
          <w:lang w:eastAsia="en-GB"/>
        </w:rPr>
        <w:t>Agubata</w:t>
      </w:r>
      <w:proofErr w:type="spellEnd"/>
      <w:r w:rsidRPr="006B55D3">
        <w:rPr>
          <w:rFonts w:ascii="Verdana" w:eastAsia="Times New Roman" w:hAnsi="Verdana" w:cs="Times New Roman"/>
          <w:sz w:val="24"/>
          <w:szCs w:val="24"/>
          <w:lang w:eastAsia="en-GB"/>
        </w:rPr>
        <w:t xml:space="preserve"> </w:t>
      </w:r>
      <w:proofErr w:type="spellStart"/>
      <w:r w:rsidRPr="006B55D3">
        <w:rPr>
          <w:rFonts w:ascii="Verdana" w:eastAsia="Times New Roman" w:hAnsi="Verdana" w:cs="Times New Roman"/>
          <w:sz w:val="24"/>
          <w:szCs w:val="24"/>
          <w:lang w:eastAsia="en-GB"/>
        </w:rPr>
        <w:t>Nnamdi</w:t>
      </w:r>
      <w:proofErr w:type="spellEnd"/>
      <w:r w:rsidRPr="006B55D3">
        <w:rPr>
          <w:rFonts w:ascii="Verdana" w:eastAsia="Times New Roman" w:hAnsi="Verdana" w:cs="Times New Roman"/>
          <w:sz w:val="24"/>
          <w:szCs w:val="24"/>
          <w:lang w:eastAsia="en-GB"/>
        </w:rPr>
        <w:t xml:space="preserve"> (PW5) testified on 18th December, 2013 at page 144 lines 14 to page 155 lines 1-6 of</w:t>
      </w:r>
      <w:r w:rsidR="001F1CF0">
        <w:rPr>
          <w:rFonts w:ascii="Verdana" w:eastAsia="Times New Roman" w:hAnsi="Verdana" w:cs="Times New Roman"/>
          <w:sz w:val="24"/>
          <w:szCs w:val="24"/>
          <w:lang w:eastAsia="en-GB"/>
        </w:rPr>
        <w:t xml:space="preserve"> the printed record as follows:</w:t>
      </w:r>
    </w:p>
    <w:p w:rsidR="001F1CF0" w:rsidRDefault="00655C55" w:rsidP="001F1CF0">
      <w:pPr>
        <w:spacing w:before="240" w:line="276" w:lineRule="auto"/>
        <w:ind w:left="1440" w:firstLine="0"/>
        <w:rPr>
          <w:rFonts w:ascii="Verdana" w:eastAsia="Times New Roman" w:hAnsi="Verdana" w:cs="Times New Roman"/>
          <w:sz w:val="24"/>
          <w:szCs w:val="24"/>
          <w:lang w:eastAsia="en-GB"/>
        </w:rPr>
      </w:pPr>
      <w:r w:rsidRPr="006B55D3">
        <w:rPr>
          <w:rFonts w:ascii="Verdana" w:eastAsia="Times New Roman" w:hAnsi="Verdana" w:cs="Times New Roman"/>
          <w:bCs/>
          <w:sz w:val="24"/>
          <w:szCs w:val="24"/>
          <w:lang w:eastAsia="en-GB"/>
        </w:rPr>
        <w:t xml:space="preserve">PW5: Sworn on Bible and states in English. I am Dr. </w:t>
      </w:r>
      <w:proofErr w:type="spellStart"/>
      <w:r w:rsidRPr="006B55D3">
        <w:rPr>
          <w:rFonts w:ascii="Verdana" w:eastAsia="Times New Roman" w:hAnsi="Verdana" w:cs="Times New Roman"/>
          <w:bCs/>
          <w:sz w:val="24"/>
          <w:szCs w:val="24"/>
          <w:lang w:eastAsia="en-GB"/>
        </w:rPr>
        <w:t>Agubata</w:t>
      </w:r>
      <w:proofErr w:type="spellEnd"/>
      <w:r w:rsidRPr="006B55D3">
        <w:rPr>
          <w:rFonts w:ascii="Verdana" w:eastAsia="Times New Roman" w:hAnsi="Verdana" w:cs="Times New Roman"/>
          <w:bCs/>
          <w:sz w:val="24"/>
          <w:szCs w:val="24"/>
          <w:lang w:eastAsia="en-GB"/>
        </w:rPr>
        <w:t xml:space="preserve"> </w:t>
      </w:r>
      <w:proofErr w:type="spellStart"/>
      <w:r w:rsidRPr="006B55D3">
        <w:rPr>
          <w:rFonts w:ascii="Verdana" w:eastAsia="Times New Roman" w:hAnsi="Verdana" w:cs="Times New Roman"/>
          <w:bCs/>
          <w:sz w:val="24"/>
          <w:szCs w:val="24"/>
          <w:lang w:eastAsia="en-GB"/>
        </w:rPr>
        <w:t>Nnamdi</w:t>
      </w:r>
      <w:proofErr w:type="spellEnd"/>
      <w:r w:rsidRPr="006B55D3">
        <w:rPr>
          <w:rFonts w:ascii="Verdana" w:eastAsia="Times New Roman" w:hAnsi="Verdana" w:cs="Times New Roman"/>
          <w:bCs/>
          <w:sz w:val="24"/>
          <w:szCs w:val="24"/>
          <w:lang w:eastAsia="en-GB"/>
        </w:rPr>
        <w:t xml:space="preserve">. I presently work at </w:t>
      </w:r>
      <w:proofErr w:type="spellStart"/>
      <w:r w:rsidRPr="006B55D3">
        <w:rPr>
          <w:rFonts w:ascii="Verdana" w:eastAsia="Times New Roman" w:hAnsi="Verdana" w:cs="Times New Roman"/>
          <w:bCs/>
          <w:sz w:val="24"/>
          <w:szCs w:val="24"/>
          <w:lang w:eastAsia="en-GB"/>
        </w:rPr>
        <w:t>Oraifite</w:t>
      </w:r>
      <w:proofErr w:type="spellEnd"/>
      <w:r w:rsidRPr="006B55D3">
        <w:rPr>
          <w:rFonts w:ascii="Verdana" w:eastAsia="Times New Roman" w:hAnsi="Verdana" w:cs="Times New Roman"/>
          <w:bCs/>
          <w:sz w:val="24"/>
          <w:szCs w:val="24"/>
          <w:lang w:eastAsia="en-GB"/>
        </w:rPr>
        <w:t xml:space="preserve"> General Hospital. I live at </w:t>
      </w:r>
      <w:proofErr w:type="spellStart"/>
      <w:r w:rsidRPr="006B55D3">
        <w:rPr>
          <w:rFonts w:ascii="Verdana" w:eastAsia="Times New Roman" w:hAnsi="Verdana" w:cs="Times New Roman"/>
          <w:bCs/>
          <w:sz w:val="24"/>
          <w:szCs w:val="24"/>
          <w:lang w:eastAsia="en-GB"/>
        </w:rPr>
        <w:t>Umunnamehi</w:t>
      </w:r>
      <w:proofErr w:type="spellEnd"/>
      <w:r w:rsidRPr="006B55D3">
        <w:rPr>
          <w:rFonts w:ascii="Verdana" w:eastAsia="Times New Roman" w:hAnsi="Verdana" w:cs="Times New Roman"/>
          <w:bCs/>
          <w:sz w:val="24"/>
          <w:szCs w:val="24"/>
          <w:lang w:eastAsia="en-GB"/>
        </w:rPr>
        <w:t xml:space="preserve"> Road, </w:t>
      </w:r>
      <w:proofErr w:type="spellStart"/>
      <w:r w:rsidRPr="006B55D3">
        <w:rPr>
          <w:rFonts w:ascii="Verdana" w:eastAsia="Times New Roman" w:hAnsi="Verdana" w:cs="Times New Roman"/>
          <w:bCs/>
          <w:sz w:val="24"/>
          <w:szCs w:val="24"/>
          <w:lang w:eastAsia="en-GB"/>
        </w:rPr>
        <w:t>Ihiala</w:t>
      </w:r>
      <w:proofErr w:type="spellEnd"/>
      <w:r w:rsidRPr="006B55D3">
        <w:rPr>
          <w:rFonts w:ascii="Verdana" w:eastAsia="Times New Roman" w:hAnsi="Verdana" w:cs="Times New Roman"/>
          <w:bCs/>
          <w:sz w:val="24"/>
          <w:szCs w:val="24"/>
          <w:lang w:eastAsia="en-GB"/>
        </w:rPr>
        <w:t xml:space="preserve">. I am a civil servant, a Medical Doctor by training. As at October, 2011, I was working at </w:t>
      </w:r>
      <w:proofErr w:type="spellStart"/>
      <w:r w:rsidRPr="006B55D3">
        <w:rPr>
          <w:rFonts w:ascii="Verdana" w:eastAsia="Times New Roman" w:hAnsi="Verdana" w:cs="Times New Roman"/>
          <w:bCs/>
          <w:sz w:val="24"/>
          <w:szCs w:val="24"/>
          <w:lang w:eastAsia="en-GB"/>
        </w:rPr>
        <w:t>Okija</w:t>
      </w:r>
      <w:proofErr w:type="spellEnd"/>
      <w:r w:rsidRPr="006B55D3">
        <w:rPr>
          <w:rFonts w:ascii="Verdana" w:eastAsia="Times New Roman" w:hAnsi="Verdana" w:cs="Times New Roman"/>
          <w:bCs/>
          <w:sz w:val="24"/>
          <w:szCs w:val="24"/>
          <w:lang w:eastAsia="en-GB"/>
        </w:rPr>
        <w:t xml:space="preserve"> General Hospital. I have been in practice since my graduation as a Medical Doctor in 1984. In course of my duty as a Doctor I saw the body of </w:t>
      </w:r>
      <w:proofErr w:type="spellStart"/>
      <w:r w:rsidRPr="006B55D3">
        <w:rPr>
          <w:rFonts w:ascii="Verdana" w:eastAsia="Times New Roman" w:hAnsi="Verdana" w:cs="Times New Roman"/>
          <w:bCs/>
          <w:sz w:val="24"/>
          <w:szCs w:val="24"/>
          <w:lang w:eastAsia="en-GB"/>
        </w:rPr>
        <w:t>Ekene</w:t>
      </w:r>
      <w:proofErr w:type="spellEnd"/>
      <w:r w:rsidRPr="006B55D3">
        <w:rPr>
          <w:rFonts w:ascii="Verdana" w:eastAsia="Times New Roman" w:hAnsi="Verdana" w:cs="Times New Roman"/>
          <w:bCs/>
          <w:sz w:val="24"/>
          <w:szCs w:val="24"/>
          <w:lang w:eastAsia="en-GB"/>
        </w:rPr>
        <w:t xml:space="preserve"> </w:t>
      </w:r>
      <w:proofErr w:type="spellStart"/>
      <w:r w:rsidRPr="006B55D3">
        <w:rPr>
          <w:rFonts w:ascii="Verdana" w:eastAsia="Times New Roman" w:hAnsi="Verdana" w:cs="Times New Roman"/>
          <w:bCs/>
          <w:sz w:val="24"/>
          <w:szCs w:val="24"/>
          <w:lang w:eastAsia="en-GB"/>
        </w:rPr>
        <w:t>Onuchukwu</w:t>
      </w:r>
      <w:proofErr w:type="spellEnd"/>
      <w:r w:rsidRPr="006B55D3">
        <w:rPr>
          <w:rFonts w:ascii="Verdana" w:eastAsia="Times New Roman" w:hAnsi="Verdana" w:cs="Times New Roman"/>
          <w:bCs/>
          <w:sz w:val="24"/>
          <w:szCs w:val="24"/>
          <w:lang w:eastAsia="en-GB"/>
        </w:rPr>
        <w:t xml:space="preserve">. I performed a </w:t>
      </w:r>
      <w:proofErr w:type="spellStart"/>
      <w:r w:rsidRPr="006B55D3">
        <w:rPr>
          <w:rFonts w:ascii="Verdana" w:eastAsia="Times New Roman" w:hAnsi="Verdana" w:cs="Times New Roman"/>
          <w:bCs/>
          <w:sz w:val="24"/>
          <w:szCs w:val="24"/>
          <w:lang w:eastAsia="en-GB"/>
        </w:rPr>
        <w:t>Postmortem</w:t>
      </w:r>
      <w:proofErr w:type="spellEnd"/>
      <w:r w:rsidRPr="006B55D3">
        <w:rPr>
          <w:rFonts w:ascii="Verdana" w:eastAsia="Times New Roman" w:hAnsi="Verdana" w:cs="Times New Roman"/>
          <w:bCs/>
          <w:sz w:val="24"/>
          <w:szCs w:val="24"/>
          <w:lang w:eastAsia="en-GB"/>
        </w:rPr>
        <w:t xml:space="preserve"> on </w:t>
      </w:r>
      <w:proofErr w:type="spellStart"/>
      <w:r w:rsidRPr="006B55D3">
        <w:rPr>
          <w:rFonts w:ascii="Verdana" w:eastAsia="Times New Roman" w:hAnsi="Verdana" w:cs="Times New Roman"/>
          <w:bCs/>
          <w:sz w:val="24"/>
          <w:szCs w:val="24"/>
          <w:lang w:eastAsia="en-GB"/>
        </w:rPr>
        <w:t>Ekene</w:t>
      </w:r>
      <w:proofErr w:type="spellEnd"/>
      <w:r w:rsidRPr="006B55D3">
        <w:rPr>
          <w:rFonts w:ascii="Verdana" w:eastAsia="Times New Roman" w:hAnsi="Verdana" w:cs="Times New Roman"/>
          <w:bCs/>
          <w:sz w:val="24"/>
          <w:szCs w:val="24"/>
          <w:lang w:eastAsia="en-GB"/>
        </w:rPr>
        <w:t xml:space="preserve"> </w:t>
      </w:r>
      <w:proofErr w:type="spellStart"/>
      <w:r w:rsidRPr="006B55D3">
        <w:rPr>
          <w:rFonts w:ascii="Verdana" w:eastAsia="Times New Roman" w:hAnsi="Verdana" w:cs="Times New Roman"/>
          <w:bCs/>
          <w:sz w:val="24"/>
          <w:szCs w:val="24"/>
          <w:lang w:eastAsia="en-GB"/>
        </w:rPr>
        <w:t>Onuchukwu</w:t>
      </w:r>
      <w:proofErr w:type="spellEnd"/>
      <w:r w:rsidRPr="006B55D3">
        <w:rPr>
          <w:rFonts w:ascii="Verdana" w:eastAsia="Times New Roman" w:hAnsi="Verdana" w:cs="Times New Roman"/>
          <w:bCs/>
          <w:sz w:val="24"/>
          <w:szCs w:val="24"/>
          <w:lang w:eastAsia="en-GB"/>
        </w:rPr>
        <w:t xml:space="preserve"> on the 7th of November, 2011. It was a persevered body. On the day in question I observed a 7cm laceration over the right back about 20cm from the right shoulder joint and about 17cm from the right ear. I also observed multiple bruises over the central and left sides of the fore head. The conjunctiva was pale. Sclera was clear. The external genitalia </w:t>
      </w:r>
      <w:proofErr w:type="gramStart"/>
      <w:r w:rsidRPr="006B55D3">
        <w:rPr>
          <w:rFonts w:ascii="Verdana" w:eastAsia="Times New Roman" w:hAnsi="Verdana" w:cs="Times New Roman"/>
          <w:bCs/>
          <w:sz w:val="24"/>
          <w:szCs w:val="24"/>
          <w:lang w:eastAsia="en-GB"/>
        </w:rPr>
        <w:t>was</w:t>
      </w:r>
      <w:proofErr w:type="gramEnd"/>
      <w:r w:rsidRPr="006B55D3">
        <w:rPr>
          <w:rFonts w:ascii="Verdana" w:eastAsia="Times New Roman" w:hAnsi="Verdana" w:cs="Times New Roman"/>
          <w:bCs/>
          <w:sz w:val="24"/>
          <w:szCs w:val="24"/>
          <w:lang w:eastAsia="en-GB"/>
        </w:rPr>
        <w:t xml:space="preserve"> intact. When I said</w:t>
      </w:r>
      <w:r w:rsidR="00D46096" w:rsidRPr="006B55D3">
        <w:rPr>
          <w:rFonts w:ascii="Verdana" w:eastAsia="Times New Roman" w:hAnsi="Verdana" w:cs="Times New Roman"/>
          <w:bCs/>
          <w:sz w:val="24"/>
          <w:szCs w:val="24"/>
          <w:lang w:eastAsia="en-GB"/>
        </w:rPr>
        <w:t xml:space="preserve"> </w:t>
      </w:r>
      <w:r w:rsidRPr="006B55D3">
        <w:rPr>
          <w:rFonts w:ascii="Verdana" w:eastAsia="Times New Roman" w:hAnsi="Verdana" w:cs="Times New Roman"/>
          <w:bCs/>
          <w:sz w:val="24"/>
          <w:szCs w:val="24"/>
          <w:lang w:eastAsia="en-GB"/>
        </w:rPr>
        <w:t xml:space="preserve">there was a pale conjunctiva I meant that the degree of the </w:t>
      </w:r>
      <w:proofErr w:type="spellStart"/>
      <w:r w:rsidRPr="006B55D3">
        <w:rPr>
          <w:rFonts w:ascii="Verdana" w:eastAsia="Times New Roman" w:hAnsi="Verdana" w:cs="Times New Roman"/>
          <w:bCs/>
          <w:sz w:val="24"/>
          <w:szCs w:val="24"/>
          <w:lang w:eastAsia="en-GB"/>
        </w:rPr>
        <w:t>anemia</w:t>
      </w:r>
      <w:proofErr w:type="spellEnd"/>
      <w:r w:rsidRPr="006B55D3">
        <w:rPr>
          <w:rFonts w:ascii="Verdana" w:eastAsia="Times New Roman" w:hAnsi="Verdana" w:cs="Times New Roman"/>
          <w:bCs/>
          <w:sz w:val="24"/>
          <w:szCs w:val="24"/>
          <w:lang w:eastAsia="en-GB"/>
        </w:rPr>
        <w:t xml:space="preserve"> (blood level) was low. The low blood level I assume was caused by the injury of the deceased</w:t>
      </w:r>
      <w:r w:rsidR="00D05280">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s body. I wrote, as the cause of death, </w:t>
      </w:r>
      <w:proofErr w:type="spellStart"/>
      <w:r w:rsidRPr="006B55D3">
        <w:rPr>
          <w:rFonts w:ascii="Verdana" w:eastAsia="Times New Roman" w:hAnsi="Verdana" w:cs="Times New Roman"/>
          <w:bCs/>
          <w:sz w:val="24"/>
          <w:szCs w:val="24"/>
          <w:lang w:eastAsia="en-GB"/>
        </w:rPr>
        <w:t>hypovolemic</w:t>
      </w:r>
      <w:proofErr w:type="spellEnd"/>
      <w:r w:rsidRPr="006B55D3">
        <w:rPr>
          <w:rFonts w:ascii="Verdana" w:eastAsia="Times New Roman" w:hAnsi="Verdana" w:cs="Times New Roman"/>
          <w:bCs/>
          <w:sz w:val="24"/>
          <w:szCs w:val="24"/>
          <w:lang w:eastAsia="en-GB"/>
        </w:rPr>
        <w:t xml:space="preserve"> shock which means shock as a result of volume (blood) loss. At the end of the day, I wrote a report which I submitted to the police. This document shown to me is the report which I signe</w:t>
      </w:r>
      <w:r w:rsidR="00D46096" w:rsidRPr="006B55D3">
        <w:rPr>
          <w:rFonts w:ascii="Verdana" w:eastAsia="Times New Roman" w:hAnsi="Verdana" w:cs="Times New Roman"/>
          <w:bCs/>
          <w:sz w:val="24"/>
          <w:szCs w:val="24"/>
          <w:lang w:eastAsia="en-GB"/>
        </w:rPr>
        <w:t>d.</w:t>
      </w:r>
      <w:r w:rsidRPr="006B55D3">
        <w:rPr>
          <w:rFonts w:ascii="Verdana" w:eastAsia="Times New Roman" w:hAnsi="Verdana" w:cs="Times New Roman"/>
          <w:sz w:val="24"/>
          <w:szCs w:val="24"/>
          <w:lang w:eastAsia="en-GB"/>
        </w:rPr>
        <w:br/>
      </w:r>
      <w:r w:rsidRPr="006B55D3">
        <w:rPr>
          <w:rFonts w:ascii="Verdana" w:eastAsia="Times New Roman" w:hAnsi="Verdana" w:cs="Times New Roman"/>
          <w:sz w:val="24"/>
          <w:szCs w:val="24"/>
          <w:lang w:eastAsia="en-GB"/>
        </w:rPr>
        <w:br/>
        <w:t xml:space="preserve">The report was admitted as </w:t>
      </w:r>
      <w:r w:rsidR="00D46096" w:rsidRPr="006B55D3">
        <w:rPr>
          <w:rFonts w:ascii="Verdana" w:eastAsia="Times New Roman" w:hAnsi="Verdana" w:cs="Times New Roman"/>
          <w:bCs/>
          <w:sz w:val="24"/>
          <w:szCs w:val="24"/>
          <w:lang w:eastAsia="en-GB"/>
        </w:rPr>
        <w:t>Exhibit E</w:t>
      </w:r>
      <w:r w:rsidRPr="006B55D3">
        <w:rPr>
          <w:rFonts w:ascii="Verdana" w:eastAsia="Times New Roman" w:hAnsi="Verdana" w:cs="Times New Roman"/>
          <w:bCs/>
          <w:sz w:val="24"/>
          <w:szCs w:val="24"/>
          <w:lang w:eastAsia="en-GB"/>
        </w:rPr>
        <w:t>.</w:t>
      </w:r>
      <w:r w:rsidRPr="006B55D3">
        <w:rPr>
          <w:rFonts w:ascii="Verdana" w:eastAsia="Times New Roman" w:hAnsi="Verdana" w:cs="Times New Roman"/>
          <w:sz w:val="24"/>
          <w:szCs w:val="24"/>
          <w:lang w:eastAsia="en-GB"/>
        </w:rPr>
        <w:t xml:space="preserve"> </w:t>
      </w:r>
    </w:p>
    <w:p w:rsidR="00D46096" w:rsidRPr="006B55D3" w:rsidRDefault="00655C55" w:rsidP="00196928">
      <w:pPr>
        <w:spacing w:before="240" w:line="276" w:lineRule="auto"/>
        <w:ind w:firstLine="0"/>
        <w:rPr>
          <w:rFonts w:ascii="Verdana" w:eastAsia="Times New Roman" w:hAnsi="Verdana" w:cs="Times New Roman"/>
          <w:sz w:val="24"/>
          <w:szCs w:val="24"/>
          <w:lang w:eastAsia="en-GB"/>
        </w:rPr>
      </w:pPr>
      <w:r w:rsidRPr="006B55D3">
        <w:rPr>
          <w:rFonts w:ascii="Verdana" w:eastAsia="Times New Roman" w:hAnsi="Verdana" w:cs="Times New Roman"/>
          <w:sz w:val="24"/>
          <w:szCs w:val="24"/>
          <w:lang w:eastAsia="en-GB"/>
        </w:rPr>
        <w:t xml:space="preserve">Cross-examination of PW5 showed that the Doctor had a thirty year experience in </w:t>
      </w:r>
      <w:proofErr w:type="spellStart"/>
      <w:r w:rsidRPr="006B55D3">
        <w:rPr>
          <w:rFonts w:ascii="Verdana" w:eastAsia="Times New Roman" w:hAnsi="Verdana" w:cs="Times New Roman"/>
          <w:sz w:val="24"/>
          <w:szCs w:val="24"/>
          <w:lang w:eastAsia="en-GB"/>
        </w:rPr>
        <w:t>postmortem</w:t>
      </w:r>
      <w:proofErr w:type="spellEnd"/>
      <w:r w:rsidRPr="006B55D3">
        <w:rPr>
          <w:rFonts w:ascii="Verdana" w:eastAsia="Times New Roman" w:hAnsi="Verdana" w:cs="Times New Roman"/>
          <w:sz w:val="24"/>
          <w:szCs w:val="24"/>
          <w:lang w:eastAsia="en-GB"/>
        </w:rPr>
        <w:t xml:space="preserve"> examination. PW1 (</w:t>
      </w:r>
      <w:proofErr w:type="spellStart"/>
      <w:r w:rsidRPr="006B55D3">
        <w:rPr>
          <w:rFonts w:ascii="Verdana" w:eastAsia="Times New Roman" w:hAnsi="Verdana" w:cs="Times New Roman"/>
          <w:sz w:val="24"/>
          <w:szCs w:val="24"/>
          <w:lang w:eastAsia="en-GB"/>
        </w:rPr>
        <w:t>Chimuanya</w:t>
      </w:r>
      <w:proofErr w:type="spellEnd"/>
      <w:r w:rsidRPr="006B55D3">
        <w:rPr>
          <w:rFonts w:ascii="Verdana" w:eastAsia="Times New Roman" w:hAnsi="Verdana" w:cs="Times New Roman"/>
          <w:sz w:val="24"/>
          <w:szCs w:val="24"/>
          <w:lang w:eastAsia="en-GB"/>
        </w:rPr>
        <w:t xml:space="preserve"> </w:t>
      </w:r>
      <w:proofErr w:type="spellStart"/>
      <w:r w:rsidRPr="006B55D3">
        <w:rPr>
          <w:rFonts w:ascii="Verdana" w:eastAsia="Times New Roman" w:hAnsi="Verdana" w:cs="Times New Roman"/>
          <w:sz w:val="24"/>
          <w:szCs w:val="24"/>
          <w:lang w:eastAsia="en-GB"/>
        </w:rPr>
        <w:t>Onuchukwu</w:t>
      </w:r>
      <w:proofErr w:type="spellEnd"/>
      <w:r w:rsidRPr="006B55D3">
        <w:rPr>
          <w:rFonts w:ascii="Verdana" w:eastAsia="Times New Roman" w:hAnsi="Verdana" w:cs="Times New Roman"/>
          <w:sz w:val="24"/>
          <w:szCs w:val="24"/>
          <w:lang w:eastAsia="en-GB"/>
        </w:rPr>
        <w:t>) testified at page 108 lines 3-28 of the printed record as follows:</w:t>
      </w:r>
    </w:p>
    <w:p w:rsidR="00D46096" w:rsidRPr="006B55D3" w:rsidRDefault="00655C55" w:rsidP="001F1CF0">
      <w:pPr>
        <w:spacing w:before="240" w:line="276" w:lineRule="auto"/>
        <w:ind w:left="1440" w:firstLine="0"/>
        <w:rPr>
          <w:rFonts w:ascii="Verdana" w:eastAsia="Times New Roman" w:hAnsi="Verdana" w:cs="Times New Roman"/>
          <w:bCs/>
          <w:sz w:val="24"/>
          <w:szCs w:val="24"/>
          <w:lang w:eastAsia="en-GB"/>
        </w:rPr>
      </w:pPr>
      <w:r w:rsidRPr="006B55D3">
        <w:rPr>
          <w:rFonts w:ascii="Verdana" w:eastAsia="Times New Roman" w:hAnsi="Verdana" w:cs="Times New Roman"/>
          <w:bCs/>
          <w:sz w:val="24"/>
          <w:szCs w:val="24"/>
          <w:lang w:eastAsia="en-GB"/>
        </w:rPr>
        <w:lastRenderedPageBreak/>
        <w:t>On 20/10/11 (20th October, 2011) about 8.00pm I was coming back from my mother</w:t>
      </w:r>
      <w:r w:rsidR="00EF49FC">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 xml:space="preserve">s shop at Eke Market, </w:t>
      </w:r>
      <w:proofErr w:type="spellStart"/>
      <w:r w:rsidRPr="006B55D3">
        <w:rPr>
          <w:rFonts w:ascii="Verdana" w:eastAsia="Times New Roman" w:hAnsi="Verdana" w:cs="Times New Roman"/>
          <w:bCs/>
          <w:sz w:val="24"/>
          <w:szCs w:val="24"/>
          <w:lang w:eastAsia="en-GB"/>
        </w:rPr>
        <w:t>Umumelike</w:t>
      </w:r>
      <w:proofErr w:type="spellEnd"/>
      <w:r w:rsidRPr="006B55D3">
        <w:rPr>
          <w:rFonts w:ascii="Verdana" w:eastAsia="Times New Roman" w:hAnsi="Verdana" w:cs="Times New Roman"/>
          <w:bCs/>
          <w:sz w:val="24"/>
          <w:szCs w:val="24"/>
          <w:lang w:eastAsia="en-GB"/>
        </w:rPr>
        <w:t xml:space="preserve"> </w:t>
      </w:r>
      <w:proofErr w:type="spellStart"/>
      <w:r w:rsidRPr="006B55D3">
        <w:rPr>
          <w:rFonts w:ascii="Verdana" w:eastAsia="Times New Roman" w:hAnsi="Verdana" w:cs="Times New Roman"/>
          <w:bCs/>
          <w:sz w:val="24"/>
          <w:szCs w:val="24"/>
          <w:lang w:eastAsia="en-GB"/>
        </w:rPr>
        <w:t>Okohia</w:t>
      </w:r>
      <w:proofErr w:type="spellEnd"/>
      <w:r w:rsidRPr="006B55D3">
        <w:rPr>
          <w:rFonts w:ascii="Verdana" w:eastAsia="Times New Roman" w:hAnsi="Verdana" w:cs="Times New Roman"/>
          <w:bCs/>
          <w:sz w:val="24"/>
          <w:szCs w:val="24"/>
          <w:lang w:eastAsia="en-GB"/>
        </w:rPr>
        <w:t xml:space="preserve"> Village, </w:t>
      </w:r>
      <w:proofErr w:type="spellStart"/>
      <w:r w:rsidRPr="006B55D3">
        <w:rPr>
          <w:rFonts w:ascii="Verdana" w:eastAsia="Times New Roman" w:hAnsi="Verdana" w:cs="Times New Roman"/>
          <w:bCs/>
          <w:sz w:val="24"/>
          <w:szCs w:val="24"/>
          <w:lang w:eastAsia="en-GB"/>
        </w:rPr>
        <w:t>Ihiala</w:t>
      </w:r>
      <w:proofErr w:type="spellEnd"/>
      <w:r w:rsidRPr="006B55D3">
        <w:rPr>
          <w:rFonts w:ascii="Verdana" w:eastAsia="Times New Roman" w:hAnsi="Verdana" w:cs="Times New Roman"/>
          <w:bCs/>
          <w:sz w:val="24"/>
          <w:szCs w:val="24"/>
          <w:lang w:eastAsia="en-GB"/>
        </w:rPr>
        <w:t xml:space="preserve"> and saw my cousin, </w:t>
      </w:r>
      <w:proofErr w:type="spellStart"/>
      <w:r w:rsidRPr="006B55D3">
        <w:rPr>
          <w:rFonts w:ascii="Verdana" w:eastAsia="Times New Roman" w:hAnsi="Verdana" w:cs="Times New Roman"/>
          <w:bCs/>
          <w:sz w:val="24"/>
          <w:szCs w:val="24"/>
          <w:lang w:eastAsia="en-GB"/>
        </w:rPr>
        <w:t>Nonso</w:t>
      </w:r>
      <w:proofErr w:type="spellEnd"/>
      <w:r w:rsidRPr="006B55D3">
        <w:rPr>
          <w:rFonts w:ascii="Verdana" w:eastAsia="Times New Roman" w:hAnsi="Verdana" w:cs="Times New Roman"/>
          <w:bCs/>
          <w:sz w:val="24"/>
          <w:szCs w:val="24"/>
          <w:lang w:eastAsia="en-GB"/>
        </w:rPr>
        <w:t xml:space="preserve"> </w:t>
      </w:r>
      <w:proofErr w:type="spellStart"/>
      <w:r w:rsidRPr="006B55D3">
        <w:rPr>
          <w:rFonts w:ascii="Verdana" w:eastAsia="Times New Roman" w:hAnsi="Verdana" w:cs="Times New Roman"/>
          <w:bCs/>
          <w:sz w:val="24"/>
          <w:szCs w:val="24"/>
          <w:lang w:eastAsia="en-GB"/>
        </w:rPr>
        <w:t>Onuchukwu</w:t>
      </w:r>
      <w:proofErr w:type="spellEnd"/>
      <w:r w:rsidRPr="006B55D3">
        <w:rPr>
          <w:rFonts w:ascii="Verdana" w:eastAsia="Times New Roman" w:hAnsi="Verdana" w:cs="Times New Roman"/>
          <w:bCs/>
          <w:sz w:val="24"/>
          <w:szCs w:val="24"/>
          <w:lang w:eastAsia="en-GB"/>
        </w:rPr>
        <w:t xml:space="preserve">, and </w:t>
      </w:r>
      <w:proofErr w:type="spellStart"/>
      <w:r w:rsidRPr="006B55D3">
        <w:rPr>
          <w:rFonts w:ascii="Verdana" w:eastAsia="Times New Roman" w:hAnsi="Verdana" w:cs="Times New Roman"/>
          <w:bCs/>
          <w:sz w:val="24"/>
          <w:szCs w:val="24"/>
          <w:lang w:eastAsia="en-GB"/>
        </w:rPr>
        <w:t>Ekene</w:t>
      </w:r>
      <w:proofErr w:type="spellEnd"/>
      <w:r w:rsidRPr="006B55D3">
        <w:rPr>
          <w:rFonts w:ascii="Verdana" w:eastAsia="Times New Roman" w:hAnsi="Verdana" w:cs="Times New Roman"/>
          <w:bCs/>
          <w:sz w:val="24"/>
          <w:szCs w:val="24"/>
          <w:lang w:eastAsia="en-GB"/>
        </w:rPr>
        <w:t xml:space="preserve"> </w:t>
      </w:r>
      <w:proofErr w:type="spellStart"/>
      <w:r w:rsidRPr="006B55D3">
        <w:rPr>
          <w:rFonts w:ascii="Verdana" w:eastAsia="Times New Roman" w:hAnsi="Verdana" w:cs="Times New Roman"/>
          <w:bCs/>
          <w:sz w:val="24"/>
          <w:szCs w:val="24"/>
          <w:lang w:eastAsia="en-GB"/>
        </w:rPr>
        <w:t>Onuchukwu</w:t>
      </w:r>
      <w:proofErr w:type="spellEnd"/>
      <w:r w:rsidRPr="006B55D3">
        <w:rPr>
          <w:rFonts w:ascii="Verdana" w:eastAsia="Times New Roman" w:hAnsi="Verdana" w:cs="Times New Roman"/>
          <w:bCs/>
          <w:sz w:val="24"/>
          <w:szCs w:val="24"/>
          <w:lang w:eastAsia="en-GB"/>
        </w:rPr>
        <w:t xml:space="preserve"> </w:t>
      </w:r>
      <w:proofErr w:type="spellStart"/>
      <w:r w:rsidRPr="006B55D3">
        <w:rPr>
          <w:rFonts w:ascii="Verdana" w:eastAsia="Times New Roman" w:hAnsi="Verdana" w:cs="Times New Roman"/>
          <w:bCs/>
          <w:sz w:val="24"/>
          <w:szCs w:val="24"/>
          <w:lang w:eastAsia="en-GB"/>
        </w:rPr>
        <w:t>quarreling</w:t>
      </w:r>
      <w:proofErr w:type="spellEnd"/>
      <w:r w:rsidRPr="006B55D3">
        <w:rPr>
          <w:rFonts w:ascii="Verdana" w:eastAsia="Times New Roman" w:hAnsi="Verdana" w:cs="Times New Roman"/>
          <w:bCs/>
          <w:sz w:val="24"/>
          <w:szCs w:val="24"/>
          <w:lang w:eastAsia="en-GB"/>
        </w:rPr>
        <w:t xml:space="preserve"> over sharing of money. </w:t>
      </w:r>
      <w:proofErr w:type="spellStart"/>
      <w:r w:rsidRPr="006B55D3">
        <w:rPr>
          <w:rFonts w:ascii="Verdana" w:eastAsia="Times New Roman" w:hAnsi="Verdana" w:cs="Times New Roman"/>
          <w:bCs/>
          <w:sz w:val="24"/>
          <w:szCs w:val="24"/>
          <w:lang w:eastAsia="en-GB"/>
        </w:rPr>
        <w:t>Ekene</w:t>
      </w:r>
      <w:proofErr w:type="spellEnd"/>
      <w:r w:rsidRPr="006B55D3">
        <w:rPr>
          <w:rFonts w:ascii="Verdana" w:eastAsia="Times New Roman" w:hAnsi="Verdana" w:cs="Times New Roman"/>
          <w:bCs/>
          <w:sz w:val="24"/>
          <w:szCs w:val="24"/>
          <w:lang w:eastAsia="en-GB"/>
        </w:rPr>
        <w:t xml:space="preserve"> said they should get into the house to get change but </w:t>
      </w:r>
      <w:proofErr w:type="spellStart"/>
      <w:r w:rsidRPr="006B55D3">
        <w:rPr>
          <w:rFonts w:ascii="Verdana" w:eastAsia="Times New Roman" w:hAnsi="Verdana" w:cs="Times New Roman"/>
          <w:bCs/>
          <w:sz w:val="24"/>
          <w:szCs w:val="24"/>
          <w:lang w:eastAsia="en-GB"/>
        </w:rPr>
        <w:t>Nonso</w:t>
      </w:r>
      <w:proofErr w:type="spellEnd"/>
      <w:r w:rsidRPr="006B55D3">
        <w:rPr>
          <w:rFonts w:ascii="Verdana" w:eastAsia="Times New Roman" w:hAnsi="Verdana" w:cs="Times New Roman"/>
          <w:bCs/>
          <w:sz w:val="24"/>
          <w:szCs w:val="24"/>
          <w:lang w:eastAsia="en-GB"/>
        </w:rPr>
        <w:t xml:space="preserve"> refused. The boys were </w:t>
      </w:r>
      <w:proofErr w:type="spellStart"/>
      <w:r w:rsidRPr="006B55D3">
        <w:rPr>
          <w:rFonts w:ascii="Verdana" w:eastAsia="Times New Roman" w:hAnsi="Verdana" w:cs="Times New Roman"/>
          <w:bCs/>
          <w:sz w:val="24"/>
          <w:szCs w:val="24"/>
          <w:lang w:eastAsia="en-GB"/>
        </w:rPr>
        <w:t>quarreling</w:t>
      </w:r>
      <w:proofErr w:type="spellEnd"/>
      <w:r w:rsidRPr="006B55D3">
        <w:rPr>
          <w:rFonts w:ascii="Verdana" w:eastAsia="Times New Roman" w:hAnsi="Verdana" w:cs="Times New Roman"/>
          <w:bCs/>
          <w:sz w:val="24"/>
          <w:szCs w:val="24"/>
          <w:lang w:eastAsia="en-GB"/>
        </w:rPr>
        <w:t xml:space="preserve"> and the wife of the defendant and the defendant both came out from their house. The quarrel degenerated into a fight and </w:t>
      </w:r>
      <w:proofErr w:type="spellStart"/>
      <w:r w:rsidRPr="006B55D3">
        <w:rPr>
          <w:rFonts w:ascii="Verdana" w:eastAsia="Times New Roman" w:hAnsi="Verdana" w:cs="Times New Roman"/>
          <w:bCs/>
          <w:sz w:val="24"/>
          <w:szCs w:val="24"/>
          <w:lang w:eastAsia="en-GB"/>
        </w:rPr>
        <w:t>Nonso</w:t>
      </w:r>
      <w:proofErr w:type="spellEnd"/>
      <w:r w:rsidRPr="006B55D3">
        <w:rPr>
          <w:rFonts w:ascii="Verdana" w:eastAsia="Times New Roman" w:hAnsi="Verdana" w:cs="Times New Roman"/>
          <w:bCs/>
          <w:sz w:val="24"/>
          <w:szCs w:val="24"/>
          <w:lang w:eastAsia="en-GB"/>
        </w:rPr>
        <w:t xml:space="preserve"> ran out to collect a bottle towards a</w:t>
      </w:r>
      <w:r w:rsidR="00D46096" w:rsidRPr="006B55D3">
        <w:rPr>
          <w:rFonts w:ascii="Verdana" w:eastAsia="Times New Roman" w:hAnsi="Verdana" w:cs="Times New Roman"/>
          <w:bCs/>
          <w:sz w:val="24"/>
          <w:szCs w:val="24"/>
          <w:lang w:eastAsia="en-GB"/>
        </w:rPr>
        <w:t xml:space="preserve"> </w:t>
      </w:r>
      <w:r w:rsidRPr="006B55D3">
        <w:rPr>
          <w:rFonts w:ascii="Verdana" w:eastAsia="Times New Roman" w:hAnsi="Verdana" w:cs="Times New Roman"/>
          <w:bCs/>
          <w:sz w:val="24"/>
          <w:szCs w:val="24"/>
          <w:lang w:eastAsia="en-GB"/>
        </w:rPr>
        <w:t xml:space="preserve">shop at Eke Market. At that time the defendant had come out with a knife. The defendant without asking what the matter was stabbed </w:t>
      </w:r>
      <w:proofErr w:type="spellStart"/>
      <w:r w:rsidRPr="006B55D3">
        <w:rPr>
          <w:rFonts w:ascii="Verdana" w:eastAsia="Times New Roman" w:hAnsi="Verdana" w:cs="Times New Roman"/>
          <w:bCs/>
          <w:sz w:val="24"/>
          <w:szCs w:val="24"/>
          <w:lang w:eastAsia="en-GB"/>
        </w:rPr>
        <w:t>Ekene</w:t>
      </w:r>
      <w:proofErr w:type="spellEnd"/>
      <w:r w:rsidRPr="006B55D3">
        <w:rPr>
          <w:rFonts w:ascii="Verdana" w:eastAsia="Times New Roman" w:hAnsi="Verdana" w:cs="Times New Roman"/>
          <w:bCs/>
          <w:sz w:val="24"/>
          <w:szCs w:val="24"/>
          <w:lang w:eastAsia="en-GB"/>
        </w:rPr>
        <w:t xml:space="preserve"> on the back with the knife. Nobody knew the defendant had any object with him when he rushed out from his house with the knife. </w:t>
      </w:r>
      <w:proofErr w:type="spellStart"/>
      <w:r w:rsidRPr="006B55D3">
        <w:rPr>
          <w:rFonts w:ascii="Verdana" w:eastAsia="Times New Roman" w:hAnsi="Verdana" w:cs="Times New Roman"/>
          <w:bCs/>
          <w:sz w:val="24"/>
          <w:szCs w:val="24"/>
          <w:lang w:eastAsia="en-GB"/>
        </w:rPr>
        <w:t>Ekene</w:t>
      </w:r>
      <w:proofErr w:type="spellEnd"/>
      <w:r w:rsidRPr="006B55D3">
        <w:rPr>
          <w:rFonts w:ascii="Verdana" w:eastAsia="Times New Roman" w:hAnsi="Verdana" w:cs="Times New Roman"/>
          <w:bCs/>
          <w:sz w:val="24"/>
          <w:szCs w:val="24"/>
          <w:lang w:eastAsia="en-GB"/>
        </w:rPr>
        <w:t xml:space="preserve"> looked back and shouted </w:t>
      </w:r>
      <w:r w:rsidR="00B94995">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Martin has killed me.</w:t>
      </w:r>
      <w:r w:rsidR="00B94995">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 xml:space="preserve"> The defendant stabbed the deceased (</w:t>
      </w:r>
      <w:proofErr w:type="spellStart"/>
      <w:r w:rsidRPr="006B55D3">
        <w:rPr>
          <w:rFonts w:ascii="Verdana" w:eastAsia="Times New Roman" w:hAnsi="Verdana" w:cs="Times New Roman"/>
          <w:bCs/>
          <w:sz w:val="24"/>
          <w:szCs w:val="24"/>
          <w:lang w:eastAsia="en-GB"/>
        </w:rPr>
        <w:t>Ekene</w:t>
      </w:r>
      <w:proofErr w:type="spellEnd"/>
      <w:r w:rsidRPr="006B55D3">
        <w:rPr>
          <w:rFonts w:ascii="Verdana" w:eastAsia="Times New Roman" w:hAnsi="Verdana" w:cs="Times New Roman"/>
          <w:bCs/>
          <w:sz w:val="24"/>
          <w:szCs w:val="24"/>
          <w:lang w:eastAsia="en-GB"/>
        </w:rPr>
        <w:t xml:space="preserve">) a second time at the shoulder blade and the deceased was vomiting blood and bleeding from the stab wounds. He then fell down. When </w:t>
      </w:r>
      <w:proofErr w:type="spellStart"/>
      <w:r w:rsidRPr="006B55D3">
        <w:rPr>
          <w:rFonts w:ascii="Verdana" w:eastAsia="Times New Roman" w:hAnsi="Verdana" w:cs="Times New Roman"/>
          <w:bCs/>
          <w:sz w:val="24"/>
          <w:szCs w:val="24"/>
          <w:lang w:eastAsia="en-GB"/>
        </w:rPr>
        <w:t>Nonso</w:t>
      </w:r>
      <w:proofErr w:type="spellEnd"/>
      <w:r w:rsidRPr="006B55D3">
        <w:rPr>
          <w:rFonts w:ascii="Verdana" w:eastAsia="Times New Roman" w:hAnsi="Verdana" w:cs="Times New Roman"/>
          <w:bCs/>
          <w:sz w:val="24"/>
          <w:szCs w:val="24"/>
          <w:lang w:eastAsia="en-GB"/>
        </w:rPr>
        <w:t xml:space="preserve"> rushed back with a broken bottle he saw the deceased lying on the pool of his own blood. </w:t>
      </w:r>
      <w:proofErr w:type="spellStart"/>
      <w:r w:rsidRPr="006B55D3">
        <w:rPr>
          <w:rFonts w:ascii="Verdana" w:eastAsia="Times New Roman" w:hAnsi="Verdana" w:cs="Times New Roman"/>
          <w:bCs/>
          <w:sz w:val="24"/>
          <w:szCs w:val="24"/>
          <w:lang w:eastAsia="en-GB"/>
        </w:rPr>
        <w:t>Nonso</w:t>
      </w:r>
      <w:proofErr w:type="spellEnd"/>
      <w:r w:rsidRPr="006B55D3">
        <w:rPr>
          <w:rFonts w:ascii="Verdana" w:eastAsia="Times New Roman" w:hAnsi="Verdana" w:cs="Times New Roman"/>
          <w:bCs/>
          <w:sz w:val="24"/>
          <w:szCs w:val="24"/>
          <w:lang w:eastAsia="en-GB"/>
        </w:rPr>
        <w:t xml:space="preserve"> then ran away and the defendant also escaped. I did not witness the incident alone. There are other persons at the scene of the incidence.</w:t>
      </w:r>
    </w:p>
    <w:p w:rsidR="00196928" w:rsidRDefault="00655C55" w:rsidP="001F1CF0">
      <w:pPr>
        <w:spacing w:before="240" w:line="276" w:lineRule="auto"/>
        <w:ind w:left="1440" w:firstLine="0"/>
        <w:rPr>
          <w:rFonts w:ascii="Verdana" w:eastAsia="Times New Roman" w:hAnsi="Verdana" w:cs="Times New Roman"/>
          <w:sz w:val="24"/>
          <w:szCs w:val="24"/>
          <w:lang w:eastAsia="en-GB"/>
        </w:rPr>
      </w:pPr>
      <w:r w:rsidRPr="006B55D3">
        <w:rPr>
          <w:rFonts w:ascii="Verdana" w:eastAsia="Times New Roman" w:hAnsi="Verdana" w:cs="Times New Roman"/>
          <w:bCs/>
          <w:sz w:val="24"/>
          <w:szCs w:val="24"/>
          <w:lang w:eastAsia="en-GB"/>
        </w:rPr>
        <w:t xml:space="preserve">One </w:t>
      </w:r>
      <w:proofErr w:type="spellStart"/>
      <w:r w:rsidRPr="006B55D3">
        <w:rPr>
          <w:rFonts w:ascii="Verdana" w:eastAsia="Times New Roman" w:hAnsi="Verdana" w:cs="Times New Roman"/>
          <w:bCs/>
          <w:sz w:val="24"/>
          <w:szCs w:val="24"/>
          <w:lang w:eastAsia="en-GB"/>
        </w:rPr>
        <w:t>Chidimma</w:t>
      </w:r>
      <w:proofErr w:type="spellEnd"/>
      <w:r w:rsidRPr="006B55D3">
        <w:rPr>
          <w:rFonts w:ascii="Verdana" w:eastAsia="Times New Roman" w:hAnsi="Verdana" w:cs="Times New Roman"/>
          <w:bCs/>
          <w:sz w:val="24"/>
          <w:szCs w:val="24"/>
          <w:lang w:eastAsia="en-GB"/>
        </w:rPr>
        <w:t xml:space="preserve"> </w:t>
      </w:r>
      <w:proofErr w:type="spellStart"/>
      <w:r w:rsidRPr="006B55D3">
        <w:rPr>
          <w:rFonts w:ascii="Verdana" w:eastAsia="Times New Roman" w:hAnsi="Verdana" w:cs="Times New Roman"/>
          <w:bCs/>
          <w:sz w:val="24"/>
          <w:szCs w:val="24"/>
          <w:lang w:eastAsia="en-GB"/>
        </w:rPr>
        <w:t>Onuchukwu</w:t>
      </w:r>
      <w:proofErr w:type="spellEnd"/>
      <w:r w:rsidRPr="006B55D3">
        <w:rPr>
          <w:rFonts w:ascii="Verdana" w:eastAsia="Times New Roman" w:hAnsi="Verdana" w:cs="Times New Roman"/>
          <w:bCs/>
          <w:sz w:val="24"/>
          <w:szCs w:val="24"/>
          <w:lang w:eastAsia="en-GB"/>
        </w:rPr>
        <w:t xml:space="preserve">, the first daughter of the defendant, was there. One Adolph </w:t>
      </w:r>
      <w:proofErr w:type="spellStart"/>
      <w:r w:rsidRPr="006B55D3">
        <w:rPr>
          <w:rFonts w:ascii="Verdana" w:eastAsia="Times New Roman" w:hAnsi="Verdana" w:cs="Times New Roman"/>
          <w:bCs/>
          <w:sz w:val="24"/>
          <w:szCs w:val="24"/>
          <w:lang w:eastAsia="en-GB"/>
        </w:rPr>
        <w:t>Onuchukwu</w:t>
      </w:r>
      <w:proofErr w:type="spellEnd"/>
      <w:r w:rsidRPr="006B55D3">
        <w:rPr>
          <w:rFonts w:ascii="Verdana" w:eastAsia="Times New Roman" w:hAnsi="Verdana" w:cs="Times New Roman"/>
          <w:bCs/>
          <w:sz w:val="24"/>
          <w:szCs w:val="24"/>
          <w:lang w:eastAsia="en-GB"/>
        </w:rPr>
        <w:t>, who is the son of the defendant</w:t>
      </w:r>
      <w:r w:rsidR="00C818CF">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 xml:space="preserve">s </w:t>
      </w:r>
      <w:proofErr w:type="gramStart"/>
      <w:r w:rsidRPr="006B55D3">
        <w:rPr>
          <w:rFonts w:ascii="Verdana" w:eastAsia="Times New Roman" w:hAnsi="Verdana" w:cs="Times New Roman"/>
          <w:bCs/>
          <w:sz w:val="24"/>
          <w:szCs w:val="24"/>
          <w:lang w:eastAsia="en-GB"/>
        </w:rPr>
        <w:t>brother</w:t>
      </w:r>
      <w:proofErr w:type="gramEnd"/>
      <w:r w:rsidRPr="006B55D3">
        <w:rPr>
          <w:rFonts w:ascii="Verdana" w:eastAsia="Times New Roman" w:hAnsi="Verdana" w:cs="Times New Roman"/>
          <w:bCs/>
          <w:sz w:val="24"/>
          <w:szCs w:val="24"/>
          <w:lang w:eastAsia="en-GB"/>
        </w:rPr>
        <w:t xml:space="preserve"> was there. We all started shouting. Even </w:t>
      </w:r>
      <w:proofErr w:type="spellStart"/>
      <w:r w:rsidRPr="006B55D3">
        <w:rPr>
          <w:rFonts w:ascii="Verdana" w:eastAsia="Times New Roman" w:hAnsi="Verdana" w:cs="Times New Roman"/>
          <w:bCs/>
          <w:sz w:val="24"/>
          <w:szCs w:val="24"/>
          <w:lang w:eastAsia="en-GB"/>
        </w:rPr>
        <w:t>Chidimma</w:t>
      </w:r>
      <w:proofErr w:type="spellEnd"/>
      <w:r w:rsidRPr="006B55D3">
        <w:rPr>
          <w:rFonts w:ascii="Verdana" w:eastAsia="Times New Roman" w:hAnsi="Verdana" w:cs="Times New Roman"/>
          <w:bCs/>
          <w:sz w:val="24"/>
          <w:szCs w:val="24"/>
          <w:lang w:eastAsia="en-GB"/>
        </w:rPr>
        <w:t xml:space="preserve"> was blaming her father but her mother took her away. It happened by 8.00pm but there was noon light and there was light throughout from a nearby shop. I am quite sure I saw the defendant stab the deceased and the defendant also saw me</w:t>
      </w:r>
      <w:r w:rsidR="00D46096" w:rsidRPr="006B55D3">
        <w:rPr>
          <w:rFonts w:ascii="Verdana" w:eastAsia="Times New Roman" w:hAnsi="Verdana" w:cs="Times New Roman"/>
          <w:bCs/>
          <w:sz w:val="24"/>
          <w:szCs w:val="24"/>
          <w:lang w:eastAsia="en-GB"/>
        </w:rPr>
        <w:t xml:space="preserve"> </w:t>
      </w:r>
      <w:r w:rsidRPr="006B55D3">
        <w:rPr>
          <w:rFonts w:ascii="Verdana" w:eastAsia="Times New Roman" w:hAnsi="Verdana" w:cs="Times New Roman"/>
          <w:bCs/>
          <w:sz w:val="24"/>
          <w:szCs w:val="24"/>
          <w:lang w:eastAsia="en-GB"/>
        </w:rPr>
        <w:t>that night.</w:t>
      </w:r>
      <w:r w:rsidRPr="006B55D3">
        <w:rPr>
          <w:rFonts w:ascii="Verdana" w:eastAsia="Times New Roman" w:hAnsi="Verdana" w:cs="Times New Roman"/>
          <w:sz w:val="24"/>
          <w:szCs w:val="24"/>
          <w:lang w:eastAsia="en-GB"/>
        </w:rPr>
        <w:br/>
      </w:r>
      <w:r w:rsidRPr="006B55D3">
        <w:rPr>
          <w:rFonts w:ascii="Verdana" w:eastAsia="Times New Roman" w:hAnsi="Verdana" w:cs="Times New Roman"/>
          <w:sz w:val="24"/>
          <w:szCs w:val="24"/>
          <w:lang w:eastAsia="en-GB"/>
        </w:rPr>
        <w:br/>
      </w:r>
    </w:p>
    <w:p w:rsidR="00D46096" w:rsidRPr="006B55D3" w:rsidRDefault="00655C55" w:rsidP="006B55D3">
      <w:pPr>
        <w:spacing w:before="240" w:line="276" w:lineRule="auto"/>
        <w:ind w:left="0" w:firstLine="0"/>
        <w:rPr>
          <w:rFonts w:ascii="Verdana" w:eastAsia="Times New Roman" w:hAnsi="Verdana" w:cs="Times New Roman"/>
          <w:sz w:val="24"/>
          <w:szCs w:val="24"/>
          <w:lang w:eastAsia="en-GB"/>
        </w:rPr>
      </w:pPr>
      <w:r w:rsidRPr="006B55D3">
        <w:rPr>
          <w:rFonts w:ascii="Verdana" w:eastAsia="Times New Roman" w:hAnsi="Verdana" w:cs="Times New Roman"/>
          <w:sz w:val="24"/>
          <w:szCs w:val="24"/>
          <w:lang w:eastAsia="en-GB"/>
        </w:rPr>
        <w:t xml:space="preserve">In my humble opinion, the evidence of PW1 and PW5 standing alone established a </w:t>
      </w:r>
      <w:r w:rsidRPr="006B55D3">
        <w:rPr>
          <w:rFonts w:ascii="Verdana" w:eastAsia="Times New Roman" w:hAnsi="Verdana" w:cs="Times New Roman"/>
          <w:i/>
          <w:iCs/>
          <w:sz w:val="24"/>
          <w:szCs w:val="24"/>
          <w:lang w:eastAsia="en-GB"/>
        </w:rPr>
        <w:t>prima facie</w:t>
      </w:r>
      <w:r w:rsidRPr="006B55D3">
        <w:rPr>
          <w:rFonts w:ascii="Verdana" w:eastAsia="Times New Roman" w:hAnsi="Verdana" w:cs="Times New Roman"/>
          <w:sz w:val="24"/>
          <w:szCs w:val="24"/>
          <w:lang w:eastAsia="en-GB"/>
        </w:rPr>
        <w:t xml:space="preserve"> case why the appellant should be called upon to render his own version of the story that led to the stabbing of the deceased. I have also taken into consideration the evidence of </w:t>
      </w:r>
      <w:proofErr w:type="spellStart"/>
      <w:r w:rsidRPr="006B55D3">
        <w:rPr>
          <w:rFonts w:ascii="Verdana" w:eastAsia="Times New Roman" w:hAnsi="Verdana" w:cs="Times New Roman"/>
          <w:sz w:val="24"/>
          <w:szCs w:val="24"/>
          <w:lang w:eastAsia="en-GB"/>
        </w:rPr>
        <w:t>Uche</w:t>
      </w:r>
      <w:proofErr w:type="spellEnd"/>
      <w:r w:rsidRPr="006B55D3">
        <w:rPr>
          <w:rFonts w:ascii="Verdana" w:eastAsia="Times New Roman" w:hAnsi="Verdana" w:cs="Times New Roman"/>
          <w:sz w:val="24"/>
          <w:szCs w:val="24"/>
          <w:lang w:eastAsia="en-GB"/>
        </w:rPr>
        <w:t xml:space="preserve"> </w:t>
      </w:r>
      <w:proofErr w:type="spellStart"/>
      <w:r w:rsidRPr="006B55D3">
        <w:rPr>
          <w:rFonts w:ascii="Verdana" w:eastAsia="Times New Roman" w:hAnsi="Verdana" w:cs="Times New Roman"/>
          <w:sz w:val="24"/>
          <w:szCs w:val="24"/>
          <w:lang w:eastAsia="en-GB"/>
        </w:rPr>
        <w:t>Okeke</w:t>
      </w:r>
      <w:proofErr w:type="spellEnd"/>
      <w:r w:rsidRPr="006B55D3">
        <w:rPr>
          <w:rFonts w:ascii="Verdana" w:eastAsia="Times New Roman" w:hAnsi="Verdana" w:cs="Times New Roman"/>
          <w:sz w:val="24"/>
          <w:szCs w:val="24"/>
          <w:lang w:eastAsia="en-GB"/>
        </w:rPr>
        <w:t xml:space="preserve"> (PW3) at page 124 lines 20 to page 125 lines 1-21 of the printed record to wit:</w:t>
      </w:r>
    </w:p>
    <w:p w:rsidR="00655C55" w:rsidRPr="006B55D3" w:rsidRDefault="00655C55" w:rsidP="00196928">
      <w:pPr>
        <w:spacing w:before="240" w:line="276" w:lineRule="auto"/>
        <w:ind w:firstLine="0"/>
        <w:rPr>
          <w:rFonts w:ascii="Verdana" w:eastAsia="Times New Roman" w:hAnsi="Verdana" w:cs="Times New Roman"/>
          <w:bCs/>
          <w:sz w:val="24"/>
          <w:szCs w:val="24"/>
          <w:lang w:eastAsia="en-GB"/>
        </w:rPr>
      </w:pPr>
      <w:r w:rsidRPr="006B55D3">
        <w:rPr>
          <w:rFonts w:ascii="Verdana" w:eastAsia="Times New Roman" w:hAnsi="Verdana" w:cs="Times New Roman"/>
          <w:bCs/>
          <w:sz w:val="24"/>
          <w:szCs w:val="24"/>
          <w:lang w:eastAsia="en-GB"/>
        </w:rPr>
        <w:lastRenderedPageBreak/>
        <w:t xml:space="preserve">PW3: Sworn on Bible and states in Igbo. My name is </w:t>
      </w:r>
      <w:proofErr w:type="spellStart"/>
      <w:r w:rsidRPr="006B55D3">
        <w:rPr>
          <w:rFonts w:ascii="Verdana" w:eastAsia="Times New Roman" w:hAnsi="Verdana" w:cs="Times New Roman"/>
          <w:bCs/>
          <w:sz w:val="24"/>
          <w:szCs w:val="24"/>
          <w:lang w:eastAsia="en-GB"/>
        </w:rPr>
        <w:t>Uche</w:t>
      </w:r>
      <w:proofErr w:type="spellEnd"/>
      <w:r w:rsidRPr="006B55D3">
        <w:rPr>
          <w:rFonts w:ascii="Verdana" w:eastAsia="Times New Roman" w:hAnsi="Verdana" w:cs="Times New Roman"/>
          <w:bCs/>
          <w:sz w:val="24"/>
          <w:szCs w:val="24"/>
          <w:lang w:eastAsia="en-GB"/>
        </w:rPr>
        <w:t xml:space="preserve"> </w:t>
      </w:r>
      <w:proofErr w:type="spellStart"/>
      <w:r w:rsidRPr="006B55D3">
        <w:rPr>
          <w:rFonts w:ascii="Verdana" w:eastAsia="Times New Roman" w:hAnsi="Verdana" w:cs="Times New Roman"/>
          <w:bCs/>
          <w:sz w:val="24"/>
          <w:szCs w:val="24"/>
          <w:lang w:eastAsia="en-GB"/>
        </w:rPr>
        <w:t>Okeke</w:t>
      </w:r>
      <w:proofErr w:type="spellEnd"/>
      <w:r w:rsidRPr="006B55D3">
        <w:rPr>
          <w:rFonts w:ascii="Verdana" w:eastAsia="Times New Roman" w:hAnsi="Verdana" w:cs="Times New Roman"/>
          <w:bCs/>
          <w:sz w:val="24"/>
          <w:szCs w:val="24"/>
          <w:lang w:eastAsia="en-GB"/>
        </w:rPr>
        <w:t xml:space="preserve">. I live at </w:t>
      </w:r>
      <w:proofErr w:type="spellStart"/>
      <w:r w:rsidRPr="006B55D3">
        <w:rPr>
          <w:rFonts w:ascii="Verdana" w:eastAsia="Times New Roman" w:hAnsi="Verdana" w:cs="Times New Roman"/>
          <w:bCs/>
          <w:sz w:val="24"/>
          <w:szCs w:val="24"/>
          <w:lang w:eastAsia="en-GB"/>
        </w:rPr>
        <w:t>Umumelike</w:t>
      </w:r>
      <w:proofErr w:type="spellEnd"/>
      <w:r w:rsidRPr="006B55D3">
        <w:rPr>
          <w:rFonts w:ascii="Verdana" w:eastAsia="Times New Roman" w:hAnsi="Verdana" w:cs="Times New Roman"/>
          <w:bCs/>
          <w:sz w:val="24"/>
          <w:szCs w:val="24"/>
          <w:lang w:eastAsia="en-GB"/>
        </w:rPr>
        <w:t xml:space="preserve"> Village, </w:t>
      </w:r>
      <w:proofErr w:type="spellStart"/>
      <w:r w:rsidRPr="006B55D3">
        <w:rPr>
          <w:rFonts w:ascii="Verdana" w:eastAsia="Times New Roman" w:hAnsi="Verdana" w:cs="Times New Roman"/>
          <w:bCs/>
          <w:sz w:val="24"/>
          <w:szCs w:val="24"/>
          <w:lang w:eastAsia="en-GB"/>
        </w:rPr>
        <w:t>Okohia</w:t>
      </w:r>
      <w:proofErr w:type="spellEnd"/>
      <w:r w:rsidRPr="006B55D3">
        <w:rPr>
          <w:rFonts w:ascii="Verdana" w:eastAsia="Times New Roman" w:hAnsi="Verdana" w:cs="Times New Roman"/>
          <w:bCs/>
          <w:sz w:val="24"/>
          <w:szCs w:val="24"/>
          <w:lang w:eastAsia="en-GB"/>
        </w:rPr>
        <w:t xml:space="preserve">, </w:t>
      </w:r>
      <w:proofErr w:type="spellStart"/>
      <w:proofErr w:type="gramStart"/>
      <w:r w:rsidRPr="006B55D3">
        <w:rPr>
          <w:rFonts w:ascii="Verdana" w:eastAsia="Times New Roman" w:hAnsi="Verdana" w:cs="Times New Roman"/>
          <w:bCs/>
          <w:sz w:val="24"/>
          <w:szCs w:val="24"/>
          <w:lang w:eastAsia="en-GB"/>
        </w:rPr>
        <w:t>Ihiala</w:t>
      </w:r>
      <w:proofErr w:type="spellEnd"/>
      <w:proofErr w:type="gramEnd"/>
      <w:r w:rsidRPr="006B55D3">
        <w:rPr>
          <w:rFonts w:ascii="Verdana" w:eastAsia="Times New Roman" w:hAnsi="Verdana" w:cs="Times New Roman"/>
          <w:bCs/>
          <w:sz w:val="24"/>
          <w:szCs w:val="24"/>
          <w:lang w:eastAsia="en-GB"/>
        </w:rPr>
        <w:t xml:space="preserve">. I am a labourer and I load sand on Tipper Lorries. I know one </w:t>
      </w:r>
      <w:proofErr w:type="spellStart"/>
      <w:r w:rsidRPr="006B55D3">
        <w:rPr>
          <w:rFonts w:ascii="Verdana" w:eastAsia="Times New Roman" w:hAnsi="Verdana" w:cs="Times New Roman"/>
          <w:bCs/>
          <w:sz w:val="24"/>
          <w:szCs w:val="24"/>
          <w:lang w:eastAsia="en-GB"/>
        </w:rPr>
        <w:t>Obiora</w:t>
      </w:r>
      <w:proofErr w:type="spellEnd"/>
      <w:r w:rsidRPr="006B55D3">
        <w:rPr>
          <w:rFonts w:ascii="Verdana" w:eastAsia="Times New Roman" w:hAnsi="Verdana" w:cs="Times New Roman"/>
          <w:bCs/>
          <w:sz w:val="24"/>
          <w:szCs w:val="24"/>
          <w:lang w:eastAsia="en-GB"/>
        </w:rPr>
        <w:t xml:space="preserve"> </w:t>
      </w:r>
      <w:proofErr w:type="spellStart"/>
      <w:r w:rsidRPr="006B55D3">
        <w:rPr>
          <w:rFonts w:ascii="Verdana" w:eastAsia="Times New Roman" w:hAnsi="Verdana" w:cs="Times New Roman"/>
          <w:bCs/>
          <w:sz w:val="24"/>
          <w:szCs w:val="24"/>
          <w:lang w:eastAsia="en-GB"/>
        </w:rPr>
        <w:t>Onuchukwu</w:t>
      </w:r>
      <w:proofErr w:type="spellEnd"/>
      <w:r w:rsidRPr="006B55D3">
        <w:rPr>
          <w:rFonts w:ascii="Verdana" w:eastAsia="Times New Roman" w:hAnsi="Verdana" w:cs="Times New Roman"/>
          <w:bCs/>
          <w:sz w:val="24"/>
          <w:szCs w:val="24"/>
          <w:lang w:eastAsia="en-GB"/>
        </w:rPr>
        <w:t xml:space="preserve">. He is a driver. He is the driver, whose Tipper lorry I load with sand. I knew one </w:t>
      </w:r>
      <w:proofErr w:type="spellStart"/>
      <w:r w:rsidRPr="006B55D3">
        <w:rPr>
          <w:rFonts w:ascii="Verdana" w:eastAsia="Times New Roman" w:hAnsi="Verdana" w:cs="Times New Roman"/>
          <w:bCs/>
          <w:sz w:val="24"/>
          <w:szCs w:val="24"/>
          <w:lang w:eastAsia="en-GB"/>
        </w:rPr>
        <w:t>Ekene</w:t>
      </w:r>
      <w:proofErr w:type="spellEnd"/>
      <w:r w:rsidRPr="006B55D3">
        <w:rPr>
          <w:rFonts w:ascii="Verdana" w:eastAsia="Times New Roman" w:hAnsi="Verdana" w:cs="Times New Roman"/>
          <w:bCs/>
          <w:sz w:val="24"/>
          <w:szCs w:val="24"/>
          <w:lang w:eastAsia="en-GB"/>
        </w:rPr>
        <w:t xml:space="preserve"> </w:t>
      </w:r>
      <w:proofErr w:type="spellStart"/>
      <w:r w:rsidRPr="006B55D3">
        <w:rPr>
          <w:rFonts w:ascii="Verdana" w:eastAsia="Times New Roman" w:hAnsi="Verdana" w:cs="Times New Roman"/>
          <w:bCs/>
          <w:sz w:val="24"/>
          <w:szCs w:val="24"/>
          <w:lang w:eastAsia="en-GB"/>
        </w:rPr>
        <w:t>Onuchukwu</w:t>
      </w:r>
      <w:proofErr w:type="spellEnd"/>
      <w:r w:rsidRPr="006B55D3">
        <w:rPr>
          <w:rFonts w:ascii="Verdana" w:eastAsia="Times New Roman" w:hAnsi="Verdana" w:cs="Times New Roman"/>
          <w:bCs/>
          <w:sz w:val="24"/>
          <w:szCs w:val="24"/>
          <w:lang w:eastAsia="en-GB"/>
        </w:rPr>
        <w:t xml:space="preserve">, the deceased. He was loading sand like me. I know one </w:t>
      </w:r>
      <w:proofErr w:type="spellStart"/>
      <w:r w:rsidRPr="006B55D3">
        <w:rPr>
          <w:rFonts w:ascii="Verdana" w:eastAsia="Times New Roman" w:hAnsi="Verdana" w:cs="Times New Roman"/>
          <w:bCs/>
          <w:sz w:val="24"/>
          <w:szCs w:val="24"/>
          <w:lang w:eastAsia="en-GB"/>
        </w:rPr>
        <w:t>Nonso</w:t>
      </w:r>
      <w:proofErr w:type="spellEnd"/>
      <w:r w:rsidRPr="006B55D3">
        <w:rPr>
          <w:rFonts w:ascii="Verdana" w:eastAsia="Times New Roman" w:hAnsi="Verdana" w:cs="Times New Roman"/>
          <w:bCs/>
          <w:sz w:val="24"/>
          <w:szCs w:val="24"/>
          <w:lang w:eastAsia="en-GB"/>
        </w:rPr>
        <w:t xml:space="preserve"> </w:t>
      </w:r>
      <w:proofErr w:type="spellStart"/>
      <w:r w:rsidRPr="006B55D3">
        <w:rPr>
          <w:rFonts w:ascii="Verdana" w:eastAsia="Times New Roman" w:hAnsi="Verdana" w:cs="Times New Roman"/>
          <w:bCs/>
          <w:sz w:val="24"/>
          <w:szCs w:val="24"/>
          <w:lang w:eastAsia="en-GB"/>
        </w:rPr>
        <w:t>Onuchukwu</w:t>
      </w:r>
      <w:proofErr w:type="spellEnd"/>
      <w:r w:rsidRPr="006B55D3">
        <w:rPr>
          <w:rFonts w:ascii="Verdana" w:eastAsia="Times New Roman" w:hAnsi="Verdana" w:cs="Times New Roman"/>
          <w:bCs/>
          <w:sz w:val="24"/>
          <w:szCs w:val="24"/>
          <w:lang w:eastAsia="en-GB"/>
        </w:rPr>
        <w:t xml:space="preserve">. </w:t>
      </w:r>
      <w:proofErr w:type="spellStart"/>
      <w:r w:rsidRPr="006B55D3">
        <w:rPr>
          <w:rFonts w:ascii="Verdana" w:eastAsia="Times New Roman" w:hAnsi="Verdana" w:cs="Times New Roman"/>
          <w:bCs/>
          <w:sz w:val="24"/>
          <w:szCs w:val="24"/>
          <w:lang w:eastAsia="en-GB"/>
        </w:rPr>
        <w:t>Nonso</w:t>
      </w:r>
      <w:proofErr w:type="spellEnd"/>
      <w:r w:rsidRPr="006B55D3">
        <w:rPr>
          <w:rFonts w:ascii="Verdana" w:eastAsia="Times New Roman" w:hAnsi="Verdana" w:cs="Times New Roman"/>
          <w:bCs/>
          <w:sz w:val="24"/>
          <w:szCs w:val="24"/>
          <w:lang w:eastAsia="en-GB"/>
        </w:rPr>
        <w:t xml:space="preserve"> loads sand with us. On 20th October, 2011, I went to work with </w:t>
      </w:r>
      <w:proofErr w:type="spellStart"/>
      <w:r w:rsidRPr="006B55D3">
        <w:rPr>
          <w:rFonts w:ascii="Verdana" w:eastAsia="Times New Roman" w:hAnsi="Verdana" w:cs="Times New Roman"/>
          <w:bCs/>
          <w:sz w:val="24"/>
          <w:szCs w:val="24"/>
          <w:lang w:eastAsia="en-GB"/>
        </w:rPr>
        <w:t>Obiora</w:t>
      </w:r>
      <w:proofErr w:type="spellEnd"/>
      <w:r w:rsidRPr="006B55D3">
        <w:rPr>
          <w:rFonts w:ascii="Verdana" w:eastAsia="Times New Roman" w:hAnsi="Verdana" w:cs="Times New Roman"/>
          <w:bCs/>
          <w:sz w:val="24"/>
          <w:szCs w:val="24"/>
          <w:lang w:eastAsia="en-GB"/>
        </w:rPr>
        <w:t xml:space="preserve"> </w:t>
      </w:r>
      <w:proofErr w:type="spellStart"/>
      <w:r w:rsidRPr="006B55D3">
        <w:rPr>
          <w:rFonts w:ascii="Verdana" w:eastAsia="Times New Roman" w:hAnsi="Verdana" w:cs="Times New Roman"/>
          <w:bCs/>
          <w:sz w:val="24"/>
          <w:szCs w:val="24"/>
          <w:lang w:eastAsia="en-GB"/>
        </w:rPr>
        <w:t>Onuchukwu</w:t>
      </w:r>
      <w:proofErr w:type="spellEnd"/>
      <w:r w:rsidRPr="006B55D3">
        <w:rPr>
          <w:rFonts w:ascii="Verdana" w:eastAsia="Times New Roman" w:hAnsi="Verdana" w:cs="Times New Roman"/>
          <w:bCs/>
          <w:sz w:val="24"/>
          <w:szCs w:val="24"/>
          <w:lang w:eastAsia="en-GB"/>
        </w:rPr>
        <w:t xml:space="preserve"> (PW2) and </w:t>
      </w:r>
      <w:proofErr w:type="spellStart"/>
      <w:r w:rsidRPr="006B55D3">
        <w:rPr>
          <w:rFonts w:ascii="Verdana" w:eastAsia="Times New Roman" w:hAnsi="Verdana" w:cs="Times New Roman"/>
          <w:bCs/>
          <w:sz w:val="24"/>
          <w:szCs w:val="24"/>
          <w:lang w:eastAsia="en-GB"/>
        </w:rPr>
        <w:t>Ekene</w:t>
      </w:r>
      <w:proofErr w:type="spellEnd"/>
      <w:r w:rsidRPr="006B55D3">
        <w:rPr>
          <w:rFonts w:ascii="Verdana" w:eastAsia="Times New Roman" w:hAnsi="Verdana" w:cs="Times New Roman"/>
          <w:bCs/>
          <w:sz w:val="24"/>
          <w:szCs w:val="24"/>
          <w:lang w:eastAsia="en-GB"/>
        </w:rPr>
        <w:t xml:space="preserve"> </w:t>
      </w:r>
      <w:proofErr w:type="spellStart"/>
      <w:r w:rsidRPr="006B55D3">
        <w:rPr>
          <w:rFonts w:ascii="Verdana" w:eastAsia="Times New Roman" w:hAnsi="Verdana" w:cs="Times New Roman"/>
          <w:bCs/>
          <w:sz w:val="24"/>
          <w:szCs w:val="24"/>
          <w:lang w:eastAsia="en-GB"/>
        </w:rPr>
        <w:t>Onuchukwu</w:t>
      </w:r>
      <w:proofErr w:type="spellEnd"/>
      <w:r w:rsidRPr="006B55D3">
        <w:rPr>
          <w:rFonts w:ascii="Verdana" w:eastAsia="Times New Roman" w:hAnsi="Verdana" w:cs="Times New Roman"/>
          <w:bCs/>
          <w:sz w:val="24"/>
          <w:szCs w:val="24"/>
          <w:lang w:eastAsia="en-GB"/>
        </w:rPr>
        <w:t xml:space="preserve"> (deceased) and </w:t>
      </w:r>
      <w:proofErr w:type="spellStart"/>
      <w:r w:rsidRPr="006B55D3">
        <w:rPr>
          <w:rFonts w:ascii="Verdana" w:eastAsia="Times New Roman" w:hAnsi="Verdana" w:cs="Times New Roman"/>
          <w:bCs/>
          <w:sz w:val="24"/>
          <w:szCs w:val="24"/>
          <w:lang w:eastAsia="en-GB"/>
        </w:rPr>
        <w:t>Nonso</w:t>
      </w:r>
      <w:proofErr w:type="spellEnd"/>
      <w:r w:rsidRPr="006B55D3">
        <w:rPr>
          <w:rFonts w:ascii="Verdana" w:eastAsia="Times New Roman" w:hAnsi="Verdana" w:cs="Times New Roman"/>
          <w:bCs/>
          <w:sz w:val="24"/>
          <w:szCs w:val="24"/>
          <w:lang w:eastAsia="en-GB"/>
        </w:rPr>
        <w:t xml:space="preserve"> </w:t>
      </w:r>
      <w:proofErr w:type="spellStart"/>
      <w:r w:rsidRPr="006B55D3">
        <w:rPr>
          <w:rFonts w:ascii="Verdana" w:eastAsia="Times New Roman" w:hAnsi="Verdana" w:cs="Times New Roman"/>
          <w:bCs/>
          <w:sz w:val="24"/>
          <w:szCs w:val="24"/>
          <w:lang w:eastAsia="en-GB"/>
        </w:rPr>
        <w:t>Onuchukwu</w:t>
      </w:r>
      <w:proofErr w:type="spellEnd"/>
      <w:r w:rsidRPr="006B55D3">
        <w:rPr>
          <w:rFonts w:ascii="Verdana" w:eastAsia="Times New Roman" w:hAnsi="Verdana" w:cs="Times New Roman"/>
          <w:bCs/>
          <w:sz w:val="24"/>
          <w:szCs w:val="24"/>
          <w:lang w:eastAsia="en-GB"/>
        </w:rPr>
        <w:t xml:space="preserve">. </w:t>
      </w:r>
      <w:proofErr w:type="spellStart"/>
      <w:r w:rsidRPr="006B55D3">
        <w:rPr>
          <w:rFonts w:ascii="Verdana" w:eastAsia="Times New Roman" w:hAnsi="Verdana" w:cs="Times New Roman"/>
          <w:bCs/>
          <w:sz w:val="24"/>
          <w:szCs w:val="24"/>
          <w:lang w:eastAsia="en-GB"/>
        </w:rPr>
        <w:t>Nonso</w:t>
      </w:r>
      <w:proofErr w:type="spellEnd"/>
      <w:r w:rsidRPr="006B55D3">
        <w:rPr>
          <w:rFonts w:ascii="Verdana" w:eastAsia="Times New Roman" w:hAnsi="Verdana" w:cs="Times New Roman"/>
          <w:bCs/>
          <w:sz w:val="24"/>
          <w:szCs w:val="24"/>
          <w:lang w:eastAsia="en-GB"/>
        </w:rPr>
        <w:t xml:space="preserve"> is the son of the defendant. On that day we loaded sand in our work place. After loading sand, PW2 gave me N1</w:t>
      </w:r>
      <w:proofErr w:type="gramStart"/>
      <w:r w:rsidRPr="006B55D3">
        <w:rPr>
          <w:rFonts w:ascii="Verdana" w:eastAsia="Times New Roman" w:hAnsi="Verdana" w:cs="Times New Roman"/>
          <w:bCs/>
          <w:sz w:val="24"/>
          <w:szCs w:val="24"/>
          <w:lang w:eastAsia="en-GB"/>
        </w:rPr>
        <w:t>,000</w:t>
      </w:r>
      <w:proofErr w:type="gramEnd"/>
      <w:r w:rsidRPr="006B55D3">
        <w:rPr>
          <w:rFonts w:ascii="Verdana" w:eastAsia="Times New Roman" w:hAnsi="Verdana" w:cs="Times New Roman"/>
          <w:bCs/>
          <w:sz w:val="24"/>
          <w:szCs w:val="24"/>
          <w:lang w:eastAsia="en-GB"/>
        </w:rPr>
        <w:t xml:space="preserve"> and gave </w:t>
      </w:r>
      <w:proofErr w:type="spellStart"/>
      <w:r w:rsidRPr="006B55D3">
        <w:rPr>
          <w:rFonts w:ascii="Verdana" w:eastAsia="Times New Roman" w:hAnsi="Verdana" w:cs="Times New Roman"/>
          <w:bCs/>
          <w:sz w:val="24"/>
          <w:szCs w:val="24"/>
          <w:lang w:eastAsia="en-GB"/>
        </w:rPr>
        <w:t>Ekene</w:t>
      </w:r>
      <w:proofErr w:type="spellEnd"/>
      <w:r w:rsidRPr="006B55D3">
        <w:rPr>
          <w:rFonts w:ascii="Verdana" w:eastAsia="Times New Roman" w:hAnsi="Verdana" w:cs="Times New Roman"/>
          <w:bCs/>
          <w:sz w:val="24"/>
          <w:szCs w:val="24"/>
          <w:lang w:eastAsia="en-GB"/>
        </w:rPr>
        <w:t xml:space="preserve"> </w:t>
      </w:r>
      <w:proofErr w:type="spellStart"/>
      <w:r w:rsidR="00D46096" w:rsidRPr="006B55D3">
        <w:rPr>
          <w:rFonts w:ascii="Verdana" w:eastAsia="Times New Roman" w:hAnsi="Verdana" w:cs="Times New Roman"/>
          <w:bCs/>
          <w:sz w:val="24"/>
          <w:szCs w:val="24"/>
          <w:lang w:eastAsia="en-GB"/>
        </w:rPr>
        <w:t>Onuchukwu</w:t>
      </w:r>
      <w:proofErr w:type="spellEnd"/>
      <w:r w:rsidR="00D46096" w:rsidRPr="006B55D3">
        <w:rPr>
          <w:rFonts w:ascii="Verdana" w:eastAsia="Times New Roman" w:hAnsi="Verdana" w:cs="Times New Roman"/>
          <w:bCs/>
          <w:sz w:val="24"/>
          <w:szCs w:val="24"/>
          <w:lang w:eastAsia="en-GB"/>
        </w:rPr>
        <w:t xml:space="preserve"> who was the senior Loader </w:t>
      </w:r>
      <w:r w:rsidRPr="006B55D3">
        <w:rPr>
          <w:rFonts w:ascii="Verdana" w:eastAsia="Times New Roman" w:hAnsi="Verdana" w:cs="Times New Roman"/>
          <w:bCs/>
          <w:sz w:val="24"/>
          <w:szCs w:val="24"/>
          <w:lang w:eastAsia="en-GB"/>
        </w:rPr>
        <w:t xml:space="preserve">N1,000. He (PW2) gave </w:t>
      </w:r>
      <w:proofErr w:type="spellStart"/>
      <w:r w:rsidRPr="006B55D3">
        <w:rPr>
          <w:rFonts w:ascii="Verdana" w:eastAsia="Times New Roman" w:hAnsi="Verdana" w:cs="Times New Roman"/>
          <w:bCs/>
          <w:sz w:val="24"/>
          <w:szCs w:val="24"/>
          <w:lang w:eastAsia="en-GB"/>
        </w:rPr>
        <w:t>Nonso</w:t>
      </w:r>
      <w:proofErr w:type="spellEnd"/>
      <w:r w:rsidRPr="006B55D3">
        <w:rPr>
          <w:rFonts w:ascii="Verdana" w:eastAsia="Times New Roman" w:hAnsi="Verdana" w:cs="Times New Roman"/>
          <w:bCs/>
          <w:sz w:val="24"/>
          <w:szCs w:val="24"/>
          <w:lang w:eastAsia="en-GB"/>
        </w:rPr>
        <w:t xml:space="preserve"> </w:t>
      </w:r>
      <w:proofErr w:type="spellStart"/>
      <w:r w:rsidRPr="006B55D3">
        <w:rPr>
          <w:rFonts w:ascii="Verdana" w:eastAsia="Times New Roman" w:hAnsi="Verdana" w:cs="Times New Roman"/>
          <w:bCs/>
          <w:sz w:val="24"/>
          <w:szCs w:val="24"/>
          <w:lang w:eastAsia="en-GB"/>
        </w:rPr>
        <w:t>Onuchukwu</w:t>
      </w:r>
      <w:proofErr w:type="spellEnd"/>
      <w:r w:rsidRPr="006B55D3">
        <w:rPr>
          <w:rFonts w:ascii="Verdana" w:eastAsia="Times New Roman" w:hAnsi="Verdana" w:cs="Times New Roman"/>
          <w:bCs/>
          <w:sz w:val="24"/>
          <w:szCs w:val="24"/>
          <w:lang w:eastAsia="en-GB"/>
        </w:rPr>
        <w:t xml:space="preserve"> N500. At the close of work PW2 gave us the balance of our</w:t>
      </w:r>
      <w:r w:rsidR="00D46096" w:rsidRPr="006B55D3">
        <w:rPr>
          <w:rFonts w:ascii="Verdana" w:eastAsia="Times New Roman" w:hAnsi="Verdana" w:cs="Times New Roman"/>
          <w:bCs/>
          <w:sz w:val="24"/>
          <w:szCs w:val="24"/>
          <w:lang w:eastAsia="en-GB"/>
        </w:rPr>
        <w:t xml:space="preserve"> </w:t>
      </w:r>
      <w:r w:rsidRPr="006B55D3">
        <w:rPr>
          <w:rFonts w:ascii="Verdana" w:eastAsia="Times New Roman" w:hAnsi="Verdana" w:cs="Times New Roman"/>
          <w:bCs/>
          <w:sz w:val="24"/>
          <w:szCs w:val="24"/>
          <w:lang w:eastAsia="en-GB"/>
        </w:rPr>
        <w:t>day</w:t>
      </w:r>
      <w:r w:rsidR="00D46096" w:rsidRPr="006B55D3">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s earning. The balance he gave us was N2</w:t>
      </w:r>
      <w:proofErr w:type="gramStart"/>
      <w:r w:rsidRPr="006B55D3">
        <w:rPr>
          <w:rFonts w:ascii="Verdana" w:eastAsia="Times New Roman" w:hAnsi="Verdana" w:cs="Times New Roman"/>
          <w:bCs/>
          <w:sz w:val="24"/>
          <w:szCs w:val="24"/>
          <w:lang w:eastAsia="en-GB"/>
        </w:rPr>
        <w:t>,300</w:t>
      </w:r>
      <w:proofErr w:type="gramEnd"/>
      <w:r w:rsidRPr="006B55D3">
        <w:rPr>
          <w:rFonts w:ascii="Verdana" w:eastAsia="Times New Roman" w:hAnsi="Verdana" w:cs="Times New Roman"/>
          <w:bCs/>
          <w:sz w:val="24"/>
          <w:szCs w:val="24"/>
          <w:lang w:eastAsia="en-GB"/>
        </w:rPr>
        <w:t xml:space="preserve"> for all three (3) of us. The money was handed over to </w:t>
      </w:r>
      <w:proofErr w:type="spellStart"/>
      <w:r w:rsidRPr="006B55D3">
        <w:rPr>
          <w:rFonts w:ascii="Verdana" w:eastAsia="Times New Roman" w:hAnsi="Verdana" w:cs="Times New Roman"/>
          <w:bCs/>
          <w:sz w:val="24"/>
          <w:szCs w:val="24"/>
          <w:lang w:eastAsia="en-GB"/>
        </w:rPr>
        <w:t>Ekene</w:t>
      </w:r>
      <w:proofErr w:type="spellEnd"/>
      <w:r w:rsidRPr="006B55D3">
        <w:rPr>
          <w:rFonts w:ascii="Verdana" w:eastAsia="Times New Roman" w:hAnsi="Verdana" w:cs="Times New Roman"/>
          <w:bCs/>
          <w:sz w:val="24"/>
          <w:szCs w:val="24"/>
          <w:lang w:eastAsia="en-GB"/>
        </w:rPr>
        <w:t xml:space="preserve">. </w:t>
      </w:r>
      <w:proofErr w:type="spellStart"/>
      <w:r w:rsidRPr="006B55D3">
        <w:rPr>
          <w:rFonts w:ascii="Verdana" w:eastAsia="Times New Roman" w:hAnsi="Verdana" w:cs="Times New Roman"/>
          <w:bCs/>
          <w:sz w:val="24"/>
          <w:szCs w:val="24"/>
          <w:lang w:eastAsia="en-GB"/>
        </w:rPr>
        <w:t>Ekene</w:t>
      </w:r>
      <w:proofErr w:type="spellEnd"/>
      <w:r w:rsidRPr="006B55D3">
        <w:rPr>
          <w:rFonts w:ascii="Verdana" w:eastAsia="Times New Roman" w:hAnsi="Verdana" w:cs="Times New Roman"/>
          <w:bCs/>
          <w:sz w:val="24"/>
          <w:szCs w:val="24"/>
          <w:lang w:eastAsia="en-GB"/>
        </w:rPr>
        <w:t xml:space="preserve"> gave me N650 from the N2</w:t>
      </w:r>
      <w:proofErr w:type="gramStart"/>
      <w:r w:rsidRPr="006B55D3">
        <w:rPr>
          <w:rFonts w:ascii="Verdana" w:eastAsia="Times New Roman" w:hAnsi="Verdana" w:cs="Times New Roman"/>
          <w:bCs/>
          <w:sz w:val="24"/>
          <w:szCs w:val="24"/>
          <w:lang w:eastAsia="en-GB"/>
        </w:rPr>
        <w:t>,300</w:t>
      </w:r>
      <w:proofErr w:type="gramEnd"/>
      <w:r w:rsidRPr="006B55D3">
        <w:rPr>
          <w:rFonts w:ascii="Verdana" w:eastAsia="Times New Roman" w:hAnsi="Verdana" w:cs="Times New Roman"/>
          <w:bCs/>
          <w:sz w:val="24"/>
          <w:szCs w:val="24"/>
          <w:lang w:eastAsia="en-GB"/>
        </w:rPr>
        <w:t xml:space="preserve"> in front of a shop at </w:t>
      </w:r>
      <w:proofErr w:type="spellStart"/>
      <w:r w:rsidRPr="006B55D3">
        <w:rPr>
          <w:rFonts w:ascii="Verdana" w:eastAsia="Times New Roman" w:hAnsi="Verdana" w:cs="Times New Roman"/>
          <w:bCs/>
          <w:sz w:val="24"/>
          <w:szCs w:val="24"/>
          <w:lang w:eastAsia="en-GB"/>
        </w:rPr>
        <w:t>Okohia</w:t>
      </w:r>
      <w:proofErr w:type="spellEnd"/>
      <w:r w:rsidRPr="006B55D3">
        <w:rPr>
          <w:rFonts w:ascii="Verdana" w:eastAsia="Times New Roman" w:hAnsi="Verdana" w:cs="Times New Roman"/>
          <w:bCs/>
          <w:sz w:val="24"/>
          <w:szCs w:val="24"/>
          <w:lang w:eastAsia="en-GB"/>
        </w:rPr>
        <w:t xml:space="preserve">, </w:t>
      </w:r>
      <w:proofErr w:type="spellStart"/>
      <w:r w:rsidRPr="006B55D3">
        <w:rPr>
          <w:rFonts w:ascii="Verdana" w:eastAsia="Times New Roman" w:hAnsi="Verdana" w:cs="Times New Roman"/>
          <w:bCs/>
          <w:sz w:val="24"/>
          <w:szCs w:val="24"/>
          <w:lang w:eastAsia="en-GB"/>
        </w:rPr>
        <w:t>Ihiala</w:t>
      </w:r>
      <w:proofErr w:type="spellEnd"/>
      <w:r w:rsidRPr="006B55D3">
        <w:rPr>
          <w:rFonts w:ascii="Verdana" w:eastAsia="Times New Roman" w:hAnsi="Verdana" w:cs="Times New Roman"/>
          <w:bCs/>
          <w:sz w:val="24"/>
          <w:szCs w:val="24"/>
          <w:lang w:eastAsia="en-GB"/>
        </w:rPr>
        <w:t xml:space="preserve">. I received the money and went home. Before I left the shop </w:t>
      </w:r>
      <w:proofErr w:type="spellStart"/>
      <w:r w:rsidRPr="006B55D3">
        <w:rPr>
          <w:rFonts w:ascii="Verdana" w:eastAsia="Times New Roman" w:hAnsi="Verdana" w:cs="Times New Roman"/>
          <w:bCs/>
          <w:sz w:val="24"/>
          <w:szCs w:val="24"/>
          <w:lang w:eastAsia="en-GB"/>
        </w:rPr>
        <w:t>Ekene</w:t>
      </w:r>
      <w:proofErr w:type="spellEnd"/>
      <w:r w:rsidRPr="006B55D3">
        <w:rPr>
          <w:rFonts w:ascii="Verdana" w:eastAsia="Times New Roman" w:hAnsi="Verdana" w:cs="Times New Roman"/>
          <w:bCs/>
          <w:sz w:val="24"/>
          <w:szCs w:val="24"/>
          <w:lang w:eastAsia="en-GB"/>
        </w:rPr>
        <w:t xml:space="preserve"> asked </w:t>
      </w:r>
      <w:proofErr w:type="spellStart"/>
      <w:r w:rsidRPr="006B55D3">
        <w:rPr>
          <w:rFonts w:ascii="Verdana" w:eastAsia="Times New Roman" w:hAnsi="Verdana" w:cs="Times New Roman"/>
          <w:bCs/>
          <w:sz w:val="24"/>
          <w:szCs w:val="24"/>
          <w:lang w:eastAsia="en-GB"/>
        </w:rPr>
        <w:t>Nonso</w:t>
      </w:r>
      <w:proofErr w:type="spellEnd"/>
      <w:r w:rsidRPr="006B55D3">
        <w:rPr>
          <w:rFonts w:ascii="Verdana" w:eastAsia="Times New Roman" w:hAnsi="Verdana" w:cs="Times New Roman"/>
          <w:bCs/>
          <w:sz w:val="24"/>
          <w:szCs w:val="24"/>
          <w:lang w:eastAsia="en-GB"/>
        </w:rPr>
        <w:t xml:space="preserve"> to wait so that he could get change with which to settle him by giving him his own money. When I was on my way going home I heard some noise towards the direction of the shop where </w:t>
      </w:r>
      <w:proofErr w:type="spellStart"/>
      <w:r w:rsidRPr="006B55D3">
        <w:rPr>
          <w:rFonts w:ascii="Verdana" w:eastAsia="Times New Roman" w:hAnsi="Verdana" w:cs="Times New Roman"/>
          <w:bCs/>
          <w:sz w:val="24"/>
          <w:szCs w:val="24"/>
          <w:lang w:eastAsia="en-GB"/>
        </w:rPr>
        <w:t>Ekene</w:t>
      </w:r>
      <w:proofErr w:type="spellEnd"/>
      <w:r w:rsidRPr="006B55D3">
        <w:rPr>
          <w:rFonts w:ascii="Verdana" w:eastAsia="Times New Roman" w:hAnsi="Verdana" w:cs="Times New Roman"/>
          <w:bCs/>
          <w:sz w:val="24"/>
          <w:szCs w:val="24"/>
          <w:lang w:eastAsia="en-GB"/>
        </w:rPr>
        <w:t xml:space="preserve"> gave me the money. I turned back and rushed to the direction of the noise. When I came to the scene, I heard </w:t>
      </w:r>
      <w:proofErr w:type="spellStart"/>
      <w:r w:rsidRPr="006B55D3">
        <w:rPr>
          <w:rFonts w:ascii="Verdana" w:eastAsia="Times New Roman" w:hAnsi="Verdana" w:cs="Times New Roman"/>
          <w:bCs/>
          <w:sz w:val="24"/>
          <w:szCs w:val="24"/>
          <w:lang w:eastAsia="en-GB"/>
        </w:rPr>
        <w:t>Ekene</w:t>
      </w:r>
      <w:r w:rsidR="00BC5F90">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s</w:t>
      </w:r>
      <w:proofErr w:type="spellEnd"/>
      <w:r w:rsidRPr="006B55D3">
        <w:rPr>
          <w:rFonts w:ascii="Verdana" w:eastAsia="Times New Roman" w:hAnsi="Verdana" w:cs="Times New Roman"/>
          <w:bCs/>
          <w:sz w:val="24"/>
          <w:szCs w:val="24"/>
          <w:lang w:eastAsia="en-GB"/>
        </w:rPr>
        <w:t xml:space="preserve"> voice shouting </w:t>
      </w:r>
      <w:r w:rsidR="00BC5F90">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Martin has killed me</w:t>
      </w:r>
      <w:r w:rsidR="00BC5F90">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 xml:space="preserve">. As I was approaching </w:t>
      </w:r>
      <w:proofErr w:type="spellStart"/>
      <w:r w:rsidRPr="006B55D3">
        <w:rPr>
          <w:rFonts w:ascii="Verdana" w:eastAsia="Times New Roman" w:hAnsi="Verdana" w:cs="Times New Roman"/>
          <w:bCs/>
          <w:sz w:val="24"/>
          <w:szCs w:val="24"/>
          <w:lang w:eastAsia="en-GB"/>
        </w:rPr>
        <w:t>Ekene</w:t>
      </w:r>
      <w:proofErr w:type="spellEnd"/>
      <w:r w:rsidRPr="006B55D3">
        <w:rPr>
          <w:rFonts w:ascii="Verdana" w:eastAsia="Times New Roman" w:hAnsi="Verdana" w:cs="Times New Roman"/>
          <w:bCs/>
          <w:sz w:val="24"/>
          <w:szCs w:val="24"/>
          <w:lang w:eastAsia="en-GB"/>
        </w:rPr>
        <w:t xml:space="preserve">, he tried getting up but he could not and he fell down. I tried raising him up but blood was coming out from his mouth and from his neck and back. He was not showing signs of life in him. I met one </w:t>
      </w:r>
      <w:proofErr w:type="spellStart"/>
      <w:r w:rsidRPr="006B55D3">
        <w:rPr>
          <w:rFonts w:ascii="Verdana" w:eastAsia="Times New Roman" w:hAnsi="Verdana" w:cs="Times New Roman"/>
          <w:bCs/>
          <w:sz w:val="24"/>
          <w:szCs w:val="24"/>
          <w:lang w:eastAsia="en-GB"/>
        </w:rPr>
        <w:t>Chidimma</w:t>
      </w:r>
      <w:proofErr w:type="spellEnd"/>
      <w:r w:rsidRPr="006B55D3">
        <w:rPr>
          <w:rFonts w:ascii="Verdana" w:eastAsia="Times New Roman" w:hAnsi="Verdana" w:cs="Times New Roman"/>
          <w:bCs/>
          <w:sz w:val="24"/>
          <w:szCs w:val="24"/>
          <w:lang w:eastAsia="en-GB"/>
        </w:rPr>
        <w:t xml:space="preserve">, the daughter of the defendant at the scene shouting </w:t>
      </w:r>
      <w:r w:rsidR="009961F5">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 xml:space="preserve">my daddy has killed brother, my daddy has killed </w:t>
      </w:r>
      <w:proofErr w:type="spellStart"/>
      <w:r w:rsidRPr="006B55D3">
        <w:rPr>
          <w:rFonts w:ascii="Verdana" w:eastAsia="Times New Roman" w:hAnsi="Verdana" w:cs="Times New Roman"/>
          <w:bCs/>
          <w:sz w:val="24"/>
          <w:szCs w:val="24"/>
          <w:lang w:eastAsia="en-GB"/>
        </w:rPr>
        <w:t>Ekene</w:t>
      </w:r>
      <w:proofErr w:type="spellEnd"/>
      <w:r w:rsidR="009961F5">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 xml:space="preserve">. At the scene of the incident, I saw other persons like </w:t>
      </w:r>
      <w:proofErr w:type="spellStart"/>
      <w:r w:rsidRPr="006B55D3">
        <w:rPr>
          <w:rFonts w:ascii="Verdana" w:eastAsia="Times New Roman" w:hAnsi="Verdana" w:cs="Times New Roman"/>
          <w:bCs/>
          <w:sz w:val="24"/>
          <w:szCs w:val="24"/>
          <w:lang w:eastAsia="en-GB"/>
        </w:rPr>
        <w:t>Chidimma</w:t>
      </w:r>
      <w:proofErr w:type="spellEnd"/>
      <w:r w:rsidRPr="006B55D3">
        <w:rPr>
          <w:rFonts w:ascii="Verdana" w:eastAsia="Times New Roman" w:hAnsi="Verdana" w:cs="Times New Roman"/>
          <w:bCs/>
          <w:sz w:val="24"/>
          <w:szCs w:val="24"/>
          <w:lang w:eastAsia="en-GB"/>
        </w:rPr>
        <w:t xml:space="preserve"> and one other girl related to the </w:t>
      </w:r>
      <w:proofErr w:type="spellStart"/>
      <w:r w:rsidRPr="006B55D3">
        <w:rPr>
          <w:rFonts w:ascii="Verdana" w:eastAsia="Times New Roman" w:hAnsi="Verdana" w:cs="Times New Roman"/>
          <w:bCs/>
          <w:sz w:val="24"/>
          <w:szCs w:val="24"/>
          <w:lang w:eastAsia="en-GB"/>
        </w:rPr>
        <w:t>Onuchukwu</w:t>
      </w:r>
      <w:proofErr w:type="spellEnd"/>
      <w:r w:rsidRPr="006B55D3">
        <w:rPr>
          <w:rFonts w:ascii="Verdana" w:eastAsia="Times New Roman" w:hAnsi="Verdana" w:cs="Times New Roman"/>
          <w:bCs/>
          <w:sz w:val="24"/>
          <w:szCs w:val="24"/>
          <w:lang w:eastAsia="en-GB"/>
        </w:rPr>
        <w:t>, she is from the same family as the deceased and the defendant. When I got to the scene</w:t>
      </w:r>
      <w:r w:rsidR="00D46096" w:rsidRPr="006B55D3">
        <w:rPr>
          <w:rFonts w:ascii="Verdana" w:eastAsia="Times New Roman" w:hAnsi="Verdana" w:cs="Times New Roman"/>
          <w:bCs/>
          <w:sz w:val="24"/>
          <w:szCs w:val="24"/>
          <w:lang w:eastAsia="en-GB"/>
        </w:rPr>
        <w:t xml:space="preserve"> </w:t>
      </w:r>
      <w:r w:rsidRPr="006B55D3">
        <w:rPr>
          <w:rFonts w:ascii="Verdana" w:eastAsia="Times New Roman" w:hAnsi="Verdana" w:cs="Times New Roman"/>
          <w:bCs/>
          <w:sz w:val="24"/>
          <w:szCs w:val="24"/>
          <w:lang w:eastAsia="en-GB"/>
        </w:rPr>
        <w:t xml:space="preserve">I did not meet </w:t>
      </w:r>
      <w:proofErr w:type="spellStart"/>
      <w:r w:rsidRPr="006B55D3">
        <w:rPr>
          <w:rFonts w:ascii="Verdana" w:eastAsia="Times New Roman" w:hAnsi="Verdana" w:cs="Times New Roman"/>
          <w:bCs/>
          <w:sz w:val="24"/>
          <w:szCs w:val="24"/>
          <w:lang w:eastAsia="en-GB"/>
        </w:rPr>
        <w:t>Nonso</w:t>
      </w:r>
      <w:proofErr w:type="spellEnd"/>
      <w:r w:rsidRPr="006B55D3">
        <w:rPr>
          <w:rFonts w:ascii="Verdana" w:eastAsia="Times New Roman" w:hAnsi="Verdana" w:cs="Times New Roman"/>
          <w:bCs/>
          <w:sz w:val="24"/>
          <w:szCs w:val="24"/>
          <w:lang w:eastAsia="en-GB"/>
        </w:rPr>
        <w:t xml:space="preserve"> </w:t>
      </w:r>
      <w:proofErr w:type="spellStart"/>
      <w:r w:rsidRPr="006B55D3">
        <w:rPr>
          <w:rFonts w:ascii="Verdana" w:eastAsia="Times New Roman" w:hAnsi="Verdana" w:cs="Times New Roman"/>
          <w:bCs/>
          <w:sz w:val="24"/>
          <w:szCs w:val="24"/>
          <w:lang w:eastAsia="en-GB"/>
        </w:rPr>
        <w:t>Onuchukwu</w:t>
      </w:r>
      <w:proofErr w:type="spellEnd"/>
      <w:r w:rsidRPr="006B55D3">
        <w:rPr>
          <w:rFonts w:ascii="Verdana" w:eastAsia="Times New Roman" w:hAnsi="Verdana" w:cs="Times New Roman"/>
          <w:bCs/>
          <w:sz w:val="24"/>
          <w:szCs w:val="24"/>
          <w:lang w:eastAsia="en-GB"/>
        </w:rPr>
        <w:t>. On the night of the incident though it was night there was light from electricity powered b</w:t>
      </w:r>
      <w:r w:rsidR="00D46096" w:rsidRPr="006B55D3">
        <w:rPr>
          <w:rFonts w:ascii="Verdana" w:eastAsia="Times New Roman" w:hAnsi="Verdana" w:cs="Times New Roman"/>
          <w:bCs/>
          <w:sz w:val="24"/>
          <w:szCs w:val="24"/>
          <w:lang w:eastAsia="en-GB"/>
        </w:rPr>
        <w:t>y generating plant.</w:t>
      </w:r>
    </w:p>
    <w:p w:rsidR="00196928" w:rsidRDefault="00196928" w:rsidP="006B55D3">
      <w:pPr>
        <w:spacing w:before="240" w:line="276" w:lineRule="auto"/>
        <w:ind w:left="0" w:firstLine="0"/>
        <w:rPr>
          <w:rFonts w:ascii="Verdana" w:eastAsia="Times New Roman" w:hAnsi="Verdana" w:cs="Times New Roman"/>
          <w:sz w:val="24"/>
          <w:szCs w:val="24"/>
          <w:lang w:eastAsia="en-GB"/>
        </w:rPr>
      </w:pPr>
    </w:p>
    <w:p w:rsidR="00D46096" w:rsidRPr="006B55D3" w:rsidRDefault="00655C55" w:rsidP="006B55D3">
      <w:pPr>
        <w:spacing w:before="240" w:line="276" w:lineRule="auto"/>
        <w:ind w:left="0" w:firstLine="0"/>
        <w:rPr>
          <w:rFonts w:ascii="Verdana" w:eastAsia="Times New Roman" w:hAnsi="Verdana" w:cs="Times New Roman"/>
          <w:sz w:val="24"/>
          <w:szCs w:val="24"/>
          <w:lang w:eastAsia="en-GB"/>
        </w:rPr>
      </w:pPr>
      <w:r w:rsidRPr="006B55D3">
        <w:rPr>
          <w:rFonts w:ascii="Verdana" w:eastAsia="Times New Roman" w:hAnsi="Verdana" w:cs="Times New Roman"/>
          <w:sz w:val="24"/>
          <w:szCs w:val="24"/>
          <w:lang w:eastAsia="en-GB"/>
        </w:rPr>
        <w:t xml:space="preserve">I have read the argument marshalled by the learned Counsel to the appellant in the brief of argument. There is no argument of substance why this Court should interfere with the decision of the lower Court. The entire argument seeks to discredit, at this stage of the evidence, the credibility of the testimonies of the prosecution witnesses. </w:t>
      </w:r>
      <w:r w:rsidRPr="006B55D3">
        <w:rPr>
          <w:rFonts w:ascii="Verdana" w:eastAsia="Times New Roman" w:hAnsi="Verdana" w:cs="Times New Roman"/>
          <w:sz w:val="24"/>
          <w:szCs w:val="24"/>
          <w:lang w:eastAsia="en-GB"/>
        </w:rPr>
        <w:lastRenderedPageBreak/>
        <w:t>Impeachment of the prosecution witnesses</w:t>
      </w:r>
      <w:r w:rsidR="004C01E0">
        <w:rPr>
          <w:rFonts w:ascii="Verdana" w:eastAsia="Times New Roman" w:hAnsi="Verdana" w:cs="Times New Roman"/>
          <w:sz w:val="24"/>
          <w:szCs w:val="24"/>
          <w:lang w:eastAsia="en-GB"/>
        </w:rPr>
        <w:t>’</w:t>
      </w:r>
      <w:r w:rsidRPr="006B55D3">
        <w:rPr>
          <w:rFonts w:ascii="Verdana" w:eastAsia="Times New Roman" w:hAnsi="Verdana" w:cs="Times New Roman"/>
          <w:sz w:val="24"/>
          <w:szCs w:val="24"/>
          <w:lang w:eastAsia="en-GB"/>
        </w:rPr>
        <w:t xml:space="preserve"> credibility should be during trial when the witnesses are testifying in the witness box, not in an appellant</w:t>
      </w:r>
      <w:r w:rsidR="00A45908">
        <w:rPr>
          <w:rFonts w:ascii="Verdana" w:eastAsia="Times New Roman" w:hAnsi="Verdana" w:cs="Times New Roman"/>
          <w:sz w:val="24"/>
          <w:szCs w:val="24"/>
          <w:lang w:eastAsia="en-GB"/>
        </w:rPr>
        <w:t>’</w:t>
      </w:r>
      <w:r w:rsidRPr="006B55D3">
        <w:rPr>
          <w:rFonts w:ascii="Verdana" w:eastAsia="Times New Roman" w:hAnsi="Verdana" w:cs="Times New Roman"/>
          <w:sz w:val="24"/>
          <w:szCs w:val="24"/>
          <w:lang w:eastAsia="en-GB"/>
        </w:rPr>
        <w:t>s brief of argument. It is trite law that if it is intended to impeach the credit of a witness or a party he is bound to be confronted with such evidence in the witness box so as to allow him to explain. It is improper for a defendant not to cross-examine a plaintiff or his witnesses on a material point but simply to wait to call oral or documentary evidence on the issue after the plaintiff has closed his case. See</w:t>
      </w:r>
      <w:r w:rsidRPr="006B55D3">
        <w:rPr>
          <w:rFonts w:ascii="Verdana" w:eastAsia="Times New Roman" w:hAnsi="Verdana" w:cs="Times New Roman"/>
          <w:b/>
          <w:bCs/>
          <w:sz w:val="24"/>
          <w:szCs w:val="24"/>
          <w:lang w:eastAsia="en-GB"/>
        </w:rPr>
        <w:t xml:space="preserve"> </w:t>
      </w:r>
      <w:proofErr w:type="spellStart"/>
      <w:r w:rsidRPr="006B55D3">
        <w:rPr>
          <w:rFonts w:ascii="Verdana" w:eastAsia="Times New Roman" w:hAnsi="Verdana" w:cs="Times New Roman"/>
          <w:bCs/>
          <w:sz w:val="24"/>
          <w:szCs w:val="24"/>
          <w:lang w:eastAsia="en-GB"/>
        </w:rPr>
        <w:t>Nwobodo</w:t>
      </w:r>
      <w:proofErr w:type="spellEnd"/>
      <w:r w:rsidRPr="006B55D3">
        <w:rPr>
          <w:rFonts w:ascii="Verdana" w:eastAsia="Times New Roman" w:hAnsi="Verdana" w:cs="Times New Roman"/>
          <w:bCs/>
          <w:sz w:val="24"/>
          <w:szCs w:val="24"/>
          <w:lang w:eastAsia="en-GB"/>
        </w:rPr>
        <w:t xml:space="preserve"> vs. </w:t>
      </w:r>
      <w:proofErr w:type="spellStart"/>
      <w:r w:rsidRPr="006B55D3">
        <w:rPr>
          <w:rFonts w:ascii="Verdana" w:eastAsia="Times New Roman" w:hAnsi="Verdana" w:cs="Times New Roman"/>
          <w:bCs/>
          <w:sz w:val="24"/>
          <w:szCs w:val="24"/>
          <w:lang w:eastAsia="en-GB"/>
        </w:rPr>
        <w:t>Onoh</w:t>
      </w:r>
      <w:proofErr w:type="spellEnd"/>
      <w:r w:rsidRPr="006B55D3">
        <w:rPr>
          <w:rFonts w:ascii="Verdana" w:eastAsia="Times New Roman" w:hAnsi="Verdana" w:cs="Times New Roman"/>
          <w:bCs/>
          <w:sz w:val="24"/>
          <w:szCs w:val="24"/>
          <w:lang w:eastAsia="en-GB"/>
        </w:rPr>
        <w:t xml:space="preserve"> (1984) 1 SC 98-100 per </w:t>
      </w:r>
      <w:proofErr w:type="spellStart"/>
      <w:r w:rsidRPr="006B55D3">
        <w:rPr>
          <w:rFonts w:ascii="Verdana" w:eastAsia="Times New Roman" w:hAnsi="Verdana" w:cs="Times New Roman"/>
          <w:bCs/>
          <w:sz w:val="24"/>
          <w:szCs w:val="24"/>
          <w:lang w:eastAsia="en-GB"/>
        </w:rPr>
        <w:t>Obaseki</w:t>
      </w:r>
      <w:proofErr w:type="spellEnd"/>
      <w:r w:rsidRPr="006B55D3">
        <w:rPr>
          <w:rFonts w:ascii="Verdana" w:eastAsia="Times New Roman" w:hAnsi="Verdana" w:cs="Times New Roman"/>
          <w:bCs/>
          <w:sz w:val="24"/>
          <w:szCs w:val="24"/>
          <w:lang w:eastAsia="en-GB"/>
        </w:rPr>
        <w:t>, JSC.</w:t>
      </w:r>
      <w:r w:rsidRPr="006B55D3">
        <w:rPr>
          <w:rFonts w:ascii="Verdana" w:eastAsia="Times New Roman" w:hAnsi="Verdana" w:cs="Times New Roman"/>
          <w:sz w:val="24"/>
          <w:szCs w:val="24"/>
          <w:lang w:eastAsia="en-GB"/>
        </w:rPr>
        <w:t xml:space="preserve"> In</w:t>
      </w:r>
      <w:r w:rsidRPr="006B55D3">
        <w:rPr>
          <w:rFonts w:ascii="Verdana" w:eastAsia="Times New Roman" w:hAnsi="Verdana" w:cs="Times New Roman"/>
          <w:bCs/>
          <w:sz w:val="24"/>
          <w:szCs w:val="24"/>
          <w:lang w:eastAsia="en-GB"/>
        </w:rPr>
        <w:t xml:space="preserve"> </w:t>
      </w:r>
      <w:proofErr w:type="spellStart"/>
      <w:r w:rsidRPr="006B55D3">
        <w:rPr>
          <w:rFonts w:ascii="Verdana" w:eastAsia="Times New Roman" w:hAnsi="Verdana" w:cs="Times New Roman"/>
          <w:bCs/>
          <w:sz w:val="24"/>
          <w:szCs w:val="24"/>
          <w:lang w:eastAsia="en-GB"/>
        </w:rPr>
        <w:t>Okasi</w:t>
      </w:r>
      <w:proofErr w:type="spellEnd"/>
      <w:r w:rsidRPr="006B55D3">
        <w:rPr>
          <w:rFonts w:ascii="Verdana" w:eastAsia="Times New Roman" w:hAnsi="Verdana" w:cs="Times New Roman"/>
          <w:bCs/>
          <w:sz w:val="24"/>
          <w:szCs w:val="24"/>
          <w:lang w:eastAsia="en-GB"/>
        </w:rPr>
        <w:t xml:space="preserve"> vs. The State (1989) 2 SCNJ 183 per</w:t>
      </w:r>
      <w:r w:rsidR="00D46096" w:rsidRPr="006B55D3">
        <w:rPr>
          <w:rFonts w:ascii="Verdana" w:eastAsia="Times New Roman" w:hAnsi="Verdana" w:cs="Times New Roman"/>
          <w:sz w:val="24"/>
          <w:szCs w:val="24"/>
          <w:lang w:eastAsia="en-GB"/>
        </w:rPr>
        <w:t xml:space="preserve"> </w:t>
      </w:r>
      <w:proofErr w:type="spellStart"/>
      <w:r w:rsidRPr="006B55D3">
        <w:rPr>
          <w:rFonts w:ascii="Verdana" w:eastAsia="Times New Roman" w:hAnsi="Verdana" w:cs="Times New Roman"/>
          <w:bCs/>
          <w:sz w:val="24"/>
          <w:szCs w:val="24"/>
          <w:lang w:eastAsia="en-GB"/>
        </w:rPr>
        <w:t>Belgore</w:t>
      </w:r>
      <w:proofErr w:type="spellEnd"/>
      <w:r w:rsidRPr="006B55D3">
        <w:rPr>
          <w:rFonts w:ascii="Verdana" w:eastAsia="Times New Roman" w:hAnsi="Verdana" w:cs="Times New Roman"/>
          <w:bCs/>
          <w:sz w:val="24"/>
          <w:szCs w:val="24"/>
          <w:lang w:eastAsia="en-GB"/>
        </w:rPr>
        <w:t>, JSC</w:t>
      </w:r>
      <w:r w:rsidRPr="006B55D3">
        <w:rPr>
          <w:rFonts w:ascii="Verdana" w:eastAsia="Times New Roman" w:hAnsi="Verdana" w:cs="Times New Roman"/>
          <w:sz w:val="24"/>
          <w:szCs w:val="24"/>
          <w:lang w:eastAsia="en-GB"/>
        </w:rPr>
        <w:t xml:space="preserve"> (as he then was) held at pages 188 to 189 of the judgment as follows:</w:t>
      </w:r>
    </w:p>
    <w:p w:rsidR="00D46096" w:rsidRPr="006B55D3" w:rsidRDefault="00655C55" w:rsidP="002F28E2">
      <w:pPr>
        <w:spacing w:before="240" w:line="276" w:lineRule="auto"/>
        <w:ind w:firstLine="0"/>
        <w:rPr>
          <w:rFonts w:ascii="Verdana" w:eastAsia="Times New Roman" w:hAnsi="Verdana" w:cs="Times New Roman"/>
          <w:bCs/>
          <w:i/>
          <w:iCs/>
          <w:sz w:val="24"/>
          <w:szCs w:val="24"/>
          <w:lang w:eastAsia="en-GB"/>
        </w:rPr>
      </w:pPr>
      <w:r w:rsidRPr="006B55D3">
        <w:rPr>
          <w:rFonts w:ascii="Verdana" w:eastAsia="Times New Roman" w:hAnsi="Verdana" w:cs="Times New Roman"/>
          <w:bCs/>
          <w:i/>
          <w:iCs/>
          <w:sz w:val="24"/>
          <w:szCs w:val="24"/>
          <w:lang w:eastAsia="en-GB"/>
        </w:rPr>
        <w:t>What is remarkable in this case is that PW5 was not cross-examined by all the Counsel for the appellants and PW1 was onl</w:t>
      </w:r>
      <w:r w:rsidR="00D46096" w:rsidRPr="006B55D3">
        <w:rPr>
          <w:rFonts w:ascii="Verdana" w:eastAsia="Times New Roman" w:hAnsi="Verdana" w:cs="Times New Roman"/>
          <w:bCs/>
          <w:i/>
          <w:iCs/>
          <w:sz w:val="24"/>
          <w:szCs w:val="24"/>
          <w:lang w:eastAsia="en-GB"/>
        </w:rPr>
        <w:t>y crossed-examined as follows:</w:t>
      </w:r>
    </w:p>
    <w:p w:rsidR="00D46096" w:rsidRPr="006B55D3" w:rsidRDefault="00655C55" w:rsidP="002F28E2">
      <w:pPr>
        <w:spacing w:before="240" w:line="276" w:lineRule="auto"/>
        <w:ind w:firstLine="0"/>
        <w:rPr>
          <w:rFonts w:ascii="Verdana" w:eastAsia="Times New Roman" w:hAnsi="Verdana" w:cs="Times New Roman"/>
          <w:bCs/>
          <w:i/>
          <w:iCs/>
          <w:sz w:val="24"/>
          <w:szCs w:val="24"/>
          <w:lang w:eastAsia="en-GB"/>
        </w:rPr>
      </w:pPr>
      <w:proofErr w:type="gramStart"/>
      <w:r w:rsidRPr="006B55D3">
        <w:rPr>
          <w:rFonts w:ascii="Verdana" w:eastAsia="Times New Roman" w:hAnsi="Verdana" w:cs="Times New Roman"/>
          <w:bCs/>
          <w:i/>
          <w:iCs/>
          <w:sz w:val="24"/>
          <w:szCs w:val="24"/>
          <w:lang w:eastAsia="en-GB"/>
        </w:rPr>
        <w:t>Cross-examine</w:t>
      </w:r>
      <w:r w:rsidR="00D46096" w:rsidRPr="006B55D3">
        <w:rPr>
          <w:rFonts w:ascii="Verdana" w:eastAsia="Times New Roman" w:hAnsi="Verdana" w:cs="Times New Roman"/>
          <w:bCs/>
          <w:i/>
          <w:iCs/>
          <w:sz w:val="24"/>
          <w:szCs w:val="24"/>
          <w:lang w:eastAsia="en-GB"/>
        </w:rPr>
        <w:t xml:space="preserve">d by </w:t>
      </w:r>
      <w:proofErr w:type="spellStart"/>
      <w:r w:rsidR="00D46096" w:rsidRPr="006B55D3">
        <w:rPr>
          <w:rFonts w:ascii="Verdana" w:eastAsia="Times New Roman" w:hAnsi="Verdana" w:cs="Times New Roman"/>
          <w:bCs/>
          <w:i/>
          <w:iCs/>
          <w:sz w:val="24"/>
          <w:szCs w:val="24"/>
          <w:lang w:eastAsia="en-GB"/>
        </w:rPr>
        <w:t>Ibekwe</w:t>
      </w:r>
      <w:proofErr w:type="spellEnd"/>
      <w:r w:rsidR="00D46096" w:rsidRPr="006B55D3">
        <w:rPr>
          <w:rFonts w:ascii="Verdana" w:eastAsia="Times New Roman" w:hAnsi="Verdana" w:cs="Times New Roman"/>
          <w:bCs/>
          <w:i/>
          <w:iCs/>
          <w:sz w:val="24"/>
          <w:szCs w:val="24"/>
          <w:lang w:eastAsia="en-GB"/>
        </w:rPr>
        <w:t xml:space="preserve"> A. for 1st accused.</w:t>
      </w:r>
      <w:proofErr w:type="gramEnd"/>
    </w:p>
    <w:p w:rsidR="00D46096" w:rsidRPr="006B55D3" w:rsidRDefault="00655C55" w:rsidP="002F28E2">
      <w:pPr>
        <w:spacing w:before="240" w:line="276" w:lineRule="auto"/>
        <w:ind w:firstLine="0"/>
        <w:rPr>
          <w:rFonts w:ascii="Verdana" w:eastAsia="Times New Roman" w:hAnsi="Verdana" w:cs="Times New Roman"/>
          <w:bCs/>
          <w:i/>
          <w:iCs/>
          <w:sz w:val="24"/>
          <w:szCs w:val="24"/>
          <w:lang w:eastAsia="en-GB"/>
        </w:rPr>
      </w:pPr>
      <w:r w:rsidRPr="006B55D3">
        <w:rPr>
          <w:rFonts w:ascii="Verdana" w:eastAsia="Times New Roman" w:hAnsi="Verdana" w:cs="Times New Roman"/>
          <w:bCs/>
          <w:i/>
          <w:iCs/>
          <w:sz w:val="24"/>
          <w:szCs w:val="24"/>
          <w:lang w:eastAsia="en-GB"/>
        </w:rPr>
        <w:t>"When I was in the PW1</w:t>
      </w:r>
      <w:r w:rsidR="009962C2">
        <w:rPr>
          <w:rFonts w:ascii="Verdana" w:eastAsia="Times New Roman" w:hAnsi="Verdana" w:cs="Times New Roman"/>
          <w:bCs/>
          <w:i/>
          <w:iCs/>
          <w:sz w:val="24"/>
          <w:szCs w:val="24"/>
          <w:lang w:eastAsia="en-GB"/>
        </w:rPr>
        <w:t>’</w:t>
      </w:r>
      <w:r w:rsidRPr="006B55D3">
        <w:rPr>
          <w:rFonts w:ascii="Verdana" w:eastAsia="Times New Roman" w:hAnsi="Verdana" w:cs="Times New Roman"/>
          <w:bCs/>
          <w:i/>
          <w:iCs/>
          <w:sz w:val="24"/>
          <w:szCs w:val="24"/>
          <w:lang w:eastAsia="en-GB"/>
        </w:rPr>
        <w:t xml:space="preserve">s room before hearing </w:t>
      </w:r>
      <w:proofErr w:type="spellStart"/>
      <w:r w:rsidRPr="006B55D3">
        <w:rPr>
          <w:rFonts w:ascii="Verdana" w:eastAsia="Times New Roman" w:hAnsi="Verdana" w:cs="Times New Roman"/>
          <w:bCs/>
          <w:i/>
          <w:iCs/>
          <w:sz w:val="24"/>
          <w:szCs w:val="24"/>
          <w:lang w:eastAsia="en-GB"/>
        </w:rPr>
        <w:t>gun shot</w:t>
      </w:r>
      <w:proofErr w:type="spellEnd"/>
      <w:r w:rsidRPr="006B55D3">
        <w:rPr>
          <w:rFonts w:ascii="Verdana" w:eastAsia="Times New Roman" w:hAnsi="Verdana" w:cs="Times New Roman"/>
          <w:bCs/>
          <w:i/>
          <w:iCs/>
          <w:sz w:val="24"/>
          <w:szCs w:val="24"/>
          <w:lang w:eastAsia="en-GB"/>
        </w:rPr>
        <w:t xml:space="preserve">, PW2 and another </w:t>
      </w:r>
      <w:r w:rsidR="00D46096" w:rsidRPr="006B55D3">
        <w:rPr>
          <w:rFonts w:ascii="Verdana" w:eastAsia="Times New Roman" w:hAnsi="Verdana" w:cs="Times New Roman"/>
          <w:bCs/>
          <w:i/>
          <w:iCs/>
          <w:sz w:val="24"/>
          <w:szCs w:val="24"/>
          <w:lang w:eastAsia="en-GB"/>
        </w:rPr>
        <w:t>person were in that room.</w:t>
      </w:r>
    </w:p>
    <w:p w:rsidR="00A66E46" w:rsidRPr="006B55D3" w:rsidRDefault="00655C55" w:rsidP="002F28E2">
      <w:pPr>
        <w:spacing w:before="240" w:line="276" w:lineRule="auto"/>
        <w:ind w:firstLine="0"/>
        <w:rPr>
          <w:rFonts w:ascii="Verdana" w:eastAsia="Times New Roman" w:hAnsi="Verdana" w:cs="Times New Roman"/>
          <w:bCs/>
          <w:i/>
          <w:iCs/>
          <w:sz w:val="24"/>
          <w:szCs w:val="24"/>
          <w:lang w:eastAsia="en-GB"/>
        </w:rPr>
      </w:pPr>
      <w:r w:rsidRPr="006B55D3">
        <w:rPr>
          <w:rFonts w:ascii="Verdana" w:eastAsia="Times New Roman" w:hAnsi="Verdana" w:cs="Times New Roman"/>
          <w:bCs/>
          <w:i/>
          <w:iCs/>
          <w:sz w:val="24"/>
          <w:szCs w:val="24"/>
          <w:lang w:eastAsia="en-GB"/>
        </w:rPr>
        <w:t>Cross-examined by M</w:t>
      </w:r>
      <w:r w:rsidR="00A66E46" w:rsidRPr="006B55D3">
        <w:rPr>
          <w:rFonts w:ascii="Verdana" w:eastAsia="Times New Roman" w:hAnsi="Verdana" w:cs="Times New Roman"/>
          <w:bCs/>
          <w:i/>
          <w:iCs/>
          <w:sz w:val="24"/>
          <w:szCs w:val="24"/>
          <w:lang w:eastAsia="en-GB"/>
        </w:rPr>
        <w:t xml:space="preserve">r. </w:t>
      </w:r>
      <w:proofErr w:type="spellStart"/>
      <w:r w:rsidR="00A66E46" w:rsidRPr="006B55D3">
        <w:rPr>
          <w:rFonts w:ascii="Verdana" w:eastAsia="Times New Roman" w:hAnsi="Verdana" w:cs="Times New Roman"/>
          <w:bCs/>
          <w:i/>
          <w:iCs/>
          <w:sz w:val="24"/>
          <w:szCs w:val="24"/>
          <w:lang w:eastAsia="en-GB"/>
        </w:rPr>
        <w:t>Aghadiuno</w:t>
      </w:r>
      <w:proofErr w:type="spellEnd"/>
      <w:r w:rsidR="00A66E46" w:rsidRPr="006B55D3">
        <w:rPr>
          <w:rFonts w:ascii="Verdana" w:eastAsia="Times New Roman" w:hAnsi="Verdana" w:cs="Times New Roman"/>
          <w:bCs/>
          <w:i/>
          <w:iCs/>
          <w:sz w:val="24"/>
          <w:szCs w:val="24"/>
          <w:lang w:eastAsia="en-GB"/>
        </w:rPr>
        <w:t xml:space="preserve"> for 2nd accused</w:t>
      </w:r>
    </w:p>
    <w:p w:rsidR="00A66E46" w:rsidRPr="006B55D3" w:rsidRDefault="00655C55" w:rsidP="002F28E2">
      <w:pPr>
        <w:spacing w:before="240" w:line="276" w:lineRule="auto"/>
        <w:ind w:firstLine="0"/>
        <w:rPr>
          <w:rFonts w:ascii="Verdana" w:eastAsia="Times New Roman" w:hAnsi="Verdana" w:cs="Times New Roman"/>
          <w:bCs/>
          <w:i/>
          <w:iCs/>
          <w:sz w:val="24"/>
          <w:szCs w:val="24"/>
          <w:lang w:eastAsia="en-GB"/>
        </w:rPr>
      </w:pPr>
      <w:r w:rsidRPr="006B55D3">
        <w:rPr>
          <w:rFonts w:ascii="Verdana" w:eastAsia="Times New Roman" w:hAnsi="Verdana" w:cs="Times New Roman"/>
          <w:bCs/>
          <w:i/>
          <w:iCs/>
          <w:sz w:val="24"/>
          <w:szCs w:val="24"/>
          <w:lang w:eastAsia="en-GB"/>
        </w:rPr>
        <w:t>I made my statement</w:t>
      </w:r>
      <w:r w:rsidR="00A66E46" w:rsidRPr="006B55D3">
        <w:rPr>
          <w:rFonts w:ascii="Verdana" w:eastAsia="Times New Roman" w:hAnsi="Verdana" w:cs="Times New Roman"/>
          <w:bCs/>
          <w:i/>
          <w:iCs/>
          <w:sz w:val="24"/>
          <w:szCs w:val="24"/>
          <w:lang w:eastAsia="en-GB"/>
        </w:rPr>
        <w:t xml:space="preserve"> to police on 30th July, 1983.</w:t>
      </w:r>
    </w:p>
    <w:p w:rsidR="00A66E46" w:rsidRPr="006B55D3" w:rsidRDefault="00655C55" w:rsidP="002F28E2">
      <w:pPr>
        <w:spacing w:before="240" w:line="276" w:lineRule="auto"/>
        <w:ind w:firstLine="0"/>
        <w:rPr>
          <w:rFonts w:ascii="Verdana" w:eastAsia="Times New Roman" w:hAnsi="Verdana" w:cs="Times New Roman"/>
          <w:bCs/>
          <w:i/>
          <w:iCs/>
          <w:sz w:val="24"/>
          <w:szCs w:val="24"/>
          <w:lang w:eastAsia="en-GB"/>
        </w:rPr>
      </w:pPr>
      <w:r w:rsidRPr="006B55D3">
        <w:rPr>
          <w:rFonts w:ascii="Verdana" w:eastAsia="Times New Roman" w:hAnsi="Verdana" w:cs="Times New Roman"/>
          <w:bCs/>
          <w:i/>
          <w:iCs/>
          <w:sz w:val="24"/>
          <w:szCs w:val="24"/>
          <w:lang w:eastAsia="en-GB"/>
        </w:rPr>
        <w:t xml:space="preserve">Put: You were inside the room of </w:t>
      </w:r>
      <w:r w:rsidR="00A66E46" w:rsidRPr="006B55D3">
        <w:rPr>
          <w:rFonts w:ascii="Verdana" w:eastAsia="Times New Roman" w:hAnsi="Verdana" w:cs="Times New Roman"/>
          <w:bCs/>
          <w:i/>
          <w:iCs/>
          <w:sz w:val="24"/>
          <w:szCs w:val="24"/>
          <w:lang w:eastAsia="en-GB"/>
        </w:rPr>
        <w:t>PW1</w:t>
      </w:r>
      <w:r w:rsidR="005300F6">
        <w:rPr>
          <w:rFonts w:ascii="Verdana" w:eastAsia="Times New Roman" w:hAnsi="Verdana" w:cs="Times New Roman"/>
          <w:bCs/>
          <w:i/>
          <w:iCs/>
          <w:sz w:val="24"/>
          <w:szCs w:val="24"/>
          <w:lang w:eastAsia="en-GB"/>
        </w:rPr>
        <w:t>’</w:t>
      </w:r>
      <w:r w:rsidR="00A66E46" w:rsidRPr="006B55D3">
        <w:rPr>
          <w:rFonts w:ascii="Verdana" w:eastAsia="Times New Roman" w:hAnsi="Verdana" w:cs="Times New Roman"/>
          <w:bCs/>
          <w:i/>
          <w:iCs/>
          <w:sz w:val="24"/>
          <w:szCs w:val="24"/>
          <w:lang w:eastAsia="en-GB"/>
        </w:rPr>
        <w:t>s when the gun was fired?</w:t>
      </w:r>
    </w:p>
    <w:p w:rsidR="00A66E46" w:rsidRPr="006B55D3" w:rsidRDefault="00655C55" w:rsidP="002F28E2">
      <w:pPr>
        <w:spacing w:before="240" w:line="276" w:lineRule="auto"/>
        <w:ind w:firstLine="0"/>
        <w:rPr>
          <w:rFonts w:ascii="Verdana" w:eastAsia="Times New Roman" w:hAnsi="Verdana" w:cs="Times New Roman"/>
          <w:bCs/>
          <w:i/>
          <w:iCs/>
          <w:sz w:val="24"/>
          <w:szCs w:val="24"/>
          <w:lang w:eastAsia="en-GB"/>
        </w:rPr>
      </w:pPr>
      <w:r w:rsidRPr="006B55D3">
        <w:rPr>
          <w:rFonts w:ascii="Verdana" w:eastAsia="Times New Roman" w:hAnsi="Verdana" w:cs="Times New Roman"/>
          <w:bCs/>
          <w:i/>
          <w:iCs/>
          <w:sz w:val="24"/>
          <w:szCs w:val="24"/>
          <w:lang w:eastAsia="en-GB"/>
        </w:rPr>
        <w:t>Ans: I saw 2nd accused from my position by the door of room of PW1 when he fire</w:t>
      </w:r>
      <w:r w:rsidR="00A66E46" w:rsidRPr="006B55D3">
        <w:rPr>
          <w:rFonts w:ascii="Verdana" w:eastAsia="Times New Roman" w:hAnsi="Verdana" w:cs="Times New Roman"/>
          <w:bCs/>
          <w:i/>
          <w:iCs/>
          <w:sz w:val="24"/>
          <w:szCs w:val="24"/>
          <w:lang w:eastAsia="en-GB"/>
        </w:rPr>
        <w:t>d at the deceased person.</w:t>
      </w:r>
    </w:p>
    <w:p w:rsidR="00A66E46" w:rsidRPr="006B55D3" w:rsidRDefault="00655C55" w:rsidP="002F28E2">
      <w:pPr>
        <w:spacing w:before="240" w:line="276" w:lineRule="auto"/>
        <w:ind w:firstLine="0"/>
        <w:rPr>
          <w:rFonts w:ascii="Verdana" w:eastAsia="Times New Roman" w:hAnsi="Verdana" w:cs="Times New Roman"/>
          <w:bCs/>
          <w:i/>
          <w:iCs/>
          <w:sz w:val="24"/>
          <w:szCs w:val="24"/>
          <w:lang w:eastAsia="en-GB"/>
        </w:rPr>
      </w:pPr>
      <w:r w:rsidRPr="006B55D3">
        <w:rPr>
          <w:rFonts w:ascii="Verdana" w:eastAsia="Times New Roman" w:hAnsi="Verdana" w:cs="Times New Roman"/>
          <w:bCs/>
          <w:i/>
          <w:iCs/>
          <w:sz w:val="24"/>
          <w:szCs w:val="24"/>
          <w:lang w:eastAsia="en-GB"/>
        </w:rPr>
        <w:t xml:space="preserve">When the two accused rushed out of the room, PW1 urged me to close the door that armed robbers would kill her. I hear the gun shot fired by the 2nd accused and the 1st accused rushed out of the room and the </w:t>
      </w:r>
      <w:r w:rsidR="00A66E46" w:rsidRPr="006B55D3">
        <w:rPr>
          <w:rFonts w:ascii="Verdana" w:eastAsia="Times New Roman" w:hAnsi="Verdana" w:cs="Times New Roman"/>
          <w:bCs/>
          <w:i/>
          <w:iCs/>
          <w:sz w:val="24"/>
          <w:szCs w:val="24"/>
          <w:lang w:eastAsia="en-GB"/>
        </w:rPr>
        <w:t>door of PW1 was closed by me.</w:t>
      </w:r>
    </w:p>
    <w:p w:rsidR="002F28E2" w:rsidRDefault="002F28E2" w:rsidP="006B55D3">
      <w:pPr>
        <w:spacing w:before="240" w:line="276" w:lineRule="auto"/>
        <w:ind w:left="0" w:firstLine="0"/>
        <w:rPr>
          <w:rFonts w:ascii="Verdana" w:eastAsia="Times New Roman" w:hAnsi="Verdana" w:cs="Times New Roman"/>
          <w:bCs/>
          <w:sz w:val="24"/>
          <w:szCs w:val="24"/>
          <w:lang w:eastAsia="en-GB"/>
        </w:rPr>
      </w:pPr>
    </w:p>
    <w:p w:rsidR="00A66E46" w:rsidRPr="006B55D3" w:rsidRDefault="00655C55" w:rsidP="006B55D3">
      <w:pPr>
        <w:spacing w:before="240" w:line="276" w:lineRule="auto"/>
        <w:ind w:left="0" w:firstLine="0"/>
        <w:rPr>
          <w:rFonts w:ascii="Verdana" w:eastAsia="Times New Roman" w:hAnsi="Verdana" w:cs="Times New Roman"/>
          <w:sz w:val="24"/>
          <w:szCs w:val="24"/>
          <w:lang w:eastAsia="en-GB"/>
        </w:rPr>
      </w:pPr>
      <w:r w:rsidRPr="006B55D3">
        <w:rPr>
          <w:rFonts w:ascii="Verdana" w:eastAsia="Times New Roman" w:hAnsi="Verdana" w:cs="Times New Roman"/>
          <w:bCs/>
          <w:sz w:val="24"/>
          <w:szCs w:val="24"/>
          <w:lang w:eastAsia="en-GB"/>
        </w:rPr>
        <w:lastRenderedPageBreak/>
        <w:t>The serious and incriminating testimonies of the PW1 and PW2 were thus left substantially unchallenged. In all criminal trials, the defence must challenge all the evidence it</w:t>
      </w:r>
      <w:r w:rsidR="00A66E46" w:rsidRPr="006B55D3">
        <w:rPr>
          <w:rFonts w:ascii="Verdana" w:eastAsia="Times New Roman" w:hAnsi="Verdana" w:cs="Times New Roman"/>
          <w:sz w:val="24"/>
          <w:szCs w:val="24"/>
          <w:lang w:eastAsia="en-GB"/>
        </w:rPr>
        <w:t xml:space="preserve"> </w:t>
      </w:r>
      <w:r w:rsidRPr="006B55D3">
        <w:rPr>
          <w:rFonts w:ascii="Verdana" w:eastAsia="Times New Roman" w:hAnsi="Verdana" w:cs="Times New Roman"/>
          <w:bCs/>
          <w:sz w:val="24"/>
          <w:szCs w:val="24"/>
          <w:lang w:eastAsia="en-GB"/>
        </w:rPr>
        <w:t>wishes to dispute by cross-examination. This is the only way to attack any evidence lawfully admitted at trial. For when evidence is primary, admissible in the sense that it is not hearsay or opinion and not that of an expert, and an accused person wants to dispute it, the venue for doing so is when that witness is giving evidence in the witness box. The witness should be cross-examined to elucidate facts disputed, for it is late at the close of the case to attempt to negative what was left unchallenged; it is even far an exercise in futility to demolish it on appeal and it is like building a castle in the air to find fault in</w:t>
      </w:r>
      <w:r w:rsidR="00A66E46" w:rsidRPr="006B55D3">
        <w:rPr>
          <w:rFonts w:ascii="Verdana" w:eastAsia="Times New Roman" w:hAnsi="Verdana" w:cs="Times New Roman"/>
          <w:bCs/>
          <w:sz w:val="24"/>
          <w:szCs w:val="24"/>
          <w:lang w:eastAsia="en-GB"/>
        </w:rPr>
        <w:t xml:space="preserve"> such evidence in this Court.</w:t>
      </w:r>
    </w:p>
    <w:p w:rsidR="002F28E2" w:rsidRDefault="002F28E2" w:rsidP="006B55D3">
      <w:pPr>
        <w:spacing w:before="240" w:line="276" w:lineRule="auto"/>
        <w:ind w:left="0" w:firstLine="0"/>
        <w:rPr>
          <w:rFonts w:ascii="Verdana" w:eastAsia="Times New Roman" w:hAnsi="Verdana" w:cs="Times New Roman"/>
          <w:sz w:val="24"/>
          <w:szCs w:val="24"/>
          <w:lang w:eastAsia="en-GB"/>
        </w:rPr>
      </w:pPr>
    </w:p>
    <w:p w:rsidR="00A66E46" w:rsidRPr="006B55D3" w:rsidRDefault="00655C55" w:rsidP="006B55D3">
      <w:pPr>
        <w:spacing w:before="240" w:line="276" w:lineRule="auto"/>
        <w:ind w:left="0" w:firstLine="0"/>
        <w:rPr>
          <w:rFonts w:ascii="Verdana" w:eastAsia="Times New Roman" w:hAnsi="Verdana" w:cs="Times New Roman"/>
          <w:sz w:val="24"/>
          <w:szCs w:val="24"/>
          <w:lang w:eastAsia="en-GB"/>
        </w:rPr>
      </w:pPr>
      <w:r w:rsidRPr="006B55D3">
        <w:rPr>
          <w:rFonts w:ascii="Verdana" w:eastAsia="Times New Roman" w:hAnsi="Verdana" w:cs="Times New Roman"/>
          <w:sz w:val="24"/>
          <w:szCs w:val="24"/>
          <w:lang w:eastAsia="en-GB"/>
        </w:rPr>
        <w:t>At page 194 of the judgment</w:t>
      </w:r>
      <w:r w:rsidRPr="006B55D3">
        <w:rPr>
          <w:rFonts w:ascii="Verdana" w:eastAsia="Times New Roman" w:hAnsi="Verdana" w:cs="Times New Roman"/>
          <w:b/>
          <w:bCs/>
          <w:sz w:val="24"/>
          <w:szCs w:val="24"/>
          <w:lang w:eastAsia="en-GB"/>
        </w:rPr>
        <w:t xml:space="preserve"> </w:t>
      </w:r>
      <w:proofErr w:type="spellStart"/>
      <w:r w:rsidRPr="006B55D3">
        <w:rPr>
          <w:rFonts w:ascii="Verdana" w:eastAsia="Times New Roman" w:hAnsi="Verdana" w:cs="Times New Roman"/>
          <w:b/>
          <w:bCs/>
          <w:sz w:val="24"/>
          <w:szCs w:val="24"/>
          <w:lang w:eastAsia="en-GB"/>
        </w:rPr>
        <w:t>Oputa</w:t>
      </w:r>
      <w:proofErr w:type="spellEnd"/>
      <w:r w:rsidRPr="006B55D3">
        <w:rPr>
          <w:rFonts w:ascii="Verdana" w:eastAsia="Times New Roman" w:hAnsi="Verdana" w:cs="Times New Roman"/>
          <w:b/>
          <w:bCs/>
          <w:sz w:val="24"/>
          <w:szCs w:val="24"/>
          <w:lang w:eastAsia="en-GB"/>
        </w:rPr>
        <w:t>, JSC</w:t>
      </w:r>
      <w:r w:rsidRPr="006B55D3">
        <w:rPr>
          <w:rFonts w:ascii="Verdana" w:eastAsia="Times New Roman" w:hAnsi="Verdana" w:cs="Times New Roman"/>
          <w:sz w:val="24"/>
          <w:szCs w:val="24"/>
          <w:lang w:eastAsia="en-GB"/>
        </w:rPr>
        <w:t xml:space="preserve"> observed as follows:</w:t>
      </w:r>
    </w:p>
    <w:p w:rsidR="00A66E46" w:rsidRPr="006B55D3" w:rsidRDefault="00655C55" w:rsidP="002F28E2">
      <w:pPr>
        <w:spacing w:before="240" w:line="276" w:lineRule="auto"/>
        <w:ind w:firstLine="0"/>
        <w:rPr>
          <w:rFonts w:ascii="Verdana" w:eastAsia="Times New Roman" w:hAnsi="Verdana" w:cs="Times New Roman"/>
          <w:bCs/>
          <w:sz w:val="24"/>
          <w:szCs w:val="24"/>
          <w:u w:val="single"/>
          <w:lang w:eastAsia="en-GB"/>
        </w:rPr>
      </w:pPr>
      <w:r w:rsidRPr="006B55D3">
        <w:rPr>
          <w:rFonts w:ascii="Verdana" w:eastAsia="Times New Roman" w:hAnsi="Verdana" w:cs="Times New Roman"/>
          <w:bCs/>
          <w:sz w:val="24"/>
          <w:szCs w:val="24"/>
          <w:lang w:eastAsia="en-GB"/>
        </w:rPr>
        <w:t xml:space="preserve">How did learned Counsel for each of the appellants deal with the evidence of this most important witness? Mr. </w:t>
      </w:r>
      <w:proofErr w:type="spellStart"/>
      <w:r w:rsidRPr="006B55D3">
        <w:rPr>
          <w:rFonts w:ascii="Verdana" w:eastAsia="Times New Roman" w:hAnsi="Verdana" w:cs="Times New Roman"/>
          <w:bCs/>
          <w:sz w:val="24"/>
          <w:szCs w:val="24"/>
          <w:lang w:eastAsia="en-GB"/>
        </w:rPr>
        <w:t>Ibekwe</w:t>
      </w:r>
      <w:proofErr w:type="spellEnd"/>
      <w:r w:rsidRPr="006B55D3">
        <w:rPr>
          <w:rFonts w:ascii="Verdana" w:eastAsia="Times New Roman" w:hAnsi="Verdana" w:cs="Times New Roman"/>
          <w:bCs/>
          <w:sz w:val="24"/>
          <w:szCs w:val="24"/>
          <w:lang w:eastAsia="en-GB"/>
        </w:rPr>
        <w:t xml:space="preserve"> for the 1st appellant asked only one feeble and irrelevant question which did not address itself to any of the serious allegations made against his client. One wonders whether Mr. </w:t>
      </w:r>
      <w:proofErr w:type="spellStart"/>
      <w:r w:rsidRPr="006B55D3">
        <w:rPr>
          <w:rFonts w:ascii="Verdana" w:eastAsia="Times New Roman" w:hAnsi="Verdana" w:cs="Times New Roman"/>
          <w:bCs/>
          <w:sz w:val="24"/>
          <w:szCs w:val="24"/>
          <w:lang w:eastAsia="en-GB"/>
        </w:rPr>
        <w:t>Ibekwe</w:t>
      </w:r>
      <w:proofErr w:type="spellEnd"/>
      <w:r w:rsidRPr="006B55D3">
        <w:rPr>
          <w:rFonts w:ascii="Verdana" w:eastAsia="Times New Roman" w:hAnsi="Verdana" w:cs="Times New Roman"/>
          <w:bCs/>
          <w:sz w:val="24"/>
          <w:szCs w:val="24"/>
          <w:lang w:eastAsia="en-GB"/>
        </w:rPr>
        <w:t xml:space="preserve"> really understood the gravity of the charge against his client and the seriousness of each allegation of fact made by PW5</w:t>
      </w:r>
      <w:r w:rsidR="00A66E46" w:rsidRPr="006B55D3">
        <w:rPr>
          <w:rFonts w:ascii="Verdana" w:eastAsia="Times New Roman" w:hAnsi="Verdana" w:cs="Times New Roman"/>
          <w:sz w:val="24"/>
          <w:szCs w:val="24"/>
          <w:lang w:eastAsia="en-GB"/>
        </w:rPr>
        <w:t xml:space="preserve"> </w:t>
      </w:r>
      <w:r w:rsidRPr="006B55D3">
        <w:rPr>
          <w:rFonts w:ascii="Verdana" w:eastAsia="Times New Roman" w:hAnsi="Verdana" w:cs="Times New Roman"/>
          <w:bCs/>
          <w:sz w:val="24"/>
          <w:szCs w:val="24"/>
          <w:lang w:eastAsia="en-GB"/>
        </w:rPr>
        <w:t>against the 1st appellant. There was not even as much as a suggestion of mistaken identity. It is rather unfortunate that a serious case of murder was handled with such levity.</w:t>
      </w:r>
      <w:r w:rsidRPr="006B55D3">
        <w:rPr>
          <w:rFonts w:ascii="Verdana" w:eastAsia="Times New Roman" w:hAnsi="Verdana" w:cs="Times New Roman"/>
          <w:bCs/>
          <w:sz w:val="24"/>
          <w:szCs w:val="24"/>
          <w:u w:val="single"/>
          <w:lang w:eastAsia="en-GB"/>
        </w:rPr>
        <w:t xml:space="preserve"> By this failure to cross-examine PW5 one is allowed to </w:t>
      </w:r>
      <w:proofErr w:type="gramStart"/>
      <w:r w:rsidRPr="006B55D3">
        <w:rPr>
          <w:rFonts w:ascii="Verdana" w:eastAsia="Times New Roman" w:hAnsi="Verdana" w:cs="Times New Roman"/>
          <w:bCs/>
          <w:sz w:val="24"/>
          <w:szCs w:val="24"/>
          <w:u w:val="single"/>
          <w:lang w:eastAsia="en-GB"/>
        </w:rPr>
        <w:t>assumed</w:t>
      </w:r>
      <w:proofErr w:type="gramEnd"/>
      <w:r w:rsidRPr="006B55D3">
        <w:rPr>
          <w:rFonts w:ascii="Verdana" w:eastAsia="Times New Roman" w:hAnsi="Verdana" w:cs="Times New Roman"/>
          <w:bCs/>
          <w:sz w:val="24"/>
          <w:szCs w:val="24"/>
          <w:u w:val="single"/>
          <w:lang w:eastAsia="en-GB"/>
        </w:rPr>
        <w:t xml:space="preserve"> that 1st appellant was not disputing the facts the PW5 deposed to.</w:t>
      </w:r>
    </w:p>
    <w:p w:rsidR="00A66E46" w:rsidRPr="006B55D3" w:rsidRDefault="00655C55" w:rsidP="002F28E2">
      <w:pPr>
        <w:spacing w:before="240" w:line="276" w:lineRule="auto"/>
        <w:ind w:firstLine="0"/>
        <w:rPr>
          <w:rFonts w:ascii="Verdana" w:eastAsia="Times New Roman" w:hAnsi="Verdana" w:cs="Times New Roman"/>
          <w:bCs/>
          <w:sz w:val="24"/>
          <w:szCs w:val="24"/>
          <w:lang w:eastAsia="en-GB"/>
        </w:rPr>
      </w:pPr>
      <w:r w:rsidRPr="006B55D3">
        <w:rPr>
          <w:rFonts w:ascii="Verdana" w:eastAsia="Times New Roman" w:hAnsi="Verdana" w:cs="Times New Roman"/>
          <w:bCs/>
          <w:sz w:val="24"/>
          <w:szCs w:val="24"/>
          <w:u w:val="single"/>
          <w:lang w:eastAsia="en-GB"/>
        </w:rPr>
        <w:t>In that event, it will be pointless for Counsel during the closing addresses or now on appeal to dispute the facts which were not challenged at all by cross-examination. In that event also the learned trial Judge will have no option but to believe the PW5 whose story had not been challenged let alone contradicted</w:t>
      </w:r>
      <w:r w:rsidRPr="006B55D3">
        <w:rPr>
          <w:rFonts w:ascii="Verdana" w:eastAsia="Times New Roman" w:hAnsi="Verdana" w:cs="Times New Roman"/>
          <w:bCs/>
          <w:sz w:val="24"/>
          <w:szCs w:val="24"/>
          <w:lang w:eastAsia="en-GB"/>
        </w:rPr>
        <w:t xml:space="preserve">. One will only wish that Counsel defending a man on the gravest of all charges </w:t>
      </w:r>
      <w:r w:rsidR="00A856D4">
        <w:rPr>
          <w:rFonts w:ascii="Verdana" w:eastAsia="Times New Roman" w:hAnsi="Verdana" w:cs="Times New Roman"/>
          <w:bCs/>
          <w:sz w:val="24"/>
          <w:szCs w:val="24"/>
          <w:lang w:eastAsia="en-GB"/>
        </w:rPr>
        <w:t>- murder -</w:t>
      </w:r>
      <w:r w:rsidRPr="006B55D3">
        <w:rPr>
          <w:rFonts w:ascii="Verdana" w:eastAsia="Times New Roman" w:hAnsi="Verdana" w:cs="Times New Roman"/>
          <w:bCs/>
          <w:sz w:val="24"/>
          <w:szCs w:val="24"/>
          <w:lang w:eastAsia="en-GB"/>
        </w:rPr>
        <w:t xml:space="preserve"> will take their assignment more seriously, realizing that the very life of their clients may we</w:t>
      </w:r>
      <w:r w:rsidR="00A66E46" w:rsidRPr="006B55D3">
        <w:rPr>
          <w:rFonts w:ascii="Verdana" w:eastAsia="Times New Roman" w:hAnsi="Verdana" w:cs="Times New Roman"/>
          <w:bCs/>
          <w:sz w:val="24"/>
          <w:szCs w:val="24"/>
          <w:lang w:eastAsia="en-GB"/>
        </w:rPr>
        <w:t>ll depend on their performance.</w:t>
      </w:r>
    </w:p>
    <w:p w:rsidR="002F28E2" w:rsidRDefault="002F28E2" w:rsidP="006B55D3">
      <w:pPr>
        <w:spacing w:before="240" w:line="276" w:lineRule="auto"/>
        <w:ind w:left="0" w:firstLine="0"/>
        <w:rPr>
          <w:rFonts w:ascii="Verdana" w:eastAsia="Times New Roman" w:hAnsi="Verdana" w:cs="Times New Roman"/>
          <w:bCs/>
          <w:sz w:val="24"/>
          <w:szCs w:val="24"/>
          <w:lang w:eastAsia="en-GB"/>
        </w:rPr>
      </w:pPr>
    </w:p>
    <w:p w:rsidR="00A66E46" w:rsidRPr="006B55D3" w:rsidRDefault="00655C55" w:rsidP="006B55D3">
      <w:pPr>
        <w:spacing w:before="240" w:line="276" w:lineRule="auto"/>
        <w:ind w:left="0" w:firstLine="0"/>
        <w:rPr>
          <w:rFonts w:ascii="Verdana" w:eastAsia="Times New Roman" w:hAnsi="Verdana" w:cs="Times New Roman"/>
          <w:sz w:val="24"/>
          <w:szCs w:val="24"/>
          <w:lang w:eastAsia="en-GB"/>
        </w:rPr>
      </w:pPr>
      <w:r w:rsidRPr="006B55D3">
        <w:rPr>
          <w:rFonts w:ascii="Verdana" w:eastAsia="Times New Roman" w:hAnsi="Verdana" w:cs="Times New Roman"/>
          <w:bCs/>
          <w:sz w:val="24"/>
          <w:szCs w:val="24"/>
          <w:lang w:eastAsia="en-GB"/>
        </w:rPr>
        <w:lastRenderedPageBreak/>
        <w:t xml:space="preserve">Did Mr. </w:t>
      </w:r>
      <w:proofErr w:type="spellStart"/>
      <w:r w:rsidRPr="006B55D3">
        <w:rPr>
          <w:rFonts w:ascii="Verdana" w:eastAsia="Times New Roman" w:hAnsi="Verdana" w:cs="Times New Roman"/>
          <w:bCs/>
          <w:sz w:val="24"/>
          <w:szCs w:val="24"/>
          <w:lang w:eastAsia="en-GB"/>
        </w:rPr>
        <w:t>Aghadiuno</w:t>
      </w:r>
      <w:proofErr w:type="spellEnd"/>
      <w:r w:rsidRPr="006B55D3">
        <w:rPr>
          <w:rFonts w:ascii="Verdana" w:eastAsia="Times New Roman" w:hAnsi="Verdana" w:cs="Times New Roman"/>
          <w:bCs/>
          <w:sz w:val="24"/>
          <w:szCs w:val="24"/>
          <w:lang w:eastAsia="en-GB"/>
        </w:rPr>
        <w:t xml:space="preserve"> of Counsel for the 2nd appellant fare any better? The answer is No. But his case may be due to the fact that his client made a clear breast of it in his confessional statement Exhibit </w:t>
      </w:r>
      <w:r w:rsidR="007813C4">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5</w:t>
      </w:r>
      <w:r w:rsidR="007813C4">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 But even then he still had a duty to test the accuracy and veracity of the evidence of PW5. This he</w:t>
      </w:r>
      <w:r w:rsidR="00A66E46" w:rsidRPr="006B55D3">
        <w:rPr>
          <w:rFonts w:ascii="Verdana" w:eastAsia="Times New Roman" w:hAnsi="Verdana" w:cs="Times New Roman"/>
          <w:sz w:val="24"/>
          <w:szCs w:val="24"/>
          <w:lang w:eastAsia="en-GB"/>
        </w:rPr>
        <w:t xml:space="preserve"> </w:t>
      </w:r>
      <w:r w:rsidRPr="006B55D3">
        <w:rPr>
          <w:rFonts w:ascii="Verdana" w:eastAsia="Times New Roman" w:hAnsi="Verdana" w:cs="Times New Roman"/>
          <w:bCs/>
          <w:sz w:val="24"/>
          <w:szCs w:val="24"/>
          <w:lang w:eastAsia="en-GB"/>
        </w:rPr>
        <w:t>did not do.</w:t>
      </w:r>
    </w:p>
    <w:p w:rsidR="002F28E2" w:rsidRDefault="002F28E2" w:rsidP="006B55D3">
      <w:pPr>
        <w:spacing w:before="240" w:line="276" w:lineRule="auto"/>
        <w:ind w:left="0" w:firstLine="0"/>
        <w:rPr>
          <w:rFonts w:ascii="Verdana" w:eastAsia="Times New Roman" w:hAnsi="Verdana" w:cs="Times New Roman"/>
          <w:sz w:val="24"/>
          <w:szCs w:val="24"/>
          <w:lang w:eastAsia="en-GB"/>
        </w:rPr>
      </w:pPr>
    </w:p>
    <w:p w:rsidR="00A66E46" w:rsidRPr="006B55D3" w:rsidRDefault="00655C55" w:rsidP="006B55D3">
      <w:pPr>
        <w:spacing w:before="240" w:line="276" w:lineRule="auto"/>
        <w:ind w:left="0" w:firstLine="0"/>
        <w:rPr>
          <w:rFonts w:ascii="Verdana" w:eastAsia="Times New Roman" w:hAnsi="Verdana" w:cs="Times New Roman"/>
          <w:sz w:val="24"/>
          <w:szCs w:val="24"/>
          <w:lang w:eastAsia="en-GB"/>
        </w:rPr>
      </w:pPr>
      <w:proofErr w:type="gramStart"/>
      <w:r w:rsidRPr="006B55D3">
        <w:rPr>
          <w:rFonts w:ascii="Verdana" w:eastAsia="Times New Roman" w:hAnsi="Verdana" w:cs="Times New Roman"/>
          <w:sz w:val="24"/>
          <w:szCs w:val="24"/>
          <w:lang w:eastAsia="en-GB"/>
        </w:rPr>
        <w:t xml:space="preserve">Also in </w:t>
      </w:r>
      <w:proofErr w:type="spellStart"/>
      <w:r w:rsidRPr="006B55D3">
        <w:rPr>
          <w:rFonts w:ascii="Verdana" w:eastAsia="Times New Roman" w:hAnsi="Verdana" w:cs="Times New Roman"/>
          <w:bCs/>
          <w:sz w:val="24"/>
          <w:szCs w:val="24"/>
          <w:lang w:eastAsia="en-GB"/>
        </w:rPr>
        <w:t>Babalola</w:t>
      </w:r>
      <w:proofErr w:type="spellEnd"/>
      <w:r w:rsidRPr="006B55D3">
        <w:rPr>
          <w:rFonts w:ascii="Verdana" w:eastAsia="Times New Roman" w:hAnsi="Verdana" w:cs="Times New Roman"/>
          <w:bCs/>
          <w:sz w:val="24"/>
          <w:szCs w:val="24"/>
          <w:lang w:eastAsia="en-GB"/>
        </w:rPr>
        <w:t xml:space="preserve"> &amp; Ors.</w:t>
      </w:r>
      <w:proofErr w:type="gramEnd"/>
      <w:r w:rsidRPr="006B55D3">
        <w:rPr>
          <w:rFonts w:ascii="Verdana" w:eastAsia="Times New Roman" w:hAnsi="Verdana" w:cs="Times New Roman"/>
          <w:bCs/>
          <w:sz w:val="24"/>
          <w:szCs w:val="24"/>
          <w:lang w:eastAsia="en-GB"/>
        </w:rPr>
        <w:t xml:space="preserve"> </w:t>
      </w:r>
      <w:proofErr w:type="gramStart"/>
      <w:r w:rsidRPr="006B55D3">
        <w:rPr>
          <w:rFonts w:ascii="Verdana" w:eastAsia="Times New Roman" w:hAnsi="Verdana" w:cs="Times New Roman"/>
          <w:bCs/>
          <w:sz w:val="24"/>
          <w:szCs w:val="24"/>
          <w:lang w:eastAsia="en-GB"/>
        </w:rPr>
        <w:t>vs</w:t>
      </w:r>
      <w:proofErr w:type="gramEnd"/>
      <w:r w:rsidRPr="006B55D3">
        <w:rPr>
          <w:rFonts w:ascii="Verdana" w:eastAsia="Times New Roman" w:hAnsi="Verdana" w:cs="Times New Roman"/>
          <w:bCs/>
          <w:sz w:val="24"/>
          <w:szCs w:val="24"/>
          <w:lang w:eastAsia="en-GB"/>
        </w:rPr>
        <w:t xml:space="preserve">. State (1989) 7 SCNJ 127, </w:t>
      </w:r>
      <w:proofErr w:type="spellStart"/>
      <w:r w:rsidRPr="006B55D3">
        <w:rPr>
          <w:rFonts w:ascii="Verdana" w:eastAsia="Times New Roman" w:hAnsi="Verdana" w:cs="Times New Roman"/>
          <w:bCs/>
          <w:sz w:val="24"/>
          <w:szCs w:val="24"/>
          <w:lang w:eastAsia="en-GB"/>
        </w:rPr>
        <w:t>Nnaemeka-Agu</w:t>
      </w:r>
      <w:proofErr w:type="spellEnd"/>
      <w:r w:rsidRPr="006B55D3">
        <w:rPr>
          <w:rFonts w:ascii="Verdana" w:eastAsia="Times New Roman" w:hAnsi="Verdana" w:cs="Times New Roman"/>
          <w:bCs/>
          <w:sz w:val="24"/>
          <w:szCs w:val="24"/>
          <w:lang w:eastAsia="en-GB"/>
        </w:rPr>
        <w:t>, JSC</w:t>
      </w:r>
      <w:r w:rsidRPr="006B55D3">
        <w:rPr>
          <w:rFonts w:ascii="Verdana" w:eastAsia="Times New Roman" w:hAnsi="Verdana" w:cs="Times New Roman"/>
          <w:sz w:val="24"/>
          <w:szCs w:val="24"/>
          <w:lang w:eastAsia="en-GB"/>
        </w:rPr>
        <w:t xml:space="preserve"> held at pages 138 to 139 as follows:</w:t>
      </w:r>
    </w:p>
    <w:p w:rsidR="00A66E46" w:rsidRPr="006B55D3" w:rsidRDefault="00655C55" w:rsidP="002F28E2">
      <w:pPr>
        <w:spacing w:before="240" w:line="276" w:lineRule="auto"/>
        <w:ind w:firstLine="0"/>
        <w:rPr>
          <w:rFonts w:ascii="Verdana" w:eastAsia="Times New Roman" w:hAnsi="Verdana" w:cs="Times New Roman"/>
          <w:sz w:val="24"/>
          <w:szCs w:val="24"/>
          <w:lang w:eastAsia="en-GB"/>
        </w:rPr>
      </w:pPr>
      <w:r w:rsidRPr="006B55D3">
        <w:rPr>
          <w:rFonts w:ascii="Verdana" w:eastAsia="Times New Roman" w:hAnsi="Verdana" w:cs="Times New Roman"/>
          <w:bCs/>
          <w:sz w:val="24"/>
          <w:szCs w:val="24"/>
          <w:lang w:eastAsia="en-GB"/>
        </w:rPr>
        <w:t>First:- After PW4 stated in effect that he made a mistake to have mentioned the 3rd appellant instead of the 4th learned Counsel on his behalf did not as much as cross-examine PW4 or even suggest to him that he was lying or that his testimony on the point was an afterthought. On principle, where a witness called by the prosecution gives relevant and material evidence, Counsel for an accused has a duty to cross-examine on it or at least indicate that he does not accept it as true. See on this, the case of Walter Barkley Hart (1932) 23 C.A. 202 at page 207; Brown vs. Dunn 6 R. 67, 76-77, H.L. 4.</w:t>
      </w:r>
      <w:r w:rsidRPr="006B55D3">
        <w:rPr>
          <w:rFonts w:ascii="Verdana" w:eastAsia="Times New Roman" w:hAnsi="Verdana" w:cs="Times New Roman"/>
          <w:bCs/>
          <w:sz w:val="24"/>
          <w:szCs w:val="24"/>
          <w:u w:val="single"/>
          <w:lang w:eastAsia="en-GB"/>
        </w:rPr>
        <w:t xml:space="preserve"> If he fails to do so, then, unless the evidence itself is inadmissible, illegal, or not worthy of belief, particularly where the defence does not produce another piece of evidence which renders the particular evidence in question improbable, then a Court of trial is entitled to accept such evidence as true.</w:t>
      </w:r>
    </w:p>
    <w:p w:rsidR="002F28E2" w:rsidRDefault="002F28E2" w:rsidP="006B55D3">
      <w:pPr>
        <w:spacing w:before="240" w:line="276" w:lineRule="auto"/>
        <w:ind w:left="0" w:firstLine="0"/>
        <w:rPr>
          <w:rFonts w:ascii="Verdana" w:eastAsia="Times New Roman" w:hAnsi="Verdana" w:cs="Times New Roman"/>
          <w:sz w:val="24"/>
          <w:szCs w:val="24"/>
          <w:lang w:eastAsia="en-GB"/>
        </w:rPr>
      </w:pPr>
    </w:p>
    <w:p w:rsidR="00A66E46" w:rsidRPr="006B55D3" w:rsidRDefault="00655C55" w:rsidP="006B55D3">
      <w:pPr>
        <w:spacing w:before="240" w:line="276" w:lineRule="auto"/>
        <w:ind w:left="0" w:firstLine="0"/>
        <w:rPr>
          <w:rFonts w:ascii="Verdana" w:eastAsia="Times New Roman" w:hAnsi="Verdana" w:cs="Times New Roman"/>
          <w:sz w:val="24"/>
          <w:szCs w:val="24"/>
          <w:lang w:eastAsia="en-GB"/>
        </w:rPr>
      </w:pPr>
      <w:r w:rsidRPr="006B55D3">
        <w:rPr>
          <w:rFonts w:ascii="Verdana" w:eastAsia="Times New Roman" w:hAnsi="Verdana" w:cs="Times New Roman"/>
          <w:sz w:val="24"/>
          <w:szCs w:val="24"/>
          <w:lang w:eastAsia="en-GB"/>
        </w:rPr>
        <w:t>This principle applies not only in criminal but also in civil proceedings. In</w:t>
      </w:r>
      <w:r w:rsidRPr="006B55D3">
        <w:rPr>
          <w:rFonts w:ascii="Verdana" w:eastAsia="Times New Roman" w:hAnsi="Verdana" w:cs="Times New Roman"/>
          <w:bCs/>
          <w:sz w:val="24"/>
          <w:szCs w:val="24"/>
          <w:lang w:eastAsia="en-GB"/>
        </w:rPr>
        <w:t xml:space="preserve"> </w:t>
      </w:r>
      <w:proofErr w:type="spellStart"/>
      <w:r w:rsidRPr="006B55D3">
        <w:rPr>
          <w:rFonts w:ascii="Verdana" w:eastAsia="Times New Roman" w:hAnsi="Verdana" w:cs="Times New Roman"/>
          <w:bCs/>
          <w:sz w:val="24"/>
          <w:szCs w:val="24"/>
          <w:lang w:eastAsia="en-GB"/>
        </w:rPr>
        <w:t>Agbonifo</w:t>
      </w:r>
      <w:proofErr w:type="spellEnd"/>
      <w:r w:rsidRPr="006B55D3">
        <w:rPr>
          <w:rFonts w:ascii="Verdana" w:eastAsia="Times New Roman" w:hAnsi="Verdana" w:cs="Times New Roman"/>
          <w:bCs/>
          <w:sz w:val="24"/>
          <w:szCs w:val="24"/>
          <w:lang w:eastAsia="en-GB"/>
        </w:rPr>
        <w:t xml:space="preserve"> vs. </w:t>
      </w:r>
      <w:proofErr w:type="spellStart"/>
      <w:r w:rsidRPr="006B55D3">
        <w:rPr>
          <w:rFonts w:ascii="Verdana" w:eastAsia="Times New Roman" w:hAnsi="Verdana" w:cs="Times New Roman"/>
          <w:bCs/>
          <w:sz w:val="24"/>
          <w:szCs w:val="24"/>
          <w:lang w:eastAsia="en-GB"/>
        </w:rPr>
        <w:t>Aiwereoba</w:t>
      </w:r>
      <w:proofErr w:type="spellEnd"/>
      <w:r w:rsidRPr="006B55D3">
        <w:rPr>
          <w:rFonts w:ascii="Verdana" w:eastAsia="Times New Roman" w:hAnsi="Verdana" w:cs="Times New Roman"/>
          <w:bCs/>
          <w:sz w:val="24"/>
          <w:szCs w:val="24"/>
          <w:lang w:eastAsia="en-GB"/>
        </w:rPr>
        <w:t xml:space="preserve"> (1988)</w:t>
      </w:r>
      <w:r w:rsidR="00A66E46" w:rsidRPr="006B55D3">
        <w:rPr>
          <w:rFonts w:ascii="Verdana" w:eastAsia="Times New Roman" w:hAnsi="Verdana" w:cs="Times New Roman"/>
          <w:sz w:val="24"/>
          <w:szCs w:val="24"/>
          <w:lang w:eastAsia="en-GB"/>
        </w:rPr>
        <w:t xml:space="preserve"> </w:t>
      </w:r>
      <w:r w:rsidRPr="006B55D3">
        <w:rPr>
          <w:rFonts w:ascii="Verdana" w:eastAsia="Times New Roman" w:hAnsi="Verdana" w:cs="Times New Roman"/>
          <w:bCs/>
          <w:sz w:val="24"/>
          <w:szCs w:val="24"/>
          <w:lang w:eastAsia="en-GB"/>
        </w:rPr>
        <w:t xml:space="preserve">2 SCNJ (Pt.1) 146, </w:t>
      </w:r>
      <w:proofErr w:type="spellStart"/>
      <w:r w:rsidRPr="006B55D3">
        <w:rPr>
          <w:rFonts w:ascii="Verdana" w:eastAsia="Times New Roman" w:hAnsi="Verdana" w:cs="Times New Roman"/>
          <w:bCs/>
          <w:sz w:val="24"/>
          <w:szCs w:val="24"/>
          <w:lang w:eastAsia="en-GB"/>
        </w:rPr>
        <w:t>Nnaemeka-Agu</w:t>
      </w:r>
      <w:proofErr w:type="spellEnd"/>
      <w:r w:rsidRPr="006B55D3">
        <w:rPr>
          <w:rFonts w:ascii="Verdana" w:eastAsia="Times New Roman" w:hAnsi="Verdana" w:cs="Times New Roman"/>
          <w:bCs/>
          <w:sz w:val="24"/>
          <w:szCs w:val="24"/>
          <w:lang w:eastAsia="en-GB"/>
        </w:rPr>
        <w:t>, JSC</w:t>
      </w:r>
      <w:r w:rsidRPr="006B55D3">
        <w:rPr>
          <w:rFonts w:ascii="Verdana" w:eastAsia="Times New Roman" w:hAnsi="Verdana" w:cs="Times New Roman"/>
          <w:sz w:val="24"/>
          <w:szCs w:val="24"/>
          <w:lang w:eastAsia="en-GB"/>
        </w:rPr>
        <w:t xml:space="preserve"> held at pages 161-162 as follows:</w:t>
      </w:r>
    </w:p>
    <w:p w:rsidR="00A66E46" w:rsidRPr="006B55D3" w:rsidRDefault="00655C55" w:rsidP="0060540C">
      <w:pPr>
        <w:spacing w:before="240" w:line="276" w:lineRule="auto"/>
        <w:ind w:firstLine="0"/>
        <w:rPr>
          <w:rFonts w:ascii="Verdana" w:eastAsia="Times New Roman" w:hAnsi="Verdana" w:cs="Times New Roman"/>
          <w:bCs/>
          <w:sz w:val="24"/>
          <w:szCs w:val="24"/>
          <w:lang w:eastAsia="en-GB"/>
        </w:rPr>
      </w:pPr>
      <w:r w:rsidRPr="006B55D3">
        <w:rPr>
          <w:rFonts w:ascii="Verdana" w:eastAsia="Times New Roman" w:hAnsi="Verdana" w:cs="Times New Roman"/>
          <w:bCs/>
          <w:sz w:val="24"/>
          <w:szCs w:val="24"/>
          <w:lang w:eastAsia="en-GB"/>
        </w:rPr>
        <w:t xml:space="preserve">Finally, I would wish to underscore the fact that the adversary system of administration of justice which we operate has no room for any sneak game of hide and seek. It does not permit a defendant to conceal </w:t>
      </w:r>
      <w:proofErr w:type="gramStart"/>
      <w:r w:rsidRPr="006B55D3">
        <w:rPr>
          <w:rFonts w:ascii="Verdana" w:eastAsia="Times New Roman" w:hAnsi="Verdana" w:cs="Times New Roman"/>
          <w:bCs/>
          <w:sz w:val="24"/>
          <w:szCs w:val="24"/>
          <w:lang w:eastAsia="en-GB"/>
        </w:rPr>
        <w:t>a vital</w:t>
      </w:r>
      <w:proofErr w:type="gramEnd"/>
      <w:r w:rsidRPr="006B55D3">
        <w:rPr>
          <w:rFonts w:ascii="Verdana" w:eastAsia="Times New Roman" w:hAnsi="Verdana" w:cs="Times New Roman"/>
          <w:bCs/>
          <w:sz w:val="24"/>
          <w:szCs w:val="24"/>
          <w:lang w:eastAsia="en-GB"/>
        </w:rPr>
        <w:t xml:space="preserve"> evidence in his case from his adversary and his witnesses until they have testified and closed their case. To do so is to negate an essential object of cross-examination: to establish a party</w:t>
      </w:r>
      <w:r w:rsidR="00F83757">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s own case by means of his opponent</w:t>
      </w:r>
      <w:r w:rsidR="009F7909">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 xml:space="preserve">s witnesses. (See on this </w:t>
      </w:r>
      <w:proofErr w:type="spellStart"/>
      <w:r w:rsidRPr="006B55D3">
        <w:rPr>
          <w:rFonts w:ascii="Verdana" w:eastAsia="Times New Roman" w:hAnsi="Verdana" w:cs="Times New Roman"/>
          <w:bCs/>
          <w:sz w:val="24"/>
          <w:szCs w:val="24"/>
          <w:lang w:eastAsia="en-GB"/>
        </w:rPr>
        <w:t>Phipson</w:t>
      </w:r>
      <w:proofErr w:type="spellEnd"/>
      <w:r w:rsidRPr="006B55D3">
        <w:rPr>
          <w:rFonts w:ascii="Verdana" w:eastAsia="Times New Roman" w:hAnsi="Verdana" w:cs="Times New Roman"/>
          <w:bCs/>
          <w:sz w:val="24"/>
          <w:szCs w:val="24"/>
          <w:lang w:eastAsia="en-GB"/>
        </w:rPr>
        <w:t xml:space="preserve">: On Evidence (11th </w:t>
      </w:r>
      <w:proofErr w:type="spellStart"/>
      <w:r w:rsidRPr="006B55D3">
        <w:rPr>
          <w:rFonts w:ascii="Verdana" w:eastAsia="Times New Roman" w:hAnsi="Verdana" w:cs="Times New Roman"/>
          <w:bCs/>
          <w:sz w:val="24"/>
          <w:szCs w:val="24"/>
          <w:lang w:eastAsia="en-GB"/>
        </w:rPr>
        <w:t>Edn</w:t>
      </w:r>
      <w:proofErr w:type="spellEnd"/>
      <w:r w:rsidRPr="006B55D3">
        <w:rPr>
          <w:rFonts w:ascii="Verdana" w:eastAsia="Times New Roman" w:hAnsi="Verdana" w:cs="Times New Roman"/>
          <w:bCs/>
          <w:sz w:val="24"/>
          <w:szCs w:val="24"/>
          <w:lang w:eastAsia="en-GB"/>
        </w:rPr>
        <w:t xml:space="preserve">.) </w:t>
      </w:r>
      <w:proofErr w:type="gramStart"/>
      <w:r w:rsidRPr="006B55D3">
        <w:rPr>
          <w:rFonts w:ascii="Verdana" w:eastAsia="Times New Roman" w:hAnsi="Verdana" w:cs="Times New Roman"/>
          <w:bCs/>
          <w:sz w:val="24"/>
          <w:szCs w:val="24"/>
          <w:lang w:eastAsia="en-GB"/>
        </w:rPr>
        <w:t>Paragraph 1544).</w:t>
      </w:r>
      <w:proofErr w:type="gramEnd"/>
      <w:r w:rsidRPr="006B55D3">
        <w:rPr>
          <w:rFonts w:ascii="Verdana" w:eastAsia="Times New Roman" w:hAnsi="Verdana" w:cs="Times New Roman"/>
          <w:bCs/>
          <w:sz w:val="24"/>
          <w:szCs w:val="24"/>
          <w:lang w:eastAsia="en-GB"/>
        </w:rPr>
        <w:t xml:space="preserve"> A corollary of this is, </w:t>
      </w:r>
      <w:r w:rsidRPr="006B55D3">
        <w:rPr>
          <w:rFonts w:ascii="Verdana" w:eastAsia="Times New Roman" w:hAnsi="Verdana" w:cs="Times New Roman"/>
          <w:bCs/>
          <w:sz w:val="24"/>
          <w:szCs w:val="24"/>
          <w:lang w:eastAsia="en-GB"/>
        </w:rPr>
        <w:lastRenderedPageBreak/>
        <w:t>of course, that in a case like this in which an important part of the defendant</w:t>
      </w:r>
      <w:r w:rsidR="009F7909">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s case was that plaintiff</w:t>
      </w:r>
      <w:r w:rsidR="009F7909">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s star witnesses, PW4 and PW5 signed the</w:t>
      </w:r>
      <w:r w:rsidRPr="006B55D3">
        <w:rPr>
          <w:rFonts w:ascii="Verdana" w:eastAsia="Times New Roman" w:hAnsi="Verdana" w:cs="Times New Roman"/>
          <w:b/>
          <w:bCs/>
          <w:sz w:val="24"/>
          <w:szCs w:val="24"/>
          <w:lang w:eastAsia="en-GB"/>
        </w:rPr>
        <w:t xml:space="preserve"> </w:t>
      </w:r>
      <w:r w:rsidRPr="006B55D3">
        <w:rPr>
          <w:rFonts w:ascii="Verdana" w:eastAsia="Times New Roman" w:hAnsi="Verdana" w:cs="Times New Roman"/>
          <w:bCs/>
          <w:sz w:val="24"/>
          <w:szCs w:val="24"/>
          <w:lang w:eastAsia="en-GB"/>
        </w:rPr>
        <w:t xml:space="preserve">documents of title which they (the defendants) were relying upon, it was obligatory of them to have confronted those witnesses with their signatures while in the witness box. The (English) Court of Appeal summed up the principle in the case of Walter </w:t>
      </w:r>
      <w:proofErr w:type="spellStart"/>
      <w:r w:rsidRPr="006B55D3">
        <w:rPr>
          <w:rFonts w:ascii="Verdana" w:eastAsia="Times New Roman" w:hAnsi="Verdana" w:cs="Times New Roman"/>
          <w:bCs/>
          <w:sz w:val="24"/>
          <w:szCs w:val="24"/>
          <w:lang w:eastAsia="en-GB"/>
        </w:rPr>
        <w:t>Berley</w:t>
      </w:r>
      <w:proofErr w:type="spellEnd"/>
      <w:r w:rsidRPr="006B55D3">
        <w:rPr>
          <w:rFonts w:ascii="Verdana" w:eastAsia="Times New Roman" w:hAnsi="Verdana" w:cs="Times New Roman"/>
          <w:bCs/>
          <w:sz w:val="24"/>
          <w:szCs w:val="24"/>
          <w:lang w:eastAsia="en-GB"/>
        </w:rPr>
        <w:t xml:space="preserve"> Hart (1932) 23 App. R. 202, where </w:t>
      </w:r>
      <w:proofErr w:type="spellStart"/>
      <w:r w:rsidRPr="006B55D3">
        <w:rPr>
          <w:rFonts w:ascii="Verdana" w:eastAsia="Times New Roman" w:hAnsi="Verdana" w:cs="Times New Roman"/>
          <w:bCs/>
          <w:sz w:val="24"/>
          <w:szCs w:val="24"/>
          <w:lang w:eastAsia="en-GB"/>
        </w:rPr>
        <w:t>Hewart</w:t>
      </w:r>
      <w:proofErr w:type="spellEnd"/>
      <w:r w:rsidRPr="006B55D3">
        <w:rPr>
          <w:rFonts w:ascii="Verdana" w:eastAsia="Times New Roman" w:hAnsi="Verdana" w:cs="Times New Roman"/>
          <w:bCs/>
          <w:sz w:val="24"/>
          <w:szCs w:val="24"/>
          <w:lang w:eastAsia="en-GB"/>
        </w:rPr>
        <w:t>, L.C.J. said at page 207:</w:t>
      </w:r>
    </w:p>
    <w:p w:rsidR="00A66E46" w:rsidRPr="006B55D3" w:rsidRDefault="00655C55" w:rsidP="0060540C">
      <w:pPr>
        <w:spacing w:before="240" w:line="276" w:lineRule="auto"/>
        <w:ind w:firstLine="0"/>
        <w:rPr>
          <w:rFonts w:ascii="Verdana" w:eastAsia="Times New Roman" w:hAnsi="Verdana" w:cs="Times New Roman"/>
          <w:bCs/>
          <w:sz w:val="24"/>
          <w:szCs w:val="24"/>
          <w:lang w:eastAsia="en-GB"/>
        </w:rPr>
      </w:pPr>
      <w:r w:rsidRPr="006B55D3">
        <w:rPr>
          <w:rFonts w:ascii="Verdana" w:eastAsia="Times New Roman" w:hAnsi="Verdana" w:cs="Times New Roman"/>
          <w:bCs/>
          <w:i/>
          <w:iCs/>
          <w:sz w:val="24"/>
          <w:szCs w:val="24"/>
          <w:lang w:eastAsia="en-GB"/>
        </w:rPr>
        <w:t>In our opinion, if, on a crucial</w:t>
      </w:r>
      <w:r w:rsidR="00A66E46" w:rsidRPr="006B55D3">
        <w:rPr>
          <w:rFonts w:ascii="Verdana" w:eastAsia="Times New Roman" w:hAnsi="Verdana" w:cs="Times New Roman"/>
          <w:sz w:val="24"/>
          <w:szCs w:val="24"/>
          <w:lang w:eastAsia="en-GB"/>
        </w:rPr>
        <w:t xml:space="preserve"> </w:t>
      </w:r>
      <w:r w:rsidRPr="006B55D3">
        <w:rPr>
          <w:rFonts w:ascii="Verdana" w:eastAsia="Times New Roman" w:hAnsi="Verdana" w:cs="Times New Roman"/>
          <w:bCs/>
          <w:i/>
          <w:iCs/>
          <w:sz w:val="24"/>
          <w:szCs w:val="24"/>
          <w:lang w:eastAsia="en-GB"/>
        </w:rPr>
        <w:t>part of the case, the prosecution intends to ask the jury to disbelieve the evidence of a witness, it is right and proper that that witness should be challenged in the witness box or at any rate, that it should be made plain, while the witness is in the box, that his evidence is not accepted.</w:t>
      </w:r>
    </w:p>
    <w:p w:rsidR="0060540C" w:rsidRDefault="0060540C" w:rsidP="006B55D3">
      <w:pPr>
        <w:spacing w:before="240" w:line="276" w:lineRule="auto"/>
        <w:ind w:left="0" w:firstLine="0"/>
        <w:rPr>
          <w:rFonts w:ascii="Verdana" w:eastAsia="Times New Roman" w:hAnsi="Verdana" w:cs="Times New Roman"/>
          <w:bCs/>
          <w:sz w:val="24"/>
          <w:szCs w:val="24"/>
          <w:lang w:eastAsia="en-GB"/>
        </w:rPr>
      </w:pPr>
    </w:p>
    <w:p w:rsidR="00A66E46" w:rsidRPr="006B55D3" w:rsidRDefault="00655C55" w:rsidP="006B55D3">
      <w:pPr>
        <w:spacing w:before="240" w:line="276" w:lineRule="auto"/>
        <w:ind w:left="0" w:firstLine="0"/>
        <w:rPr>
          <w:rFonts w:ascii="Verdana" w:eastAsia="Times New Roman" w:hAnsi="Verdana" w:cs="Times New Roman"/>
          <w:sz w:val="24"/>
          <w:szCs w:val="24"/>
          <w:lang w:eastAsia="en-GB"/>
        </w:rPr>
      </w:pPr>
      <w:r w:rsidRPr="006B55D3">
        <w:rPr>
          <w:rFonts w:ascii="Verdana" w:eastAsia="Times New Roman" w:hAnsi="Verdana" w:cs="Times New Roman"/>
          <w:bCs/>
          <w:sz w:val="24"/>
          <w:szCs w:val="24"/>
          <w:lang w:eastAsia="en-GB"/>
        </w:rPr>
        <w:t xml:space="preserve">Lord Ronan, L.J., used much the same words in the civil case of </w:t>
      </w:r>
      <w:proofErr w:type="spellStart"/>
      <w:r w:rsidRPr="006B55D3">
        <w:rPr>
          <w:rFonts w:ascii="Verdana" w:eastAsia="Times New Roman" w:hAnsi="Verdana" w:cs="Times New Roman"/>
          <w:bCs/>
          <w:sz w:val="24"/>
          <w:szCs w:val="24"/>
          <w:lang w:eastAsia="en-GB"/>
        </w:rPr>
        <w:t>Flannagan</w:t>
      </w:r>
      <w:proofErr w:type="spellEnd"/>
      <w:r w:rsidRPr="006B55D3">
        <w:rPr>
          <w:rFonts w:ascii="Verdana" w:eastAsia="Times New Roman" w:hAnsi="Verdana" w:cs="Times New Roman"/>
          <w:bCs/>
          <w:sz w:val="24"/>
          <w:szCs w:val="24"/>
          <w:lang w:eastAsia="en-GB"/>
        </w:rPr>
        <w:t xml:space="preserve"> vs. </w:t>
      </w:r>
      <w:proofErr w:type="spellStart"/>
      <w:r w:rsidRPr="006B55D3">
        <w:rPr>
          <w:rFonts w:ascii="Verdana" w:eastAsia="Times New Roman" w:hAnsi="Verdana" w:cs="Times New Roman"/>
          <w:bCs/>
          <w:sz w:val="24"/>
          <w:szCs w:val="24"/>
          <w:lang w:eastAsia="en-GB"/>
        </w:rPr>
        <w:t>Fahy</w:t>
      </w:r>
      <w:proofErr w:type="spellEnd"/>
      <w:r w:rsidRPr="006B55D3">
        <w:rPr>
          <w:rFonts w:ascii="Verdana" w:eastAsia="Times New Roman" w:hAnsi="Verdana" w:cs="Times New Roman"/>
          <w:bCs/>
          <w:sz w:val="24"/>
          <w:szCs w:val="24"/>
          <w:lang w:eastAsia="en-GB"/>
        </w:rPr>
        <w:t xml:space="preserve"> (1918) 2 1r. R. 361, page 388-389, C.A.; See also Brown vs. Dunn (1894) 6 R.67 (H.L.). It is noteworthy that if the signature of PW4 and PW5 on Exhibits </w:t>
      </w:r>
      <w:r w:rsidR="006C08F0">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H1</w:t>
      </w:r>
      <w:r w:rsidR="006C08F0">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 xml:space="preserve"> and </w:t>
      </w:r>
      <w:r w:rsidR="006C08F0">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J</w:t>
      </w:r>
      <w:r w:rsidR="006C08F0">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 xml:space="preserve"> were established it would have completely destroyed the appellant</w:t>
      </w:r>
      <w:r w:rsidR="005377D5">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 xml:space="preserve">s case that the plots in dispute were not granted to any person before they were granted to his vendor in 1963. </w:t>
      </w:r>
      <w:r w:rsidRPr="006B55D3">
        <w:rPr>
          <w:rFonts w:ascii="Verdana" w:eastAsia="Times New Roman" w:hAnsi="Verdana" w:cs="Times New Roman"/>
          <w:bCs/>
          <w:sz w:val="24"/>
          <w:szCs w:val="24"/>
          <w:u w:val="single"/>
          <w:lang w:eastAsia="en-GB"/>
        </w:rPr>
        <w:t>But the respondents carefully and deliberately let the opportunity of destroying the appellant</w:t>
      </w:r>
      <w:r w:rsidR="005377D5">
        <w:rPr>
          <w:rFonts w:ascii="Verdana" w:eastAsia="Times New Roman" w:hAnsi="Verdana" w:cs="Times New Roman"/>
          <w:bCs/>
          <w:sz w:val="24"/>
          <w:szCs w:val="24"/>
          <w:u w:val="single"/>
          <w:lang w:eastAsia="en-GB"/>
        </w:rPr>
        <w:t>’</w:t>
      </w:r>
      <w:r w:rsidRPr="006B55D3">
        <w:rPr>
          <w:rFonts w:ascii="Verdana" w:eastAsia="Times New Roman" w:hAnsi="Verdana" w:cs="Times New Roman"/>
          <w:bCs/>
          <w:sz w:val="24"/>
          <w:szCs w:val="24"/>
          <w:u w:val="single"/>
          <w:lang w:eastAsia="en-GB"/>
        </w:rPr>
        <w:t>s case under the fire of cross-examination to slip from them.</w:t>
      </w:r>
      <w:r w:rsidRPr="006B55D3">
        <w:rPr>
          <w:rFonts w:ascii="Verdana" w:eastAsia="Times New Roman" w:hAnsi="Verdana" w:cs="Times New Roman"/>
          <w:bCs/>
          <w:sz w:val="24"/>
          <w:szCs w:val="24"/>
          <w:lang w:eastAsia="en-GB"/>
        </w:rPr>
        <w:t xml:space="preserve"> In my view, as the appellant had discharged the general onus of proof on him of tracing his possessory title to the Oba of Benin, it was incumbent on the respondents to prove their own title likewise before the issue of priority of their grant could</w:t>
      </w:r>
      <w:r w:rsidR="00A66E46" w:rsidRPr="006B55D3">
        <w:rPr>
          <w:rFonts w:ascii="Verdana" w:eastAsia="Times New Roman" w:hAnsi="Verdana" w:cs="Times New Roman"/>
          <w:sz w:val="24"/>
          <w:szCs w:val="24"/>
          <w:lang w:eastAsia="en-GB"/>
        </w:rPr>
        <w:t xml:space="preserve"> </w:t>
      </w:r>
      <w:r w:rsidRPr="006B55D3">
        <w:rPr>
          <w:rFonts w:ascii="Verdana" w:eastAsia="Times New Roman" w:hAnsi="Verdana" w:cs="Times New Roman"/>
          <w:bCs/>
          <w:sz w:val="24"/>
          <w:szCs w:val="24"/>
          <w:lang w:eastAsia="en-GB"/>
        </w:rPr>
        <w:t xml:space="preserve">arise. As they withheld the vital evidence in proof of the signature of their application and recommendation for a grant by the appropriate officers of the Plot Allotment Committee, PW4 and PW5, </w:t>
      </w:r>
      <w:r w:rsidRPr="006B55D3">
        <w:rPr>
          <w:rFonts w:ascii="Verdana" w:eastAsia="Times New Roman" w:hAnsi="Verdana" w:cs="Times New Roman"/>
          <w:bCs/>
          <w:sz w:val="24"/>
          <w:szCs w:val="24"/>
          <w:u w:val="single"/>
          <w:lang w:eastAsia="en-GB"/>
        </w:rPr>
        <w:t>by failing to ask them to confirm their signatures while in the witness box, I feel entitled to draw the inference under Section 148(d) of the Evidence Act that if they had asked the question the answer thereto would have been unfavourable to them.</w:t>
      </w:r>
    </w:p>
    <w:p w:rsidR="00C049FF" w:rsidRDefault="00C049FF" w:rsidP="006B55D3">
      <w:pPr>
        <w:spacing w:before="240" w:line="276" w:lineRule="auto"/>
        <w:ind w:left="0" w:firstLine="0"/>
        <w:rPr>
          <w:rFonts w:ascii="Verdana" w:eastAsia="Times New Roman" w:hAnsi="Verdana" w:cs="Times New Roman"/>
          <w:b/>
          <w:bCs/>
          <w:sz w:val="24"/>
          <w:szCs w:val="24"/>
          <w:lang w:eastAsia="en-GB"/>
        </w:rPr>
      </w:pPr>
    </w:p>
    <w:p w:rsidR="00A66E46" w:rsidRPr="006B55D3" w:rsidRDefault="00655C55" w:rsidP="006B55D3">
      <w:pPr>
        <w:spacing w:before="240" w:line="276" w:lineRule="auto"/>
        <w:ind w:left="0" w:firstLine="0"/>
        <w:rPr>
          <w:rFonts w:ascii="Verdana" w:eastAsia="Times New Roman" w:hAnsi="Verdana" w:cs="Times New Roman"/>
          <w:sz w:val="24"/>
          <w:szCs w:val="24"/>
          <w:lang w:eastAsia="en-GB"/>
        </w:rPr>
      </w:pPr>
      <w:proofErr w:type="spellStart"/>
      <w:r w:rsidRPr="006B55D3">
        <w:rPr>
          <w:rFonts w:ascii="Verdana" w:eastAsia="Times New Roman" w:hAnsi="Verdana" w:cs="Times New Roman"/>
          <w:b/>
          <w:bCs/>
          <w:sz w:val="24"/>
          <w:szCs w:val="24"/>
          <w:lang w:eastAsia="en-GB"/>
        </w:rPr>
        <w:t>Obaseki</w:t>
      </w:r>
      <w:proofErr w:type="spellEnd"/>
      <w:r w:rsidRPr="006B55D3">
        <w:rPr>
          <w:rFonts w:ascii="Verdana" w:eastAsia="Times New Roman" w:hAnsi="Verdana" w:cs="Times New Roman"/>
          <w:b/>
          <w:bCs/>
          <w:sz w:val="24"/>
          <w:szCs w:val="24"/>
          <w:lang w:eastAsia="en-GB"/>
        </w:rPr>
        <w:t>, JSC</w:t>
      </w:r>
      <w:r w:rsidRPr="006B55D3">
        <w:rPr>
          <w:rFonts w:ascii="Verdana" w:eastAsia="Times New Roman" w:hAnsi="Verdana" w:cs="Times New Roman"/>
          <w:sz w:val="24"/>
          <w:szCs w:val="24"/>
          <w:lang w:eastAsia="en-GB"/>
        </w:rPr>
        <w:t xml:space="preserve"> held similar views at page 163 of the decision as follows:</w:t>
      </w:r>
    </w:p>
    <w:p w:rsidR="00655C55" w:rsidRPr="006B55D3" w:rsidRDefault="00655C55" w:rsidP="0060540C">
      <w:pPr>
        <w:spacing w:before="240" w:line="276" w:lineRule="auto"/>
        <w:ind w:firstLine="0"/>
        <w:rPr>
          <w:rFonts w:ascii="Verdana" w:eastAsia="Times New Roman" w:hAnsi="Verdana" w:cs="Times New Roman"/>
          <w:sz w:val="24"/>
          <w:szCs w:val="24"/>
          <w:lang w:eastAsia="en-GB"/>
        </w:rPr>
      </w:pPr>
      <w:r w:rsidRPr="006B55D3">
        <w:rPr>
          <w:rFonts w:ascii="Verdana" w:eastAsia="Times New Roman" w:hAnsi="Verdana" w:cs="Times New Roman"/>
          <w:bCs/>
          <w:sz w:val="24"/>
          <w:szCs w:val="24"/>
          <w:lang w:eastAsia="en-GB"/>
        </w:rPr>
        <w:lastRenderedPageBreak/>
        <w:t>T</w:t>
      </w:r>
      <w:r w:rsidR="00A66E46" w:rsidRPr="006B55D3">
        <w:rPr>
          <w:rFonts w:ascii="Verdana" w:eastAsia="Times New Roman" w:hAnsi="Verdana" w:cs="Times New Roman"/>
          <w:bCs/>
          <w:sz w:val="24"/>
          <w:szCs w:val="24"/>
          <w:lang w:eastAsia="en-GB"/>
        </w:rPr>
        <w:t>he documents of title Exhibits A, B and C</w:t>
      </w:r>
      <w:r w:rsidRPr="006B55D3">
        <w:rPr>
          <w:rFonts w:ascii="Verdana" w:eastAsia="Times New Roman" w:hAnsi="Verdana" w:cs="Times New Roman"/>
          <w:bCs/>
          <w:sz w:val="24"/>
          <w:szCs w:val="24"/>
          <w:lang w:eastAsia="en-GB"/>
        </w:rPr>
        <w:t xml:space="preserve"> produced by the plaintiff have been proved to be valid and obtained in accordance with Benin Customary Law. They have also been proved to vest title of the land in dispute according to Benin Customary Law in the plaintiff. On the contrary, the documents in the hands of the defendants were not proved valid to relate to the land in dispute and the approval of the Oba on the face of it was not proved to have been obtained in accordance with the procedure laid down for obtaining approvals. Although the Secretary of the ward whose signature was alleged</w:t>
      </w:r>
      <w:r w:rsidR="00A66E46" w:rsidRPr="006B55D3">
        <w:rPr>
          <w:rFonts w:ascii="Verdana" w:eastAsia="Times New Roman" w:hAnsi="Verdana" w:cs="Times New Roman"/>
          <w:sz w:val="24"/>
          <w:szCs w:val="24"/>
          <w:lang w:eastAsia="en-GB"/>
        </w:rPr>
        <w:t xml:space="preserve"> </w:t>
      </w:r>
      <w:r w:rsidRPr="006B55D3">
        <w:rPr>
          <w:rFonts w:ascii="Verdana" w:eastAsia="Times New Roman" w:hAnsi="Verdana" w:cs="Times New Roman"/>
          <w:bCs/>
          <w:sz w:val="24"/>
          <w:szCs w:val="24"/>
          <w:lang w:eastAsia="en-GB"/>
        </w:rPr>
        <w:t xml:space="preserve">to be on Exhibit </w:t>
      </w:r>
      <w:r w:rsidR="00C049FF">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H1</w:t>
      </w:r>
      <w:r w:rsidR="00C049FF">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 xml:space="preserve"> testified for the plaintiff as PW5 to the effect that there was no allotment made in the area in dispute in 1956 the year 1st defendant alleged she got the allotment, Exhibit </w:t>
      </w:r>
      <w:r w:rsidR="00C049FF">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H1</w:t>
      </w:r>
      <w:r w:rsidR="00C049FF">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 xml:space="preserve"> was not put to him to identify his signature appearing on it</w:t>
      </w:r>
      <w:r w:rsidRPr="006B55D3">
        <w:rPr>
          <w:rFonts w:ascii="Verdana" w:eastAsia="Times New Roman" w:hAnsi="Verdana" w:cs="Times New Roman"/>
          <w:bCs/>
          <w:sz w:val="24"/>
          <w:szCs w:val="24"/>
          <w:u w:val="single"/>
          <w:lang w:eastAsia="en-GB"/>
        </w:rPr>
        <w:t xml:space="preserve">. The document was only produced at the defence stage by the defendant. </w:t>
      </w:r>
      <w:r w:rsidRPr="006B55D3">
        <w:rPr>
          <w:rFonts w:ascii="Verdana" w:eastAsia="Times New Roman" w:hAnsi="Verdana" w:cs="Times New Roman"/>
          <w:bCs/>
          <w:sz w:val="24"/>
          <w:szCs w:val="24"/>
          <w:lang w:eastAsia="en-GB"/>
        </w:rPr>
        <w:t xml:space="preserve">This golden opportunity of confronting PW5 with Exhibit </w:t>
      </w:r>
      <w:r w:rsidR="00C049FF">
        <w:rPr>
          <w:rFonts w:ascii="Verdana" w:eastAsia="Times New Roman" w:hAnsi="Verdana" w:cs="Times New Roman"/>
          <w:bCs/>
          <w:sz w:val="24"/>
          <w:szCs w:val="24"/>
          <w:lang w:eastAsia="en-GB"/>
        </w:rPr>
        <w:t>‘H1’</w:t>
      </w:r>
      <w:r w:rsidRPr="006B55D3">
        <w:rPr>
          <w:rFonts w:ascii="Verdana" w:eastAsia="Times New Roman" w:hAnsi="Verdana" w:cs="Times New Roman"/>
          <w:bCs/>
          <w:sz w:val="24"/>
          <w:szCs w:val="24"/>
          <w:lang w:eastAsia="en-GB"/>
        </w:rPr>
        <w:t xml:space="preserve"> having slipped by Exhibit </w:t>
      </w:r>
      <w:r w:rsidR="00C049FF">
        <w:rPr>
          <w:rFonts w:ascii="Verdana" w:eastAsia="Times New Roman" w:hAnsi="Verdana" w:cs="Times New Roman"/>
          <w:bCs/>
          <w:sz w:val="24"/>
          <w:szCs w:val="24"/>
          <w:lang w:eastAsia="en-GB"/>
        </w:rPr>
        <w:t>‘H1’</w:t>
      </w:r>
      <w:r w:rsidRPr="006B55D3">
        <w:rPr>
          <w:rFonts w:ascii="Verdana" w:eastAsia="Times New Roman" w:hAnsi="Verdana" w:cs="Times New Roman"/>
          <w:bCs/>
          <w:sz w:val="24"/>
          <w:szCs w:val="24"/>
          <w:lang w:eastAsia="en-GB"/>
        </w:rPr>
        <w:t xml:space="preserve"> became worthless. Similarly</w:t>
      </w:r>
      <w:r w:rsidR="00C049FF">
        <w:rPr>
          <w:rFonts w:ascii="Verdana" w:eastAsia="Times New Roman" w:hAnsi="Verdana" w:cs="Times New Roman"/>
          <w:bCs/>
          <w:sz w:val="24"/>
          <w:szCs w:val="24"/>
          <w:lang w:eastAsia="en-GB"/>
        </w:rPr>
        <w:t>, Exhibit ‘J’</w:t>
      </w:r>
      <w:r w:rsidRPr="006B55D3">
        <w:rPr>
          <w:rFonts w:ascii="Verdana" w:eastAsia="Times New Roman" w:hAnsi="Verdana" w:cs="Times New Roman"/>
          <w:bCs/>
          <w:sz w:val="24"/>
          <w:szCs w:val="24"/>
          <w:lang w:eastAsia="en-GB"/>
        </w:rPr>
        <w:t xml:space="preserve"> was rendered worthless by the same testimony of PW4 and PW5. Having been rendered worthless, they became ineffectual in competing with the title documents of the plaintiff Exhibit </w:t>
      </w:r>
      <w:r w:rsidR="00C049FF">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A</w:t>
      </w:r>
      <w:r w:rsidR="00C049FF">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 xml:space="preserve">, </w:t>
      </w:r>
      <w:r w:rsidR="00C049FF">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B</w:t>
      </w:r>
      <w:r w:rsidR="00C049FF">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 xml:space="preserve"> and </w:t>
      </w:r>
      <w:r w:rsidR="00C049FF">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C</w:t>
      </w:r>
      <w:r w:rsidR="00C049FF">
        <w:rPr>
          <w:rFonts w:ascii="Verdana" w:eastAsia="Times New Roman" w:hAnsi="Verdana" w:cs="Times New Roman"/>
          <w:bCs/>
          <w:sz w:val="24"/>
          <w:szCs w:val="24"/>
          <w:lang w:eastAsia="en-GB"/>
        </w:rPr>
        <w:t>’</w:t>
      </w:r>
      <w:r w:rsidRPr="006B55D3">
        <w:rPr>
          <w:rFonts w:ascii="Verdana" w:eastAsia="Times New Roman" w:hAnsi="Verdana" w:cs="Times New Roman"/>
          <w:bCs/>
          <w:sz w:val="24"/>
          <w:szCs w:val="24"/>
          <w:lang w:eastAsia="en-GB"/>
        </w:rPr>
        <w:t>.</w:t>
      </w:r>
      <w:r w:rsidRPr="006B55D3">
        <w:rPr>
          <w:rFonts w:ascii="Verdana" w:eastAsia="Times New Roman" w:hAnsi="Verdana" w:cs="Times New Roman"/>
          <w:sz w:val="24"/>
          <w:szCs w:val="24"/>
          <w:lang w:eastAsia="en-GB"/>
        </w:rPr>
        <w:br/>
      </w:r>
      <w:r w:rsidRPr="006B55D3">
        <w:rPr>
          <w:rFonts w:ascii="Verdana" w:eastAsia="Times New Roman" w:hAnsi="Verdana" w:cs="Times New Roman"/>
          <w:bCs/>
          <w:sz w:val="24"/>
          <w:szCs w:val="24"/>
          <w:lang w:eastAsia="en-GB"/>
        </w:rPr>
        <w:t>No defective document of title to land can displace a valid document of title to land. Where a plaintiff has been able to satisfy the Court that the documents of title to land he holds are valid and effectual as against the defective documents in the hands of the defendants and the identity and</w:t>
      </w:r>
      <w:r w:rsidRPr="006B55D3">
        <w:rPr>
          <w:rFonts w:ascii="Verdana" w:eastAsia="Times New Roman" w:hAnsi="Verdana" w:cs="Times New Roman"/>
          <w:b/>
          <w:bCs/>
          <w:sz w:val="24"/>
          <w:szCs w:val="24"/>
          <w:lang w:eastAsia="en-GB"/>
        </w:rPr>
        <w:t xml:space="preserve"> </w:t>
      </w:r>
      <w:r w:rsidRPr="006B55D3">
        <w:rPr>
          <w:rFonts w:ascii="Verdana" w:eastAsia="Times New Roman" w:hAnsi="Verdana" w:cs="Times New Roman"/>
          <w:bCs/>
          <w:sz w:val="24"/>
          <w:szCs w:val="24"/>
          <w:lang w:eastAsia="en-GB"/>
        </w:rPr>
        <w:t>certainty of the land established, the plaintiff is entitled to be declared owner of the land in dispute</w:t>
      </w:r>
      <w:r w:rsidR="00A66E46" w:rsidRPr="006B55D3">
        <w:rPr>
          <w:rFonts w:ascii="Verdana" w:eastAsia="Times New Roman" w:hAnsi="Verdana" w:cs="Times New Roman"/>
          <w:b/>
          <w:bCs/>
          <w:sz w:val="24"/>
          <w:szCs w:val="24"/>
          <w:lang w:eastAsia="en-GB"/>
        </w:rPr>
        <w:t>.</w:t>
      </w:r>
    </w:p>
    <w:p w:rsidR="0060540C" w:rsidRDefault="0060540C" w:rsidP="006B55D3">
      <w:pPr>
        <w:spacing w:before="240" w:line="276" w:lineRule="auto"/>
        <w:ind w:left="0" w:firstLine="0"/>
        <w:rPr>
          <w:rFonts w:ascii="Verdana" w:eastAsia="Times New Roman" w:hAnsi="Verdana" w:cs="Times New Roman"/>
          <w:sz w:val="24"/>
          <w:szCs w:val="24"/>
          <w:lang w:eastAsia="en-GB"/>
        </w:rPr>
      </w:pPr>
    </w:p>
    <w:p w:rsidR="0060540C" w:rsidRDefault="00655C55" w:rsidP="006B55D3">
      <w:pPr>
        <w:spacing w:before="240" w:line="276" w:lineRule="auto"/>
        <w:ind w:left="0" w:firstLine="0"/>
        <w:rPr>
          <w:rFonts w:ascii="Verdana" w:eastAsia="Times New Roman" w:hAnsi="Verdana" w:cs="Times New Roman"/>
          <w:sz w:val="24"/>
          <w:szCs w:val="24"/>
          <w:lang w:eastAsia="en-GB"/>
        </w:rPr>
      </w:pPr>
      <w:r w:rsidRPr="006B55D3">
        <w:rPr>
          <w:rFonts w:ascii="Verdana" w:eastAsia="Times New Roman" w:hAnsi="Verdana" w:cs="Times New Roman"/>
          <w:sz w:val="24"/>
          <w:szCs w:val="24"/>
          <w:lang w:eastAsia="en-GB"/>
        </w:rPr>
        <w:t xml:space="preserve">I am of the humble opinion that the prosecution established a </w:t>
      </w:r>
      <w:r w:rsidRPr="006B55D3">
        <w:rPr>
          <w:rFonts w:ascii="Verdana" w:eastAsia="Times New Roman" w:hAnsi="Verdana" w:cs="Times New Roman"/>
          <w:i/>
          <w:iCs/>
          <w:sz w:val="24"/>
          <w:szCs w:val="24"/>
          <w:lang w:eastAsia="en-GB"/>
        </w:rPr>
        <w:t>prima facie</w:t>
      </w:r>
      <w:r w:rsidRPr="006B55D3">
        <w:rPr>
          <w:rFonts w:ascii="Verdana" w:eastAsia="Times New Roman" w:hAnsi="Verdana" w:cs="Times New Roman"/>
          <w:sz w:val="24"/>
          <w:szCs w:val="24"/>
          <w:lang w:eastAsia="en-GB"/>
        </w:rPr>
        <w:t xml:space="preserve"> case why the appellant should enter his defence. Nothing useful has been urged in the appellant</w:t>
      </w:r>
      <w:r w:rsidR="009F7909">
        <w:rPr>
          <w:rFonts w:ascii="Verdana" w:eastAsia="Times New Roman" w:hAnsi="Verdana" w:cs="Times New Roman"/>
          <w:sz w:val="24"/>
          <w:szCs w:val="24"/>
          <w:lang w:eastAsia="en-GB"/>
        </w:rPr>
        <w:t>’</w:t>
      </w:r>
      <w:r w:rsidRPr="006B55D3">
        <w:rPr>
          <w:rFonts w:ascii="Verdana" w:eastAsia="Times New Roman" w:hAnsi="Verdana" w:cs="Times New Roman"/>
          <w:sz w:val="24"/>
          <w:szCs w:val="24"/>
          <w:lang w:eastAsia="en-GB"/>
        </w:rPr>
        <w:t>s brief to warrant this Court to interfere with the decision of the learned trial Judge in the Court below.</w:t>
      </w:r>
      <w:r w:rsidRPr="006B55D3">
        <w:rPr>
          <w:rFonts w:ascii="Verdana" w:eastAsia="Times New Roman" w:hAnsi="Verdana" w:cs="Times New Roman"/>
          <w:sz w:val="24"/>
          <w:szCs w:val="24"/>
          <w:lang w:eastAsia="en-GB"/>
        </w:rPr>
        <w:br/>
      </w:r>
      <w:r w:rsidRPr="006B55D3">
        <w:rPr>
          <w:rFonts w:ascii="Verdana" w:eastAsia="Times New Roman" w:hAnsi="Verdana" w:cs="Times New Roman"/>
          <w:sz w:val="24"/>
          <w:szCs w:val="24"/>
          <w:lang w:eastAsia="en-GB"/>
        </w:rPr>
        <w:br/>
      </w:r>
    </w:p>
    <w:p w:rsidR="009F7909" w:rsidRDefault="00655C55" w:rsidP="006B55D3">
      <w:pPr>
        <w:spacing w:before="240" w:line="276" w:lineRule="auto"/>
        <w:ind w:left="0" w:firstLine="0"/>
        <w:rPr>
          <w:rFonts w:ascii="Verdana" w:eastAsia="Times New Roman" w:hAnsi="Verdana" w:cs="Times New Roman"/>
          <w:b/>
          <w:bCs/>
          <w:sz w:val="24"/>
          <w:szCs w:val="24"/>
          <w:lang w:eastAsia="en-GB"/>
        </w:rPr>
      </w:pPr>
      <w:r w:rsidRPr="006B55D3">
        <w:rPr>
          <w:rFonts w:ascii="Verdana" w:eastAsia="Times New Roman" w:hAnsi="Verdana" w:cs="Times New Roman"/>
          <w:sz w:val="24"/>
          <w:szCs w:val="24"/>
          <w:lang w:eastAsia="en-GB"/>
        </w:rPr>
        <w:lastRenderedPageBreak/>
        <w:t>Accordingly, this appeal lacks merit and is dismissed. I uphold the decision of the learned trial Judge.</w:t>
      </w:r>
      <w:r w:rsidRPr="006B55D3">
        <w:rPr>
          <w:rFonts w:ascii="Verdana" w:eastAsia="Times New Roman" w:hAnsi="Verdana" w:cs="Times New Roman"/>
          <w:sz w:val="24"/>
          <w:szCs w:val="24"/>
          <w:lang w:eastAsia="en-GB"/>
        </w:rPr>
        <w:br/>
      </w:r>
      <w:r w:rsidRPr="006B55D3">
        <w:rPr>
          <w:rFonts w:ascii="Verdana" w:eastAsia="Times New Roman" w:hAnsi="Verdana" w:cs="Times New Roman"/>
          <w:sz w:val="24"/>
          <w:szCs w:val="24"/>
          <w:lang w:eastAsia="en-GB"/>
        </w:rPr>
        <w:br/>
      </w:r>
    </w:p>
    <w:p w:rsidR="001F1CF0" w:rsidRDefault="001F1CF0" w:rsidP="006B55D3">
      <w:pPr>
        <w:spacing w:before="240" w:line="276" w:lineRule="auto"/>
        <w:ind w:left="0" w:firstLine="0"/>
        <w:rPr>
          <w:rFonts w:ascii="Verdana" w:eastAsia="Times New Roman" w:hAnsi="Verdana" w:cs="Times New Roman"/>
          <w:b/>
          <w:bCs/>
          <w:sz w:val="24"/>
          <w:szCs w:val="24"/>
          <w:lang w:eastAsia="en-GB"/>
        </w:rPr>
      </w:pPr>
    </w:p>
    <w:p w:rsidR="001F1CF0" w:rsidRDefault="00655C55" w:rsidP="006B55D3">
      <w:pPr>
        <w:spacing w:before="240" w:line="276" w:lineRule="auto"/>
        <w:ind w:left="0" w:firstLine="0"/>
        <w:rPr>
          <w:rFonts w:ascii="Verdana" w:eastAsia="Times New Roman" w:hAnsi="Verdana" w:cs="Times New Roman"/>
          <w:sz w:val="24"/>
          <w:szCs w:val="24"/>
          <w:lang w:eastAsia="en-GB"/>
        </w:rPr>
      </w:pPr>
      <w:r w:rsidRPr="006B55D3">
        <w:rPr>
          <w:rFonts w:ascii="Verdana" w:eastAsia="Times New Roman" w:hAnsi="Verdana" w:cs="Times New Roman"/>
          <w:b/>
          <w:bCs/>
          <w:sz w:val="24"/>
          <w:szCs w:val="24"/>
          <w:lang w:eastAsia="en-GB"/>
        </w:rPr>
        <w:t>RITA NOSAKHARE PEMU, J.C.A.:</w:t>
      </w:r>
      <w:r w:rsidRPr="006B55D3">
        <w:rPr>
          <w:rFonts w:ascii="Verdana" w:eastAsia="Times New Roman" w:hAnsi="Verdana" w:cs="Times New Roman"/>
          <w:sz w:val="24"/>
          <w:szCs w:val="24"/>
          <w:lang w:eastAsia="en-GB"/>
        </w:rPr>
        <w:t xml:space="preserve"> </w:t>
      </w:r>
    </w:p>
    <w:p w:rsidR="0060540C" w:rsidRDefault="00655C55" w:rsidP="006B55D3">
      <w:pPr>
        <w:spacing w:before="240" w:line="276" w:lineRule="auto"/>
        <w:ind w:left="0" w:firstLine="0"/>
        <w:rPr>
          <w:rFonts w:ascii="Verdana" w:eastAsia="Times New Roman" w:hAnsi="Verdana" w:cs="Times New Roman"/>
          <w:sz w:val="24"/>
          <w:szCs w:val="24"/>
          <w:lang w:eastAsia="en-GB"/>
        </w:rPr>
      </w:pPr>
      <w:r w:rsidRPr="006B55D3">
        <w:rPr>
          <w:rFonts w:ascii="Verdana" w:eastAsia="Times New Roman" w:hAnsi="Verdana" w:cs="Times New Roman"/>
          <w:sz w:val="24"/>
          <w:szCs w:val="24"/>
          <w:lang w:eastAsia="en-GB"/>
        </w:rPr>
        <w:t>I have read in draft the lead judgment of my brother JOSEPH TINE TUR, JCA. I agree with his reasoning a</w:t>
      </w:r>
      <w:r w:rsidR="001F1CF0">
        <w:rPr>
          <w:rFonts w:ascii="Verdana" w:eastAsia="Times New Roman" w:hAnsi="Verdana" w:cs="Times New Roman"/>
          <w:sz w:val="24"/>
          <w:szCs w:val="24"/>
          <w:lang w:eastAsia="en-GB"/>
        </w:rPr>
        <w:t>nd conclusions in this appeal.</w:t>
      </w:r>
    </w:p>
    <w:p w:rsidR="001F1CF0" w:rsidRDefault="001F1CF0" w:rsidP="006B55D3">
      <w:pPr>
        <w:spacing w:before="240" w:line="276" w:lineRule="auto"/>
        <w:ind w:left="0" w:firstLine="0"/>
        <w:rPr>
          <w:rFonts w:ascii="Verdana" w:eastAsia="Times New Roman" w:hAnsi="Verdana" w:cs="Times New Roman"/>
          <w:sz w:val="24"/>
          <w:szCs w:val="24"/>
          <w:lang w:eastAsia="en-GB"/>
        </w:rPr>
      </w:pPr>
    </w:p>
    <w:p w:rsidR="001F1CF0" w:rsidRDefault="00655C55" w:rsidP="006B55D3">
      <w:pPr>
        <w:spacing w:before="240" w:line="276" w:lineRule="auto"/>
        <w:ind w:left="0" w:firstLine="0"/>
        <w:rPr>
          <w:rFonts w:ascii="Verdana" w:eastAsia="Times New Roman" w:hAnsi="Verdana" w:cs="Times New Roman"/>
          <w:sz w:val="24"/>
          <w:szCs w:val="24"/>
          <w:lang w:eastAsia="en-GB"/>
        </w:rPr>
      </w:pPr>
      <w:r w:rsidRPr="006B55D3">
        <w:rPr>
          <w:rFonts w:ascii="Verdana" w:eastAsia="Times New Roman" w:hAnsi="Verdana" w:cs="Times New Roman"/>
          <w:sz w:val="24"/>
          <w:szCs w:val="24"/>
          <w:lang w:eastAsia="en-GB"/>
        </w:rPr>
        <w:t>The appeal is devoid of merit and I affirm the decision of the lower Court in the charge, the subject matter of this appeal.</w:t>
      </w:r>
    </w:p>
    <w:p w:rsidR="001F1CF0" w:rsidRDefault="001F1CF0" w:rsidP="006B55D3">
      <w:pPr>
        <w:spacing w:before="240" w:line="276" w:lineRule="auto"/>
        <w:ind w:left="0" w:firstLine="0"/>
        <w:rPr>
          <w:rFonts w:ascii="Verdana" w:eastAsia="Times New Roman" w:hAnsi="Verdana" w:cs="Times New Roman"/>
          <w:sz w:val="24"/>
          <w:szCs w:val="24"/>
          <w:lang w:eastAsia="en-GB"/>
        </w:rPr>
      </w:pPr>
    </w:p>
    <w:p w:rsidR="001F1CF0" w:rsidRDefault="001F1CF0" w:rsidP="006B55D3">
      <w:pPr>
        <w:spacing w:before="240" w:line="276" w:lineRule="auto"/>
        <w:ind w:left="0" w:firstLine="0"/>
        <w:rPr>
          <w:rFonts w:ascii="Verdana" w:eastAsia="Times New Roman" w:hAnsi="Verdana" w:cs="Times New Roman"/>
          <w:sz w:val="24"/>
          <w:szCs w:val="24"/>
          <w:lang w:eastAsia="en-GB"/>
        </w:rPr>
      </w:pPr>
    </w:p>
    <w:p w:rsidR="001F1CF0" w:rsidRDefault="00655C55" w:rsidP="006B55D3">
      <w:pPr>
        <w:spacing w:before="240" w:line="276" w:lineRule="auto"/>
        <w:ind w:left="0" w:firstLine="0"/>
        <w:rPr>
          <w:rFonts w:ascii="Verdana" w:eastAsia="Times New Roman" w:hAnsi="Verdana" w:cs="Times New Roman"/>
          <w:sz w:val="24"/>
          <w:szCs w:val="24"/>
          <w:lang w:eastAsia="en-GB"/>
        </w:rPr>
      </w:pPr>
      <w:r w:rsidRPr="006B55D3">
        <w:rPr>
          <w:rFonts w:ascii="Verdana" w:eastAsia="Times New Roman" w:hAnsi="Verdana" w:cs="Times New Roman"/>
          <w:b/>
          <w:bCs/>
          <w:sz w:val="24"/>
          <w:szCs w:val="24"/>
          <w:lang w:eastAsia="en-GB"/>
        </w:rPr>
        <w:t>MISITURA OMODERE BOLAJI-YUSUFF, J.C.A.:</w:t>
      </w:r>
      <w:r w:rsidRPr="006B55D3">
        <w:rPr>
          <w:rFonts w:ascii="Verdana" w:eastAsia="Times New Roman" w:hAnsi="Verdana" w:cs="Times New Roman"/>
          <w:sz w:val="24"/>
          <w:szCs w:val="24"/>
          <w:lang w:eastAsia="en-GB"/>
        </w:rPr>
        <w:t xml:space="preserve"> </w:t>
      </w:r>
    </w:p>
    <w:p w:rsidR="00655C55" w:rsidRPr="001F1CF0" w:rsidRDefault="00655C55" w:rsidP="006B55D3">
      <w:pPr>
        <w:spacing w:before="240" w:line="276" w:lineRule="auto"/>
        <w:ind w:left="0" w:firstLine="0"/>
        <w:rPr>
          <w:rFonts w:ascii="Verdana" w:eastAsia="Times New Roman" w:hAnsi="Verdana" w:cs="Times New Roman"/>
          <w:b/>
          <w:bCs/>
          <w:sz w:val="24"/>
          <w:szCs w:val="24"/>
          <w:lang w:eastAsia="en-GB"/>
        </w:rPr>
      </w:pPr>
      <w:r w:rsidRPr="006B55D3">
        <w:rPr>
          <w:rFonts w:ascii="Verdana" w:eastAsia="Times New Roman" w:hAnsi="Verdana" w:cs="Times New Roman"/>
          <w:sz w:val="24"/>
          <w:szCs w:val="24"/>
          <w:lang w:eastAsia="en-GB"/>
        </w:rPr>
        <w:t>I was privileged to read in draft the judgment of my learned brother, JOSEPH TINE TUR, JCA. I agree with the conclusion therein that this appeal lacks merit and should be dismissed. With the evidence of PW1 who was an eye witness to the incident which culminated in the charge of murder against the appellant herein, it cannot be said that there is no legally admissible evidence on record linking the appellant with the</w:t>
      </w:r>
      <w:r w:rsidR="00A66E46" w:rsidRPr="006B55D3">
        <w:rPr>
          <w:rFonts w:ascii="Verdana" w:eastAsia="Times New Roman" w:hAnsi="Verdana" w:cs="Times New Roman"/>
          <w:sz w:val="24"/>
          <w:szCs w:val="24"/>
          <w:lang w:eastAsia="en-GB"/>
        </w:rPr>
        <w:t xml:space="preserve"> </w:t>
      </w:r>
      <w:r w:rsidRPr="006B55D3">
        <w:rPr>
          <w:rFonts w:ascii="Verdana" w:eastAsia="Times New Roman" w:hAnsi="Verdana" w:cs="Times New Roman"/>
          <w:sz w:val="24"/>
          <w:szCs w:val="24"/>
          <w:lang w:eastAsia="en-GB"/>
        </w:rPr>
        <w:t xml:space="preserve">offence or that the prosecution has failed to establish a </w:t>
      </w:r>
      <w:r w:rsidRPr="006B55D3">
        <w:rPr>
          <w:rFonts w:ascii="Verdana" w:eastAsia="Times New Roman" w:hAnsi="Verdana" w:cs="Times New Roman"/>
          <w:i/>
          <w:iCs/>
          <w:sz w:val="24"/>
          <w:szCs w:val="24"/>
          <w:lang w:eastAsia="en-GB"/>
        </w:rPr>
        <w:t>prima facie</w:t>
      </w:r>
      <w:r w:rsidRPr="006B55D3">
        <w:rPr>
          <w:rFonts w:ascii="Verdana" w:eastAsia="Times New Roman" w:hAnsi="Verdana" w:cs="Times New Roman"/>
          <w:sz w:val="24"/>
          <w:szCs w:val="24"/>
          <w:lang w:eastAsia="en-GB"/>
        </w:rPr>
        <w:t xml:space="preserve"> case against him to warrant his being called upon to enter his defence. I too dismiss the appeal and abide by the consequential orders made therein.</w:t>
      </w:r>
    </w:p>
    <w:p w:rsidR="00655C55" w:rsidRPr="006B55D3" w:rsidRDefault="00655C55" w:rsidP="006B55D3">
      <w:pPr>
        <w:spacing w:before="240" w:line="276" w:lineRule="auto"/>
        <w:ind w:left="0" w:firstLine="0"/>
        <w:rPr>
          <w:rFonts w:ascii="Verdana" w:eastAsia="Times New Roman" w:hAnsi="Verdana" w:cs="Times New Roman"/>
          <w:sz w:val="24"/>
          <w:szCs w:val="24"/>
          <w:lang w:eastAsia="en-GB"/>
        </w:rPr>
      </w:pPr>
    </w:p>
    <w:p w:rsidR="00835F19" w:rsidRPr="006B55D3" w:rsidRDefault="00F13DB2" w:rsidP="006B55D3">
      <w:pPr>
        <w:spacing w:before="240" w:line="276" w:lineRule="auto"/>
        <w:rPr>
          <w:rFonts w:ascii="Verdana" w:hAnsi="Verdana"/>
          <w:sz w:val="24"/>
          <w:szCs w:val="24"/>
        </w:rPr>
      </w:pPr>
    </w:p>
    <w:sectPr w:rsidR="00835F19" w:rsidRPr="006B55D3" w:rsidSect="00F46D79">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55C55"/>
    <w:rsid w:val="000714EC"/>
    <w:rsid w:val="000861F9"/>
    <w:rsid w:val="000E5952"/>
    <w:rsid w:val="00196928"/>
    <w:rsid w:val="001B13F5"/>
    <w:rsid w:val="001B2812"/>
    <w:rsid w:val="001F1CF0"/>
    <w:rsid w:val="00233FE6"/>
    <w:rsid w:val="002679E9"/>
    <w:rsid w:val="002A3C7B"/>
    <w:rsid w:val="002B5D0A"/>
    <w:rsid w:val="002E21DE"/>
    <w:rsid w:val="002F28E2"/>
    <w:rsid w:val="002F50D1"/>
    <w:rsid w:val="00322FD5"/>
    <w:rsid w:val="00486100"/>
    <w:rsid w:val="004C01E0"/>
    <w:rsid w:val="004C2789"/>
    <w:rsid w:val="004D76DF"/>
    <w:rsid w:val="005300F6"/>
    <w:rsid w:val="005377D5"/>
    <w:rsid w:val="005A1D2A"/>
    <w:rsid w:val="005C0168"/>
    <w:rsid w:val="005D57F7"/>
    <w:rsid w:val="0060540C"/>
    <w:rsid w:val="00655C55"/>
    <w:rsid w:val="006B55D3"/>
    <w:rsid w:val="006C08F0"/>
    <w:rsid w:val="006C2FAE"/>
    <w:rsid w:val="006E7831"/>
    <w:rsid w:val="007011D4"/>
    <w:rsid w:val="0071132C"/>
    <w:rsid w:val="00755637"/>
    <w:rsid w:val="007813C4"/>
    <w:rsid w:val="00790D35"/>
    <w:rsid w:val="008622F9"/>
    <w:rsid w:val="00863835"/>
    <w:rsid w:val="008669B2"/>
    <w:rsid w:val="00886D63"/>
    <w:rsid w:val="008A7970"/>
    <w:rsid w:val="008D0993"/>
    <w:rsid w:val="00904374"/>
    <w:rsid w:val="00922A21"/>
    <w:rsid w:val="00924AF5"/>
    <w:rsid w:val="00971BA2"/>
    <w:rsid w:val="00983B3B"/>
    <w:rsid w:val="009961F5"/>
    <w:rsid w:val="009962C2"/>
    <w:rsid w:val="009F7909"/>
    <w:rsid w:val="00A17363"/>
    <w:rsid w:val="00A45908"/>
    <w:rsid w:val="00A66E46"/>
    <w:rsid w:val="00A856D4"/>
    <w:rsid w:val="00B02F8C"/>
    <w:rsid w:val="00B0613B"/>
    <w:rsid w:val="00B94995"/>
    <w:rsid w:val="00BA0F46"/>
    <w:rsid w:val="00BC5F90"/>
    <w:rsid w:val="00C049FF"/>
    <w:rsid w:val="00C30DEF"/>
    <w:rsid w:val="00C42BEA"/>
    <w:rsid w:val="00C65C3B"/>
    <w:rsid w:val="00C70932"/>
    <w:rsid w:val="00C818CF"/>
    <w:rsid w:val="00CF0743"/>
    <w:rsid w:val="00D05280"/>
    <w:rsid w:val="00D061CB"/>
    <w:rsid w:val="00D11E41"/>
    <w:rsid w:val="00D21064"/>
    <w:rsid w:val="00D3035D"/>
    <w:rsid w:val="00D46096"/>
    <w:rsid w:val="00D873AC"/>
    <w:rsid w:val="00DB07D9"/>
    <w:rsid w:val="00E05958"/>
    <w:rsid w:val="00E27B83"/>
    <w:rsid w:val="00EA615C"/>
    <w:rsid w:val="00EB5AF5"/>
    <w:rsid w:val="00EF49FC"/>
    <w:rsid w:val="00EF7E50"/>
    <w:rsid w:val="00F13DB2"/>
    <w:rsid w:val="00F4326D"/>
    <w:rsid w:val="00F46D79"/>
    <w:rsid w:val="00F837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655C55"/>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655C55"/>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655C55"/>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5C55"/>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55C55"/>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655C55"/>
    <w:rPr>
      <w:rFonts w:ascii="Times New Roman" w:eastAsia="Times New Roman" w:hAnsi="Times New Roman" w:cs="Times New Roman"/>
      <w:b/>
      <w:bCs/>
      <w:sz w:val="20"/>
      <w:szCs w:val="20"/>
      <w:lang w:eastAsia="en-GB"/>
    </w:rPr>
  </w:style>
  <w:style w:type="paragraph" w:customStyle="1" w:styleId="date">
    <w:name w:val="date"/>
    <w:basedOn w:val="Normal"/>
    <w:rsid w:val="00655C55"/>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655C55"/>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655C55"/>
  </w:style>
  <w:style w:type="paragraph" w:customStyle="1" w:styleId="bold">
    <w:name w:val="bold"/>
    <w:basedOn w:val="Normal"/>
    <w:rsid w:val="00655C55"/>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655C55"/>
  </w:style>
  <w:style w:type="character" w:customStyle="1" w:styleId="span3">
    <w:name w:val="span3"/>
    <w:basedOn w:val="DefaultParagraphFont"/>
    <w:rsid w:val="00655C55"/>
  </w:style>
  <w:style w:type="character" w:customStyle="1" w:styleId="red">
    <w:name w:val="red"/>
    <w:basedOn w:val="DefaultParagraphFont"/>
    <w:rsid w:val="00655C55"/>
  </w:style>
  <w:style w:type="character" w:customStyle="1" w:styleId="green">
    <w:name w:val="green"/>
    <w:basedOn w:val="DefaultParagraphFont"/>
    <w:rsid w:val="00655C55"/>
  </w:style>
  <w:style w:type="paragraph" w:customStyle="1" w:styleId="blue">
    <w:name w:val="blue"/>
    <w:basedOn w:val="Normal"/>
    <w:rsid w:val="00655C55"/>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55C55"/>
    <w:rPr>
      <w:color w:val="0000FF"/>
      <w:u w:val="single"/>
    </w:rPr>
  </w:style>
  <w:style w:type="character" w:styleId="Strong">
    <w:name w:val="Strong"/>
    <w:basedOn w:val="DefaultParagraphFont"/>
    <w:uiPriority w:val="22"/>
    <w:qFormat/>
    <w:rsid w:val="00655C55"/>
    <w:rPr>
      <w:b/>
      <w:bCs/>
    </w:rPr>
  </w:style>
  <w:style w:type="character" w:styleId="Emphasis">
    <w:name w:val="Emphasis"/>
    <w:basedOn w:val="DefaultParagraphFont"/>
    <w:uiPriority w:val="20"/>
    <w:qFormat/>
    <w:rsid w:val="00655C55"/>
    <w:rPr>
      <w:i/>
      <w:iCs/>
    </w:rPr>
  </w:style>
  <w:style w:type="paragraph" w:styleId="BalloonText">
    <w:name w:val="Balloon Text"/>
    <w:basedOn w:val="Normal"/>
    <w:link w:val="BalloonTextChar"/>
    <w:uiPriority w:val="99"/>
    <w:semiHidden/>
    <w:unhideWhenUsed/>
    <w:rsid w:val="00655C55"/>
    <w:rPr>
      <w:rFonts w:ascii="Tahoma" w:hAnsi="Tahoma" w:cs="Tahoma"/>
      <w:sz w:val="16"/>
      <w:szCs w:val="16"/>
    </w:rPr>
  </w:style>
  <w:style w:type="character" w:customStyle="1" w:styleId="BalloonTextChar">
    <w:name w:val="Balloon Text Char"/>
    <w:basedOn w:val="DefaultParagraphFont"/>
    <w:link w:val="BalloonText"/>
    <w:uiPriority w:val="99"/>
    <w:semiHidden/>
    <w:rsid w:val="00655C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7904355">
      <w:bodyDiv w:val="1"/>
      <w:marLeft w:val="0"/>
      <w:marRight w:val="0"/>
      <w:marTop w:val="0"/>
      <w:marBottom w:val="0"/>
      <w:divBdr>
        <w:top w:val="none" w:sz="0" w:space="0" w:color="auto"/>
        <w:left w:val="none" w:sz="0" w:space="0" w:color="auto"/>
        <w:bottom w:val="none" w:sz="0" w:space="0" w:color="auto"/>
        <w:right w:val="none" w:sz="0" w:space="0" w:color="auto"/>
      </w:divBdr>
      <w:divsChild>
        <w:div w:id="1910455547">
          <w:marLeft w:val="0"/>
          <w:marRight w:val="0"/>
          <w:marTop w:val="0"/>
          <w:marBottom w:val="0"/>
          <w:divBdr>
            <w:top w:val="none" w:sz="0" w:space="0" w:color="auto"/>
            <w:left w:val="none" w:sz="0" w:space="0" w:color="auto"/>
            <w:bottom w:val="none" w:sz="0" w:space="0" w:color="auto"/>
            <w:right w:val="none" w:sz="0" w:space="0" w:color="auto"/>
          </w:divBdr>
        </w:div>
        <w:div w:id="76558218">
          <w:marLeft w:val="0"/>
          <w:marRight w:val="0"/>
          <w:marTop w:val="200"/>
          <w:marBottom w:val="200"/>
          <w:divBdr>
            <w:top w:val="none" w:sz="0" w:space="0" w:color="auto"/>
            <w:left w:val="none" w:sz="0" w:space="0" w:color="auto"/>
            <w:bottom w:val="none" w:sz="0" w:space="0" w:color="auto"/>
            <w:right w:val="none" w:sz="0" w:space="0" w:color="auto"/>
          </w:divBdr>
        </w:div>
        <w:div w:id="1277181306">
          <w:marLeft w:val="0"/>
          <w:marRight w:val="0"/>
          <w:marTop w:val="200"/>
          <w:marBottom w:val="200"/>
          <w:divBdr>
            <w:top w:val="none" w:sz="0" w:space="0" w:color="auto"/>
            <w:left w:val="none" w:sz="0" w:space="0" w:color="auto"/>
            <w:bottom w:val="none" w:sz="0" w:space="0" w:color="auto"/>
            <w:right w:val="none" w:sz="0" w:space="0" w:color="auto"/>
          </w:divBdr>
        </w:div>
        <w:div w:id="68621000">
          <w:marLeft w:val="0"/>
          <w:marRight w:val="0"/>
          <w:marTop w:val="0"/>
          <w:marBottom w:val="0"/>
          <w:divBdr>
            <w:top w:val="none" w:sz="0" w:space="0" w:color="auto"/>
            <w:left w:val="none" w:sz="0" w:space="0" w:color="auto"/>
            <w:bottom w:val="none" w:sz="0" w:space="0" w:color="auto"/>
            <w:right w:val="none" w:sz="0" w:space="0" w:color="auto"/>
          </w:divBdr>
        </w:div>
        <w:div w:id="460542078">
          <w:marLeft w:val="0"/>
          <w:marRight w:val="0"/>
          <w:marTop w:val="0"/>
          <w:marBottom w:val="0"/>
          <w:divBdr>
            <w:top w:val="none" w:sz="0" w:space="0" w:color="auto"/>
            <w:left w:val="none" w:sz="0" w:space="0" w:color="auto"/>
            <w:bottom w:val="none" w:sz="0" w:space="0" w:color="auto"/>
            <w:right w:val="none" w:sz="0" w:space="0" w:color="auto"/>
          </w:divBdr>
        </w:div>
        <w:div w:id="259337113">
          <w:marLeft w:val="0"/>
          <w:marRight w:val="0"/>
          <w:marTop w:val="0"/>
          <w:marBottom w:val="0"/>
          <w:divBdr>
            <w:top w:val="none" w:sz="0" w:space="0" w:color="auto"/>
            <w:left w:val="none" w:sz="0" w:space="0" w:color="auto"/>
            <w:bottom w:val="none" w:sz="0" w:space="0" w:color="auto"/>
            <w:right w:val="none" w:sz="0" w:space="0" w:color="auto"/>
          </w:divBdr>
        </w:div>
        <w:div w:id="565341616">
          <w:marLeft w:val="0"/>
          <w:marRight w:val="0"/>
          <w:marTop w:val="0"/>
          <w:marBottom w:val="0"/>
          <w:divBdr>
            <w:top w:val="none" w:sz="0" w:space="0" w:color="auto"/>
            <w:left w:val="none" w:sz="0" w:space="0" w:color="auto"/>
            <w:bottom w:val="none" w:sz="0" w:space="0" w:color="auto"/>
            <w:right w:val="none" w:sz="0" w:space="0" w:color="auto"/>
          </w:divBdr>
        </w:div>
        <w:div w:id="677924868">
          <w:marLeft w:val="0"/>
          <w:marRight w:val="0"/>
          <w:marTop w:val="200"/>
          <w:marBottom w:val="200"/>
          <w:divBdr>
            <w:top w:val="none" w:sz="0" w:space="0" w:color="auto"/>
            <w:left w:val="none" w:sz="0" w:space="0" w:color="auto"/>
            <w:bottom w:val="none" w:sz="0" w:space="0" w:color="auto"/>
            <w:right w:val="none" w:sz="0" w:space="0" w:color="auto"/>
          </w:divBdr>
        </w:div>
        <w:div w:id="1015839827">
          <w:marLeft w:val="0"/>
          <w:marRight w:val="0"/>
          <w:marTop w:val="200"/>
          <w:marBottom w:val="2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7046</Words>
  <Characters>40165</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2021-12-20T16:13:00Z</dcterms:created>
  <dcterms:modified xsi:type="dcterms:W3CDTF">2021-12-20T16:13:00Z</dcterms:modified>
</cp:coreProperties>
</file>