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79" w:rsidRPr="00F03D74" w:rsidRDefault="00370679" w:rsidP="00D4767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03D74">
        <w:rPr>
          <w:rFonts w:ascii="Verdana" w:eastAsia="Times New Roman" w:hAnsi="Verdana" w:cs="Times New Roman"/>
          <w:b/>
          <w:bCs/>
          <w:color w:val="000000" w:themeColor="text1"/>
          <w:sz w:val="28"/>
          <w:szCs w:val="28"/>
          <w:lang w:eastAsia="en-GB"/>
        </w:rPr>
        <w:t>PROFESSOR A.B. FAFUNWA</w:t>
      </w:r>
    </w:p>
    <w:p w:rsidR="00370679" w:rsidRPr="00F03D74" w:rsidRDefault="00370679" w:rsidP="00D4767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03D74">
        <w:rPr>
          <w:rFonts w:ascii="Verdana" w:eastAsia="Times New Roman" w:hAnsi="Verdana" w:cs="Times New Roman"/>
          <w:b/>
          <w:bCs/>
          <w:color w:val="000000" w:themeColor="text1"/>
          <w:sz w:val="28"/>
          <w:szCs w:val="28"/>
          <w:lang w:eastAsia="en-GB"/>
        </w:rPr>
        <w:t>V.</w:t>
      </w:r>
    </w:p>
    <w:p w:rsidR="0080577A" w:rsidRPr="00F03D74" w:rsidRDefault="00370679" w:rsidP="00D47678">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03D74">
        <w:rPr>
          <w:rFonts w:ascii="Verdana" w:eastAsia="Times New Roman" w:hAnsi="Verdana" w:cs="Times New Roman"/>
          <w:b/>
          <w:bCs/>
          <w:color w:val="000000" w:themeColor="text1"/>
          <w:sz w:val="28"/>
          <w:szCs w:val="28"/>
          <w:lang w:eastAsia="en-GB"/>
        </w:rPr>
        <w:t>BELLVIEW TRAVELS LIMITED</w:t>
      </w:r>
    </w:p>
    <w:p w:rsidR="0080577A" w:rsidRPr="00D47678" w:rsidRDefault="00370679" w:rsidP="00D47678">
      <w:pPr>
        <w:spacing w:before="240" w:line="276" w:lineRule="auto"/>
        <w:ind w:left="0" w:firstLine="0"/>
        <w:jc w:val="center"/>
        <w:outlineLvl w:val="3"/>
        <w:rPr>
          <w:rFonts w:ascii="Verdana" w:eastAsia="Times New Roman" w:hAnsi="Verdana" w:cs="Times New Roman"/>
          <w:bCs/>
          <w:lang w:eastAsia="en-GB"/>
        </w:rPr>
      </w:pPr>
      <w:r w:rsidRPr="00D47678">
        <w:rPr>
          <w:rFonts w:ascii="Verdana" w:eastAsia="Times New Roman" w:hAnsi="Verdana" w:cs="Times New Roman"/>
          <w:bCs/>
          <w:lang w:eastAsia="en-GB"/>
        </w:rPr>
        <w:t>IN THE COURT OF APPEAL OF NIGERIA</w:t>
      </w:r>
    </w:p>
    <w:p w:rsidR="0080577A" w:rsidRPr="00D47678" w:rsidRDefault="00370679" w:rsidP="00D47678">
      <w:pPr>
        <w:spacing w:before="240" w:line="276" w:lineRule="auto"/>
        <w:ind w:left="0" w:firstLine="0"/>
        <w:jc w:val="center"/>
        <w:rPr>
          <w:rFonts w:ascii="Verdana" w:eastAsia="Times New Roman" w:hAnsi="Verdana" w:cs="Times New Roman"/>
          <w:lang w:eastAsia="en-GB"/>
        </w:rPr>
      </w:pPr>
      <w:r w:rsidRPr="00D47678">
        <w:rPr>
          <w:rFonts w:ascii="Verdana" w:eastAsia="Times New Roman" w:hAnsi="Verdana" w:cs="Times New Roman"/>
          <w:lang w:eastAsia="en-GB"/>
        </w:rPr>
        <w:t>THE 26TH DAY OF APRIL, 2013</w:t>
      </w:r>
    </w:p>
    <w:p w:rsidR="00F03D74" w:rsidRPr="00D47678" w:rsidRDefault="00370679" w:rsidP="00D47678">
      <w:pPr>
        <w:spacing w:before="240" w:line="276" w:lineRule="auto"/>
        <w:ind w:left="0" w:firstLine="0"/>
        <w:jc w:val="center"/>
        <w:outlineLvl w:val="2"/>
        <w:rPr>
          <w:rFonts w:ascii="Verdana" w:eastAsia="Times New Roman" w:hAnsi="Verdana" w:cs="Times New Roman"/>
          <w:bCs/>
          <w:lang w:eastAsia="en-GB"/>
        </w:rPr>
      </w:pPr>
      <w:r w:rsidRPr="00D47678">
        <w:rPr>
          <w:rFonts w:ascii="Verdana" w:eastAsia="Times New Roman" w:hAnsi="Verdana" w:cs="Times New Roman"/>
          <w:bCs/>
          <w:lang w:eastAsia="en-GB"/>
        </w:rPr>
        <w:t>CA/L/757/2008</w:t>
      </w:r>
    </w:p>
    <w:p w:rsidR="00241F3B" w:rsidRPr="00241F3B" w:rsidRDefault="00241F3B" w:rsidP="00241F3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241F3B">
        <w:rPr>
          <w:rFonts w:ascii="Verdana" w:eastAsia="Times New Roman" w:hAnsi="Verdana" w:cs="Times New Roman"/>
          <w:b/>
          <w:bCs/>
          <w:lang w:eastAsia="en-GB"/>
        </w:rPr>
        <w:t>CA/L/757/2008</w:t>
      </w:r>
    </w:p>
    <w:p w:rsidR="00F03D74" w:rsidRDefault="00F03D74" w:rsidP="00D47678">
      <w:pPr>
        <w:spacing w:before="240" w:line="276" w:lineRule="auto"/>
        <w:ind w:left="0" w:firstLine="0"/>
        <w:jc w:val="center"/>
        <w:outlineLvl w:val="2"/>
        <w:rPr>
          <w:rFonts w:ascii="Verdana" w:eastAsia="Times New Roman" w:hAnsi="Verdana" w:cs="Times New Roman"/>
          <w:b/>
          <w:bCs/>
          <w:lang w:eastAsia="en-GB"/>
        </w:rPr>
      </w:pPr>
    </w:p>
    <w:p w:rsidR="00241F3B" w:rsidRDefault="00241F3B" w:rsidP="00D47678">
      <w:pPr>
        <w:spacing w:before="240" w:line="276" w:lineRule="auto"/>
        <w:ind w:left="0" w:firstLine="0"/>
        <w:jc w:val="center"/>
        <w:outlineLvl w:val="2"/>
        <w:rPr>
          <w:rFonts w:ascii="Verdana" w:eastAsia="Times New Roman" w:hAnsi="Verdana" w:cs="Times New Roman"/>
          <w:b/>
          <w:bCs/>
          <w:lang w:eastAsia="en-GB"/>
        </w:rPr>
      </w:pPr>
    </w:p>
    <w:p w:rsidR="00241F3B" w:rsidRPr="00370679" w:rsidRDefault="00241F3B" w:rsidP="00D47678">
      <w:pPr>
        <w:spacing w:before="240" w:line="276" w:lineRule="auto"/>
        <w:ind w:left="0" w:firstLine="0"/>
        <w:jc w:val="center"/>
        <w:outlineLvl w:val="2"/>
        <w:rPr>
          <w:rFonts w:ascii="Verdana" w:eastAsia="Times New Roman" w:hAnsi="Verdana" w:cs="Times New Roman"/>
          <w:b/>
          <w:bCs/>
          <w:lang w:eastAsia="en-GB"/>
        </w:rPr>
      </w:pPr>
    </w:p>
    <w:p w:rsidR="005A37D4" w:rsidRDefault="005A37D4" w:rsidP="00D47678">
      <w:pPr>
        <w:spacing w:line="276" w:lineRule="auto"/>
        <w:ind w:left="0" w:firstLine="0"/>
        <w:jc w:val="right"/>
        <w:rPr>
          <w:rFonts w:ascii="Verdana" w:eastAsia="Times New Roman" w:hAnsi="Verdana" w:cs="Times New Roman"/>
          <w:b/>
          <w:bCs/>
          <w:sz w:val="18"/>
          <w:szCs w:val="18"/>
          <w:lang w:eastAsia="en-GB"/>
        </w:rPr>
      </w:pPr>
    </w:p>
    <w:p w:rsidR="00241F3B" w:rsidRPr="00241F3B" w:rsidRDefault="00F20830" w:rsidP="00241F3B">
      <w:pPr>
        <w:spacing w:line="276" w:lineRule="auto"/>
        <w:ind w:left="0" w:firstLine="0"/>
        <w:jc w:val="right"/>
        <w:rPr>
          <w:rFonts w:ascii="Verdana" w:eastAsia="Times New Roman" w:hAnsi="Verdana" w:cs="Times New Roman"/>
          <w:bCs/>
          <w:sz w:val="20"/>
          <w:szCs w:val="20"/>
          <w:lang w:eastAsia="en-GB"/>
        </w:rPr>
      </w:pPr>
      <w:r w:rsidRPr="00241F3B">
        <w:rPr>
          <w:rFonts w:ascii="Verdana" w:eastAsia="Times New Roman" w:hAnsi="Verdana" w:cs="Times New Roman"/>
          <w:bCs/>
          <w:sz w:val="20"/>
          <w:szCs w:val="20"/>
          <w:lang w:eastAsia="en-GB"/>
        </w:rPr>
        <w:t>OTHER CITATIONS</w:t>
      </w:r>
    </w:p>
    <w:p w:rsidR="00241F3B" w:rsidRPr="00241F3B" w:rsidRDefault="00241F3B" w:rsidP="00241F3B">
      <w:pPr>
        <w:spacing w:line="276" w:lineRule="auto"/>
        <w:ind w:left="0" w:firstLine="0"/>
        <w:jc w:val="right"/>
        <w:rPr>
          <w:rFonts w:ascii="Verdana" w:eastAsia="Times New Roman" w:hAnsi="Verdana" w:cs="Times New Roman"/>
          <w:bCs/>
          <w:sz w:val="20"/>
          <w:szCs w:val="20"/>
          <w:lang w:eastAsia="en-GB"/>
        </w:rPr>
      </w:pPr>
      <w:r w:rsidRPr="00241F3B">
        <w:rPr>
          <w:rFonts w:ascii="Verdana" w:eastAsia="Times New Roman" w:hAnsi="Verdana" w:cs="Times New Roman"/>
          <w:sz w:val="20"/>
          <w:szCs w:val="20"/>
          <w:lang w:eastAsia="en-GB"/>
        </w:rPr>
        <w:t>2PLR/2013/157 (CA)</w:t>
      </w:r>
    </w:p>
    <w:p w:rsidR="0080577A" w:rsidRPr="00241F3B" w:rsidRDefault="00241F3B" w:rsidP="00241F3B">
      <w:pPr>
        <w:spacing w:line="276" w:lineRule="auto"/>
        <w:ind w:left="0" w:firstLine="0"/>
        <w:jc w:val="right"/>
        <w:rPr>
          <w:rFonts w:ascii="Verdana" w:eastAsia="Times New Roman" w:hAnsi="Verdana" w:cs="Times New Roman"/>
          <w:sz w:val="20"/>
          <w:szCs w:val="20"/>
          <w:lang w:eastAsia="en-GB"/>
        </w:rPr>
      </w:pPr>
      <w:r w:rsidRPr="00241F3B">
        <w:rPr>
          <w:rFonts w:ascii="Verdana" w:eastAsia="Times New Roman" w:hAnsi="Verdana" w:cs="Times New Roman"/>
          <w:bCs/>
          <w:sz w:val="20"/>
          <w:szCs w:val="20"/>
          <w:lang w:eastAsia="en-GB"/>
        </w:rPr>
        <w:t xml:space="preserve"> </w:t>
      </w:r>
      <w:r w:rsidR="00F20830" w:rsidRPr="00241F3B">
        <w:rPr>
          <w:rFonts w:ascii="Verdana" w:eastAsia="Times New Roman" w:hAnsi="Verdana" w:cs="Times New Roman"/>
          <w:bCs/>
          <w:sz w:val="20"/>
          <w:szCs w:val="20"/>
          <w:lang w:eastAsia="en-GB"/>
        </w:rPr>
        <w:t>(2013) LPELR-20800(CA)</w:t>
      </w:r>
    </w:p>
    <w:p w:rsidR="0080577A" w:rsidRPr="00370679" w:rsidRDefault="00F20830" w:rsidP="00D47678">
      <w:pPr>
        <w:spacing w:before="240" w:line="276" w:lineRule="auto"/>
        <w:ind w:left="0" w:firstLine="0"/>
        <w:jc w:val="both"/>
        <w:outlineLvl w:val="3"/>
        <w:rPr>
          <w:rFonts w:ascii="Verdana" w:eastAsia="Times New Roman" w:hAnsi="Verdana" w:cs="Times New Roman"/>
          <w:b/>
          <w:bCs/>
          <w:lang w:eastAsia="en-GB"/>
        </w:rPr>
      </w:pPr>
      <w:r w:rsidRPr="00370679">
        <w:rPr>
          <w:rFonts w:ascii="Verdana" w:eastAsia="Times New Roman" w:hAnsi="Verdana" w:cs="Times New Roman"/>
          <w:b/>
          <w:bCs/>
          <w:lang w:eastAsia="en-GB"/>
        </w:rPr>
        <w:t>BEFORE THEIR LORDSHIPS</w:t>
      </w:r>
    </w:p>
    <w:p w:rsidR="0080577A" w:rsidRP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AMINA ADAMU AUGIE</w:t>
      </w:r>
      <w:r w:rsidR="00F20830">
        <w:rPr>
          <w:rFonts w:ascii="Verdana" w:eastAsia="Times New Roman" w:hAnsi="Verdana" w:cs="Times New Roman"/>
          <w:lang w:eastAsia="en-GB"/>
        </w:rPr>
        <w:t>,</w:t>
      </w:r>
      <w:r w:rsidRPr="00370679">
        <w:rPr>
          <w:rFonts w:ascii="Verdana" w:eastAsia="Times New Roman" w:hAnsi="Verdana" w:cs="Times New Roman"/>
          <w:lang w:eastAsia="en-GB"/>
        </w:rPr>
        <w:t xml:space="preserve"> </w:t>
      </w:r>
      <w:r w:rsidR="00370679">
        <w:rPr>
          <w:rFonts w:ascii="Verdana" w:eastAsia="Times New Roman" w:hAnsi="Verdana" w:cs="Times New Roman"/>
          <w:lang w:eastAsia="en-GB"/>
        </w:rPr>
        <w:t>JCA</w:t>
      </w:r>
    </w:p>
    <w:p w:rsidR="0080577A" w:rsidRP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RITA NOSAKHARE PEMU</w:t>
      </w:r>
      <w:r w:rsidR="00F20830">
        <w:rPr>
          <w:rFonts w:ascii="Verdana" w:eastAsia="Times New Roman" w:hAnsi="Verdana" w:cs="Times New Roman"/>
          <w:lang w:eastAsia="en-GB"/>
        </w:rPr>
        <w:t>,</w:t>
      </w:r>
      <w:r w:rsidRPr="00370679">
        <w:rPr>
          <w:rFonts w:ascii="Verdana" w:eastAsia="Times New Roman" w:hAnsi="Verdana" w:cs="Times New Roman"/>
          <w:lang w:eastAsia="en-GB"/>
        </w:rPr>
        <w:t xml:space="preserve"> </w:t>
      </w:r>
      <w:r w:rsidR="00370679">
        <w:rPr>
          <w:rFonts w:ascii="Verdana" w:eastAsia="Times New Roman" w:hAnsi="Verdana" w:cs="Times New Roman"/>
          <w:lang w:eastAsia="en-GB"/>
        </w:rPr>
        <w:t>JCA</w:t>
      </w:r>
    </w:p>
    <w:p w:rsidR="00370679" w:rsidRDefault="0080577A" w:rsidP="00D47678">
      <w:pPr>
        <w:spacing w:before="240" w:line="276" w:lineRule="auto"/>
        <w:ind w:left="0" w:firstLine="0"/>
        <w:jc w:val="both"/>
        <w:rPr>
          <w:rFonts w:ascii="Verdana" w:eastAsia="Times New Roman" w:hAnsi="Verdana" w:cs="Times New Roman"/>
          <w:b/>
          <w:bCs/>
          <w:lang w:eastAsia="en-GB"/>
        </w:rPr>
      </w:pPr>
      <w:r w:rsidRPr="00370679">
        <w:rPr>
          <w:rFonts w:ascii="Verdana" w:eastAsia="Times New Roman" w:hAnsi="Verdana" w:cs="Times New Roman"/>
          <w:lang w:eastAsia="en-GB"/>
        </w:rPr>
        <w:t>FATIMA OMORO AKINBAMI</w:t>
      </w:r>
      <w:r w:rsidR="00F20830">
        <w:rPr>
          <w:rFonts w:ascii="Verdana" w:eastAsia="Times New Roman" w:hAnsi="Verdana" w:cs="Times New Roman"/>
          <w:lang w:eastAsia="en-GB"/>
        </w:rPr>
        <w:t>,</w:t>
      </w:r>
      <w:r w:rsidRPr="00370679">
        <w:rPr>
          <w:rFonts w:ascii="Verdana" w:eastAsia="Times New Roman" w:hAnsi="Verdana" w:cs="Times New Roman"/>
          <w:lang w:eastAsia="en-GB"/>
        </w:rPr>
        <w:t xml:space="preserve"> </w:t>
      </w:r>
      <w:r w:rsidR="00370679">
        <w:rPr>
          <w:rFonts w:ascii="Verdana" w:eastAsia="Times New Roman" w:hAnsi="Verdana" w:cs="Times New Roman"/>
          <w:lang w:eastAsia="en-GB"/>
        </w:rPr>
        <w:t>JCA</w:t>
      </w:r>
    </w:p>
    <w:p w:rsidR="00370679" w:rsidRDefault="00370679" w:rsidP="00D47678">
      <w:pPr>
        <w:spacing w:before="240" w:line="276" w:lineRule="auto"/>
        <w:ind w:left="0" w:firstLine="0"/>
        <w:jc w:val="both"/>
        <w:outlineLvl w:val="3"/>
        <w:rPr>
          <w:rFonts w:ascii="Verdana" w:eastAsia="Times New Roman" w:hAnsi="Verdana" w:cs="Times New Roman"/>
          <w:b/>
          <w:bCs/>
          <w:lang w:eastAsia="en-GB"/>
        </w:rPr>
      </w:pPr>
    </w:p>
    <w:p w:rsidR="0080577A" w:rsidRPr="00370679" w:rsidRDefault="00370679" w:rsidP="00D47678">
      <w:pPr>
        <w:spacing w:before="240" w:line="276" w:lineRule="auto"/>
        <w:ind w:left="0" w:firstLine="0"/>
        <w:jc w:val="both"/>
        <w:outlineLvl w:val="3"/>
        <w:rPr>
          <w:rFonts w:ascii="Verdana" w:eastAsia="Times New Roman" w:hAnsi="Verdana" w:cs="Times New Roman"/>
          <w:b/>
          <w:bCs/>
          <w:lang w:eastAsia="en-GB"/>
        </w:rPr>
      </w:pPr>
      <w:r w:rsidRPr="00370679">
        <w:rPr>
          <w:rFonts w:ascii="Verdana" w:eastAsia="Times New Roman" w:hAnsi="Verdana" w:cs="Times New Roman"/>
          <w:b/>
          <w:bCs/>
          <w:lang w:eastAsia="en-GB"/>
        </w:rPr>
        <w:t>BETWEEN</w:t>
      </w:r>
    </w:p>
    <w:p w:rsidR="0080577A" w:rsidRP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PROFESSOR A.B. FAFUNWA </w:t>
      </w:r>
      <w:r w:rsidR="00F20830">
        <w:rPr>
          <w:rFonts w:ascii="Verdana" w:eastAsia="Times New Roman" w:hAnsi="Verdana" w:cs="Times New Roman"/>
          <w:lang w:eastAsia="en-GB"/>
        </w:rPr>
        <w:t xml:space="preserve">- </w:t>
      </w:r>
      <w:r w:rsidRPr="00370679">
        <w:rPr>
          <w:rFonts w:ascii="Verdana" w:eastAsia="Times New Roman" w:hAnsi="Verdana" w:cs="Times New Roman"/>
          <w:lang w:eastAsia="en-GB"/>
        </w:rPr>
        <w:t>Appellant(s)</w:t>
      </w:r>
    </w:p>
    <w:p w:rsidR="0080577A" w:rsidRPr="00241F3B" w:rsidRDefault="0080577A" w:rsidP="00D47678">
      <w:pPr>
        <w:spacing w:before="240" w:line="276" w:lineRule="auto"/>
        <w:ind w:left="0" w:firstLine="0"/>
        <w:jc w:val="both"/>
        <w:outlineLvl w:val="3"/>
        <w:rPr>
          <w:rFonts w:ascii="Verdana" w:eastAsia="Times New Roman" w:hAnsi="Verdana" w:cs="Times New Roman"/>
          <w:bCs/>
          <w:lang w:eastAsia="en-GB"/>
        </w:rPr>
      </w:pPr>
      <w:r w:rsidRPr="00241F3B">
        <w:rPr>
          <w:rFonts w:ascii="Verdana" w:eastAsia="Times New Roman" w:hAnsi="Verdana" w:cs="Times New Roman"/>
          <w:bCs/>
          <w:lang w:eastAsia="en-GB"/>
        </w:rPr>
        <w:t>AND</w:t>
      </w:r>
    </w:p>
    <w:p w:rsidR="0080577A" w:rsidRP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BELLVIEW TRAVELS LIMITED </w:t>
      </w:r>
      <w:r w:rsidR="00F20830">
        <w:rPr>
          <w:rFonts w:ascii="Verdana" w:eastAsia="Times New Roman" w:hAnsi="Verdana" w:cs="Times New Roman"/>
          <w:lang w:eastAsia="en-GB"/>
        </w:rPr>
        <w:t xml:space="preserve">- </w:t>
      </w:r>
      <w:r w:rsidRPr="00370679">
        <w:rPr>
          <w:rFonts w:ascii="Verdana" w:eastAsia="Times New Roman" w:hAnsi="Verdana" w:cs="Times New Roman"/>
          <w:lang w:eastAsia="en-GB"/>
        </w:rPr>
        <w:t>Respondent(s)</w:t>
      </w:r>
    </w:p>
    <w:p w:rsidR="00241F3B" w:rsidRPr="00370679" w:rsidRDefault="00241F3B" w:rsidP="00241F3B">
      <w:pPr>
        <w:spacing w:before="240" w:line="276" w:lineRule="auto"/>
        <w:ind w:left="0" w:firstLine="0"/>
        <w:jc w:val="both"/>
        <w:rPr>
          <w:rFonts w:ascii="Verdana" w:eastAsia="Times New Roman" w:hAnsi="Verdana" w:cs="Times New Roman"/>
          <w:lang w:eastAsia="en-GB"/>
        </w:rPr>
      </w:pPr>
    </w:p>
    <w:p w:rsidR="00241F3B" w:rsidRPr="00241F3B" w:rsidRDefault="00241F3B" w:rsidP="00241F3B">
      <w:pPr>
        <w:spacing w:before="240" w:line="276" w:lineRule="auto"/>
        <w:ind w:left="0" w:firstLine="0"/>
        <w:jc w:val="both"/>
        <w:rPr>
          <w:rFonts w:ascii="Verdana" w:hAnsi="Verdana"/>
        </w:rPr>
      </w:pPr>
      <w:r w:rsidRPr="00241F3B">
        <w:rPr>
          <w:rFonts w:ascii="Verdana" w:eastAsia="Times New Roman" w:hAnsi="Verdana" w:cs="Times New Roman"/>
          <w:b/>
          <w:bCs/>
          <w:lang w:eastAsia="en-GB"/>
        </w:rPr>
        <w:t>ORIGINATING STATE</w:t>
      </w:r>
    </w:p>
    <w:p w:rsidR="00241F3B" w:rsidRPr="00241F3B" w:rsidRDefault="00241F3B" w:rsidP="00241F3B">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LAGOS STATE</w:t>
      </w:r>
      <w:r w:rsidRPr="00241F3B">
        <w:rPr>
          <w:rFonts w:ascii="Verdana" w:eastAsia="Times New Roman" w:hAnsi="Verdana" w:cs="Times New Roman"/>
          <w:lang w:eastAsia="en-GB"/>
        </w:rPr>
        <w:t xml:space="preserve"> HIGH COURT (Pedro J</w:t>
      </w:r>
      <w:r>
        <w:rPr>
          <w:rFonts w:ascii="Verdana" w:eastAsia="Times New Roman" w:hAnsi="Verdana" w:cs="Times New Roman"/>
          <w:lang w:eastAsia="en-GB"/>
        </w:rPr>
        <w:t>.,</w:t>
      </w:r>
      <w:r w:rsidRPr="00241F3B">
        <w:rPr>
          <w:rFonts w:ascii="Verdana" w:eastAsia="Times New Roman" w:hAnsi="Verdana" w:cs="Times New Roman"/>
          <w:lang w:eastAsia="en-GB"/>
        </w:rPr>
        <w:t xml:space="preserve"> Presiding)</w:t>
      </w:r>
    </w:p>
    <w:p w:rsidR="006A3B5F" w:rsidRDefault="006A3B5F" w:rsidP="00D47678">
      <w:pPr>
        <w:spacing w:before="240" w:line="276" w:lineRule="auto"/>
        <w:ind w:left="0" w:firstLine="0"/>
        <w:jc w:val="both"/>
        <w:outlineLvl w:val="3"/>
        <w:rPr>
          <w:rFonts w:ascii="Verdana" w:eastAsia="Times New Roman" w:hAnsi="Verdana" w:cs="Times New Roman"/>
          <w:b/>
          <w:bCs/>
          <w:lang w:eastAsia="en-GB"/>
        </w:rPr>
      </w:pPr>
    </w:p>
    <w:p w:rsidR="006A3B5F" w:rsidRPr="00370679" w:rsidRDefault="006A3B5F" w:rsidP="00D47678">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6A3B5F" w:rsidRPr="00370679" w:rsidRDefault="00241F3B"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B.E. MBAGWU</w:t>
      </w:r>
      <w:r>
        <w:rPr>
          <w:rFonts w:ascii="Verdana" w:eastAsia="Times New Roman" w:hAnsi="Verdana" w:cs="Times New Roman"/>
          <w:lang w:eastAsia="en-GB"/>
        </w:rPr>
        <w:t>,</w:t>
      </w:r>
      <w:r w:rsidRPr="00370679">
        <w:rPr>
          <w:rFonts w:ascii="Verdana" w:eastAsia="Times New Roman" w:hAnsi="Verdana" w:cs="Times New Roman"/>
          <w:lang w:eastAsia="en-GB"/>
        </w:rPr>
        <w:t xml:space="preserve"> </w:t>
      </w:r>
      <w:r w:rsidR="006A3B5F" w:rsidRPr="00370679">
        <w:rPr>
          <w:rFonts w:ascii="Verdana" w:eastAsia="Times New Roman" w:hAnsi="Verdana" w:cs="Times New Roman"/>
          <w:lang w:eastAsia="en-GB"/>
        </w:rPr>
        <w:t xml:space="preserve">Esq. </w:t>
      </w:r>
      <w:r>
        <w:rPr>
          <w:rFonts w:ascii="Verdana" w:eastAsia="Times New Roman" w:hAnsi="Verdana" w:cs="Times New Roman"/>
          <w:lang w:eastAsia="en-GB"/>
        </w:rPr>
        <w:t xml:space="preserve">with </w:t>
      </w:r>
      <w:r w:rsidRPr="00370679">
        <w:rPr>
          <w:rFonts w:ascii="Verdana" w:eastAsia="Times New Roman" w:hAnsi="Verdana" w:cs="Times New Roman"/>
          <w:lang w:eastAsia="en-GB"/>
        </w:rPr>
        <w:t xml:space="preserve">ADELE </w:t>
      </w:r>
      <w:proofErr w:type="gramStart"/>
      <w:r w:rsidRPr="00370679">
        <w:rPr>
          <w:rFonts w:ascii="Verdana" w:eastAsia="Times New Roman" w:hAnsi="Verdana" w:cs="Times New Roman"/>
          <w:lang w:eastAsia="en-GB"/>
        </w:rPr>
        <w:t xml:space="preserve">FADEL </w:t>
      </w:r>
      <w:r w:rsidR="006A3B5F" w:rsidRPr="00370679">
        <w:rPr>
          <w:rFonts w:ascii="Verdana" w:eastAsia="Times New Roman" w:hAnsi="Verdana" w:cs="Times New Roman"/>
          <w:lang w:eastAsia="en-GB"/>
        </w:rPr>
        <w:t xml:space="preserve"> </w:t>
      </w:r>
      <w:r w:rsidR="00F20830">
        <w:rPr>
          <w:rFonts w:ascii="Verdana" w:eastAsia="Times New Roman" w:hAnsi="Verdana" w:cs="Times New Roman"/>
          <w:lang w:eastAsia="en-GB"/>
        </w:rPr>
        <w:t>-</w:t>
      </w:r>
      <w:proofErr w:type="gramEnd"/>
      <w:r w:rsidR="00F20830">
        <w:rPr>
          <w:rFonts w:ascii="Verdana" w:eastAsia="Times New Roman" w:hAnsi="Verdana" w:cs="Times New Roman"/>
          <w:lang w:eastAsia="en-GB"/>
        </w:rPr>
        <w:t xml:space="preserve"> </w:t>
      </w:r>
      <w:r w:rsidR="006A3B5F" w:rsidRPr="00370679">
        <w:rPr>
          <w:rFonts w:ascii="Verdana" w:eastAsia="Times New Roman" w:hAnsi="Verdana" w:cs="Times New Roman"/>
          <w:lang w:eastAsia="en-GB"/>
        </w:rPr>
        <w:t>For Appellant</w:t>
      </w:r>
    </w:p>
    <w:p w:rsidR="006A3B5F" w:rsidRPr="00241F3B" w:rsidRDefault="006A3B5F" w:rsidP="00D47678">
      <w:pPr>
        <w:spacing w:before="240" w:line="276" w:lineRule="auto"/>
        <w:ind w:left="0" w:firstLine="0"/>
        <w:jc w:val="both"/>
        <w:outlineLvl w:val="3"/>
        <w:rPr>
          <w:rFonts w:ascii="Verdana" w:eastAsia="Times New Roman" w:hAnsi="Verdana" w:cs="Times New Roman"/>
          <w:bCs/>
          <w:lang w:eastAsia="en-GB"/>
        </w:rPr>
      </w:pPr>
      <w:r w:rsidRPr="00241F3B">
        <w:rPr>
          <w:rFonts w:ascii="Verdana" w:eastAsia="Times New Roman" w:hAnsi="Verdana" w:cs="Times New Roman"/>
          <w:bCs/>
          <w:lang w:eastAsia="en-GB"/>
        </w:rPr>
        <w:t>AND</w:t>
      </w:r>
    </w:p>
    <w:p w:rsidR="006A3B5F" w:rsidRPr="00370679" w:rsidRDefault="00241F3B"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MUIZ BANIRE </w:t>
      </w:r>
      <w:r w:rsidR="006A3B5F" w:rsidRPr="00370679">
        <w:rPr>
          <w:rFonts w:ascii="Verdana" w:eastAsia="Times New Roman" w:hAnsi="Verdana" w:cs="Times New Roman"/>
          <w:lang w:eastAsia="en-GB"/>
        </w:rPr>
        <w:t>Esq.</w:t>
      </w:r>
      <w:r>
        <w:rPr>
          <w:rFonts w:ascii="Verdana" w:eastAsia="Times New Roman" w:hAnsi="Verdana" w:cs="Times New Roman"/>
          <w:lang w:eastAsia="en-GB"/>
        </w:rPr>
        <w:t>,</w:t>
      </w:r>
      <w:r w:rsidR="006A3B5F" w:rsidRPr="00370679">
        <w:rPr>
          <w:rFonts w:ascii="Verdana" w:eastAsia="Times New Roman" w:hAnsi="Verdana" w:cs="Times New Roman"/>
          <w:lang w:eastAsia="en-GB"/>
        </w:rPr>
        <w:t xml:space="preserve"> with </w:t>
      </w:r>
      <w:r w:rsidRPr="00370679">
        <w:rPr>
          <w:rFonts w:ascii="Verdana" w:eastAsia="Times New Roman" w:hAnsi="Verdana" w:cs="Times New Roman"/>
          <w:lang w:eastAsia="en-GB"/>
        </w:rPr>
        <w:t xml:space="preserve">JOLOMI JAMES </w:t>
      </w:r>
      <w:r w:rsidR="006A3B5F" w:rsidRPr="00370679">
        <w:rPr>
          <w:rFonts w:ascii="Verdana" w:eastAsia="Times New Roman" w:hAnsi="Verdana" w:cs="Times New Roman"/>
          <w:lang w:eastAsia="en-GB"/>
        </w:rPr>
        <w:t xml:space="preserve">Esq. </w:t>
      </w:r>
      <w:r w:rsidR="00F20830">
        <w:rPr>
          <w:rFonts w:ascii="Verdana" w:eastAsia="Times New Roman" w:hAnsi="Verdana" w:cs="Times New Roman"/>
          <w:lang w:eastAsia="en-GB"/>
        </w:rPr>
        <w:t xml:space="preserve">- </w:t>
      </w:r>
      <w:r w:rsidR="006A3B5F" w:rsidRPr="00370679">
        <w:rPr>
          <w:rFonts w:ascii="Verdana" w:eastAsia="Times New Roman" w:hAnsi="Verdana" w:cs="Times New Roman"/>
          <w:lang w:eastAsia="en-GB"/>
        </w:rPr>
        <w:t>For Respondent</w:t>
      </w:r>
    </w:p>
    <w:p w:rsidR="007057D9" w:rsidRPr="003C2521" w:rsidRDefault="007057D9" w:rsidP="00D47678">
      <w:pPr>
        <w:spacing w:before="240" w:line="276" w:lineRule="auto"/>
        <w:ind w:left="0" w:firstLine="0"/>
        <w:jc w:val="both"/>
        <w:outlineLvl w:val="3"/>
        <w:rPr>
          <w:rFonts w:ascii="Verdana" w:eastAsia="Times New Roman" w:hAnsi="Verdana" w:cs="Times New Roman"/>
          <w:bCs/>
          <w:lang w:eastAsia="en-GB"/>
        </w:rPr>
      </w:pPr>
    </w:p>
    <w:p w:rsidR="007057D9" w:rsidRPr="003C2521" w:rsidRDefault="007057D9" w:rsidP="00D47678">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241F3B">
        <w:rPr>
          <w:rFonts w:ascii="Verdana" w:eastAsia="Times New Roman" w:hAnsi="Verdana" w:cs="Times New Roman"/>
          <w:b/>
          <w:bCs/>
          <w:lang w:eastAsia="en-GB"/>
        </w:rPr>
        <w:t xml:space="preserve"> FROM THE CAUSE(S) OF ACTION </w:t>
      </w:r>
    </w:p>
    <w:p w:rsidR="007057D9" w:rsidRDefault="007057D9" w:rsidP="00D47678">
      <w:pPr>
        <w:spacing w:before="240" w:line="276" w:lineRule="auto"/>
        <w:ind w:left="0" w:firstLine="0"/>
        <w:jc w:val="both"/>
        <w:rPr>
          <w:rFonts w:ascii="Verdana" w:eastAsia="Times New Roman" w:hAnsi="Verdana" w:cs="Times New Roman"/>
          <w:lang w:eastAsia="en-GB"/>
        </w:rPr>
      </w:pPr>
      <w:r w:rsidRPr="00241F3B">
        <w:rPr>
          <w:rFonts w:ascii="Verdana" w:hAnsi="Verdana"/>
        </w:rPr>
        <w:t>TORT</w:t>
      </w:r>
      <w:r w:rsidR="00D47678" w:rsidRPr="00241F3B">
        <w:rPr>
          <w:rFonts w:ascii="Verdana" w:hAnsi="Verdana"/>
        </w:rPr>
        <w:t xml:space="preserve"> AND PER</w:t>
      </w:r>
      <w:r w:rsidRPr="00241F3B">
        <w:rPr>
          <w:rFonts w:ascii="Verdana" w:hAnsi="Verdana"/>
        </w:rPr>
        <w:t>S</w:t>
      </w:r>
      <w:r w:rsidR="00D47678" w:rsidRPr="00241F3B">
        <w:rPr>
          <w:rFonts w:ascii="Verdana" w:hAnsi="Verdana"/>
        </w:rPr>
        <w:t>ONAL INJURY LAW</w:t>
      </w:r>
      <w:proofErr w:type="gramStart"/>
      <w:r w:rsidR="00D47678" w:rsidRPr="00241F3B">
        <w:rPr>
          <w:rFonts w:ascii="Verdana" w:hAnsi="Verdana"/>
        </w:rPr>
        <w:t>:-</w:t>
      </w:r>
      <w:proofErr w:type="gramEnd"/>
      <w:r w:rsidR="00D47678" w:rsidRPr="00241F3B">
        <w:rPr>
          <w:rFonts w:ascii="Verdana" w:hAnsi="Verdana"/>
        </w:rPr>
        <w:t xml:space="preserve"> N</w:t>
      </w:r>
      <w:r w:rsidRPr="00241F3B">
        <w:rPr>
          <w:rFonts w:ascii="Verdana" w:eastAsia="Times New Roman" w:hAnsi="Verdana" w:cs="Times New Roman"/>
          <w:lang w:eastAsia="en-GB"/>
        </w:rPr>
        <w:t xml:space="preserve">uisance – </w:t>
      </w:r>
      <w:r w:rsidR="00D47678" w:rsidRPr="00241F3B">
        <w:rPr>
          <w:rFonts w:ascii="Verdana" w:eastAsia="Times New Roman" w:hAnsi="Verdana" w:cs="Times New Roman"/>
          <w:lang w:eastAsia="en-GB"/>
        </w:rPr>
        <w:t>Meaning– Elements of</w:t>
      </w:r>
      <w:r w:rsidR="00CF1867" w:rsidRPr="00241F3B">
        <w:rPr>
          <w:rFonts w:ascii="Verdana" w:eastAsia="Times New Roman" w:hAnsi="Verdana" w:cs="Times New Roman"/>
          <w:lang w:eastAsia="en-GB"/>
        </w:rPr>
        <w:t xml:space="preserve"> – How established - </w:t>
      </w:r>
      <w:r w:rsidR="00D47678" w:rsidRPr="00241F3B">
        <w:rPr>
          <w:rFonts w:ascii="Verdana" w:eastAsia="Times New Roman" w:hAnsi="Verdana" w:cs="Times New Roman"/>
          <w:lang w:eastAsia="en-GB"/>
        </w:rPr>
        <w:t>D</w:t>
      </w:r>
      <w:r w:rsidRPr="00241F3B">
        <w:rPr>
          <w:rFonts w:ascii="Verdana" w:eastAsia="Times New Roman" w:hAnsi="Verdana" w:cs="Times New Roman"/>
          <w:lang w:eastAsia="en-GB"/>
        </w:rPr>
        <w:t>ifference between public and private nuisance</w:t>
      </w:r>
    </w:p>
    <w:p w:rsidR="00F96FE2" w:rsidRDefault="00F96FE2" w:rsidP="00F96FE2">
      <w:pPr>
        <w:spacing w:before="240" w:line="276" w:lineRule="auto"/>
        <w:ind w:left="0" w:firstLine="0"/>
        <w:jc w:val="both"/>
        <w:rPr>
          <w:rFonts w:ascii="Verdana" w:eastAsia="Times New Roman" w:hAnsi="Verdana" w:cs="Times New Roman"/>
          <w:lang w:eastAsia="en-GB"/>
        </w:rPr>
      </w:pPr>
      <w:r w:rsidRPr="00241F3B">
        <w:rPr>
          <w:rFonts w:ascii="Verdana" w:hAnsi="Verdana"/>
        </w:rPr>
        <w:lastRenderedPageBreak/>
        <w:t>TORT AND PERSONAL INJURY LAW</w:t>
      </w:r>
      <w:proofErr w:type="gramStart"/>
      <w:r w:rsidRPr="00241F3B">
        <w:rPr>
          <w:rFonts w:ascii="Verdana" w:hAnsi="Verdana"/>
        </w:rPr>
        <w:t>:-</w:t>
      </w:r>
      <w:proofErr w:type="gramEnd"/>
      <w:r w:rsidRPr="00241F3B">
        <w:rPr>
          <w:rFonts w:ascii="Verdana" w:hAnsi="Verdana"/>
        </w:rPr>
        <w:t xml:space="preserve"> </w:t>
      </w:r>
      <w:r>
        <w:rPr>
          <w:rFonts w:ascii="Verdana" w:eastAsia="Times New Roman" w:hAnsi="Verdana" w:cs="Times New Roman"/>
          <w:lang w:eastAsia="en-GB"/>
        </w:rPr>
        <w:t>N</w:t>
      </w:r>
      <w:r w:rsidRPr="00370679">
        <w:rPr>
          <w:rFonts w:ascii="Verdana" w:eastAsia="Times New Roman" w:hAnsi="Verdana" w:cs="Times New Roman"/>
          <w:lang w:eastAsia="en-GB"/>
        </w:rPr>
        <w:t xml:space="preserve">uisance </w:t>
      </w:r>
      <w:r>
        <w:rPr>
          <w:rFonts w:ascii="Verdana" w:eastAsia="Times New Roman" w:hAnsi="Verdana" w:cs="Times New Roman"/>
          <w:lang w:eastAsia="en-GB"/>
        </w:rPr>
        <w:t xml:space="preserve">– Basis </w:t>
      </w:r>
      <w:r w:rsidR="00621D8C">
        <w:rPr>
          <w:rFonts w:ascii="Verdana" w:eastAsia="Times New Roman" w:hAnsi="Verdana" w:cs="Times New Roman"/>
          <w:lang w:eastAsia="en-GB"/>
        </w:rPr>
        <w:t>of on enj</w:t>
      </w:r>
      <w:r>
        <w:rPr>
          <w:rFonts w:ascii="Verdana" w:eastAsia="Times New Roman" w:hAnsi="Verdana" w:cs="Times New Roman"/>
          <w:lang w:eastAsia="en-GB"/>
        </w:rPr>
        <w:t xml:space="preserve">oyment of rights and interest connected with land – Burden of proof to prove same – On whom lies – Effect of failure thereto </w:t>
      </w:r>
    </w:p>
    <w:p w:rsidR="00621D8C" w:rsidRDefault="00F96FE2" w:rsidP="00F96FE2">
      <w:pPr>
        <w:spacing w:before="240" w:line="276" w:lineRule="auto"/>
        <w:ind w:left="0" w:firstLine="0"/>
        <w:jc w:val="both"/>
        <w:rPr>
          <w:rFonts w:ascii="Verdana" w:hAnsi="Verdana"/>
        </w:rPr>
      </w:pPr>
      <w:r w:rsidRPr="00241F3B">
        <w:rPr>
          <w:rFonts w:ascii="Verdana" w:hAnsi="Verdana"/>
        </w:rPr>
        <w:t>TORT AND PERSONAL INJURY LAW</w:t>
      </w:r>
      <w:proofErr w:type="gramStart"/>
      <w:r w:rsidRPr="00241F3B">
        <w:rPr>
          <w:rFonts w:ascii="Verdana" w:hAnsi="Verdana"/>
        </w:rPr>
        <w:t>:-</w:t>
      </w:r>
      <w:proofErr w:type="gramEnd"/>
      <w:r w:rsidRPr="00241F3B">
        <w:rPr>
          <w:rFonts w:ascii="Verdana" w:hAnsi="Verdana"/>
        </w:rPr>
        <w:t xml:space="preserve"> </w:t>
      </w:r>
      <w:r>
        <w:rPr>
          <w:rFonts w:ascii="Verdana" w:hAnsi="Verdana"/>
        </w:rPr>
        <w:t>Wrong</w:t>
      </w:r>
      <w:r w:rsidR="00621D8C">
        <w:rPr>
          <w:rFonts w:ascii="Verdana" w:hAnsi="Verdana"/>
        </w:rPr>
        <w:t>ful telephone c</w:t>
      </w:r>
      <w:r>
        <w:rPr>
          <w:rFonts w:ascii="Verdana" w:hAnsi="Verdana"/>
        </w:rPr>
        <w:t>alls placed to a residence by clients of a business entity – Where based on wrongful entry in a public directory</w:t>
      </w:r>
      <w:r w:rsidR="00621D8C">
        <w:rPr>
          <w:rFonts w:ascii="Verdana" w:hAnsi="Verdana"/>
        </w:rPr>
        <w:t xml:space="preserve"> not authorised by the entity – Whether can be ground for proceeding against business on the basis of the tort of nuisance </w:t>
      </w:r>
    </w:p>
    <w:p w:rsidR="00621D8C" w:rsidRDefault="00621D8C" w:rsidP="00F96FE2">
      <w:pPr>
        <w:spacing w:before="240" w:line="276" w:lineRule="auto"/>
        <w:ind w:left="0" w:firstLine="0"/>
        <w:jc w:val="both"/>
        <w:rPr>
          <w:rFonts w:ascii="Verdana" w:hAnsi="Verdana"/>
        </w:rPr>
      </w:pPr>
      <w:r w:rsidRPr="00241F3B">
        <w:rPr>
          <w:rFonts w:ascii="Verdana" w:hAnsi="Verdana"/>
        </w:rPr>
        <w:t>TORT AND PERSONAL INJURY LAW</w:t>
      </w:r>
      <w:proofErr w:type="gramStart"/>
      <w:r w:rsidRPr="00241F3B">
        <w:rPr>
          <w:rFonts w:ascii="Verdana" w:hAnsi="Verdana"/>
        </w:rPr>
        <w:t>:-</w:t>
      </w:r>
      <w:proofErr w:type="gramEnd"/>
      <w:r w:rsidRPr="00241F3B">
        <w:rPr>
          <w:rFonts w:ascii="Verdana" w:hAnsi="Verdana"/>
        </w:rPr>
        <w:t xml:space="preserve"> </w:t>
      </w:r>
      <w:r>
        <w:rPr>
          <w:rFonts w:ascii="Verdana" w:hAnsi="Verdana"/>
        </w:rPr>
        <w:t xml:space="preserve">Tort arising from alleged wrongs occasioned by telephony interaction – Necessary party – Whether includes the telephone company – Effect of failure to include them as a party </w:t>
      </w:r>
    </w:p>
    <w:p w:rsidR="00F96FE2" w:rsidRPr="00621D8C" w:rsidRDefault="00621D8C" w:rsidP="00D47678">
      <w:pPr>
        <w:spacing w:before="240" w:line="276" w:lineRule="auto"/>
        <w:ind w:left="0" w:firstLine="0"/>
        <w:jc w:val="both"/>
        <w:rPr>
          <w:rFonts w:ascii="Verdana" w:hAnsi="Verdana"/>
        </w:rPr>
      </w:pPr>
      <w:r>
        <w:rPr>
          <w:rFonts w:ascii="Verdana" w:hAnsi="Verdana"/>
        </w:rPr>
        <w:t>SCIENCE AND TECHNOLOGY LAW - TELECOMMUNICATIONS</w:t>
      </w:r>
      <w:proofErr w:type="gramStart"/>
      <w:r>
        <w:rPr>
          <w:rFonts w:ascii="Verdana" w:hAnsi="Verdana"/>
        </w:rPr>
        <w:t>:-</w:t>
      </w:r>
      <w:proofErr w:type="gramEnd"/>
      <w:r>
        <w:rPr>
          <w:rFonts w:ascii="Verdana" w:hAnsi="Verdana"/>
        </w:rPr>
        <w:t xml:space="preserve"> </w:t>
      </w:r>
      <w:r w:rsidR="00F96FE2">
        <w:rPr>
          <w:rFonts w:ascii="Verdana" w:hAnsi="Verdana"/>
        </w:rPr>
        <w:t xml:space="preserve"> </w:t>
      </w:r>
      <w:r>
        <w:rPr>
          <w:rFonts w:ascii="Verdana" w:hAnsi="Verdana"/>
        </w:rPr>
        <w:t>Issuance of same number to more than one client – Claims in nuisance arising from same – Where telephony company had corrected the error by issuing new number to the latter party – Where the number had been so widely published by that party so that its clients and open directory kept using it in reference to it- Whether can found a claim in tort – Proper parties to such a claim</w:t>
      </w:r>
    </w:p>
    <w:p w:rsidR="007057D9" w:rsidRPr="00241F3B" w:rsidRDefault="00D47678" w:rsidP="00D47678">
      <w:pPr>
        <w:spacing w:before="240" w:line="276" w:lineRule="auto"/>
        <w:ind w:left="0" w:firstLine="0"/>
        <w:jc w:val="both"/>
        <w:rPr>
          <w:rFonts w:ascii="Verdana" w:eastAsia="Times New Roman" w:hAnsi="Verdana" w:cs="Times New Roman"/>
          <w:lang w:eastAsia="en-GB"/>
        </w:rPr>
      </w:pPr>
      <w:r w:rsidRPr="00241F3B">
        <w:rPr>
          <w:rFonts w:ascii="Verdana" w:eastAsia="Times New Roman" w:hAnsi="Verdana" w:cs="Times New Roman"/>
          <w:lang w:eastAsia="en-GB"/>
        </w:rPr>
        <w:t xml:space="preserve">ETHICS - </w:t>
      </w:r>
      <w:r w:rsidR="007057D9" w:rsidRPr="00241F3B">
        <w:rPr>
          <w:rFonts w:ascii="Verdana" w:eastAsia="Times New Roman" w:hAnsi="Verdana" w:cs="Times New Roman"/>
          <w:lang w:eastAsia="en-GB"/>
        </w:rPr>
        <w:t>LEGAL PRACTITIONER</w:t>
      </w:r>
      <w:proofErr w:type="gramStart"/>
      <w:r w:rsidRPr="00241F3B">
        <w:rPr>
          <w:rFonts w:ascii="Verdana" w:eastAsia="Times New Roman" w:hAnsi="Verdana" w:cs="Times New Roman"/>
          <w:lang w:eastAsia="en-GB"/>
        </w:rPr>
        <w:t>:</w:t>
      </w:r>
      <w:r w:rsidR="007057D9" w:rsidRPr="00241F3B">
        <w:rPr>
          <w:rFonts w:ascii="Verdana" w:eastAsia="Times New Roman" w:hAnsi="Verdana" w:cs="Times New Roman"/>
          <w:lang w:eastAsia="en-GB"/>
        </w:rPr>
        <w:t>-</w:t>
      </w:r>
      <w:proofErr w:type="gramEnd"/>
      <w:r w:rsidR="007057D9" w:rsidRPr="00241F3B">
        <w:rPr>
          <w:rFonts w:ascii="Verdana" w:eastAsia="Times New Roman" w:hAnsi="Verdana" w:cs="Times New Roman"/>
          <w:lang w:eastAsia="en-GB"/>
        </w:rPr>
        <w:t xml:space="preserve"> Court processes signed by legal practitioner in their partnership or firm</w:t>
      </w:r>
      <w:r w:rsidR="00CF1867" w:rsidRPr="00241F3B">
        <w:rPr>
          <w:rFonts w:ascii="Verdana" w:eastAsia="Times New Roman" w:hAnsi="Verdana" w:cs="Times New Roman"/>
          <w:lang w:eastAsia="en-GB"/>
        </w:rPr>
        <w:t>’</w:t>
      </w:r>
      <w:r w:rsidR="007057D9" w:rsidRPr="00241F3B">
        <w:rPr>
          <w:rFonts w:ascii="Verdana" w:eastAsia="Times New Roman" w:hAnsi="Verdana" w:cs="Times New Roman"/>
          <w:lang w:eastAsia="en-GB"/>
        </w:rPr>
        <w:t xml:space="preserve">s name without indicating the name of the practitioner signing the process </w:t>
      </w:r>
      <w:r w:rsidR="00CF1867" w:rsidRPr="00241F3B">
        <w:rPr>
          <w:rFonts w:ascii="Verdana" w:eastAsia="Times New Roman" w:hAnsi="Verdana" w:cs="Times New Roman"/>
          <w:lang w:eastAsia="en-GB"/>
        </w:rPr>
        <w:t>- C</w:t>
      </w:r>
      <w:r w:rsidR="007057D9" w:rsidRPr="00241F3B">
        <w:rPr>
          <w:rFonts w:ascii="Verdana" w:eastAsia="Times New Roman" w:hAnsi="Verdana" w:cs="Times New Roman"/>
          <w:lang w:eastAsia="en-GB"/>
        </w:rPr>
        <w:t>ompeten</w:t>
      </w:r>
      <w:r w:rsidR="00CF1867" w:rsidRPr="00241F3B">
        <w:rPr>
          <w:rFonts w:ascii="Verdana" w:eastAsia="Times New Roman" w:hAnsi="Verdana" w:cs="Times New Roman"/>
          <w:lang w:eastAsia="en-GB"/>
        </w:rPr>
        <w:t>ce</w:t>
      </w:r>
      <w:r w:rsidR="007057D9" w:rsidRPr="00241F3B">
        <w:rPr>
          <w:rFonts w:ascii="Verdana" w:eastAsia="Times New Roman" w:hAnsi="Verdana" w:cs="Times New Roman"/>
          <w:lang w:eastAsia="en-GB"/>
        </w:rPr>
        <w:t xml:space="preserve"> </w:t>
      </w:r>
    </w:p>
    <w:p w:rsidR="00241F3B" w:rsidRDefault="00241F3B" w:rsidP="00D47678">
      <w:pPr>
        <w:spacing w:before="240" w:line="276" w:lineRule="auto"/>
        <w:ind w:left="0" w:firstLine="0"/>
        <w:jc w:val="both"/>
        <w:rPr>
          <w:rFonts w:ascii="Verdana" w:eastAsia="Times New Roman" w:hAnsi="Verdana" w:cs="Times New Roman"/>
          <w:b/>
          <w:lang w:eastAsia="en-GB"/>
        </w:rPr>
      </w:pPr>
    </w:p>
    <w:p w:rsidR="00241F3B" w:rsidRDefault="00CF1867" w:rsidP="00D47678">
      <w:pPr>
        <w:spacing w:before="240" w:line="276" w:lineRule="auto"/>
        <w:ind w:left="0" w:firstLine="0"/>
        <w:jc w:val="both"/>
        <w:rPr>
          <w:rFonts w:ascii="Verdana" w:eastAsia="Times New Roman" w:hAnsi="Verdana" w:cs="Times New Roman"/>
          <w:b/>
          <w:lang w:eastAsia="en-GB"/>
        </w:rPr>
      </w:pPr>
      <w:r w:rsidRPr="00896807">
        <w:rPr>
          <w:rFonts w:ascii="Verdana" w:eastAsia="Times New Roman" w:hAnsi="Verdana" w:cs="Times New Roman"/>
          <w:b/>
          <w:lang w:eastAsia="en-GB"/>
        </w:rPr>
        <w:t>PRACTICE AND PROCEDURE</w:t>
      </w:r>
      <w:r w:rsidR="00241F3B">
        <w:rPr>
          <w:rFonts w:ascii="Verdana" w:eastAsia="Times New Roman" w:hAnsi="Verdana" w:cs="Times New Roman"/>
          <w:b/>
          <w:lang w:eastAsia="en-GB"/>
        </w:rPr>
        <w:t xml:space="preserve"> ISSUES </w:t>
      </w:r>
    </w:p>
    <w:p w:rsidR="00D47678" w:rsidRDefault="00D47678" w:rsidP="00D47678">
      <w:pPr>
        <w:spacing w:before="240" w:line="276" w:lineRule="auto"/>
        <w:ind w:left="0" w:firstLine="0"/>
        <w:jc w:val="both"/>
        <w:rPr>
          <w:rFonts w:ascii="Verdana" w:eastAsia="Times New Roman" w:hAnsi="Verdana" w:cs="Times New Roman"/>
          <w:lang w:eastAsia="en-GB"/>
        </w:rPr>
      </w:pPr>
      <w:r w:rsidRPr="00D47678">
        <w:rPr>
          <w:rFonts w:ascii="Verdana" w:eastAsia="Times New Roman" w:hAnsi="Verdana" w:cs="Times New Roman"/>
          <w:lang w:eastAsia="en-GB"/>
        </w:rPr>
        <w:t>ACTION</w:t>
      </w:r>
      <w:proofErr w:type="gramStart"/>
      <w:r w:rsidR="00CF1867">
        <w:rPr>
          <w:rFonts w:ascii="Verdana" w:eastAsia="Times New Roman" w:hAnsi="Verdana" w:cs="Times New Roman"/>
          <w:lang w:eastAsia="en-GB"/>
        </w:rPr>
        <w:t>:</w:t>
      </w:r>
      <w:r w:rsidRPr="00D47678">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00CF1867">
        <w:rPr>
          <w:rFonts w:ascii="Verdana" w:eastAsia="Times New Roman" w:hAnsi="Verdana" w:cs="Times New Roman"/>
          <w:lang w:eastAsia="en-GB"/>
        </w:rPr>
        <w:t>D</w:t>
      </w:r>
      <w:r>
        <w:rPr>
          <w:rFonts w:ascii="Verdana" w:eastAsia="Times New Roman" w:hAnsi="Verdana" w:cs="Times New Roman"/>
          <w:lang w:eastAsia="en-GB"/>
        </w:rPr>
        <w:t>etermination of cause of action</w:t>
      </w:r>
      <w:r w:rsidR="00CF1867">
        <w:rPr>
          <w:rFonts w:ascii="Verdana" w:eastAsia="Times New Roman" w:hAnsi="Verdana" w:cs="Times New Roman"/>
          <w:lang w:eastAsia="en-GB"/>
        </w:rPr>
        <w:t xml:space="preserve"> – </w:t>
      </w:r>
      <w:r w:rsidR="00F96FE2">
        <w:rPr>
          <w:rFonts w:ascii="Verdana" w:eastAsia="Times New Roman" w:hAnsi="Verdana" w:cs="Times New Roman"/>
          <w:lang w:eastAsia="en-GB"/>
        </w:rPr>
        <w:t xml:space="preserve">Duty of court thereto - </w:t>
      </w:r>
      <w:r w:rsidR="00CF1867">
        <w:rPr>
          <w:rFonts w:ascii="Verdana" w:eastAsia="Times New Roman" w:hAnsi="Verdana" w:cs="Times New Roman"/>
          <w:lang w:eastAsia="en-GB"/>
        </w:rPr>
        <w:t>Need for</w:t>
      </w:r>
      <w:r w:rsidRPr="00370679">
        <w:rPr>
          <w:rFonts w:ascii="Verdana" w:eastAsia="Times New Roman" w:hAnsi="Verdana" w:cs="Times New Roman"/>
          <w:lang w:eastAsia="en-GB"/>
        </w:rPr>
        <w:t xml:space="preserve"> </w:t>
      </w:r>
      <w:r w:rsidR="00CF1867" w:rsidRPr="00370679">
        <w:rPr>
          <w:rFonts w:ascii="Verdana" w:eastAsia="Times New Roman" w:hAnsi="Verdana" w:cs="Times New Roman"/>
          <w:lang w:eastAsia="en-GB"/>
        </w:rPr>
        <w:t>the Statement of Claim and the writ of Summons to be considered</w:t>
      </w:r>
    </w:p>
    <w:p w:rsidR="00D47678" w:rsidRDefault="00241F3B" w:rsidP="00D4767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00D47678">
        <w:rPr>
          <w:rFonts w:ascii="Verdana" w:eastAsia="Times New Roman" w:hAnsi="Verdana" w:cs="Times New Roman"/>
          <w:b/>
          <w:lang w:eastAsia="en-GB"/>
        </w:rPr>
        <w:t xml:space="preserve"> </w:t>
      </w:r>
      <w:r w:rsidR="00D47678">
        <w:rPr>
          <w:rFonts w:ascii="Verdana" w:eastAsia="Times New Roman" w:hAnsi="Verdana" w:cs="Times New Roman"/>
          <w:lang w:eastAsia="en-GB"/>
        </w:rPr>
        <w:t>- JOINDER OF PARTIES</w:t>
      </w:r>
      <w:proofErr w:type="gramStart"/>
      <w:r w:rsidR="00D47678">
        <w:rPr>
          <w:rFonts w:ascii="Verdana" w:eastAsia="Times New Roman" w:hAnsi="Verdana" w:cs="Times New Roman"/>
          <w:lang w:eastAsia="en-GB"/>
        </w:rPr>
        <w:t>:-</w:t>
      </w:r>
      <w:proofErr w:type="gramEnd"/>
      <w:r w:rsidR="00D47678">
        <w:rPr>
          <w:rFonts w:ascii="Verdana" w:eastAsia="Times New Roman" w:hAnsi="Verdana" w:cs="Times New Roman"/>
          <w:lang w:eastAsia="en-GB"/>
        </w:rPr>
        <w:t xml:space="preserve"> </w:t>
      </w:r>
      <w:r w:rsidR="00CF1867">
        <w:rPr>
          <w:rFonts w:ascii="Verdana" w:eastAsia="Times New Roman" w:hAnsi="Verdana" w:cs="Times New Roman"/>
          <w:lang w:eastAsia="en-GB"/>
        </w:rPr>
        <w:t xml:space="preserve">Necessary parties to an action - </w:t>
      </w:r>
      <w:r w:rsidR="00D47678">
        <w:rPr>
          <w:rFonts w:ascii="Verdana" w:eastAsia="Times New Roman" w:hAnsi="Verdana" w:cs="Times New Roman"/>
          <w:lang w:eastAsia="en-GB"/>
        </w:rPr>
        <w:t xml:space="preserve">Need to join </w:t>
      </w:r>
      <w:r w:rsidR="00D47678" w:rsidRPr="00370679">
        <w:rPr>
          <w:rFonts w:ascii="Verdana" w:eastAsia="Times New Roman" w:hAnsi="Verdana" w:cs="Times New Roman"/>
          <w:lang w:eastAsia="en-GB"/>
        </w:rPr>
        <w:t xml:space="preserve">"necessary parties" </w:t>
      </w:r>
    </w:p>
    <w:p w:rsidR="007057D9" w:rsidRDefault="007057D9" w:rsidP="00D4767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w:t>
      </w:r>
      <w:r w:rsidR="00241F3B">
        <w:rPr>
          <w:rFonts w:ascii="Verdana" w:eastAsia="Times New Roman" w:hAnsi="Verdana" w:cs="Times New Roman"/>
          <w:lang w:eastAsia="en-GB"/>
        </w:rPr>
        <w:t xml:space="preserve"> AND ORDER</w:t>
      </w:r>
      <w:proofErr w:type="gramStart"/>
      <w:r w:rsidR="00241F3B">
        <w:rPr>
          <w:rFonts w:ascii="Verdana" w:eastAsia="Times New Roman" w:hAnsi="Verdana" w:cs="Times New Roman"/>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Pr="00370679">
        <w:rPr>
          <w:rFonts w:ascii="Verdana" w:eastAsia="Times New Roman" w:hAnsi="Verdana" w:cs="Times New Roman"/>
          <w:lang w:eastAsia="en-GB"/>
        </w:rPr>
        <w:t xml:space="preserve">Declaratory Judgments and reliefs </w:t>
      </w:r>
      <w:r w:rsidR="00CF1867">
        <w:rPr>
          <w:rFonts w:ascii="Verdana" w:eastAsia="Times New Roman" w:hAnsi="Verdana" w:cs="Times New Roman"/>
          <w:lang w:eastAsia="en-GB"/>
        </w:rPr>
        <w:t xml:space="preserve">– Meaning and effect </w:t>
      </w:r>
    </w:p>
    <w:p w:rsidR="00370679" w:rsidRDefault="00F96FE2" w:rsidP="00CF186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PLEADINGS</w:t>
      </w:r>
      <w:r w:rsidR="0080577A" w:rsidRPr="00370679">
        <w:rPr>
          <w:rFonts w:ascii="Verdana" w:eastAsia="Times New Roman" w:hAnsi="Verdana" w:cs="Times New Roman"/>
          <w:b/>
          <w:bCs/>
          <w:lang w:eastAsia="en-GB"/>
        </w:rPr>
        <w:t xml:space="preserve"> </w:t>
      </w:r>
      <w:r w:rsidR="0080577A" w:rsidRPr="00CF1867">
        <w:rPr>
          <w:rFonts w:ascii="Verdana" w:eastAsia="Times New Roman" w:hAnsi="Verdana" w:cs="Times New Roman"/>
          <w:bCs/>
          <w:lang w:eastAsia="en-GB"/>
        </w:rPr>
        <w:t>- COURT PROCESSES</w:t>
      </w:r>
      <w:proofErr w:type="gramStart"/>
      <w:r w:rsidR="0080577A" w:rsidRPr="00CF1867">
        <w:rPr>
          <w:rFonts w:ascii="Verdana" w:eastAsia="Times New Roman" w:hAnsi="Verdana" w:cs="Times New Roman"/>
          <w:bCs/>
          <w:lang w:eastAsia="en-GB"/>
        </w:rPr>
        <w:t>:</w:t>
      </w:r>
      <w:r w:rsidR="00CF1867">
        <w:rPr>
          <w:rFonts w:ascii="Verdana" w:eastAsia="Times New Roman" w:hAnsi="Verdana" w:cs="Times New Roman"/>
          <w:bCs/>
          <w:lang w:eastAsia="en-GB"/>
        </w:rPr>
        <w:t>-</w:t>
      </w:r>
      <w:proofErr w:type="gramEnd"/>
      <w:r w:rsidR="0080577A" w:rsidRPr="00370679">
        <w:rPr>
          <w:rFonts w:ascii="Verdana" w:eastAsia="Times New Roman" w:hAnsi="Verdana" w:cs="Times New Roman"/>
          <w:b/>
          <w:bCs/>
          <w:lang w:eastAsia="en-GB"/>
        </w:rPr>
        <w:t xml:space="preserve"> </w:t>
      </w:r>
      <w:r w:rsidR="0080577A" w:rsidRPr="00370679">
        <w:rPr>
          <w:rFonts w:ascii="Verdana" w:eastAsia="Times New Roman" w:hAnsi="Verdana" w:cs="Times New Roman"/>
          <w:lang w:eastAsia="en-GB"/>
        </w:rPr>
        <w:t xml:space="preserve">Effect of court processes signed by legal practitioner in their partnership or firms name without indicating the name of the practitioner signing the process </w:t>
      </w:r>
      <w:r w:rsidR="00CF1867">
        <w:rPr>
          <w:rFonts w:ascii="Verdana" w:eastAsia="Times New Roman" w:hAnsi="Verdana" w:cs="Times New Roman"/>
          <w:lang w:eastAsia="en-GB"/>
        </w:rPr>
        <w:t xml:space="preserve">– Competence – How treated by court </w:t>
      </w:r>
    </w:p>
    <w:p w:rsidR="00241F3B" w:rsidRDefault="00241F3B" w:rsidP="00D47678">
      <w:pPr>
        <w:spacing w:before="240" w:line="276" w:lineRule="auto"/>
        <w:ind w:left="0" w:firstLine="0"/>
        <w:jc w:val="both"/>
        <w:rPr>
          <w:rFonts w:ascii="Verdana" w:eastAsia="Times New Roman" w:hAnsi="Verdana" w:cs="Times New Roman"/>
          <w:b/>
          <w:bCs/>
          <w:lang w:eastAsia="en-GB"/>
        </w:rPr>
      </w:pPr>
    </w:p>
    <w:p w:rsidR="00241F3B" w:rsidRDefault="00241F3B" w:rsidP="00D47678">
      <w:pPr>
        <w:spacing w:before="240" w:line="276" w:lineRule="auto"/>
        <w:ind w:left="0" w:firstLine="0"/>
        <w:jc w:val="both"/>
        <w:rPr>
          <w:rFonts w:ascii="Verdana" w:eastAsia="Times New Roman" w:hAnsi="Verdana" w:cs="Times New Roman"/>
          <w:b/>
          <w:bCs/>
          <w:lang w:eastAsia="en-GB"/>
        </w:rPr>
      </w:pPr>
    </w:p>
    <w:p w:rsidR="00594DB7" w:rsidRDefault="00594DB7" w:rsidP="00D47678">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594DB7" w:rsidRPr="00241F3B" w:rsidRDefault="00241F3B" w:rsidP="00D47678">
      <w:pPr>
        <w:spacing w:before="240" w:line="276" w:lineRule="auto"/>
        <w:ind w:left="0" w:firstLine="0"/>
        <w:jc w:val="both"/>
        <w:rPr>
          <w:rFonts w:ascii="Verdana" w:eastAsia="Times New Roman" w:hAnsi="Verdana" w:cs="Times New Roman"/>
          <w:lang w:eastAsia="en-GB"/>
        </w:rPr>
      </w:pPr>
      <w:r w:rsidRPr="00241F3B">
        <w:rPr>
          <w:rFonts w:ascii="Verdana" w:eastAsia="Times New Roman" w:hAnsi="Verdana" w:cs="Times New Roman"/>
          <w:bCs/>
          <w:lang w:eastAsia="en-GB"/>
        </w:rPr>
        <w:t>RITA NOSAKHARE PEMU J.C.A: (DELIVERING THE LEADING JUDGMENT):</w:t>
      </w:r>
      <w:r w:rsidRPr="00241F3B">
        <w:rPr>
          <w:rFonts w:ascii="Verdana" w:eastAsia="Times New Roman" w:hAnsi="Verdana" w:cs="Times New Roman"/>
          <w:lang w:eastAsia="en-GB"/>
        </w:rPr>
        <w:t xml:space="preserve"> </w:t>
      </w:r>
    </w:p>
    <w:p w:rsidR="00241F3B"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This is an appeal against the Judgment of J.O. Pedro J. of the High Court of Lagos State in Suit No. </w:t>
      </w:r>
      <w:proofErr w:type="gramStart"/>
      <w:r w:rsidRPr="00370679">
        <w:rPr>
          <w:rFonts w:ascii="Verdana" w:eastAsia="Times New Roman" w:hAnsi="Verdana" w:cs="Times New Roman"/>
          <w:lang w:eastAsia="en-GB"/>
        </w:rPr>
        <w:t xml:space="preserve">ID/57/99, in which the Plaintiff's </w:t>
      </w:r>
      <w:r w:rsidR="00241F3B">
        <w:rPr>
          <w:rFonts w:ascii="Verdana" w:eastAsia="Times New Roman" w:hAnsi="Verdana" w:cs="Times New Roman"/>
          <w:lang w:eastAsia="en-GB"/>
        </w:rPr>
        <w:t>claim was dismissed.</w:t>
      </w:r>
      <w:proofErr w:type="gramEnd"/>
    </w:p>
    <w:p w:rsidR="00241F3B" w:rsidRDefault="00241F3B"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At the Court below, the Plaintiff, Professor A. B. </w:t>
      </w:r>
      <w:proofErr w:type="spellStart"/>
      <w:r w:rsidRPr="00370679">
        <w:rPr>
          <w:rFonts w:ascii="Verdana" w:eastAsia="Times New Roman" w:hAnsi="Verdana" w:cs="Times New Roman"/>
          <w:lang w:eastAsia="en-GB"/>
        </w:rPr>
        <w:t>Fafunwa</w:t>
      </w:r>
      <w:proofErr w:type="spellEnd"/>
      <w:r w:rsidRPr="00370679">
        <w:rPr>
          <w:rFonts w:ascii="Verdana" w:eastAsia="Times New Roman" w:hAnsi="Verdana" w:cs="Times New Roman"/>
          <w:lang w:eastAsia="en-GB"/>
        </w:rPr>
        <w:t>, now Appellant had on a Writ of Summon and Amended Statement of Claim filed on the 6th of May 2002 claimed the following against the Defendant/</w:t>
      </w:r>
      <w:r w:rsidR="006A3B5F" w:rsidRPr="00370679">
        <w:rPr>
          <w:rFonts w:ascii="Verdana" w:eastAsia="Times New Roman" w:hAnsi="Verdana" w:cs="Times New Roman"/>
          <w:lang w:eastAsia="en-GB"/>
        </w:rPr>
        <w:t>Respondent</w:t>
      </w:r>
      <w:r w:rsidR="007057D9">
        <w:rPr>
          <w:rFonts w:ascii="Verdana" w:eastAsia="Times New Roman" w:hAnsi="Verdana" w:cs="Times New Roman"/>
          <w:lang w:eastAsia="en-GB"/>
        </w:rPr>
        <w:t xml:space="preserve"> </w:t>
      </w:r>
      <w:proofErr w:type="spellStart"/>
      <w:r w:rsidR="007057D9">
        <w:rPr>
          <w:rFonts w:ascii="Verdana" w:eastAsia="Times New Roman" w:hAnsi="Verdana" w:cs="Times New Roman"/>
          <w:lang w:eastAsia="en-GB"/>
        </w:rPr>
        <w:t>viz</w:t>
      </w:r>
      <w:proofErr w:type="spellEnd"/>
      <w:r w:rsidR="007057D9">
        <w:rPr>
          <w:rFonts w:ascii="Verdana" w:eastAsia="Times New Roman" w:hAnsi="Verdana" w:cs="Times New Roman"/>
          <w:lang w:eastAsia="en-GB"/>
        </w:rPr>
        <w:t>:</w:t>
      </w:r>
    </w:p>
    <w:p w:rsidR="00370679" w:rsidRDefault="00A13CC2" w:rsidP="00621D8C">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w:t>
      </w:r>
      <w:r w:rsidR="0080577A" w:rsidRPr="00370679">
        <w:rPr>
          <w:rFonts w:ascii="Verdana" w:eastAsia="Times New Roman" w:hAnsi="Verdana" w:cs="Times New Roman"/>
          <w:lang w:eastAsia="en-GB"/>
        </w:rPr>
        <w:t xml:space="preserve">1. </w:t>
      </w:r>
      <w:r w:rsidR="00370679">
        <w:rPr>
          <w:rFonts w:ascii="Verdana" w:eastAsia="Times New Roman" w:hAnsi="Verdana" w:cs="Times New Roman"/>
          <w:lang w:eastAsia="en-GB"/>
        </w:rPr>
        <w:tab/>
      </w:r>
      <w:r w:rsidR="0080577A" w:rsidRPr="00370679">
        <w:rPr>
          <w:rFonts w:ascii="Verdana" w:eastAsia="Times New Roman" w:hAnsi="Verdana" w:cs="Times New Roman"/>
          <w:lang w:eastAsia="en-GB"/>
        </w:rPr>
        <w:t xml:space="preserve">A declaration that the Defendant is not entitled to the use of telephone numbers 2615028, or to publish the </w:t>
      </w:r>
      <w:proofErr w:type="spellStart"/>
      <w:r w:rsidR="0080577A" w:rsidRPr="00370679">
        <w:rPr>
          <w:rFonts w:ascii="Verdana" w:eastAsia="Times New Roman" w:hAnsi="Verdana" w:cs="Times New Roman"/>
          <w:lang w:eastAsia="en-GB"/>
        </w:rPr>
        <w:t>said</w:t>
      </w:r>
      <w:proofErr w:type="spellEnd"/>
      <w:r w:rsidR="0080577A" w:rsidRPr="00370679">
        <w:rPr>
          <w:rFonts w:ascii="Verdana" w:eastAsia="Times New Roman" w:hAnsi="Verdana" w:cs="Times New Roman"/>
          <w:lang w:eastAsia="en-GB"/>
        </w:rPr>
        <w:t xml:space="preserve"> number in such manner as would indicate or impress its customers and or the general public th</w:t>
      </w:r>
      <w:r>
        <w:rPr>
          <w:rFonts w:ascii="Verdana" w:eastAsia="Times New Roman" w:hAnsi="Verdana" w:cs="Times New Roman"/>
          <w:lang w:eastAsia="en-GB"/>
        </w:rPr>
        <w:t>at it is entitled to the same.</w:t>
      </w:r>
    </w:p>
    <w:p w:rsidR="00370679" w:rsidRDefault="0080577A" w:rsidP="00621D8C">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t xml:space="preserve">2. </w:t>
      </w:r>
      <w:r w:rsidR="00370679">
        <w:rPr>
          <w:rFonts w:ascii="Verdana" w:eastAsia="Times New Roman" w:hAnsi="Verdana" w:cs="Times New Roman"/>
          <w:lang w:eastAsia="en-GB"/>
        </w:rPr>
        <w:tab/>
      </w:r>
      <w:r w:rsidRPr="00370679">
        <w:rPr>
          <w:rFonts w:ascii="Verdana" w:eastAsia="Times New Roman" w:hAnsi="Verdana" w:cs="Times New Roman"/>
          <w:lang w:eastAsia="en-GB"/>
        </w:rPr>
        <w:t>A declaration that the publication of the said telephone number 2615028 by the Defendant on its brochure and ticket jackets, or any of its mate</w:t>
      </w:r>
      <w:r w:rsidR="00A13CC2">
        <w:rPr>
          <w:rFonts w:ascii="Verdana" w:eastAsia="Times New Roman" w:hAnsi="Verdana" w:cs="Times New Roman"/>
          <w:lang w:eastAsia="en-GB"/>
        </w:rPr>
        <w:t>rials is improper and illegal.</w:t>
      </w:r>
    </w:p>
    <w:p w:rsidR="00370679" w:rsidRDefault="0080577A" w:rsidP="00621D8C">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t xml:space="preserve">3. </w:t>
      </w:r>
      <w:r w:rsidR="00370679">
        <w:rPr>
          <w:rFonts w:ascii="Verdana" w:eastAsia="Times New Roman" w:hAnsi="Verdana" w:cs="Times New Roman"/>
          <w:lang w:eastAsia="en-GB"/>
        </w:rPr>
        <w:tab/>
      </w:r>
      <w:r w:rsidRPr="00370679">
        <w:rPr>
          <w:rFonts w:ascii="Verdana" w:eastAsia="Times New Roman" w:hAnsi="Verdana" w:cs="Times New Roman"/>
          <w:lang w:eastAsia="en-GB"/>
        </w:rPr>
        <w:t>An injunction restraining the Defendant by itself, its servants or agents or otherwise howsoever from continuing to publish the said telephone number on its brochure and ticket jackets or any of its materials, or in any manner whatsoever as to give the impression that it i</w:t>
      </w:r>
      <w:r w:rsidR="00A13CC2">
        <w:rPr>
          <w:rFonts w:ascii="Verdana" w:eastAsia="Times New Roman" w:hAnsi="Verdana" w:cs="Times New Roman"/>
          <w:lang w:eastAsia="en-GB"/>
        </w:rPr>
        <w:t>s entitled to the use thereof.</w:t>
      </w:r>
    </w:p>
    <w:p w:rsidR="00370679" w:rsidRDefault="0080577A" w:rsidP="00621D8C">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t xml:space="preserve">4. </w:t>
      </w:r>
      <w:r w:rsidR="00370679">
        <w:rPr>
          <w:rFonts w:ascii="Verdana" w:eastAsia="Times New Roman" w:hAnsi="Verdana" w:cs="Times New Roman"/>
          <w:lang w:eastAsia="en-GB"/>
        </w:rPr>
        <w:tab/>
      </w:r>
      <w:r w:rsidRPr="00370679">
        <w:rPr>
          <w:rFonts w:ascii="Verdana" w:eastAsia="Times New Roman" w:hAnsi="Verdana" w:cs="Times New Roman"/>
          <w:lang w:eastAsia="en-GB"/>
        </w:rPr>
        <w:t>An order directing the Defendant to advertise to its customers and the general public that it is', not entitled to the use of the said telephone number 2515028 through on advert published in a Newspaper circulating throughout the Federation as well as a Notice to that effect posted to all its o</w:t>
      </w:r>
      <w:r w:rsidR="007057D9">
        <w:rPr>
          <w:rFonts w:ascii="Verdana" w:eastAsia="Times New Roman" w:hAnsi="Verdana" w:cs="Times New Roman"/>
          <w:lang w:eastAsia="en-GB"/>
        </w:rPr>
        <w:t>ffices an</w:t>
      </w:r>
      <w:r w:rsidR="00A13CC2">
        <w:rPr>
          <w:rFonts w:ascii="Verdana" w:eastAsia="Times New Roman" w:hAnsi="Verdana" w:cs="Times New Roman"/>
          <w:lang w:eastAsia="en-GB"/>
        </w:rPr>
        <w:t>d places of business.</w:t>
      </w:r>
    </w:p>
    <w:p w:rsidR="00370679" w:rsidRDefault="0080577A" w:rsidP="00621D8C">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 xml:space="preserve">5. </w:t>
      </w:r>
      <w:r w:rsidR="00370679">
        <w:rPr>
          <w:rFonts w:ascii="Verdana" w:eastAsia="Times New Roman" w:hAnsi="Verdana" w:cs="Times New Roman"/>
          <w:lang w:eastAsia="en-GB"/>
        </w:rPr>
        <w:tab/>
      </w:r>
      <w:r w:rsidRPr="00370679">
        <w:rPr>
          <w:rFonts w:ascii="Verdana" w:eastAsia="Times New Roman" w:hAnsi="Verdana" w:cs="Times New Roman"/>
          <w:lang w:eastAsia="en-GB"/>
        </w:rPr>
        <w:t>N517</w:t>
      </w:r>
      <w:proofErr w:type="gramStart"/>
      <w:r w:rsidRPr="00370679">
        <w:rPr>
          <w:rFonts w:ascii="Verdana" w:eastAsia="Times New Roman" w:hAnsi="Verdana" w:cs="Times New Roman"/>
          <w:lang w:eastAsia="en-GB"/>
        </w:rPr>
        <w:t>,282.00</w:t>
      </w:r>
      <w:proofErr w:type="gramEnd"/>
      <w:r w:rsidRPr="00370679">
        <w:rPr>
          <w:rFonts w:ascii="Verdana" w:eastAsia="Times New Roman" w:hAnsi="Verdana" w:cs="Times New Roman"/>
          <w:lang w:eastAsia="en-GB"/>
        </w:rPr>
        <w:t xml:space="preserve"> as special damages and N5 million as general damages for nuisance occasioned by the Defendant's improper use of t</w:t>
      </w:r>
      <w:r w:rsidR="007057D9">
        <w:rPr>
          <w:rFonts w:ascii="Verdana" w:eastAsia="Times New Roman" w:hAnsi="Verdana" w:cs="Times New Roman"/>
          <w:lang w:eastAsia="en-GB"/>
        </w:rPr>
        <w:t>he said telephone number.</w:t>
      </w:r>
      <w:r w:rsidR="00A13CC2">
        <w:rPr>
          <w:rFonts w:ascii="Verdana" w:eastAsia="Times New Roman" w:hAnsi="Verdana" w:cs="Times New Roman"/>
          <w:lang w:eastAsia="en-GB"/>
        </w:rPr>
        <w:t>”</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At the lower Court, pleadings were filed and exchanged and the case proceeded to tria</w:t>
      </w:r>
      <w:r w:rsidR="007057D9">
        <w:rPr>
          <w:rFonts w:ascii="Verdana" w:eastAsia="Times New Roman" w:hAnsi="Verdana" w:cs="Times New Roman"/>
          <w:lang w:eastAsia="en-GB"/>
        </w:rPr>
        <w:t>l on the 13th of February 2003.</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Plaintiff (now Appellant) was a Federal Minister of Education of the Federal Republic of Nigeria. The number 615028 was given to him by NITEL. Same was digitalized by prefixing the number "2" making it 2615028. He had been paying</w:t>
      </w:r>
      <w:r w:rsidR="007057D9">
        <w:rPr>
          <w:rFonts w:ascii="Verdana" w:eastAsia="Times New Roman" w:hAnsi="Verdana" w:cs="Times New Roman"/>
          <w:lang w:eastAsia="en-GB"/>
        </w:rPr>
        <w:t xml:space="preserve"> bills to NITEL on this number.</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When he had the </w:t>
      </w:r>
      <w:proofErr w:type="spellStart"/>
      <w:r w:rsidRPr="00370679">
        <w:rPr>
          <w:rFonts w:ascii="Verdana" w:eastAsia="Times New Roman" w:hAnsi="Verdana" w:cs="Times New Roman"/>
          <w:lang w:eastAsia="en-GB"/>
        </w:rPr>
        <w:t>analog</w:t>
      </w:r>
      <w:proofErr w:type="spellEnd"/>
      <w:r w:rsidRPr="00370679">
        <w:rPr>
          <w:rFonts w:ascii="Verdana" w:eastAsia="Times New Roman" w:hAnsi="Verdana" w:cs="Times New Roman"/>
          <w:lang w:eastAsia="en-GB"/>
        </w:rPr>
        <w:t xml:space="preserve"> number, he did not have any problem with it, until when the number became digitalized in 1993. From that time he started receiving calls from the Respondent's clients and the Respondent incessantly. </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w:t>
      </w:r>
      <w:r w:rsidR="007057D9">
        <w:rPr>
          <w:rFonts w:ascii="Verdana" w:eastAsia="Times New Roman" w:hAnsi="Verdana" w:cs="Times New Roman"/>
          <w:lang w:eastAsia="en-GB"/>
        </w:rPr>
        <w:t>is affected his blood pressure.</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They wrote to NITEL complaining about the incessant calls from the Respondent's clients. NITEL then gave the Respondent new number which is 615098. The Respondent refused to advertise the new number. Instead they continued to ad</w:t>
      </w:r>
      <w:r w:rsidR="007057D9">
        <w:rPr>
          <w:rFonts w:ascii="Verdana" w:eastAsia="Times New Roman" w:hAnsi="Verdana" w:cs="Times New Roman"/>
          <w:lang w:eastAsia="en-GB"/>
        </w:rPr>
        <w:t>vertise the Plaintiff's number.</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 xml:space="preserve">Upon investigation, they discovered that the Respondent continued to use their number in their handbills. The handbills are not dated so that they cannot say whether it was printed when the phone number was given to </w:t>
      </w:r>
      <w:proofErr w:type="spellStart"/>
      <w:r w:rsidRPr="00370679">
        <w:rPr>
          <w:rFonts w:ascii="Verdana" w:eastAsia="Times New Roman" w:hAnsi="Verdana" w:cs="Times New Roman"/>
          <w:lang w:eastAsia="en-GB"/>
        </w:rPr>
        <w:t>Bellview</w:t>
      </w:r>
      <w:proofErr w:type="spellEnd"/>
      <w:r w:rsidRPr="00370679">
        <w:rPr>
          <w:rFonts w:ascii="Verdana" w:eastAsia="Times New Roman" w:hAnsi="Verdana" w:cs="Times New Roman"/>
          <w:lang w:eastAsia="en-GB"/>
        </w:rPr>
        <w:t xml:space="preserve">, or when a new number was given to them. The Appellants ordeal lasted nine years and has affected his </w:t>
      </w:r>
      <w:r w:rsidR="007057D9">
        <w:rPr>
          <w:rFonts w:ascii="Verdana" w:eastAsia="Times New Roman" w:hAnsi="Verdana" w:cs="Times New Roman"/>
          <w:lang w:eastAsia="en-GB"/>
        </w:rPr>
        <w:t xml:space="preserve">health and that of his family. </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 through a medical doctor had testified how his health w</w:t>
      </w:r>
      <w:r w:rsidR="007057D9">
        <w:rPr>
          <w:rFonts w:ascii="Verdana" w:eastAsia="Times New Roman" w:hAnsi="Verdana" w:cs="Times New Roman"/>
          <w:lang w:eastAsia="en-GB"/>
        </w:rPr>
        <w:t>as affected by this whole saga.</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Respondent on record, </w:t>
      </w:r>
      <w:proofErr w:type="spellStart"/>
      <w:r w:rsidRPr="00370679">
        <w:rPr>
          <w:rFonts w:ascii="Verdana" w:eastAsia="Times New Roman" w:hAnsi="Verdana" w:cs="Times New Roman"/>
          <w:lang w:eastAsia="en-GB"/>
        </w:rPr>
        <w:t>Bellview</w:t>
      </w:r>
      <w:proofErr w:type="spellEnd"/>
      <w:r w:rsidRPr="00370679">
        <w:rPr>
          <w:rFonts w:ascii="Verdana" w:eastAsia="Times New Roman" w:hAnsi="Verdana" w:cs="Times New Roman"/>
          <w:lang w:eastAsia="en-GB"/>
        </w:rPr>
        <w:t xml:space="preserve"> Travels Limited denied the claim and in its Amended Statement of Defence had stated in paragraphs 4-7 that he had applied to NITEL for a telephone line, who acknowledged receipt of the application letter for the provision of telepho</w:t>
      </w:r>
      <w:r w:rsidR="00A13CC2">
        <w:rPr>
          <w:rFonts w:ascii="Verdana" w:eastAsia="Times New Roman" w:hAnsi="Verdana" w:cs="Times New Roman"/>
          <w:lang w:eastAsia="en-GB"/>
        </w:rPr>
        <w:t>ne line. This was in June 1993.</w:t>
      </w:r>
    </w:p>
    <w:p w:rsidR="00A13CC2" w:rsidRDefault="00A13CC2"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It filled a Form TC1 as directed by NITEL and signed same. Where upon he was allocated telephone line number 615028 by NITEL. Even since, he had been receiving bills from NITEL and making payment on this n</w:t>
      </w:r>
      <w:r w:rsidR="00A13CC2">
        <w:rPr>
          <w:rFonts w:ascii="Verdana" w:eastAsia="Times New Roman" w:hAnsi="Verdana" w:cs="Times New Roman"/>
          <w:lang w:eastAsia="en-GB"/>
        </w:rPr>
        <w:t>umber.</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Respondent had said that the claim at the lower Court is in respect of telephone line No. 2615028 and that is not their number but 615028. It denied advertising or giving their customers the Appellant's phone number. It received calls and made calls without interference. It did not advertise or give its customer</w:t>
      </w:r>
      <w:r w:rsidR="007057D9">
        <w:rPr>
          <w:rFonts w:ascii="Verdana" w:eastAsia="Times New Roman" w:hAnsi="Verdana" w:cs="Times New Roman"/>
          <w:lang w:eastAsia="en-GB"/>
        </w:rPr>
        <w:t>s the Appellant's phone number.</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After the Appellant's complain</w:t>
      </w:r>
      <w:r w:rsidR="002410F9">
        <w:rPr>
          <w:rFonts w:ascii="Verdana" w:eastAsia="Times New Roman" w:hAnsi="Verdana" w:cs="Times New Roman"/>
          <w:lang w:eastAsia="en-GB"/>
        </w:rPr>
        <w:t>,</w:t>
      </w:r>
      <w:r w:rsidRPr="00370679">
        <w:rPr>
          <w:rFonts w:ascii="Verdana" w:eastAsia="Times New Roman" w:hAnsi="Verdana" w:cs="Times New Roman"/>
          <w:lang w:eastAsia="en-GB"/>
        </w:rPr>
        <w:t xml:space="preserve"> it applied to NITEL for a new line </w:t>
      </w:r>
      <w:proofErr w:type="gramStart"/>
      <w:r w:rsidRPr="00370679">
        <w:rPr>
          <w:rFonts w:ascii="Verdana" w:eastAsia="Times New Roman" w:hAnsi="Verdana" w:cs="Times New Roman"/>
          <w:lang w:eastAsia="en-GB"/>
        </w:rPr>
        <w:t>who</w:t>
      </w:r>
      <w:proofErr w:type="gramEnd"/>
      <w:r w:rsidRPr="00370679">
        <w:rPr>
          <w:rFonts w:ascii="Verdana" w:eastAsia="Times New Roman" w:hAnsi="Verdana" w:cs="Times New Roman"/>
          <w:lang w:eastAsia="en-GB"/>
        </w:rPr>
        <w:t xml:space="preserve"> changed their line from 615028 to 615098. It published handbills and distributed to their clients th</w:t>
      </w:r>
      <w:r w:rsidR="007057D9">
        <w:rPr>
          <w:rFonts w:ascii="Verdana" w:eastAsia="Times New Roman" w:hAnsi="Verdana" w:cs="Times New Roman"/>
          <w:lang w:eastAsia="en-GB"/>
        </w:rPr>
        <w:t>at 2615028 is not their number.</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It did not know who published in Exhibit P7, as it did not give the Company which published the Directory its telephone number. It d</w:t>
      </w:r>
      <w:r w:rsidR="007057D9">
        <w:rPr>
          <w:rFonts w:ascii="Verdana" w:eastAsia="Times New Roman" w:hAnsi="Verdana" w:cs="Times New Roman"/>
          <w:lang w:eastAsia="en-GB"/>
        </w:rPr>
        <w:t>enied using the number 2615028.</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learned trial Judge after appraising the evidence before it, both oral and documentary, found for the Defendant/Respondent by striking out the claim of the Plaintiff/Appellant including that for injunction and damages - pages 153 </w:t>
      </w:r>
      <w:r w:rsidR="007057D9">
        <w:rPr>
          <w:rFonts w:ascii="Verdana" w:eastAsia="Times New Roman" w:hAnsi="Verdana" w:cs="Times New Roman"/>
          <w:lang w:eastAsia="en-GB"/>
        </w:rPr>
        <w:t>to 169 of the Record of Appeal.</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 being dissatisfied with the lower Co</w:t>
      </w:r>
      <w:r w:rsidR="007057D9">
        <w:rPr>
          <w:rFonts w:ascii="Verdana" w:eastAsia="Times New Roman" w:hAnsi="Verdana" w:cs="Times New Roman"/>
          <w:lang w:eastAsia="en-GB"/>
        </w:rPr>
        <w:t>urts' decision has appealed it.</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 has pursuant to the Practice Direction of this Honourable Court filed a Notice of Appeal on the 18th of January 2008 with four (4) grounds of appeal - pages 170</w:t>
      </w:r>
      <w:r w:rsidR="007057D9">
        <w:rPr>
          <w:rFonts w:ascii="Verdana" w:eastAsia="Times New Roman" w:hAnsi="Verdana" w:cs="Times New Roman"/>
          <w:lang w:eastAsia="en-GB"/>
        </w:rPr>
        <w:t xml:space="preserve"> - 174 of the Record of Appeal.</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 filed Amended Brief of Argument on the 13th of November 2012 having earlier filed o</w:t>
      </w:r>
      <w:r w:rsidR="007057D9">
        <w:rPr>
          <w:rFonts w:ascii="Verdana" w:eastAsia="Times New Roman" w:hAnsi="Verdana" w:cs="Times New Roman"/>
          <w:lang w:eastAsia="en-GB"/>
        </w:rPr>
        <w:t>ne on the 30th of October 2008.</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Respondent filed its Amended Brief of Argument on the 10th of December 2012, while the Appellant filed h</w:t>
      </w:r>
      <w:r w:rsidR="007057D9">
        <w:rPr>
          <w:rFonts w:ascii="Verdana" w:eastAsia="Times New Roman" w:hAnsi="Verdana" w:cs="Times New Roman"/>
          <w:lang w:eastAsia="en-GB"/>
        </w:rPr>
        <w:t>is reply 19th of February 2010.</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 had, in his brief of argument proffered and distilled thre</w:t>
      </w:r>
      <w:r w:rsidR="007057D9">
        <w:rPr>
          <w:rFonts w:ascii="Verdana" w:eastAsia="Times New Roman" w:hAnsi="Verdana" w:cs="Times New Roman"/>
          <w:lang w:eastAsia="en-GB"/>
        </w:rPr>
        <w:t xml:space="preserve">e issues for determination </w:t>
      </w:r>
      <w:proofErr w:type="spellStart"/>
      <w:r w:rsidR="007057D9">
        <w:rPr>
          <w:rFonts w:ascii="Verdana" w:eastAsia="Times New Roman" w:hAnsi="Verdana" w:cs="Times New Roman"/>
          <w:lang w:eastAsia="en-GB"/>
        </w:rPr>
        <w:t>viz</w:t>
      </w:r>
      <w:proofErr w:type="spellEnd"/>
      <w:r w:rsidR="007057D9">
        <w:rPr>
          <w:rFonts w:ascii="Verdana" w:eastAsia="Times New Roman" w:hAnsi="Verdana" w:cs="Times New Roman"/>
          <w:lang w:eastAsia="en-GB"/>
        </w:rPr>
        <w:t>:</w:t>
      </w:r>
    </w:p>
    <w:p w:rsidR="00370679" w:rsidRDefault="00A13CC2" w:rsidP="002410F9">
      <w:pPr>
        <w:spacing w:before="240" w:line="276" w:lineRule="auto"/>
        <w:ind w:left="1440"/>
        <w:jc w:val="both"/>
        <w:rPr>
          <w:rFonts w:ascii="Verdana" w:eastAsia="Times New Roman" w:hAnsi="Verdana" w:cs="Times New Roman"/>
          <w:lang w:eastAsia="en-GB"/>
        </w:rPr>
      </w:pPr>
      <w:proofErr w:type="gramStart"/>
      <w:r>
        <w:rPr>
          <w:rFonts w:ascii="Verdana" w:eastAsia="Times New Roman" w:hAnsi="Verdana" w:cs="Times New Roman"/>
          <w:lang w:eastAsia="en-GB"/>
        </w:rPr>
        <w:lastRenderedPageBreak/>
        <w:t>“</w:t>
      </w:r>
      <w:r w:rsidR="0080577A" w:rsidRPr="00370679">
        <w:rPr>
          <w:rFonts w:ascii="Verdana" w:eastAsia="Times New Roman" w:hAnsi="Verdana" w:cs="Times New Roman"/>
          <w:lang w:eastAsia="en-GB"/>
        </w:rPr>
        <w:t xml:space="preserve">(1) </w:t>
      </w:r>
      <w:r w:rsidR="00370679">
        <w:rPr>
          <w:rFonts w:ascii="Verdana" w:eastAsia="Times New Roman" w:hAnsi="Verdana" w:cs="Times New Roman"/>
          <w:lang w:eastAsia="en-GB"/>
        </w:rPr>
        <w:tab/>
      </w:r>
      <w:r w:rsidR="0080577A" w:rsidRPr="00370679">
        <w:rPr>
          <w:rFonts w:ascii="Verdana" w:eastAsia="Times New Roman" w:hAnsi="Verdana" w:cs="Times New Roman"/>
          <w:lang w:eastAsia="en-GB"/>
        </w:rPr>
        <w:t xml:space="preserve">Whether the learned trial Judge was right to have struck out the Appellant's Claims 1, 2, 3 and 4 in this suit for non-joinder of NITEL </w:t>
      </w:r>
      <w:r>
        <w:rPr>
          <w:rFonts w:ascii="Verdana" w:eastAsia="Times New Roman" w:hAnsi="Verdana" w:cs="Times New Roman"/>
          <w:lang w:eastAsia="en-GB"/>
        </w:rPr>
        <w:t>to the suit.</w:t>
      </w:r>
      <w:proofErr w:type="gramEnd"/>
      <w:r w:rsidR="007057D9">
        <w:rPr>
          <w:rFonts w:ascii="Verdana" w:eastAsia="Times New Roman" w:hAnsi="Verdana" w:cs="Times New Roman"/>
          <w:lang w:eastAsia="en-GB"/>
        </w:rPr>
        <w:t xml:space="preserve"> (Grounds 1 and 2)</w:t>
      </w:r>
    </w:p>
    <w:p w:rsidR="00370679" w:rsidRDefault="0080577A" w:rsidP="002410F9">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t xml:space="preserve">(2) </w:t>
      </w:r>
      <w:r w:rsidR="00370679">
        <w:rPr>
          <w:rFonts w:ascii="Verdana" w:eastAsia="Times New Roman" w:hAnsi="Verdana" w:cs="Times New Roman"/>
          <w:lang w:eastAsia="en-GB"/>
        </w:rPr>
        <w:tab/>
      </w:r>
      <w:r w:rsidRPr="00370679">
        <w:rPr>
          <w:rFonts w:ascii="Verdana" w:eastAsia="Times New Roman" w:hAnsi="Verdana" w:cs="Times New Roman"/>
          <w:lang w:eastAsia="en-GB"/>
        </w:rPr>
        <w:t xml:space="preserve">Whether the Appellant established a case of nuisance against the Respondent </w:t>
      </w:r>
      <w:r w:rsidR="00A13CC2">
        <w:rPr>
          <w:rFonts w:ascii="Verdana" w:eastAsia="Times New Roman" w:hAnsi="Verdana" w:cs="Times New Roman"/>
          <w:lang w:eastAsia="en-GB"/>
        </w:rPr>
        <w:t>in the suit herein.</w:t>
      </w:r>
      <w:r w:rsidR="007057D9">
        <w:rPr>
          <w:rFonts w:ascii="Verdana" w:eastAsia="Times New Roman" w:hAnsi="Verdana" w:cs="Times New Roman"/>
          <w:lang w:eastAsia="en-GB"/>
        </w:rPr>
        <w:t xml:space="preserve"> (Ground 3)</w:t>
      </w:r>
    </w:p>
    <w:p w:rsidR="00370679" w:rsidRDefault="0080577A" w:rsidP="002410F9">
      <w:pPr>
        <w:spacing w:before="240" w:line="276" w:lineRule="auto"/>
        <w:ind w:left="1440"/>
        <w:jc w:val="both"/>
        <w:rPr>
          <w:rFonts w:ascii="Verdana" w:eastAsia="Times New Roman" w:hAnsi="Verdana" w:cs="Times New Roman"/>
          <w:lang w:eastAsia="en-GB"/>
        </w:rPr>
      </w:pPr>
      <w:r w:rsidRPr="00370679">
        <w:rPr>
          <w:rFonts w:ascii="Verdana" w:eastAsia="Times New Roman" w:hAnsi="Verdana" w:cs="Times New Roman"/>
          <w:lang w:eastAsia="en-GB"/>
        </w:rPr>
        <w:t xml:space="preserve">(3) </w:t>
      </w:r>
      <w:r w:rsidR="00370679">
        <w:rPr>
          <w:rFonts w:ascii="Verdana" w:eastAsia="Times New Roman" w:hAnsi="Verdana" w:cs="Times New Roman"/>
          <w:lang w:eastAsia="en-GB"/>
        </w:rPr>
        <w:tab/>
      </w:r>
      <w:r w:rsidRPr="00370679">
        <w:rPr>
          <w:rFonts w:ascii="Verdana" w:eastAsia="Times New Roman" w:hAnsi="Verdana" w:cs="Times New Roman"/>
          <w:lang w:eastAsia="en-GB"/>
        </w:rPr>
        <w:t>Whether the learned trial Judge was right to dismiss the Appellant's claim in this suit, particularly t</w:t>
      </w:r>
      <w:r w:rsidR="00A13CC2">
        <w:rPr>
          <w:rFonts w:ascii="Verdana" w:eastAsia="Times New Roman" w:hAnsi="Verdana" w:cs="Times New Roman"/>
          <w:lang w:eastAsia="en-GB"/>
        </w:rPr>
        <w:t>hose on injunction and damages.</w:t>
      </w:r>
      <w:r w:rsidRPr="00370679">
        <w:rPr>
          <w:rFonts w:ascii="Verdana" w:eastAsia="Times New Roman" w:hAnsi="Verdana" w:cs="Times New Roman"/>
          <w:lang w:eastAsia="en-GB"/>
        </w:rPr>
        <w:t xml:space="preserve"> (Grounds 4 and </w:t>
      </w:r>
      <w:r w:rsidR="007057D9">
        <w:rPr>
          <w:rFonts w:ascii="Verdana" w:eastAsia="Times New Roman" w:hAnsi="Verdana" w:cs="Times New Roman"/>
          <w:lang w:eastAsia="en-GB"/>
        </w:rPr>
        <w:t>5)</w:t>
      </w:r>
      <w:r w:rsidR="00A13CC2">
        <w:rPr>
          <w:rFonts w:ascii="Verdana" w:eastAsia="Times New Roman" w:hAnsi="Verdana" w:cs="Times New Roman"/>
          <w:lang w:eastAsia="en-GB"/>
        </w:rPr>
        <w:t>”</w:t>
      </w:r>
      <w:r w:rsidR="007057D9">
        <w:rPr>
          <w:rFonts w:ascii="Verdana" w:eastAsia="Times New Roman" w:hAnsi="Verdana" w:cs="Times New Roman"/>
          <w:lang w:eastAsia="en-GB"/>
        </w:rPr>
        <w:t xml:space="preserve"> </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Respondent on its own had proffered and distilled two (2) issu</w:t>
      </w:r>
      <w:r w:rsidR="007057D9">
        <w:rPr>
          <w:rFonts w:ascii="Verdana" w:eastAsia="Times New Roman" w:hAnsi="Verdana" w:cs="Times New Roman"/>
          <w:lang w:eastAsia="en-GB"/>
        </w:rPr>
        <w:t>ed for determination which are:</w:t>
      </w:r>
    </w:p>
    <w:p w:rsidR="00370679" w:rsidRDefault="00A13CC2" w:rsidP="00621D8C">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w:t>
      </w:r>
      <w:r w:rsidR="0080577A" w:rsidRPr="00370679">
        <w:rPr>
          <w:rFonts w:ascii="Verdana" w:eastAsia="Times New Roman" w:hAnsi="Verdana" w:cs="Times New Roman"/>
          <w:lang w:eastAsia="en-GB"/>
        </w:rPr>
        <w:t xml:space="preserve">(1) </w:t>
      </w:r>
      <w:r w:rsidR="00370679">
        <w:rPr>
          <w:rFonts w:ascii="Verdana" w:eastAsia="Times New Roman" w:hAnsi="Verdana" w:cs="Times New Roman"/>
          <w:lang w:eastAsia="en-GB"/>
        </w:rPr>
        <w:tab/>
      </w:r>
      <w:proofErr w:type="gramStart"/>
      <w:r w:rsidR="0080577A" w:rsidRPr="00370679">
        <w:rPr>
          <w:rFonts w:ascii="Verdana" w:eastAsia="Times New Roman" w:hAnsi="Verdana" w:cs="Times New Roman"/>
          <w:lang w:eastAsia="en-GB"/>
        </w:rPr>
        <w:t>Whether</w:t>
      </w:r>
      <w:proofErr w:type="gramEnd"/>
      <w:r w:rsidR="0080577A" w:rsidRPr="00370679">
        <w:rPr>
          <w:rFonts w:ascii="Verdana" w:eastAsia="Times New Roman" w:hAnsi="Verdana" w:cs="Times New Roman"/>
          <w:lang w:eastAsia="en-GB"/>
        </w:rPr>
        <w:t xml:space="preserve"> the trial Court was right to have dismissed the claim in its entirety on the ground that proper par</w:t>
      </w:r>
      <w:r>
        <w:rPr>
          <w:rFonts w:ascii="Verdana" w:eastAsia="Times New Roman" w:hAnsi="Verdana" w:cs="Times New Roman"/>
          <w:lang w:eastAsia="en-GB"/>
        </w:rPr>
        <w:t>ties were not before the Court.</w:t>
      </w:r>
      <w:r w:rsidR="0080577A" w:rsidRPr="00370679">
        <w:rPr>
          <w:rFonts w:ascii="Verdana" w:eastAsia="Times New Roman" w:hAnsi="Verdana" w:cs="Times New Roman"/>
          <w:lang w:eastAsia="en-GB"/>
        </w:rPr>
        <w:t xml:space="preserve"> </w:t>
      </w:r>
      <w:proofErr w:type="gramStart"/>
      <w:r w:rsidR="0080577A" w:rsidRPr="00370679">
        <w:rPr>
          <w:rFonts w:ascii="Verdana" w:eastAsia="Times New Roman" w:hAnsi="Verdana" w:cs="Times New Roman"/>
          <w:lang w:eastAsia="en-GB"/>
        </w:rPr>
        <w:t>- Grou</w:t>
      </w:r>
      <w:r w:rsidR="007057D9">
        <w:rPr>
          <w:rFonts w:ascii="Verdana" w:eastAsia="Times New Roman" w:hAnsi="Verdana" w:cs="Times New Roman"/>
          <w:lang w:eastAsia="en-GB"/>
        </w:rPr>
        <w:t>nds 1, 2, 3 and 4.</w:t>
      </w:r>
      <w:proofErr w:type="gramEnd"/>
    </w:p>
    <w:p w:rsidR="00370679" w:rsidRDefault="0080577A" w:rsidP="00621D8C">
      <w:pPr>
        <w:spacing w:before="240" w:line="276" w:lineRule="auto"/>
        <w:ind w:left="1440"/>
        <w:jc w:val="both"/>
        <w:rPr>
          <w:rFonts w:ascii="Verdana" w:eastAsia="Times New Roman" w:hAnsi="Verdana" w:cs="Times New Roman"/>
          <w:lang w:eastAsia="en-GB"/>
        </w:rPr>
      </w:pPr>
      <w:proofErr w:type="gramStart"/>
      <w:r w:rsidRPr="00370679">
        <w:rPr>
          <w:rFonts w:ascii="Verdana" w:eastAsia="Times New Roman" w:hAnsi="Verdana" w:cs="Times New Roman"/>
          <w:lang w:eastAsia="en-GB"/>
        </w:rPr>
        <w:t xml:space="preserve">(2) </w:t>
      </w:r>
      <w:r w:rsidR="00370679">
        <w:rPr>
          <w:rFonts w:ascii="Verdana" w:eastAsia="Times New Roman" w:hAnsi="Verdana" w:cs="Times New Roman"/>
          <w:lang w:eastAsia="en-GB"/>
        </w:rPr>
        <w:tab/>
      </w:r>
      <w:r w:rsidRPr="00370679">
        <w:rPr>
          <w:rFonts w:ascii="Verdana" w:eastAsia="Times New Roman" w:hAnsi="Verdana" w:cs="Times New Roman"/>
          <w:lang w:eastAsia="en-GB"/>
        </w:rPr>
        <w:t>Whether the lower Court had jurisdiction, or action or present appeal competent, on the ground that the originating processes and other processes at the trial court were neither issued by the litigant personally or a legal practit</w:t>
      </w:r>
      <w:r w:rsidR="007057D9">
        <w:rPr>
          <w:rFonts w:ascii="Verdana" w:eastAsia="Times New Roman" w:hAnsi="Verdana" w:cs="Times New Roman"/>
          <w:lang w:eastAsia="en-GB"/>
        </w:rPr>
        <w:t>ioner."</w:t>
      </w:r>
      <w:proofErr w:type="gramEnd"/>
      <w:r w:rsidR="007057D9">
        <w:rPr>
          <w:rFonts w:ascii="Verdana" w:eastAsia="Times New Roman" w:hAnsi="Verdana" w:cs="Times New Roman"/>
          <w:lang w:eastAsia="en-GB"/>
        </w:rPr>
        <w:t xml:space="preserve"> (Jurisdictional Issue)</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It seems to me that the Appellant's issue No 1 of the Appellant's issues for determination coalesce with that of the Respondent's issue No 1, </w:t>
      </w:r>
      <w:r w:rsidR="007057D9">
        <w:rPr>
          <w:rFonts w:ascii="Verdana" w:eastAsia="Times New Roman" w:hAnsi="Verdana" w:cs="Times New Roman"/>
          <w:lang w:eastAsia="en-GB"/>
        </w:rPr>
        <w:t>and I shall take them together.</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But </w:t>
      </w:r>
      <w:proofErr w:type="gramStart"/>
      <w:r w:rsidRPr="00370679">
        <w:rPr>
          <w:rFonts w:ascii="Verdana" w:eastAsia="Times New Roman" w:hAnsi="Verdana" w:cs="Times New Roman"/>
          <w:lang w:eastAsia="en-GB"/>
        </w:rPr>
        <w:t>a cursory look at Issue No 2 of the Respondent's issue do</w:t>
      </w:r>
      <w:proofErr w:type="gramEnd"/>
      <w:r w:rsidRPr="00370679">
        <w:rPr>
          <w:rFonts w:ascii="Verdana" w:eastAsia="Times New Roman" w:hAnsi="Verdana" w:cs="Times New Roman"/>
          <w:lang w:eastAsia="en-GB"/>
        </w:rPr>
        <w:t xml:space="preserve"> not seem to me to flow from the Grounds of Appeal (although termed a Jurisdictional Issue). However, having been raised, I shall have to consider it, because being a Jurisdictional Issue, it behoves on this Court to l</w:t>
      </w:r>
      <w:r w:rsidR="00A13CC2">
        <w:rPr>
          <w:rFonts w:ascii="Verdana" w:eastAsia="Times New Roman" w:hAnsi="Verdana" w:cs="Times New Roman"/>
          <w:lang w:eastAsia="en-GB"/>
        </w:rPr>
        <w:t>ook at it for what it is worth.</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I must first and foremost note that the reliefs sought by the Appellant are declaratory in the main.</w:t>
      </w:r>
      <w:bookmarkStart w:id="0" w:name="69618"/>
    </w:p>
    <w:p w:rsidR="007057D9" w:rsidRDefault="007057D9" w:rsidP="00D47678">
      <w:pPr>
        <w:spacing w:before="240" w:line="276" w:lineRule="auto"/>
        <w:ind w:left="0" w:firstLine="0"/>
        <w:jc w:val="both"/>
        <w:rPr>
          <w:rFonts w:ascii="Verdana" w:eastAsia="Times New Roman" w:hAnsi="Verdana" w:cs="Times New Roman"/>
          <w:shd w:val="clear" w:color="auto" w:fill="F0C000"/>
          <w:lang w:eastAsia="en-GB"/>
        </w:rPr>
      </w:pPr>
    </w:p>
    <w:p w:rsidR="00370679" w:rsidRPr="00370679" w:rsidRDefault="0080577A" w:rsidP="00D47678">
      <w:pPr>
        <w:spacing w:before="240" w:line="276" w:lineRule="auto"/>
        <w:ind w:left="0" w:firstLine="0"/>
        <w:jc w:val="both"/>
        <w:rPr>
          <w:rFonts w:ascii="Verdana" w:hAnsi="Verdana"/>
        </w:rPr>
      </w:pPr>
      <w:r w:rsidRPr="00370679">
        <w:rPr>
          <w:rFonts w:ascii="Verdana" w:hAnsi="Verdana"/>
        </w:rPr>
        <w:t>Declaratory Judgments and reliefs therefore proclaim or seek the existence of a legal relationship and do not contain any order which may be enforced against the Defendant.</w:t>
      </w:r>
      <w:r w:rsidR="00A13CC2">
        <w:rPr>
          <w:rFonts w:ascii="Verdana" w:hAnsi="Verdana"/>
        </w:rPr>
        <w:t xml:space="preserve"> </w:t>
      </w:r>
      <w:proofErr w:type="gramStart"/>
      <w:r w:rsidRPr="00370679">
        <w:rPr>
          <w:rFonts w:ascii="Verdana" w:hAnsi="Verdana"/>
        </w:rPr>
        <w:t>OKOYA VS.</w:t>
      </w:r>
      <w:proofErr w:type="gramEnd"/>
      <w:r w:rsidRPr="00370679">
        <w:rPr>
          <w:rFonts w:ascii="Verdana" w:hAnsi="Verdana"/>
        </w:rPr>
        <w:t xml:space="preserve"> </w:t>
      </w:r>
      <w:proofErr w:type="gramStart"/>
      <w:r w:rsidRPr="00370679">
        <w:rPr>
          <w:rFonts w:ascii="Verdana" w:hAnsi="Verdana"/>
        </w:rPr>
        <w:t>SANTILLI (199</w:t>
      </w:r>
      <w:r w:rsidR="00A13CC2">
        <w:rPr>
          <w:rFonts w:ascii="Verdana" w:hAnsi="Verdana"/>
        </w:rPr>
        <w:t xml:space="preserve">0) 2 NWLR Pt.131 at 192 at 196; </w:t>
      </w:r>
      <w:r w:rsidRPr="00370679">
        <w:rPr>
          <w:rFonts w:ascii="Verdana" w:hAnsi="Verdana"/>
        </w:rPr>
        <w:t>CARRENA VS.</w:t>
      </w:r>
      <w:proofErr w:type="gramEnd"/>
      <w:r w:rsidRPr="00370679">
        <w:rPr>
          <w:rFonts w:ascii="Verdana" w:hAnsi="Verdana"/>
        </w:rPr>
        <w:t xml:space="preserve"> </w:t>
      </w:r>
      <w:proofErr w:type="gramStart"/>
      <w:r w:rsidRPr="00370679">
        <w:rPr>
          <w:rFonts w:ascii="Verdana" w:hAnsi="Verdana"/>
        </w:rPr>
        <w:t>AKINLASE (2008) 14 NWLR Pt.1</w:t>
      </w:r>
      <w:r w:rsidR="00274800">
        <w:rPr>
          <w:rFonts w:ascii="Verdana" w:hAnsi="Verdana"/>
        </w:rPr>
        <w:t>107 Pg. 262 at 291 paragraphs b-</w:t>
      </w:r>
      <w:r w:rsidRPr="00370679">
        <w:rPr>
          <w:rFonts w:ascii="Verdana" w:hAnsi="Verdana"/>
        </w:rPr>
        <w:t>g.</w:t>
      </w:r>
      <w:bookmarkEnd w:id="0"/>
      <w:proofErr w:type="gramEnd"/>
    </w:p>
    <w:p w:rsidR="00274800" w:rsidRDefault="00274800" w:rsidP="00D47678">
      <w:pPr>
        <w:spacing w:before="240" w:line="276" w:lineRule="auto"/>
        <w:ind w:left="0" w:firstLine="0"/>
        <w:jc w:val="both"/>
        <w:rPr>
          <w:rFonts w:ascii="Verdana" w:eastAsia="Times New Roman" w:hAnsi="Verdana" w:cs="Times New Roman"/>
          <w:lang w:eastAsia="en-GB"/>
        </w:rPr>
      </w:pPr>
    </w:p>
    <w:p w:rsidR="007057D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ISSUE NO.1</w:t>
      </w: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A painstaking perusal of the claim against the Respondent at the lower Court as well as the facts averred in the Statement of Claim, asks the very vexed question, why NITEL was not made a party to the suit. This is simply because NITEL it is, that allocates lines to subscribers who had applied for lines</w:t>
      </w:r>
      <w:r w:rsidRPr="00370679">
        <w:rPr>
          <w:rFonts w:ascii="Verdana" w:hAnsi="Verdana"/>
        </w:rPr>
        <w:t>.</w:t>
      </w:r>
      <w:bookmarkStart w:id="1" w:name="69620"/>
      <w:r w:rsidRPr="00370679">
        <w:rPr>
          <w:rFonts w:ascii="Verdana" w:hAnsi="Verdana"/>
        </w:rPr>
        <w:t xml:space="preserve"> The law is trite that "necessary parties" should be joined to a suit. Parties, who without them, matters in Court cannot be determined effectually.</w:t>
      </w:r>
      <w:bookmarkEnd w:id="1"/>
      <w:r w:rsidR="006A3B5F">
        <w:rPr>
          <w:rFonts w:ascii="Verdana" w:hAnsi="Verdana"/>
        </w:rPr>
        <w:t xml:space="preserve"> </w:t>
      </w:r>
      <w:r w:rsidRPr="00370679">
        <w:rPr>
          <w:rFonts w:ascii="Verdana" w:hAnsi="Verdana"/>
        </w:rPr>
        <w:t>T</w:t>
      </w:r>
      <w:r w:rsidRPr="00370679">
        <w:rPr>
          <w:rFonts w:ascii="Verdana" w:eastAsia="Times New Roman" w:hAnsi="Verdana" w:cs="Times New Roman"/>
          <w:lang w:eastAsia="en-GB"/>
        </w:rPr>
        <w:t>o me, NITEL seems to be the pivot in this case. Indeed in paragraphs 3, 5 and 7 of the Statement of Claim, NITEL is indicated. The question then is</w:t>
      </w:r>
      <w:proofErr w:type="gramStart"/>
      <w:r w:rsidRPr="00370679">
        <w:rPr>
          <w:rFonts w:ascii="Verdana" w:eastAsia="Times New Roman" w:hAnsi="Verdana" w:cs="Times New Roman"/>
          <w:lang w:eastAsia="en-GB"/>
        </w:rPr>
        <w:t>,</w:t>
      </w:r>
      <w:proofErr w:type="gramEnd"/>
      <w:r w:rsidRPr="00370679">
        <w:rPr>
          <w:rFonts w:ascii="Verdana" w:eastAsia="Times New Roman" w:hAnsi="Verdana" w:cs="Times New Roman"/>
          <w:lang w:eastAsia="en-GB"/>
        </w:rPr>
        <w:t xml:space="preserve"> why were they not joined? The failure to join NITEL divests the suit at the lower Court of a reasonable cause of action. It is no gainsaying </w:t>
      </w:r>
      <w:r w:rsidRPr="00370679">
        <w:rPr>
          <w:rFonts w:ascii="Verdana" w:hAnsi="Verdana"/>
        </w:rPr>
        <w:t xml:space="preserve">that </w:t>
      </w:r>
      <w:bookmarkStart w:id="2" w:name="69622"/>
      <w:r w:rsidRPr="00370679">
        <w:rPr>
          <w:rFonts w:ascii="Verdana" w:hAnsi="Verdana"/>
        </w:rPr>
        <w:t xml:space="preserve">for there to exist a cause of action, the Statement of Claim and the writ of Summons comes readily to focus and same must be considered - OLAGUNJU VS. </w:t>
      </w:r>
      <w:proofErr w:type="gramStart"/>
      <w:r w:rsidRPr="00370679">
        <w:rPr>
          <w:rFonts w:ascii="Verdana" w:hAnsi="Verdana"/>
        </w:rPr>
        <w:t>YAHAYA (1998) 3 NWLR Pt. 543 at 501; ADEYEMI VS.</w:t>
      </w:r>
      <w:proofErr w:type="gramEnd"/>
      <w:r w:rsidRPr="00370679">
        <w:rPr>
          <w:rFonts w:ascii="Verdana" w:hAnsi="Verdana"/>
        </w:rPr>
        <w:t xml:space="preserve"> </w:t>
      </w:r>
      <w:proofErr w:type="gramStart"/>
      <w:r w:rsidRPr="00370679">
        <w:rPr>
          <w:rFonts w:ascii="Verdana" w:hAnsi="Verdana"/>
        </w:rPr>
        <w:t>OPEYORI (1976) 9-10 SC. 31 at 43; SHELL PETROLEUM DEV. VS.</w:t>
      </w:r>
      <w:proofErr w:type="gramEnd"/>
      <w:r w:rsidRPr="00370679">
        <w:rPr>
          <w:rFonts w:ascii="Verdana" w:hAnsi="Verdana"/>
        </w:rPr>
        <w:t xml:space="preserve"> ONASANYA (1976) 6 S.C. 89 @ 94.</w:t>
      </w:r>
      <w:bookmarkEnd w:id="2"/>
      <w:r w:rsidRPr="00370679">
        <w:rPr>
          <w:rFonts w:ascii="Verdana" w:hAnsi="Verdana"/>
        </w:rPr>
        <w:t>It</w:t>
      </w:r>
      <w:r w:rsidRPr="00370679">
        <w:rPr>
          <w:rFonts w:ascii="Verdana" w:eastAsia="Times New Roman" w:hAnsi="Verdana" w:cs="Times New Roman"/>
          <w:lang w:eastAsia="en-GB"/>
        </w:rPr>
        <w:t xml:space="preserve"> is apparent that the Appellant was asking the lower Court to declare inter alia that Respondent is not legally entitled to the issu</w:t>
      </w:r>
      <w:r w:rsidR="007057D9">
        <w:rPr>
          <w:rFonts w:ascii="Verdana" w:eastAsia="Times New Roman" w:hAnsi="Verdana" w:cs="Times New Roman"/>
          <w:lang w:eastAsia="en-GB"/>
        </w:rPr>
        <w:t>e of the telephone No. 2615028.</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onus is on the Appellant, seeking a declaratory relief to pursue his case, but the issue of proper parties must first be settled, at it comes to the fore. Indeed</w:t>
      </w:r>
      <w:r w:rsidR="007057D9">
        <w:rPr>
          <w:rFonts w:ascii="Verdana" w:eastAsia="Times New Roman" w:hAnsi="Verdana" w:cs="Times New Roman"/>
          <w:lang w:eastAsia="en-GB"/>
        </w:rPr>
        <w:t xml:space="preserve"> it is a Jurisdictional Issue. </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At page 13 of the Judgment (page 165 of the Record of Appeal), the learne</w:t>
      </w:r>
      <w:r w:rsidR="007057D9">
        <w:rPr>
          <w:rFonts w:ascii="Verdana" w:eastAsia="Times New Roman" w:hAnsi="Verdana" w:cs="Times New Roman"/>
          <w:lang w:eastAsia="en-GB"/>
        </w:rPr>
        <w:t xml:space="preserve">d trial Judge had this to say. </w:t>
      </w:r>
    </w:p>
    <w:p w:rsidR="00370679" w:rsidRDefault="0080577A" w:rsidP="00D47678">
      <w:pPr>
        <w:spacing w:before="240" w:line="276" w:lineRule="auto"/>
        <w:ind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 xml:space="preserve">"The Government Agent, NITEL the party who conferred the legal right for the sole use of this telephone line as claimed by the Plaintiff in this suit and as pleaded in paragraph 3 was not in Court as a party. Yet, the Plaintiff has urged the Court to grant two declaratory reliefs which effect can only be directed on the party who has the right to allocate or withdraw the telephone line in question but who was </w:t>
      </w:r>
      <w:r w:rsidR="007057D9">
        <w:rPr>
          <w:rFonts w:ascii="Verdana" w:eastAsia="Times New Roman" w:hAnsi="Verdana" w:cs="Times New Roman"/>
          <w:lang w:eastAsia="en-GB"/>
        </w:rPr>
        <w:t>not made a party to this suit,"</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Indeed, NITEL, possessing the sole right to allocate the line in questi</w:t>
      </w:r>
      <w:r w:rsidR="007057D9">
        <w:rPr>
          <w:rFonts w:ascii="Verdana" w:eastAsia="Times New Roman" w:hAnsi="Verdana" w:cs="Times New Roman"/>
          <w:lang w:eastAsia="en-GB"/>
        </w:rPr>
        <w:t>on, he should have been joined.</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7057D9" w:rsidP="00D47678">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The lower Court continued</w:t>
      </w:r>
    </w:p>
    <w:p w:rsidR="00370679" w:rsidRDefault="0080577A" w:rsidP="00D47678">
      <w:pPr>
        <w:spacing w:before="240" w:line="276" w:lineRule="auto"/>
        <w:ind w:firstLine="0"/>
        <w:jc w:val="both"/>
        <w:rPr>
          <w:rFonts w:ascii="Verdana" w:eastAsia="Times New Roman" w:hAnsi="Verdana" w:cs="Times New Roman"/>
          <w:lang w:eastAsia="en-GB"/>
        </w:rPr>
      </w:pPr>
      <w:r w:rsidRPr="00370679">
        <w:rPr>
          <w:rFonts w:ascii="Verdana" w:eastAsia="Times New Roman" w:hAnsi="Verdana" w:cs="Times New Roman"/>
          <w:lang w:eastAsia="en-GB"/>
        </w:rPr>
        <w:t>"I am of the humble view and I so hold that for the purpose of effectual and complete adjudication of the claim before the Court, NITEL is a necessary party since she will be directly affected by any order that the Court m</w:t>
      </w:r>
      <w:r w:rsidR="007057D9">
        <w:rPr>
          <w:rFonts w:ascii="Verdana" w:eastAsia="Times New Roman" w:hAnsi="Verdana" w:cs="Times New Roman"/>
          <w:lang w:eastAsia="en-GB"/>
        </w:rPr>
        <w:t>ay make in the circumstance..."</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agree entirely with this view of the lower Court, who did hold that in the circumstances, "the 1st claim of the Plaintiff in this suit cannot succeed in view of the fact that there are no proper pa</w:t>
      </w:r>
      <w:r w:rsidR="00A13CC2">
        <w:rPr>
          <w:rFonts w:ascii="Verdana" w:eastAsia="Times New Roman" w:hAnsi="Verdana" w:cs="Times New Roman"/>
          <w:lang w:eastAsia="en-GB"/>
        </w:rPr>
        <w:t xml:space="preserve">rties before the lower Court." </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Indeed the lower Court went on to observe that having held that claim I must fail on the ground that the necessary party was not before the Court, claims 2, 3 and 4 must also fail for eth same</w:t>
      </w:r>
      <w:r w:rsidR="007057D9">
        <w:rPr>
          <w:rFonts w:ascii="Verdana" w:eastAsia="Times New Roman" w:hAnsi="Verdana" w:cs="Times New Roman"/>
          <w:lang w:eastAsia="en-GB"/>
        </w:rPr>
        <w:t xml:space="preserve"> reason. Same were struck out. </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failure to join NITEL to this suit makes </w:t>
      </w:r>
      <w:proofErr w:type="spellStart"/>
      <w:r w:rsidRPr="00370679">
        <w:rPr>
          <w:rFonts w:ascii="Verdana" w:eastAsia="Times New Roman" w:hAnsi="Verdana" w:cs="Times New Roman"/>
          <w:lang w:eastAsia="en-GB"/>
        </w:rPr>
        <w:t>mincement</w:t>
      </w:r>
      <w:proofErr w:type="spellEnd"/>
      <w:r w:rsidRPr="00370679">
        <w:rPr>
          <w:rFonts w:ascii="Verdana" w:eastAsia="Times New Roman" w:hAnsi="Verdana" w:cs="Times New Roman"/>
          <w:lang w:eastAsia="en-GB"/>
        </w:rPr>
        <w:t xml:space="preserve"> of the suit and same has, as earlier observed divested the lower Court o</w:t>
      </w:r>
      <w:r w:rsidR="00A13CC2">
        <w:rPr>
          <w:rFonts w:ascii="Verdana" w:eastAsia="Times New Roman" w:hAnsi="Verdana" w:cs="Times New Roman"/>
          <w:lang w:eastAsia="en-GB"/>
        </w:rPr>
        <w:t>f the relevant cause of action.</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lower Court was right to have dismissed the declaratory claims as he did. This issue is resolved in favour of the Respondent and against the Appellant and same is answered in the </w:t>
      </w:r>
      <w:r w:rsidR="007057D9">
        <w:rPr>
          <w:rFonts w:ascii="Verdana" w:eastAsia="Times New Roman" w:hAnsi="Verdana" w:cs="Times New Roman"/>
          <w:lang w:eastAsia="en-GB"/>
        </w:rPr>
        <w:t>affirmative.</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shd w:val="clear" w:color="auto" w:fill="F0C000"/>
          <w:lang w:eastAsia="en-GB"/>
        </w:rPr>
      </w:pPr>
      <w:r w:rsidRPr="00370679">
        <w:rPr>
          <w:rFonts w:ascii="Verdana" w:eastAsia="Times New Roman" w:hAnsi="Verdana" w:cs="Times New Roman"/>
          <w:lang w:eastAsia="en-GB"/>
        </w:rPr>
        <w:t>ISSUE NO 2</w:t>
      </w:r>
      <w:bookmarkStart w:id="3" w:name="69623"/>
    </w:p>
    <w:p w:rsidR="00A13CC2" w:rsidRDefault="0080577A" w:rsidP="00D47678">
      <w:pPr>
        <w:spacing w:before="240" w:line="276" w:lineRule="auto"/>
        <w:ind w:left="0" w:firstLine="0"/>
        <w:jc w:val="both"/>
        <w:rPr>
          <w:rFonts w:ascii="Verdana" w:hAnsi="Verdana"/>
        </w:rPr>
      </w:pPr>
      <w:r w:rsidRPr="00370679">
        <w:rPr>
          <w:rFonts w:ascii="Verdana" w:hAnsi="Verdana"/>
        </w:rPr>
        <w:t xml:space="preserve">Nuisance as any other </w:t>
      </w:r>
      <w:proofErr w:type="gramStart"/>
      <w:r w:rsidRPr="00370679">
        <w:rPr>
          <w:rFonts w:ascii="Verdana" w:hAnsi="Verdana"/>
        </w:rPr>
        <w:t>tort,</w:t>
      </w:r>
      <w:proofErr w:type="gramEnd"/>
      <w:r w:rsidRPr="00370679">
        <w:rPr>
          <w:rFonts w:ascii="Verdana" w:hAnsi="Verdana"/>
        </w:rPr>
        <w:t xml:space="preserve"> has elements to it. In other words, to established nuisance, you must prove some essential,</w:t>
      </w:r>
      <w:r w:rsidR="00A13CC2">
        <w:rPr>
          <w:rFonts w:ascii="Verdana" w:hAnsi="Verdana"/>
        </w:rPr>
        <w:t xml:space="preserve"> elements, in order to succeed.</w:t>
      </w:r>
    </w:p>
    <w:p w:rsidR="00A13CC2" w:rsidRDefault="00A13CC2"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hAnsi="Verdana"/>
        </w:rPr>
      </w:pPr>
      <w:r w:rsidRPr="00370679">
        <w:rPr>
          <w:rFonts w:ascii="Verdana" w:hAnsi="Verdana"/>
        </w:rPr>
        <w:t>The tort of Nuisance is an interference with rights over land arising fro</w:t>
      </w:r>
      <w:r w:rsidR="00274800">
        <w:rPr>
          <w:rFonts w:ascii="Verdana" w:hAnsi="Verdana"/>
        </w:rPr>
        <w:t>m a non reasonable use of land.</w:t>
      </w:r>
      <w:r w:rsidR="002410F9">
        <w:rPr>
          <w:rFonts w:ascii="Verdana" w:hAnsi="Verdana"/>
        </w:rPr>
        <w:t xml:space="preserve"> </w:t>
      </w:r>
      <w:proofErr w:type="gramStart"/>
      <w:r w:rsidRPr="00370679">
        <w:rPr>
          <w:rFonts w:ascii="Verdana" w:hAnsi="Verdana"/>
        </w:rPr>
        <w:t>HUNTER VS.</w:t>
      </w:r>
      <w:proofErr w:type="gramEnd"/>
      <w:r w:rsidRPr="00370679">
        <w:rPr>
          <w:rFonts w:ascii="Verdana" w:hAnsi="Verdana"/>
        </w:rPr>
        <w:t xml:space="preserve"> CANARY W</w:t>
      </w:r>
      <w:r w:rsidR="00274800">
        <w:rPr>
          <w:rFonts w:ascii="Verdana" w:hAnsi="Verdana"/>
        </w:rPr>
        <w:t>HARF LTD. (1997) A.C. 655-695 A-</w:t>
      </w:r>
      <w:r w:rsidR="00A13CC2">
        <w:rPr>
          <w:rFonts w:ascii="Verdana" w:hAnsi="Verdana"/>
        </w:rPr>
        <w:t xml:space="preserve">B. </w:t>
      </w:r>
      <w:proofErr w:type="gramStart"/>
      <w:r w:rsidRPr="00370679">
        <w:rPr>
          <w:rFonts w:ascii="Verdana" w:hAnsi="Verdana"/>
        </w:rPr>
        <w:t>GOLDMAN VS.</w:t>
      </w:r>
      <w:proofErr w:type="gramEnd"/>
      <w:r w:rsidRPr="00370679">
        <w:rPr>
          <w:rFonts w:ascii="Verdana" w:hAnsi="Verdana"/>
        </w:rPr>
        <w:t xml:space="preserve"> </w:t>
      </w:r>
      <w:proofErr w:type="gramStart"/>
      <w:r w:rsidRPr="00370679">
        <w:rPr>
          <w:rFonts w:ascii="Verdana" w:hAnsi="Verdana"/>
        </w:rPr>
        <w:t>HARGRAVE (1967) 1.</w:t>
      </w:r>
      <w:proofErr w:type="gramEnd"/>
      <w:r w:rsidRPr="00370679">
        <w:rPr>
          <w:rFonts w:ascii="Verdana" w:hAnsi="Verdana"/>
        </w:rPr>
        <w:t xml:space="preserve"> </w:t>
      </w:r>
      <w:proofErr w:type="gramStart"/>
      <w:r w:rsidRPr="00370679">
        <w:rPr>
          <w:rFonts w:ascii="Verdana" w:hAnsi="Verdana"/>
        </w:rPr>
        <w:t>A.C. 645 @ 657.</w:t>
      </w:r>
      <w:bookmarkStart w:id="4" w:name="69624"/>
      <w:bookmarkEnd w:id="3"/>
      <w:proofErr w:type="gramEnd"/>
    </w:p>
    <w:p w:rsidR="00274800" w:rsidRDefault="00274800"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eastAsia="Times New Roman" w:hAnsi="Verdana" w:cs="Times New Roman"/>
          <w:shd w:val="clear" w:color="auto" w:fill="F0C000"/>
          <w:lang w:eastAsia="en-GB"/>
        </w:rPr>
      </w:pPr>
      <w:r w:rsidRPr="00370679">
        <w:rPr>
          <w:rFonts w:ascii="Verdana" w:hAnsi="Verdana"/>
        </w:rPr>
        <w:t xml:space="preserve">In parlance, nuisance is that branch of the law of tort most closely concerned with "protection of the environment". Invariably nuisance actions have concerned pollution by oil, or noxious fumes, interference with leisure activities, offensive smells from premises used for keeping animals; noise from industrial installations. It is quite broad. However there are areas of nuisance such as obstruction of the highway or of access thereto which have no environmental flavor. </w:t>
      </w:r>
    </w:p>
    <w:p w:rsidR="00274800" w:rsidRDefault="00274800"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hAnsi="Verdana"/>
        </w:rPr>
      </w:pPr>
      <w:r w:rsidRPr="00370679">
        <w:rPr>
          <w:rFonts w:ascii="Verdana" w:hAnsi="Verdana"/>
        </w:rPr>
        <w:t>The prevailing stance of nuisance liability is that of protection of private rights in the enjoyment of land, so that control of injurious activity for the benefit of the</w:t>
      </w:r>
      <w:r w:rsidR="007057D9">
        <w:rPr>
          <w:rFonts w:ascii="Verdana" w:hAnsi="Verdana"/>
        </w:rPr>
        <w:t xml:space="preserve"> whole community is incidental.</w:t>
      </w:r>
    </w:p>
    <w:p w:rsidR="00274800" w:rsidRDefault="00274800"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hAnsi="Verdana"/>
        </w:rPr>
      </w:pPr>
      <w:r w:rsidRPr="00370679">
        <w:rPr>
          <w:rFonts w:ascii="Verdana" w:hAnsi="Verdana"/>
        </w:rPr>
        <w:lastRenderedPageBreak/>
        <w:t>Nuisances are categorized into "private" and "public" nuisance. The same conduct may amount to both. Suffice to say that public nuisance is a crime, whil</w:t>
      </w:r>
      <w:r w:rsidR="007057D9">
        <w:rPr>
          <w:rFonts w:ascii="Verdana" w:hAnsi="Verdana"/>
        </w:rPr>
        <w:t>e a private nuisance is a tort.</w:t>
      </w:r>
    </w:p>
    <w:p w:rsidR="00274800" w:rsidRDefault="00274800"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hAnsi="Verdana"/>
        </w:rPr>
      </w:pPr>
      <w:r w:rsidRPr="00370679">
        <w:rPr>
          <w:rFonts w:ascii="Verdana" w:hAnsi="Verdana"/>
        </w:rPr>
        <w:t xml:space="preserve">The definition of Nuisance is vague and has been rightly said to "cover a multitude of sins, great and small" SOUTHPORT CORP V. ESSO PETROLEUM CO. LTD. (1954) 2 </w:t>
      </w:r>
      <w:r w:rsidR="007057D9">
        <w:rPr>
          <w:rFonts w:ascii="Verdana" w:hAnsi="Verdana"/>
        </w:rPr>
        <w:t>Q.B. 18 at 196 per Denning L.J.</w:t>
      </w:r>
    </w:p>
    <w:p w:rsidR="00274800" w:rsidRDefault="00274800" w:rsidP="00D47678">
      <w:pPr>
        <w:spacing w:before="240" w:line="276" w:lineRule="auto"/>
        <w:ind w:left="0" w:firstLine="0"/>
        <w:jc w:val="both"/>
        <w:rPr>
          <w:rFonts w:ascii="Verdana" w:hAnsi="Verdana"/>
        </w:rPr>
      </w:pPr>
    </w:p>
    <w:p w:rsidR="00370679" w:rsidRDefault="0080577A" w:rsidP="00D47678">
      <w:pPr>
        <w:spacing w:before="240" w:line="276" w:lineRule="auto"/>
        <w:ind w:left="0" w:firstLine="0"/>
        <w:jc w:val="both"/>
        <w:rPr>
          <w:rFonts w:ascii="Verdana" w:hAnsi="Verdana"/>
        </w:rPr>
      </w:pPr>
      <w:r w:rsidRPr="00370679">
        <w:rPr>
          <w:rFonts w:ascii="Verdana" w:hAnsi="Verdana"/>
        </w:rPr>
        <w:t>At Common Law, public nuisance includes such diverse activities as carrying on an offensive trade, selling food u</w:t>
      </w:r>
      <w:r w:rsidR="007057D9">
        <w:rPr>
          <w:rFonts w:ascii="Verdana" w:hAnsi="Verdana"/>
        </w:rPr>
        <w:t>nfit for human consumption etc.</w:t>
      </w:r>
    </w:p>
    <w:p w:rsidR="00274800" w:rsidRDefault="00274800" w:rsidP="00D47678">
      <w:pPr>
        <w:spacing w:before="240" w:line="276" w:lineRule="auto"/>
        <w:ind w:left="0" w:firstLine="0"/>
        <w:jc w:val="both"/>
        <w:rPr>
          <w:rFonts w:ascii="Verdana" w:hAnsi="Verdana"/>
        </w:rPr>
      </w:pPr>
    </w:p>
    <w:p w:rsidR="007057D9" w:rsidRDefault="0080577A" w:rsidP="00D47678">
      <w:pPr>
        <w:spacing w:before="240" w:line="276" w:lineRule="auto"/>
        <w:ind w:left="0" w:firstLine="0"/>
        <w:jc w:val="both"/>
        <w:rPr>
          <w:rFonts w:ascii="Verdana" w:hAnsi="Verdana"/>
        </w:rPr>
      </w:pPr>
      <w:r w:rsidRPr="00370679">
        <w:rPr>
          <w:rFonts w:ascii="Verdana" w:hAnsi="Verdana"/>
        </w:rPr>
        <w:t>Perhaps in this particular matter at hand, "Private Nuisance" is what s</w:t>
      </w:r>
      <w:r w:rsidR="002410F9">
        <w:rPr>
          <w:rFonts w:ascii="Verdana" w:hAnsi="Verdana"/>
        </w:rPr>
        <w:t>hould be focused on</w:t>
      </w:r>
      <w:r w:rsidRPr="00370679">
        <w:rPr>
          <w:rFonts w:ascii="Verdana" w:hAnsi="Verdana"/>
        </w:rPr>
        <w:t>, that is if it is applicable. It may be described as unlawful interference with a person's use or enjoyment of land, or some right over, or in connection with it.</w:t>
      </w:r>
      <w:bookmarkEnd w:id="4"/>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Generally, the essence of a nuisance is a state of affairs that is either continuous, or recurrent, a condition or activity which unduly interferes wit</w:t>
      </w:r>
      <w:r w:rsidR="007057D9">
        <w:rPr>
          <w:rFonts w:ascii="Verdana" w:eastAsia="Times New Roman" w:hAnsi="Verdana" w:cs="Times New Roman"/>
          <w:lang w:eastAsia="en-GB"/>
        </w:rPr>
        <w:t>h the use or enjoyment of land.</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issue of when the interference becomes unlawfu</w:t>
      </w:r>
      <w:r w:rsidR="007057D9">
        <w:rPr>
          <w:rFonts w:ascii="Verdana" w:eastAsia="Times New Roman" w:hAnsi="Verdana" w:cs="Times New Roman"/>
          <w:lang w:eastAsia="en-GB"/>
        </w:rPr>
        <w:t>l has always been a sticky one.</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Private nuisance connotes interference with ownership or occupation of land or of some easement, profit, or other right used or enjoyed in connection with land. - Clark &amp; </w:t>
      </w:r>
      <w:proofErr w:type="spellStart"/>
      <w:r w:rsidRPr="00370679">
        <w:rPr>
          <w:rFonts w:ascii="Verdana" w:eastAsia="Times New Roman" w:hAnsi="Verdana" w:cs="Times New Roman"/>
          <w:lang w:eastAsia="en-GB"/>
        </w:rPr>
        <w:t>hindsell</w:t>
      </w:r>
      <w:proofErr w:type="spellEnd"/>
      <w:r w:rsidRPr="00370679">
        <w:rPr>
          <w:rFonts w:ascii="Verdana" w:eastAsia="Times New Roman" w:hAnsi="Verdana" w:cs="Times New Roman"/>
          <w:lang w:eastAsia="en-GB"/>
        </w:rPr>
        <w:t xml:space="preserve"> on Torts 15th Editio</w:t>
      </w:r>
      <w:r w:rsidR="00A13CC2">
        <w:rPr>
          <w:rFonts w:ascii="Verdana" w:eastAsia="Times New Roman" w:hAnsi="Verdana" w:cs="Times New Roman"/>
          <w:lang w:eastAsia="en-GB"/>
        </w:rPr>
        <w:t>n paragraphs 25- 110 page 1140.</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had earlier observed that the non joinder of NITEL to the suit at the lower Court occasioned a lacun</w:t>
      </w:r>
      <w:r w:rsidR="007057D9">
        <w:rPr>
          <w:rFonts w:ascii="Verdana" w:eastAsia="Times New Roman" w:hAnsi="Verdana" w:cs="Times New Roman"/>
          <w:lang w:eastAsia="en-GB"/>
        </w:rPr>
        <w:t>a in the case of the Appellant.</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Now, how can nuisance be determined or inferred in the circumstances of this case? What complaint of the Appellant relates to the annoyance and disturbance of his peaceful occupation of land arising from the conduct of the Respondent? If anything, it is NITEL that should be made culpable and not the Respondent. After</w:t>
      </w:r>
      <w:r w:rsidR="00A13CC2">
        <w:rPr>
          <w:rFonts w:ascii="Verdana" w:eastAsia="Times New Roman" w:hAnsi="Verdana" w:cs="Times New Roman"/>
          <w:lang w:eastAsia="en-GB"/>
        </w:rPr>
        <w:t xml:space="preserve"> </w:t>
      </w:r>
      <w:r w:rsidRPr="00370679">
        <w:rPr>
          <w:rFonts w:ascii="Verdana" w:eastAsia="Times New Roman" w:hAnsi="Verdana" w:cs="Times New Roman"/>
          <w:lang w:eastAsia="en-GB"/>
        </w:rPr>
        <w:t>all</w:t>
      </w:r>
      <w:r w:rsidR="002410F9">
        <w:rPr>
          <w:rFonts w:ascii="Verdana" w:eastAsia="Times New Roman" w:hAnsi="Verdana" w:cs="Times New Roman"/>
          <w:lang w:eastAsia="en-GB"/>
        </w:rPr>
        <w:t>,</w:t>
      </w:r>
      <w:r w:rsidRPr="00370679">
        <w:rPr>
          <w:rFonts w:ascii="Verdana" w:eastAsia="Times New Roman" w:hAnsi="Verdana" w:cs="Times New Roman"/>
          <w:lang w:eastAsia="en-GB"/>
        </w:rPr>
        <w:t xml:space="preserve"> the source of the said disturbance was the incessant and harassing calls that were made to the Appellant's premises at 9A Bendel Close, Victoria Island, Lagos. These so called calls were not proved to have emanated from the Respondent. The line in issue was a land</w:t>
      </w:r>
      <w:r w:rsidR="00A13CC2">
        <w:rPr>
          <w:rFonts w:ascii="Verdana" w:eastAsia="Times New Roman" w:hAnsi="Verdana" w:cs="Times New Roman"/>
          <w:lang w:eastAsia="en-GB"/>
        </w:rPr>
        <w:t xml:space="preserve"> line. This made no difference.</w:t>
      </w:r>
    </w:p>
    <w:p w:rsidR="00A13CC2" w:rsidRDefault="00A13CC2"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Appellant had argued that by wrongfully advertising the telephone number 2615028 as its own, the Respondent caused </w:t>
      </w:r>
      <w:proofErr w:type="gramStart"/>
      <w:r w:rsidRPr="00370679">
        <w:rPr>
          <w:rFonts w:ascii="Verdana" w:eastAsia="Times New Roman" w:hAnsi="Verdana" w:cs="Times New Roman"/>
          <w:lang w:eastAsia="en-GB"/>
        </w:rPr>
        <w:t>the</w:t>
      </w:r>
      <w:proofErr w:type="gramEnd"/>
      <w:r w:rsidRPr="00370679">
        <w:rPr>
          <w:rFonts w:ascii="Verdana" w:eastAsia="Times New Roman" w:hAnsi="Verdana" w:cs="Times New Roman"/>
          <w:lang w:eastAsia="en-GB"/>
        </w:rPr>
        <w:t xml:space="preserve"> Appellant to be harassed, annoyed and disturbed at his residence by unwanted and incessant calls from the Respondent's customers and callers. The Respondent had argued and postulated (rightly in my view) that the lower Court had no jurisdiction to entertain the matter in the first place becau</w:t>
      </w:r>
      <w:r w:rsidR="00A13CC2">
        <w:rPr>
          <w:rFonts w:ascii="Verdana" w:eastAsia="Times New Roman" w:hAnsi="Verdana" w:cs="Times New Roman"/>
          <w:lang w:eastAsia="en-GB"/>
        </w:rPr>
        <w:t>se of the non joinder of NITEL.</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Although he also argued that although an issue was framed for the first time on appeal, if such issue goes to the competence or jurisdiction of the Court, then the Court can entertain that issue. This is because in this case the originating processes in the lower Court were incompetent because all the various Court processes contained in pages 46, 48, 51, 54, 56, 57, 59, 72, 75, 83 of the records were originally signed in the name of the law </w:t>
      </w:r>
      <w:r w:rsidR="007057D9">
        <w:rPr>
          <w:rFonts w:ascii="Verdana" w:eastAsia="Times New Roman" w:hAnsi="Verdana" w:cs="Times New Roman"/>
          <w:lang w:eastAsia="en-GB"/>
        </w:rPr>
        <w:t>firm representing the Claimant.</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 xml:space="preserve">I shall consider this, as I go on with this Judgment. But, suffice to say that declaratory reliefs, by their very nature in order to succeed, all the Claimant's cards must be placed on the table. He must establish his case by facts cogent and credible enough. When a litigant claims declaratory reliefs, he does no more than to invite the Court to declare what the law is on the issue. Whatever the Court of law may say in acceding to that invitation is not </w:t>
      </w:r>
      <w:proofErr w:type="spellStart"/>
      <w:proofErr w:type="gramStart"/>
      <w:r w:rsidRPr="00370679">
        <w:rPr>
          <w:rFonts w:ascii="Verdana" w:eastAsia="Times New Roman" w:hAnsi="Verdana" w:cs="Times New Roman"/>
          <w:lang w:eastAsia="en-GB"/>
        </w:rPr>
        <w:t>exemtory</w:t>
      </w:r>
      <w:proofErr w:type="spellEnd"/>
      <w:r w:rsidRPr="00370679">
        <w:rPr>
          <w:rFonts w:ascii="Verdana" w:eastAsia="Times New Roman" w:hAnsi="Verdana" w:cs="Times New Roman"/>
          <w:lang w:eastAsia="en-GB"/>
        </w:rPr>
        <w:t>,</w:t>
      </w:r>
      <w:proofErr w:type="gramEnd"/>
      <w:r w:rsidRPr="00370679">
        <w:rPr>
          <w:rFonts w:ascii="Verdana" w:eastAsia="Times New Roman" w:hAnsi="Verdana" w:cs="Times New Roman"/>
          <w:lang w:eastAsia="en-GB"/>
        </w:rPr>
        <w:t xml:space="preserve"> indeed the grant of such a relief is discretionary. Therefore a Claimant who intends to have an enforceable legal right for a declaratory Judgment or order in </w:t>
      </w:r>
      <w:proofErr w:type="spellStart"/>
      <w:r w:rsidRPr="00370679">
        <w:rPr>
          <w:rFonts w:ascii="Verdana" w:eastAsia="Times New Roman" w:hAnsi="Verdana" w:cs="Times New Roman"/>
          <w:lang w:eastAsia="en-GB"/>
        </w:rPr>
        <w:t>is</w:t>
      </w:r>
      <w:proofErr w:type="spellEnd"/>
      <w:r w:rsidRPr="00370679">
        <w:rPr>
          <w:rFonts w:ascii="Verdana" w:eastAsia="Times New Roman" w:hAnsi="Verdana" w:cs="Times New Roman"/>
          <w:lang w:eastAsia="en-GB"/>
        </w:rPr>
        <w:t xml:space="preserve"> favour must in addition se</w:t>
      </w:r>
      <w:r w:rsidR="007057D9">
        <w:rPr>
          <w:rFonts w:ascii="Verdana" w:eastAsia="Times New Roman" w:hAnsi="Verdana" w:cs="Times New Roman"/>
          <w:lang w:eastAsia="en-GB"/>
        </w:rPr>
        <w:t>ek injunctive order or damages.</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Plaintiff/Appellant in the present case had claimed, aside of the declaratory reliefs in claims 1 and 2, injunction in relief 3 and damages in relief 5 (p</w:t>
      </w:r>
      <w:r w:rsidR="007057D9">
        <w:rPr>
          <w:rFonts w:ascii="Verdana" w:eastAsia="Times New Roman" w:hAnsi="Verdana" w:cs="Times New Roman"/>
          <w:lang w:eastAsia="en-GB"/>
        </w:rPr>
        <w:t>age 2 of the Record of Appeal).</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But these ancillary reliefs are predicated on whether the Claimant had been able to establish that he is entit</w:t>
      </w:r>
      <w:r w:rsidR="007057D9">
        <w:rPr>
          <w:rFonts w:ascii="Verdana" w:eastAsia="Times New Roman" w:hAnsi="Verdana" w:cs="Times New Roman"/>
          <w:lang w:eastAsia="en-GB"/>
        </w:rPr>
        <w:t>led to the declarations sought.</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I had observed, and indeed hold that the Appellant had been unable to establish a case against the Respondent, and that failure to join NITEL as a necessary party to </w:t>
      </w:r>
      <w:r w:rsidR="007057D9">
        <w:rPr>
          <w:rFonts w:ascii="Verdana" w:eastAsia="Times New Roman" w:hAnsi="Verdana" w:cs="Times New Roman"/>
          <w:lang w:eastAsia="en-GB"/>
        </w:rPr>
        <w:t>the suit was fatal to his case.</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trial Court was right to have dismissed the claim of the Appellant in its entirety on the ground that proper par</w:t>
      </w:r>
      <w:r w:rsidR="00A13CC2">
        <w:rPr>
          <w:rFonts w:ascii="Verdana" w:eastAsia="Times New Roman" w:hAnsi="Verdana" w:cs="Times New Roman"/>
          <w:lang w:eastAsia="en-GB"/>
        </w:rPr>
        <w:t>ties were not before the Court.</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Issue No 2 is resolved in favour of the Respon</w:t>
      </w:r>
      <w:r w:rsidR="007057D9">
        <w:rPr>
          <w:rFonts w:ascii="Verdana" w:eastAsia="Times New Roman" w:hAnsi="Verdana" w:cs="Times New Roman"/>
          <w:lang w:eastAsia="en-GB"/>
        </w:rPr>
        <w:t>dent and against the Appellant.</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A cursory look at the processes at pages 46-48 show that it is one </w:t>
      </w:r>
      <w:proofErr w:type="spellStart"/>
      <w:r w:rsidRPr="00370679">
        <w:rPr>
          <w:rFonts w:ascii="Verdana" w:eastAsia="Times New Roman" w:hAnsi="Verdana" w:cs="Times New Roman"/>
          <w:lang w:eastAsia="en-GB"/>
        </w:rPr>
        <w:t>Mbagwu</w:t>
      </w:r>
      <w:proofErr w:type="spellEnd"/>
      <w:r w:rsidRPr="00370679">
        <w:rPr>
          <w:rFonts w:ascii="Verdana" w:eastAsia="Times New Roman" w:hAnsi="Verdana" w:cs="Times New Roman"/>
          <w:lang w:eastAsia="en-GB"/>
        </w:rPr>
        <w:t xml:space="preserve"> who signed for </w:t>
      </w:r>
      <w:proofErr w:type="spellStart"/>
      <w:r w:rsidRPr="00370679">
        <w:rPr>
          <w:rFonts w:ascii="Verdana" w:eastAsia="Times New Roman" w:hAnsi="Verdana" w:cs="Times New Roman"/>
          <w:lang w:eastAsia="en-GB"/>
        </w:rPr>
        <w:t>Mbagwu</w:t>
      </w:r>
      <w:proofErr w:type="spellEnd"/>
      <w:r w:rsidRPr="00370679">
        <w:rPr>
          <w:rFonts w:ascii="Verdana" w:eastAsia="Times New Roman" w:hAnsi="Verdana" w:cs="Times New Roman"/>
          <w:lang w:eastAsia="en-GB"/>
        </w:rPr>
        <w:t xml:space="preserve"> </w:t>
      </w:r>
      <w:proofErr w:type="spellStart"/>
      <w:r w:rsidRPr="00370679">
        <w:rPr>
          <w:rFonts w:ascii="Verdana" w:eastAsia="Times New Roman" w:hAnsi="Verdana" w:cs="Times New Roman"/>
          <w:lang w:eastAsia="en-GB"/>
        </w:rPr>
        <w:t>Mbagwu</w:t>
      </w:r>
      <w:proofErr w:type="spellEnd"/>
      <w:r w:rsidRPr="00370679">
        <w:rPr>
          <w:rFonts w:ascii="Verdana" w:eastAsia="Times New Roman" w:hAnsi="Verdana" w:cs="Times New Roman"/>
          <w:lang w:eastAsia="en-GB"/>
        </w:rPr>
        <w:t xml:space="preserve"> &amp; Co. Same applies</w:t>
      </w:r>
      <w:r w:rsidR="00A13CC2">
        <w:rPr>
          <w:rFonts w:ascii="Verdana" w:eastAsia="Times New Roman" w:hAnsi="Verdana" w:cs="Times New Roman"/>
          <w:lang w:eastAsia="en-GB"/>
        </w:rPr>
        <w:t xml:space="preserve"> to process at pages 51, 54-56.</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But the process at pages 57-58 which is the Amended Statement of Claim filed on the 6th of May 2002 was signed for </w:t>
      </w:r>
      <w:proofErr w:type="spellStart"/>
      <w:r w:rsidRPr="00370679">
        <w:rPr>
          <w:rFonts w:ascii="Verdana" w:eastAsia="Times New Roman" w:hAnsi="Verdana" w:cs="Times New Roman"/>
          <w:lang w:eastAsia="en-GB"/>
        </w:rPr>
        <w:t>Mbagwu</w:t>
      </w:r>
      <w:proofErr w:type="spellEnd"/>
      <w:r w:rsidRPr="00370679">
        <w:rPr>
          <w:rFonts w:ascii="Verdana" w:eastAsia="Times New Roman" w:hAnsi="Verdana" w:cs="Times New Roman"/>
          <w:lang w:eastAsia="en-GB"/>
        </w:rPr>
        <w:t xml:space="preserve"> </w:t>
      </w:r>
      <w:proofErr w:type="spellStart"/>
      <w:r w:rsidRPr="00370679">
        <w:rPr>
          <w:rFonts w:ascii="Verdana" w:eastAsia="Times New Roman" w:hAnsi="Verdana" w:cs="Times New Roman"/>
          <w:lang w:eastAsia="en-GB"/>
        </w:rPr>
        <w:t>Mbagwu</w:t>
      </w:r>
      <w:proofErr w:type="spellEnd"/>
      <w:r w:rsidRPr="00370679">
        <w:rPr>
          <w:rFonts w:ascii="Verdana" w:eastAsia="Times New Roman" w:hAnsi="Verdana" w:cs="Times New Roman"/>
          <w:lang w:eastAsia="en-GB"/>
        </w:rPr>
        <w:t xml:space="preserve"> </w:t>
      </w:r>
      <w:r w:rsidR="007057D9">
        <w:rPr>
          <w:rFonts w:ascii="Verdana" w:eastAsia="Times New Roman" w:hAnsi="Verdana" w:cs="Times New Roman"/>
          <w:lang w:eastAsia="en-GB"/>
        </w:rPr>
        <w:t>&amp; Co by an unidentified person.</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It is trite that Statement of Clai</w:t>
      </w:r>
      <w:r w:rsidR="00A13CC2">
        <w:rPr>
          <w:rFonts w:ascii="Verdana" w:eastAsia="Times New Roman" w:hAnsi="Verdana" w:cs="Times New Roman"/>
          <w:lang w:eastAsia="en-GB"/>
        </w:rPr>
        <w:t>m precedes the Writ of Summons.</w:t>
      </w:r>
    </w:p>
    <w:p w:rsidR="00A13CC2" w:rsidRDefault="00A13CC2"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process at page 72 of the Record of Appeal is regular</w:t>
      </w:r>
      <w:r w:rsidR="007057D9">
        <w:rPr>
          <w:rFonts w:ascii="Verdana" w:eastAsia="Times New Roman" w:hAnsi="Verdana" w:cs="Times New Roman"/>
          <w:lang w:eastAsia="en-GB"/>
        </w:rPr>
        <w:t xml:space="preserve"> as it is signed by one </w:t>
      </w:r>
      <w:proofErr w:type="spellStart"/>
      <w:r w:rsidR="007057D9">
        <w:rPr>
          <w:rFonts w:ascii="Verdana" w:eastAsia="Times New Roman" w:hAnsi="Verdana" w:cs="Times New Roman"/>
          <w:lang w:eastAsia="en-GB"/>
        </w:rPr>
        <w:t>Mbagwu</w:t>
      </w:r>
      <w:proofErr w:type="spellEnd"/>
      <w:r w:rsidR="007057D9">
        <w:rPr>
          <w:rFonts w:ascii="Verdana" w:eastAsia="Times New Roman" w:hAnsi="Verdana" w:cs="Times New Roman"/>
          <w:lang w:eastAsia="en-GB"/>
        </w:rPr>
        <w:t>.</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process at pages 75 - 83 was not even signed by anyone. It is the amended final Wri</w:t>
      </w:r>
      <w:r w:rsidR="007057D9">
        <w:rPr>
          <w:rFonts w:ascii="Verdana" w:eastAsia="Times New Roman" w:hAnsi="Verdana" w:cs="Times New Roman"/>
          <w:lang w:eastAsia="en-GB"/>
        </w:rPr>
        <w:t xml:space="preserve">tten Address of the Plaintiff. </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Amended Statement of Claim filed on the 6th of May, 2002, being the originating process in </w:t>
      </w:r>
      <w:r w:rsidR="007057D9">
        <w:rPr>
          <w:rFonts w:ascii="Verdana" w:eastAsia="Times New Roman" w:hAnsi="Verdana" w:cs="Times New Roman"/>
          <w:lang w:eastAsia="en-GB"/>
        </w:rPr>
        <w:t>the suit is ex-facie defective.</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agree with learned counsel for the Respondent that the issue of defective originating process is a jurisdictional issue and a fortiori, where the originating process is defective, it goes to the jurisdiction of the Court. Indeed, it renders the en</w:t>
      </w:r>
      <w:r w:rsidR="007057D9">
        <w:rPr>
          <w:rFonts w:ascii="Verdana" w:eastAsia="Times New Roman" w:hAnsi="Verdana" w:cs="Times New Roman"/>
          <w:lang w:eastAsia="en-GB"/>
        </w:rPr>
        <w:t>tire proceedings null and void.</w:t>
      </w:r>
    </w:p>
    <w:p w:rsidR="00274800" w:rsidRDefault="00274800" w:rsidP="00D47678">
      <w:pPr>
        <w:spacing w:before="240" w:line="276" w:lineRule="auto"/>
        <w:ind w:left="0" w:firstLine="0"/>
        <w:jc w:val="both"/>
        <w:rPr>
          <w:rFonts w:ascii="Verdana" w:eastAsia="Times New Roman" w:hAnsi="Verdana" w:cs="Times New Roman"/>
          <w:lang w:eastAsia="en-GB"/>
        </w:rPr>
      </w:pPr>
    </w:p>
    <w:p w:rsidR="0037067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In his reply brief, the Appellant had argued that issue No. 2 as formulated is not predicated on any of the grounds of appeal filed or raised by the Appellant in this appeal nor is it in any way rela</w:t>
      </w:r>
      <w:r w:rsidR="007057D9">
        <w:rPr>
          <w:rFonts w:ascii="Verdana" w:eastAsia="Times New Roman" w:hAnsi="Verdana" w:cs="Times New Roman"/>
          <w:lang w:eastAsia="en-GB"/>
        </w:rPr>
        <w:t>ted to any of the said grounds.</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Now Issue No 2 in the Respondent's Amended Bri</w:t>
      </w:r>
      <w:r w:rsidR="007057D9">
        <w:rPr>
          <w:rFonts w:ascii="Verdana" w:eastAsia="Times New Roman" w:hAnsi="Verdana" w:cs="Times New Roman"/>
          <w:lang w:eastAsia="en-GB"/>
        </w:rPr>
        <w:t>ef of Argument has this to say-</w:t>
      </w:r>
    </w:p>
    <w:p w:rsidR="006A3B5F" w:rsidRDefault="0080577A" w:rsidP="00D47678">
      <w:pPr>
        <w:spacing w:before="240" w:line="276" w:lineRule="auto"/>
        <w:ind w:firstLine="0"/>
        <w:jc w:val="both"/>
        <w:rPr>
          <w:rFonts w:ascii="Verdana" w:eastAsia="Times New Roman" w:hAnsi="Verdana" w:cs="Times New Roman"/>
          <w:shd w:val="clear" w:color="auto" w:fill="F0C000"/>
          <w:lang w:eastAsia="en-GB"/>
        </w:rPr>
      </w:pPr>
      <w:proofErr w:type="gramStart"/>
      <w:r w:rsidRPr="00370679">
        <w:rPr>
          <w:rFonts w:ascii="Verdana" w:eastAsia="Times New Roman" w:hAnsi="Verdana" w:cs="Times New Roman"/>
          <w:lang w:eastAsia="en-GB"/>
        </w:rPr>
        <w:t>"Whether the lower Court had jurisdiction, or action or present appeal competent, on the ground that the originating processes and other processes at the trial court were neither issued by the litigant personally or a legal practitioner."</w:t>
      </w:r>
      <w:bookmarkStart w:id="5" w:name="69629"/>
      <w:proofErr w:type="gramEnd"/>
    </w:p>
    <w:p w:rsidR="00274800" w:rsidRDefault="00274800" w:rsidP="00D47678">
      <w:pPr>
        <w:spacing w:before="240" w:line="276" w:lineRule="auto"/>
        <w:ind w:left="0" w:firstLine="0"/>
        <w:jc w:val="both"/>
        <w:rPr>
          <w:rFonts w:ascii="Verdana" w:hAnsi="Verdana"/>
        </w:rPr>
      </w:pPr>
    </w:p>
    <w:p w:rsidR="006A3B5F" w:rsidRDefault="0080577A" w:rsidP="00D47678">
      <w:pPr>
        <w:spacing w:before="240" w:line="276" w:lineRule="auto"/>
        <w:ind w:left="0" w:firstLine="0"/>
        <w:jc w:val="both"/>
        <w:rPr>
          <w:rFonts w:ascii="Verdana" w:hAnsi="Verdana"/>
        </w:rPr>
      </w:pPr>
      <w:r w:rsidRPr="006A3B5F">
        <w:rPr>
          <w:rFonts w:ascii="Verdana" w:hAnsi="Verdana"/>
        </w:rPr>
        <w:t>The law is trite that where Court processes are signed by legal practitioner in their partnership or firms name without indicating the name of the practitioner signing the process, such are incompetent and liable to be struck out.</w:t>
      </w:r>
      <w:r w:rsidRPr="006A3B5F">
        <w:rPr>
          <w:rFonts w:ascii="Verdana" w:hAnsi="Verdana"/>
        </w:rPr>
        <w:br/>
      </w:r>
      <w:proofErr w:type="gramStart"/>
      <w:r w:rsidRPr="006A3B5F">
        <w:rPr>
          <w:rFonts w:ascii="Verdana" w:hAnsi="Verdana"/>
        </w:rPr>
        <w:t>In OKAFOR VS.</w:t>
      </w:r>
      <w:proofErr w:type="gramEnd"/>
      <w:r w:rsidRPr="006A3B5F">
        <w:rPr>
          <w:rFonts w:ascii="Verdana" w:hAnsi="Verdana"/>
        </w:rPr>
        <w:t xml:space="preserve"> NWEKE (2007) 10 NWLR Pt. 1043 521 @ 523, the facts of the case indicate that the motion was signed by J.H.C. </w:t>
      </w:r>
      <w:proofErr w:type="spellStart"/>
      <w:r w:rsidRPr="006A3B5F">
        <w:rPr>
          <w:rFonts w:ascii="Verdana" w:hAnsi="Verdana"/>
        </w:rPr>
        <w:t>Okolo</w:t>
      </w:r>
      <w:proofErr w:type="spellEnd"/>
      <w:r w:rsidRPr="006A3B5F">
        <w:rPr>
          <w:rFonts w:ascii="Verdana" w:hAnsi="Verdana"/>
        </w:rPr>
        <w:t xml:space="preserve"> SAN &amp; Co. applicant's counse</w:t>
      </w:r>
      <w:r w:rsidR="007057D9">
        <w:rPr>
          <w:rFonts w:ascii="Verdana" w:hAnsi="Verdana"/>
        </w:rPr>
        <w:t>l as applicants' counsel.  </w:t>
      </w:r>
    </w:p>
    <w:p w:rsidR="00274800" w:rsidRDefault="00274800" w:rsidP="00D47678">
      <w:pPr>
        <w:spacing w:before="240" w:line="276" w:lineRule="auto"/>
        <w:ind w:left="0" w:firstLine="0"/>
        <w:jc w:val="both"/>
        <w:rPr>
          <w:rFonts w:ascii="Verdana" w:hAnsi="Verdana"/>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6A3B5F">
        <w:rPr>
          <w:rFonts w:ascii="Verdana" w:hAnsi="Verdana"/>
        </w:rPr>
        <w:t>The name of the legal practitioner which he enrolled with at the bar must be stated on the processes.</w:t>
      </w:r>
      <w:bookmarkEnd w:id="5"/>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Let me quickly say here that there is a big legal difference between the name of a firm of Legal Practitioner and the name of a Legal Practitioner simpliciter. The name of a Company is a firm with some corporate existence, while the name of a Legal Practitioner is a name qua Solicitor and Advocate of the Supreme Court of Nigeria which has no corporate connotation. They are not synonymous because they both carry different legal entities. One cannot</w:t>
      </w:r>
      <w:r w:rsidR="007057D9">
        <w:rPr>
          <w:rFonts w:ascii="Verdana" w:eastAsia="Times New Roman" w:hAnsi="Verdana" w:cs="Times New Roman"/>
          <w:lang w:eastAsia="en-GB"/>
        </w:rPr>
        <w:t xml:space="preserve"> be a substitute for the other.</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lastRenderedPageBreak/>
        <w:t xml:space="preserve">Pages 57 to 59 of the Record of Appeal is worthy of note. That is the Amended Statement of Claim of the Appellant. It is an originating </w:t>
      </w:r>
      <w:proofErr w:type="gramStart"/>
      <w:r w:rsidRPr="00370679">
        <w:rPr>
          <w:rFonts w:ascii="Verdana" w:eastAsia="Times New Roman" w:hAnsi="Verdana" w:cs="Times New Roman"/>
          <w:lang w:eastAsia="en-GB"/>
        </w:rPr>
        <w:t>processes</w:t>
      </w:r>
      <w:proofErr w:type="gramEnd"/>
      <w:r w:rsidRPr="00370679">
        <w:rPr>
          <w:rFonts w:ascii="Verdana" w:eastAsia="Times New Roman" w:hAnsi="Verdana" w:cs="Times New Roman"/>
          <w:lang w:eastAsia="en-GB"/>
        </w:rPr>
        <w:t xml:space="preserve">. It was sign by an unknown </w:t>
      </w:r>
      <w:r w:rsidR="007057D9">
        <w:rPr>
          <w:rFonts w:ascii="Verdana" w:eastAsia="Times New Roman" w:hAnsi="Verdana" w:cs="Times New Roman"/>
          <w:lang w:eastAsia="en-GB"/>
        </w:rPr>
        <w:t xml:space="preserve">person for </w:t>
      </w:r>
      <w:proofErr w:type="spellStart"/>
      <w:r w:rsidR="007057D9">
        <w:rPr>
          <w:rFonts w:ascii="Verdana" w:eastAsia="Times New Roman" w:hAnsi="Verdana" w:cs="Times New Roman"/>
          <w:lang w:eastAsia="en-GB"/>
        </w:rPr>
        <w:t>Mbagwu</w:t>
      </w:r>
      <w:proofErr w:type="spellEnd"/>
      <w:r w:rsidR="007057D9">
        <w:rPr>
          <w:rFonts w:ascii="Verdana" w:eastAsia="Times New Roman" w:hAnsi="Verdana" w:cs="Times New Roman"/>
          <w:lang w:eastAsia="en-GB"/>
        </w:rPr>
        <w:t xml:space="preserve">, </w:t>
      </w:r>
      <w:proofErr w:type="spellStart"/>
      <w:r w:rsidR="007057D9">
        <w:rPr>
          <w:rFonts w:ascii="Verdana" w:eastAsia="Times New Roman" w:hAnsi="Verdana" w:cs="Times New Roman"/>
          <w:lang w:eastAsia="en-GB"/>
        </w:rPr>
        <w:t>Mbagwu</w:t>
      </w:r>
      <w:proofErr w:type="spellEnd"/>
      <w:r w:rsidR="007057D9">
        <w:rPr>
          <w:rFonts w:ascii="Verdana" w:eastAsia="Times New Roman" w:hAnsi="Verdana" w:cs="Times New Roman"/>
          <w:lang w:eastAsia="en-GB"/>
        </w:rPr>
        <w:t xml:space="preserve"> &amp; Co.</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This defect is caught by the principle of </w:t>
      </w:r>
      <w:proofErr w:type="spellStart"/>
      <w:r w:rsidRPr="00370679">
        <w:rPr>
          <w:rFonts w:ascii="Verdana" w:eastAsia="Times New Roman" w:hAnsi="Verdana" w:cs="Times New Roman"/>
          <w:lang w:eastAsia="en-GB"/>
        </w:rPr>
        <w:t>Okafor</w:t>
      </w:r>
      <w:proofErr w:type="spellEnd"/>
      <w:r w:rsidRPr="00370679">
        <w:rPr>
          <w:rFonts w:ascii="Verdana" w:eastAsia="Times New Roman" w:hAnsi="Verdana" w:cs="Times New Roman"/>
          <w:lang w:eastAsia="en-GB"/>
        </w:rPr>
        <w:t xml:space="preserve"> </w:t>
      </w:r>
      <w:proofErr w:type="gramStart"/>
      <w:r w:rsidRPr="00370679">
        <w:rPr>
          <w:rFonts w:ascii="Verdana" w:eastAsia="Times New Roman" w:hAnsi="Verdana" w:cs="Times New Roman"/>
          <w:lang w:eastAsia="en-GB"/>
        </w:rPr>
        <w:t>Vs</w:t>
      </w:r>
      <w:proofErr w:type="gramEnd"/>
      <w:r w:rsidRPr="00370679">
        <w:rPr>
          <w:rFonts w:ascii="Verdana" w:eastAsia="Times New Roman" w:hAnsi="Verdana" w:cs="Times New Roman"/>
          <w:lang w:eastAsia="en-GB"/>
        </w:rPr>
        <w:t xml:space="preserve">. </w:t>
      </w:r>
      <w:proofErr w:type="spellStart"/>
      <w:r w:rsidRPr="00370679">
        <w:rPr>
          <w:rFonts w:ascii="Verdana" w:eastAsia="Times New Roman" w:hAnsi="Verdana" w:cs="Times New Roman"/>
          <w:lang w:eastAsia="en-GB"/>
        </w:rPr>
        <w:t>Nweke</w:t>
      </w:r>
      <w:proofErr w:type="spellEnd"/>
      <w:r w:rsidRPr="00370679">
        <w:rPr>
          <w:rFonts w:ascii="Verdana" w:eastAsia="Times New Roman" w:hAnsi="Verdana" w:cs="Times New Roman"/>
          <w:lang w:eastAsia="en-GB"/>
        </w:rPr>
        <w:t xml:space="preserve"> supra, and this lacuna alone suffices to render the entire suit in the lower </w:t>
      </w:r>
      <w:r w:rsidR="007057D9">
        <w:rPr>
          <w:rFonts w:ascii="Verdana" w:eastAsia="Times New Roman" w:hAnsi="Verdana" w:cs="Times New Roman"/>
          <w:lang w:eastAsia="en-GB"/>
        </w:rPr>
        <w:t>Court incompetent and I so hold</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had dealt with this issue, beca</w:t>
      </w:r>
      <w:r w:rsidR="007057D9">
        <w:rPr>
          <w:rFonts w:ascii="Verdana" w:eastAsia="Times New Roman" w:hAnsi="Verdana" w:cs="Times New Roman"/>
          <w:lang w:eastAsia="en-GB"/>
        </w:rPr>
        <w:t>use it is a jurisdictional one.</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This is enough to knock the bot</w:t>
      </w:r>
      <w:r w:rsidR="007057D9">
        <w:rPr>
          <w:rFonts w:ascii="Verdana" w:eastAsia="Times New Roman" w:hAnsi="Verdana" w:cs="Times New Roman"/>
          <w:lang w:eastAsia="en-GB"/>
        </w:rPr>
        <w:t>tom of this appeal and it does.</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3rd issue proffered by the Appellant, which is whether the learned trial Judge was right to dismiss the Appellant's claims in this suit particularly those on injunction and damages, I can readily say here that where a suit is denied of its reliefs in the main, then any incidental reliefs are ipso facto denied. It naturally flows, as you cannot put something on nothing. The claim for injunction, damages must necessarily fail a</w:t>
      </w:r>
      <w:r w:rsidR="007057D9">
        <w:rPr>
          <w:rFonts w:ascii="Verdana" w:eastAsia="Times New Roman" w:hAnsi="Verdana" w:cs="Times New Roman"/>
          <w:lang w:eastAsia="en-GB"/>
        </w:rPr>
        <w:t>s it has nothing to stand upon.</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consequence is that Issue No 3 must be answered in the affirmative and same is resolved in favour of the Respon</w:t>
      </w:r>
      <w:r w:rsidR="007057D9">
        <w:rPr>
          <w:rFonts w:ascii="Verdana" w:eastAsia="Times New Roman" w:hAnsi="Verdana" w:cs="Times New Roman"/>
          <w:lang w:eastAsia="en-GB"/>
        </w:rPr>
        <w:t>dent had against the Appellant.</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Court below had no jurisdiction to entertain the suit No LD/51/99 in the first place and I so hold. </w:t>
      </w:r>
      <w:proofErr w:type="spellStart"/>
      <w:r w:rsidRPr="00370679">
        <w:rPr>
          <w:rFonts w:ascii="Verdana" w:eastAsia="Times New Roman" w:hAnsi="Verdana" w:cs="Times New Roman"/>
          <w:lang w:eastAsia="en-GB"/>
        </w:rPr>
        <w:t>Moreso</w:t>
      </w:r>
      <w:proofErr w:type="spellEnd"/>
      <w:r w:rsidRPr="00370679">
        <w:rPr>
          <w:rFonts w:ascii="Verdana" w:eastAsia="Times New Roman" w:hAnsi="Verdana" w:cs="Times New Roman"/>
          <w:lang w:eastAsia="en-GB"/>
        </w:rPr>
        <w:t xml:space="preserve"> the or</w:t>
      </w:r>
      <w:r w:rsidR="00A13CC2">
        <w:rPr>
          <w:rFonts w:ascii="Verdana" w:eastAsia="Times New Roman" w:hAnsi="Verdana" w:cs="Times New Roman"/>
          <w:lang w:eastAsia="en-GB"/>
        </w:rPr>
        <w:t>iginating process is defective.</w:t>
      </w:r>
    </w:p>
    <w:p w:rsidR="00A13CC2" w:rsidRDefault="00A13CC2"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appeal is devoid of merit and same is he</w:t>
      </w:r>
      <w:r w:rsidR="00A13CC2">
        <w:rPr>
          <w:rFonts w:ascii="Verdana" w:eastAsia="Times New Roman" w:hAnsi="Verdana" w:cs="Times New Roman"/>
          <w:lang w:eastAsia="en-GB"/>
        </w:rPr>
        <w:t>reby dismissed in its entirety.</w:t>
      </w:r>
    </w:p>
    <w:p w:rsidR="00A13CC2" w:rsidRDefault="00A13CC2" w:rsidP="00D47678">
      <w:pPr>
        <w:spacing w:before="240" w:line="276" w:lineRule="auto"/>
        <w:ind w:left="0" w:firstLine="0"/>
        <w:jc w:val="both"/>
        <w:rPr>
          <w:rFonts w:ascii="Verdana" w:eastAsia="Times New Roman" w:hAnsi="Verdana" w:cs="Times New Roman"/>
          <w:lang w:eastAsia="en-GB"/>
        </w:rPr>
      </w:pPr>
    </w:p>
    <w:p w:rsidR="00274800"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N30</w:t>
      </w:r>
      <w:proofErr w:type="gramStart"/>
      <w:r w:rsidRPr="00370679">
        <w:rPr>
          <w:rFonts w:ascii="Verdana" w:eastAsia="Times New Roman" w:hAnsi="Verdana" w:cs="Times New Roman"/>
          <w:lang w:eastAsia="en-GB"/>
        </w:rPr>
        <w:t>,000</w:t>
      </w:r>
      <w:proofErr w:type="gramEnd"/>
      <w:r w:rsidRPr="00370679">
        <w:rPr>
          <w:rFonts w:ascii="Verdana" w:eastAsia="Times New Roman" w:hAnsi="Verdana" w:cs="Times New Roman"/>
          <w:lang w:eastAsia="en-GB"/>
        </w:rPr>
        <w:t xml:space="preserve"> costs in favour of the Respondent.</w:t>
      </w:r>
    </w:p>
    <w:p w:rsidR="00274800" w:rsidRDefault="00274800" w:rsidP="00D47678">
      <w:pPr>
        <w:spacing w:before="240" w:line="276" w:lineRule="auto"/>
        <w:ind w:left="0" w:firstLine="0"/>
        <w:jc w:val="both"/>
        <w:rPr>
          <w:rFonts w:ascii="Verdana" w:eastAsia="Times New Roman" w:hAnsi="Verdana" w:cs="Times New Roman"/>
          <w:lang w:eastAsia="en-GB"/>
        </w:rPr>
      </w:pPr>
    </w:p>
    <w:p w:rsidR="00274800" w:rsidRDefault="00274800" w:rsidP="00D47678">
      <w:pPr>
        <w:spacing w:before="240" w:line="276" w:lineRule="auto"/>
        <w:ind w:left="0" w:firstLine="0"/>
        <w:jc w:val="both"/>
        <w:rPr>
          <w:rFonts w:ascii="Verdana" w:eastAsia="Times New Roman" w:hAnsi="Verdana" w:cs="Times New Roman"/>
          <w:lang w:eastAsia="en-GB"/>
        </w:rPr>
      </w:pPr>
    </w:p>
    <w:p w:rsidR="007057D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b/>
          <w:bCs/>
          <w:lang w:eastAsia="en-GB"/>
        </w:rPr>
        <w:t>AMINA A. AUGIE, J.C.A.:</w:t>
      </w:r>
      <w:r w:rsidRPr="00370679">
        <w:rPr>
          <w:rFonts w:ascii="Verdana" w:eastAsia="Times New Roman" w:hAnsi="Verdana" w:cs="Times New Roman"/>
          <w:lang w:eastAsia="en-GB"/>
        </w:rPr>
        <w:t xml:space="preserve"> </w:t>
      </w: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I have read in draft the lead Judgment just delivered by my learned brother, </w:t>
      </w:r>
      <w:proofErr w:type="spellStart"/>
      <w:r w:rsidRPr="00370679">
        <w:rPr>
          <w:rFonts w:ascii="Verdana" w:eastAsia="Times New Roman" w:hAnsi="Verdana" w:cs="Times New Roman"/>
          <w:lang w:eastAsia="en-GB"/>
        </w:rPr>
        <w:t>Pemu</w:t>
      </w:r>
      <w:proofErr w:type="spellEnd"/>
      <w:r w:rsidRPr="00370679">
        <w:rPr>
          <w:rFonts w:ascii="Verdana" w:eastAsia="Times New Roman" w:hAnsi="Verdana" w:cs="Times New Roman"/>
          <w:lang w:eastAsia="en-GB"/>
        </w:rPr>
        <w:t xml:space="preserve">, JCA, and I agree with him that the appeal lacks merit. The situation is not any different from that in </w:t>
      </w:r>
      <w:proofErr w:type="spellStart"/>
      <w:r w:rsidRPr="00370679">
        <w:rPr>
          <w:rFonts w:ascii="Verdana" w:eastAsia="Times New Roman" w:hAnsi="Verdana" w:cs="Times New Roman"/>
          <w:lang w:eastAsia="en-GB"/>
        </w:rPr>
        <w:t>Okafor</w:t>
      </w:r>
      <w:proofErr w:type="spellEnd"/>
      <w:r w:rsidRPr="00370679">
        <w:rPr>
          <w:rFonts w:ascii="Verdana" w:eastAsia="Times New Roman" w:hAnsi="Verdana" w:cs="Times New Roman"/>
          <w:lang w:eastAsia="en-GB"/>
        </w:rPr>
        <w:t xml:space="preserve"> v. </w:t>
      </w:r>
      <w:proofErr w:type="spellStart"/>
      <w:r w:rsidRPr="00370679">
        <w:rPr>
          <w:rFonts w:ascii="Verdana" w:eastAsia="Times New Roman" w:hAnsi="Verdana" w:cs="Times New Roman"/>
          <w:lang w:eastAsia="en-GB"/>
        </w:rPr>
        <w:t>Nweke</w:t>
      </w:r>
      <w:proofErr w:type="spellEnd"/>
      <w:r w:rsidRPr="00370679">
        <w:rPr>
          <w:rFonts w:ascii="Verdana" w:eastAsia="Times New Roman" w:hAnsi="Verdana" w:cs="Times New Roman"/>
          <w:lang w:eastAsia="en-GB"/>
        </w:rPr>
        <w:t xml:space="preserve"> (2007) 10 NWLR (Pt. 1043) 521 SC where the Supreme Court hammered the nail down hard with its decision that a law firm "cannot legally sign and/or file any process in the Courts"; and that any such process signed by a law firm is "incompetent in law", which means that the process is not only defective but also incurably bad, and in a case like this one, robs the Court of the juri</w:t>
      </w:r>
      <w:r w:rsidR="007057D9">
        <w:rPr>
          <w:rFonts w:ascii="Verdana" w:eastAsia="Times New Roman" w:hAnsi="Verdana" w:cs="Times New Roman"/>
          <w:lang w:eastAsia="en-GB"/>
        </w:rPr>
        <w:t>sdiction to entertain the suit.</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Consequently, I also dismiss the appeal, and I abide by the consequential orders in the lead Judgment i</w:t>
      </w:r>
      <w:r w:rsidR="007057D9">
        <w:rPr>
          <w:rFonts w:ascii="Verdana" w:eastAsia="Times New Roman" w:hAnsi="Verdana" w:cs="Times New Roman"/>
          <w:lang w:eastAsia="en-GB"/>
        </w:rPr>
        <w:t>ncluding the order as to costs.</w:t>
      </w:r>
    </w:p>
    <w:p w:rsidR="00274800" w:rsidRDefault="00274800" w:rsidP="00D47678">
      <w:pPr>
        <w:spacing w:before="240" w:line="276" w:lineRule="auto"/>
        <w:ind w:left="0" w:firstLine="0"/>
        <w:jc w:val="both"/>
        <w:rPr>
          <w:rFonts w:ascii="Verdana" w:eastAsia="Times New Roman" w:hAnsi="Verdana" w:cs="Times New Roman"/>
          <w:b/>
          <w:bCs/>
          <w:lang w:eastAsia="en-GB"/>
        </w:rPr>
      </w:pPr>
    </w:p>
    <w:p w:rsidR="00274800" w:rsidRDefault="00274800" w:rsidP="00D47678">
      <w:pPr>
        <w:spacing w:before="240" w:line="276" w:lineRule="auto"/>
        <w:ind w:left="0" w:firstLine="0"/>
        <w:jc w:val="both"/>
        <w:rPr>
          <w:rFonts w:ascii="Verdana" w:eastAsia="Times New Roman" w:hAnsi="Verdana" w:cs="Times New Roman"/>
          <w:b/>
          <w:bCs/>
          <w:lang w:eastAsia="en-GB"/>
        </w:rPr>
      </w:pPr>
    </w:p>
    <w:p w:rsidR="007057D9" w:rsidRDefault="0080577A" w:rsidP="00D47678">
      <w:pPr>
        <w:spacing w:before="240" w:line="276" w:lineRule="auto"/>
        <w:ind w:left="0" w:firstLine="0"/>
        <w:jc w:val="both"/>
        <w:rPr>
          <w:rFonts w:ascii="Verdana" w:eastAsia="Times New Roman" w:hAnsi="Verdana" w:cs="Times New Roman"/>
          <w:b/>
          <w:bCs/>
          <w:lang w:eastAsia="en-GB"/>
        </w:rPr>
      </w:pPr>
      <w:r w:rsidRPr="00370679">
        <w:rPr>
          <w:rFonts w:ascii="Verdana" w:eastAsia="Times New Roman" w:hAnsi="Verdana" w:cs="Times New Roman"/>
          <w:b/>
          <w:bCs/>
          <w:lang w:eastAsia="en-GB"/>
        </w:rPr>
        <w:t xml:space="preserve">FATIMA OMORO AKINBAMI, J.C.A.: </w:t>
      </w: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This appeal is premised on the claims of the Appellant that was</w:t>
      </w:r>
      <w:r w:rsidR="00A13CC2">
        <w:rPr>
          <w:rFonts w:ascii="Verdana" w:eastAsia="Times New Roman" w:hAnsi="Verdana" w:cs="Times New Roman"/>
          <w:lang w:eastAsia="en-GB"/>
        </w:rPr>
        <w:t xml:space="preserve"> </w:t>
      </w:r>
      <w:r w:rsidR="007057D9">
        <w:rPr>
          <w:rFonts w:ascii="Verdana" w:eastAsia="Times New Roman" w:hAnsi="Verdana" w:cs="Times New Roman"/>
          <w:lang w:eastAsia="en-GB"/>
        </w:rPr>
        <w:t>dismissed by the Lower Court.</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 xml:space="preserve">The Appellant in his Amended Statement of </w:t>
      </w:r>
      <w:r w:rsidR="007057D9">
        <w:rPr>
          <w:rFonts w:ascii="Verdana" w:eastAsia="Times New Roman" w:hAnsi="Verdana" w:cs="Times New Roman"/>
          <w:lang w:eastAsia="en-GB"/>
        </w:rPr>
        <w:t>claimed against the Respondent:</w:t>
      </w:r>
    </w:p>
    <w:p w:rsidR="006A3B5F" w:rsidRDefault="0080577A" w:rsidP="00D47678">
      <w:pPr>
        <w:spacing w:before="240" w:line="276" w:lineRule="auto"/>
        <w:jc w:val="both"/>
        <w:rPr>
          <w:rFonts w:ascii="Verdana" w:eastAsia="Times New Roman" w:hAnsi="Verdana" w:cs="Times New Roman"/>
          <w:lang w:eastAsia="en-GB"/>
        </w:rPr>
      </w:pPr>
      <w:r w:rsidRPr="00370679">
        <w:rPr>
          <w:rFonts w:ascii="Verdana" w:eastAsia="Times New Roman" w:hAnsi="Verdana" w:cs="Times New Roman"/>
          <w:lang w:eastAsia="en-GB"/>
        </w:rPr>
        <w:t xml:space="preserve">1. </w:t>
      </w:r>
      <w:r w:rsidR="006A3B5F">
        <w:rPr>
          <w:rFonts w:ascii="Verdana" w:eastAsia="Times New Roman" w:hAnsi="Verdana" w:cs="Times New Roman"/>
          <w:lang w:eastAsia="en-GB"/>
        </w:rPr>
        <w:tab/>
      </w:r>
      <w:r w:rsidRPr="00370679">
        <w:rPr>
          <w:rFonts w:ascii="Verdana" w:eastAsia="Times New Roman" w:hAnsi="Verdana" w:cs="Times New Roman"/>
          <w:lang w:eastAsia="en-GB"/>
        </w:rPr>
        <w:t xml:space="preserve">A declaration that the Defendant is not entitled to the use of telephone number 2615028, or to publish the </w:t>
      </w:r>
      <w:proofErr w:type="spellStart"/>
      <w:r w:rsidRPr="00370679">
        <w:rPr>
          <w:rFonts w:ascii="Verdana" w:eastAsia="Times New Roman" w:hAnsi="Verdana" w:cs="Times New Roman"/>
          <w:lang w:eastAsia="en-GB"/>
        </w:rPr>
        <w:t>said</w:t>
      </w:r>
      <w:proofErr w:type="spellEnd"/>
      <w:r w:rsidRPr="00370679">
        <w:rPr>
          <w:rFonts w:ascii="Verdana" w:eastAsia="Times New Roman" w:hAnsi="Verdana" w:cs="Times New Roman"/>
          <w:lang w:eastAsia="en-GB"/>
        </w:rPr>
        <w:t xml:space="preserve"> number in such manner as would indicate or impress its customers and or the general public t</w:t>
      </w:r>
      <w:r w:rsidR="007057D9">
        <w:rPr>
          <w:rFonts w:ascii="Verdana" w:eastAsia="Times New Roman" w:hAnsi="Verdana" w:cs="Times New Roman"/>
          <w:lang w:eastAsia="en-GB"/>
        </w:rPr>
        <w:t>hat it is entitled to the same.</w:t>
      </w:r>
    </w:p>
    <w:p w:rsidR="006A3B5F" w:rsidRDefault="0080577A" w:rsidP="00D47678">
      <w:pPr>
        <w:spacing w:before="240" w:line="276" w:lineRule="auto"/>
        <w:jc w:val="both"/>
        <w:rPr>
          <w:rFonts w:ascii="Verdana" w:eastAsia="Times New Roman" w:hAnsi="Verdana" w:cs="Times New Roman"/>
          <w:lang w:eastAsia="en-GB"/>
        </w:rPr>
      </w:pPr>
      <w:r w:rsidRPr="00370679">
        <w:rPr>
          <w:rFonts w:ascii="Verdana" w:eastAsia="Times New Roman" w:hAnsi="Verdana" w:cs="Times New Roman"/>
          <w:lang w:eastAsia="en-GB"/>
        </w:rPr>
        <w:t xml:space="preserve">2. </w:t>
      </w:r>
      <w:r w:rsidR="006A3B5F">
        <w:rPr>
          <w:rFonts w:ascii="Verdana" w:eastAsia="Times New Roman" w:hAnsi="Verdana" w:cs="Times New Roman"/>
          <w:lang w:eastAsia="en-GB"/>
        </w:rPr>
        <w:tab/>
      </w:r>
      <w:r w:rsidRPr="00370679">
        <w:rPr>
          <w:rFonts w:ascii="Verdana" w:eastAsia="Times New Roman" w:hAnsi="Verdana" w:cs="Times New Roman"/>
          <w:lang w:eastAsia="en-GB"/>
        </w:rPr>
        <w:t>A declaration that the publication of the said telephone number 2615028 by the Defendant on its brochure and ticket jackets, or any of its mate</w:t>
      </w:r>
      <w:r w:rsidR="007057D9">
        <w:rPr>
          <w:rFonts w:ascii="Verdana" w:eastAsia="Times New Roman" w:hAnsi="Verdana" w:cs="Times New Roman"/>
          <w:lang w:eastAsia="en-GB"/>
        </w:rPr>
        <w:t xml:space="preserve">rials is improper and illegal. </w:t>
      </w:r>
    </w:p>
    <w:p w:rsidR="006A3B5F" w:rsidRDefault="0080577A" w:rsidP="00D47678">
      <w:pPr>
        <w:spacing w:before="240" w:line="276" w:lineRule="auto"/>
        <w:jc w:val="both"/>
        <w:rPr>
          <w:rFonts w:ascii="Verdana" w:eastAsia="Times New Roman" w:hAnsi="Verdana" w:cs="Times New Roman"/>
          <w:lang w:eastAsia="en-GB"/>
        </w:rPr>
      </w:pPr>
      <w:r w:rsidRPr="00370679">
        <w:rPr>
          <w:rFonts w:ascii="Verdana" w:eastAsia="Times New Roman" w:hAnsi="Verdana" w:cs="Times New Roman"/>
          <w:lang w:eastAsia="en-GB"/>
        </w:rPr>
        <w:t xml:space="preserve">3. </w:t>
      </w:r>
      <w:r w:rsidR="006A3B5F">
        <w:rPr>
          <w:rFonts w:ascii="Verdana" w:eastAsia="Times New Roman" w:hAnsi="Verdana" w:cs="Times New Roman"/>
          <w:lang w:eastAsia="en-GB"/>
        </w:rPr>
        <w:tab/>
      </w:r>
      <w:r w:rsidRPr="00370679">
        <w:rPr>
          <w:rFonts w:ascii="Verdana" w:eastAsia="Times New Roman" w:hAnsi="Verdana" w:cs="Times New Roman"/>
          <w:lang w:eastAsia="en-GB"/>
        </w:rPr>
        <w:t xml:space="preserve">An injunction restraining the Defendant by itself, its servants or agents or otherwise howsoever from continuing to publish the said telephone number on its brochure and ticket jackets on any of its materials, or in any manner whatsoever as to give the impression that </w:t>
      </w:r>
      <w:r w:rsidR="007057D9">
        <w:rPr>
          <w:rFonts w:ascii="Verdana" w:eastAsia="Times New Roman" w:hAnsi="Verdana" w:cs="Times New Roman"/>
          <w:lang w:eastAsia="en-GB"/>
        </w:rPr>
        <w:t>is entitled to the use thereof.</w:t>
      </w:r>
    </w:p>
    <w:p w:rsidR="006A3B5F" w:rsidRDefault="0080577A" w:rsidP="00D47678">
      <w:pPr>
        <w:spacing w:before="240" w:line="276" w:lineRule="auto"/>
        <w:jc w:val="both"/>
        <w:rPr>
          <w:rFonts w:ascii="Verdana" w:eastAsia="Times New Roman" w:hAnsi="Verdana" w:cs="Times New Roman"/>
          <w:lang w:eastAsia="en-GB"/>
        </w:rPr>
      </w:pPr>
      <w:r w:rsidRPr="00370679">
        <w:rPr>
          <w:rFonts w:ascii="Verdana" w:eastAsia="Times New Roman" w:hAnsi="Verdana" w:cs="Times New Roman"/>
          <w:lang w:eastAsia="en-GB"/>
        </w:rPr>
        <w:t xml:space="preserve">4. </w:t>
      </w:r>
      <w:r w:rsidR="006A3B5F">
        <w:rPr>
          <w:rFonts w:ascii="Verdana" w:eastAsia="Times New Roman" w:hAnsi="Verdana" w:cs="Times New Roman"/>
          <w:lang w:eastAsia="en-GB"/>
        </w:rPr>
        <w:tab/>
      </w:r>
      <w:r w:rsidRPr="00370679">
        <w:rPr>
          <w:rFonts w:ascii="Verdana" w:eastAsia="Times New Roman" w:hAnsi="Verdana" w:cs="Times New Roman"/>
          <w:lang w:eastAsia="en-GB"/>
        </w:rPr>
        <w:t xml:space="preserve">An order directing the Defendant to advertise to its customers and the general public that it is not entitled to the use of the said telephone number 2615028 through an advert published in a Newspaper circulating throughout the Federation as a Notice to that effect posted to all its </w:t>
      </w:r>
      <w:r w:rsidR="007057D9">
        <w:rPr>
          <w:rFonts w:ascii="Verdana" w:eastAsia="Times New Roman" w:hAnsi="Verdana" w:cs="Times New Roman"/>
          <w:lang w:eastAsia="en-GB"/>
        </w:rPr>
        <w:t>offices and places of business.</w:t>
      </w:r>
    </w:p>
    <w:p w:rsidR="006A3B5F" w:rsidRDefault="0080577A" w:rsidP="00D47678">
      <w:pPr>
        <w:spacing w:before="240" w:line="276" w:lineRule="auto"/>
        <w:jc w:val="both"/>
        <w:rPr>
          <w:rFonts w:ascii="Verdana" w:eastAsia="Times New Roman" w:hAnsi="Verdana" w:cs="Times New Roman"/>
          <w:lang w:eastAsia="en-GB"/>
        </w:rPr>
      </w:pPr>
      <w:r w:rsidRPr="00370679">
        <w:rPr>
          <w:rFonts w:ascii="Verdana" w:eastAsia="Times New Roman" w:hAnsi="Verdana" w:cs="Times New Roman"/>
          <w:lang w:eastAsia="en-GB"/>
        </w:rPr>
        <w:t xml:space="preserve">5. </w:t>
      </w:r>
      <w:r w:rsidR="006A3B5F">
        <w:rPr>
          <w:rFonts w:ascii="Verdana" w:eastAsia="Times New Roman" w:hAnsi="Verdana" w:cs="Times New Roman"/>
          <w:lang w:eastAsia="en-GB"/>
        </w:rPr>
        <w:tab/>
      </w:r>
      <w:r w:rsidRPr="00370679">
        <w:rPr>
          <w:rFonts w:ascii="Verdana" w:eastAsia="Times New Roman" w:hAnsi="Verdana" w:cs="Times New Roman"/>
          <w:lang w:eastAsia="en-GB"/>
        </w:rPr>
        <w:t>N517</w:t>
      </w:r>
      <w:proofErr w:type="gramStart"/>
      <w:r w:rsidRPr="00370679">
        <w:rPr>
          <w:rFonts w:ascii="Verdana" w:eastAsia="Times New Roman" w:hAnsi="Verdana" w:cs="Times New Roman"/>
          <w:lang w:eastAsia="en-GB"/>
        </w:rPr>
        <w:t>,282.00</w:t>
      </w:r>
      <w:proofErr w:type="gramEnd"/>
      <w:r w:rsidRPr="00370679">
        <w:rPr>
          <w:rFonts w:ascii="Verdana" w:eastAsia="Times New Roman" w:hAnsi="Verdana" w:cs="Times New Roman"/>
          <w:lang w:eastAsia="en-GB"/>
        </w:rPr>
        <w:t xml:space="preserve"> as special damages and N5 million as general damages for nuisance occasioned by the Defendant's improper use of</w:t>
      </w:r>
      <w:r w:rsidR="007057D9">
        <w:rPr>
          <w:rFonts w:ascii="Verdana" w:eastAsia="Times New Roman" w:hAnsi="Verdana" w:cs="Times New Roman"/>
          <w:lang w:eastAsia="en-GB"/>
        </w:rPr>
        <w:t xml:space="preserve"> the said telephone number".   </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Appellants health was impaired as a result of the incessant calls he and his family received from their NITEL telephone number 2615028. This nuisance lasted for nine years before</w:t>
      </w:r>
      <w:r w:rsidR="007057D9">
        <w:rPr>
          <w:rFonts w:ascii="Verdana" w:eastAsia="Times New Roman" w:hAnsi="Verdana" w:cs="Times New Roman"/>
          <w:lang w:eastAsia="en-GB"/>
        </w:rPr>
        <w:t xml:space="preserve"> Appellant instituted his suit.</w:t>
      </w:r>
    </w:p>
    <w:p w:rsidR="00274800" w:rsidRDefault="00274800" w:rsidP="00D47678">
      <w:pPr>
        <w:spacing w:before="240" w:line="276" w:lineRule="auto"/>
        <w:ind w:left="0" w:firstLine="0"/>
        <w:jc w:val="both"/>
        <w:rPr>
          <w:rFonts w:ascii="Verdana" w:eastAsia="Times New Roman" w:hAnsi="Verdana" w:cs="Times New Roman"/>
          <w:lang w:eastAsia="en-GB"/>
        </w:rPr>
      </w:pPr>
    </w:p>
    <w:p w:rsidR="00A13CC2"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The Respondent contended that the claim at the lower Court is in respect of telephone line No. 2615028, and that it is not their</w:t>
      </w:r>
      <w:r w:rsidR="00A13CC2">
        <w:rPr>
          <w:rFonts w:ascii="Verdana" w:eastAsia="Times New Roman" w:hAnsi="Verdana" w:cs="Times New Roman"/>
          <w:lang w:eastAsia="en-GB"/>
        </w:rPr>
        <w:t xml:space="preserve"> number. </w:t>
      </w:r>
    </w:p>
    <w:p w:rsidR="00A13CC2" w:rsidRDefault="00A13CC2"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Respondent d</w:t>
      </w:r>
      <w:r w:rsidR="007057D9">
        <w:rPr>
          <w:rFonts w:ascii="Verdana" w:eastAsia="Times New Roman" w:hAnsi="Verdana" w:cs="Times New Roman"/>
          <w:lang w:eastAsia="en-GB"/>
        </w:rPr>
        <w:t>enied using the number 2615028.</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NITEL the service provider for the telephone, number in dispute was not made a party to this suit, when they o</w:t>
      </w:r>
      <w:r w:rsidR="007057D9">
        <w:rPr>
          <w:rFonts w:ascii="Verdana" w:eastAsia="Times New Roman" w:hAnsi="Verdana" w:cs="Times New Roman"/>
          <w:lang w:eastAsia="en-GB"/>
        </w:rPr>
        <w:t>ught to have been made a party.</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have had the privilege of reading in advance the lead judgment delivered b</w:t>
      </w:r>
      <w:r w:rsidR="007057D9">
        <w:rPr>
          <w:rFonts w:ascii="Verdana" w:eastAsia="Times New Roman" w:hAnsi="Verdana" w:cs="Times New Roman"/>
          <w:lang w:eastAsia="en-GB"/>
        </w:rPr>
        <w:t>y my learned brother FEMU, JCA.</w:t>
      </w:r>
    </w:p>
    <w:p w:rsidR="00274800" w:rsidRDefault="00274800" w:rsidP="00D47678">
      <w:pPr>
        <w:spacing w:before="240" w:line="276" w:lineRule="auto"/>
        <w:ind w:left="0" w:firstLine="0"/>
        <w:jc w:val="both"/>
        <w:rPr>
          <w:rFonts w:ascii="Verdana" w:eastAsia="Times New Roman" w:hAnsi="Verdana" w:cs="Times New Roman"/>
          <w:lang w:eastAsia="en-GB"/>
        </w:rPr>
      </w:pPr>
    </w:p>
    <w:p w:rsidR="006A3B5F"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I am in total agreement with the reasoning and conclusion reached in the Judgme</w:t>
      </w:r>
      <w:r w:rsidR="007057D9">
        <w:rPr>
          <w:rFonts w:ascii="Verdana" w:eastAsia="Times New Roman" w:hAnsi="Verdana" w:cs="Times New Roman"/>
          <w:lang w:eastAsia="en-GB"/>
        </w:rPr>
        <w:t>nt. I have nothing more to add.</w:t>
      </w:r>
    </w:p>
    <w:p w:rsidR="00274800" w:rsidRDefault="00274800" w:rsidP="00D47678">
      <w:pPr>
        <w:spacing w:before="240" w:line="276" w:lineRule="auto"/>
        <w:ind w:left="0" w:firstLine="0"/>
        <w:jc w:val="both"/>
        <w:rPr>
          <w:rFonts w:ascii="Verdana" w:eastAsia="Times New Roman" w:hAnsi="Verdana" w:cs="Times New Roman"/>
          <w:lang w:eastAsia="en-GB"/>
        </w:rPr>
      </w:pPr>
    </w:p>
    <w:p w:rsidR="00835F19" w:rsidRPr="007057D9" w:rsidRDefault="0080577A" w:rsidP="00D47678">
      <w:pPr>
        <w:spacing w:before="240" w:line="276" w:lineRule="auto"/>
        <w:ind w:left="0" w:firstLine="0"/>
        <w:jc w:val="both"/>
        <w:rPr>
          <w:rFonts w:ascii="Verdana" w:eastAsia="Times New Roman" w:hAnsi="Verdana" w:cs="Times New Roman"/>
          <w:lang w:eastAsia="en-GB"/>
        </w:rPr>
      </w:pPr>
      <w:r w:rsidRPr="00370679">
        <w:rPr>
          <w:rFonts w:ascii="Verdana" w:eastAsia="Times New Roman" w:hAnsi="Verdana" w:cs="Times New Roman"/>
          <w:lang w:eastAsia="en-GB"/>
        </w:rPr>
        <w:t>This appeal is unmeritorious same is</w:t>
      </w:r>
      <w:r w:rsidR="006A3B5F">
        <w:rPr>
          <w:rFonts w:ascii="Verdana" w:eastAsia="Times New Roman" w:hAnsi="Verdana" w:cs="Times New Roman"/>
          <w:lang w:eastAsia="en-GB"/>
        </w:rPr>
        <w:t xml:space="preserve"> hereby dismissed.</w:t>
      </w:r>
    </w:p>
    <w:sectPr w:rsidR="00835F19" w:rsidRPr="007057D9" w:rsidSect="00391DF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0577A"/>
    <w:rsid w:val="00112C9F"/>
    <w:rsid w:val="001669C7"/>
    <w:rsid w:val="00233FE6"/>
    <w:rsid w:val="002410F9"/>
    <w:rsid w:val="00241F3B"/>
    <w:rsid w:val="00264FC7"/>
    <w:rsid w:val="00274800"/>
    <w:rsid w:val="00322FD5"/>
    <w:rsid w:val="00370679"/>
    <w:rsid w:val="00391DF5"/>
    <w:rsid w:val="00415017"/>
    <w:rsid w:val="00576963"/>
    <w:rsid w:val="00594DB7"/>
    <w:rsid w:val="005A37D4"/>
    <w:rsid w:val="005D57F7"/>
    <w:rsid w:val="005E4441"/>
    <w:rsid w:val="00605E57"/>
    <w:rsid w:val="00621D8C"/>
    <w:rsid w:val="00630099"/>
    <w:rsid w:val="0064076A"/>
    <w:rsid w:val="006950BB"/>
    <w:rsid w:val="006A3B5F"/>
    <w:rsid w:val="006B2A71"/>
    <w:rsid w:val="007057D9"/>
    <w:rsid w:val="0080577A"/>
    <w:rsid w:val="008A7C19"/>
    <w:rsid w:val="00971BA2"/>
    <w:rsid w:val="00A13CC2"/>
    <w:rsid w:val="00AF3F49"/>
    <w:rsid w:val="00BD6715"/>
    <w:rsid w:val="00C12EC4"/>
    <w:rsid w:val="00CC5810"/>
    <w:rsid w:val="00CF1867"/>
    <w:rsid w:val="00D408A2"/>
    <w:rsid w:val="00D47678"/>
    <w:rsid w:val="00D92631"/>
    <w:rsid w:val="00E313F4"/>
    <w:rsid w:val="00E85C33"/>
    <w:rsid w:val="00F03D74"/>
    <w:rsid w:val="00F20830"/>
    <w:rsid w:val="00F96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0577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577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0577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7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577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0577A"/>
    <w:rPr>
      <w:rFonts w:ascii="Times New Roman" w:eastAsia="Times New Roman" w:hAnsi="Times New Roman" w:cs="Times New Roman"/>
      <w:b/>
      <w:bCs/>
      <w:sz w:val="20"/>
      <w:szCs w:val="20"/>
      <w:lang w:eastAsia="en-GB"/>
    </w:rPr>
  </w:style>
  <w:style w:type="paragraph" w:customStyle="1" w:styleId="date">
    <w:name w:val="date"/>
    <w:basedOn w:val="Normal"/>
    <w:rsid w:val="0080577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0577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0577A"/>
  </w:style>
  <w:style w:type="paragraph" w:customStyle="1" w:styleId="bold">
    <w:name w:val="bold"/>
    <w:basedOn w:val="Normal"/>
    <w:rsid w:val="0080577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0577A"/>
  </w:style>
  <w:style w:type="character" w:customStyle="1" w:styleId="span3">
    <w:name w:val="span3"/>
    <w:basedOn w:val="DefaultParagraphFont"/>
    <w:rsid w:val="0080577A"/>
  </w:style>
  <w:style w:type="character" w:customStyle="1" w:styleId="red">
    <w:name w:val="red"/>
    <w:basedOn w:val="DefaultParagraphFont"/>
    <w:rsid w:val="0080577A"/>
  </w:style>
  <w:style w:type="character" w:customStyle="1" w:styleId="green">
    <w:name w:val="green"/>
    <w:basedOn w:val="DefaultParagraphFont"/>
    <w:rsid w:val="0080577A"/>
  </w:style>
  <w:style w:type="paragraph" w:customStyle="1" w:styleId="blue">
    <w:name w:val="blue"/>
    <w:basedOn w:val="Normal"/>
    <w:rsid w:val="0080577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577A"/>
    <w:rPr>
      <w:color w:val="0000FF"/>
      <w:u w:val="single"/>
    </w:rPr>
  </w:style>
  <w:style w:type="paragraph" w:styleId="BalloonText">
    <w:name w:val="Balloon Text"/>
    <w:basedOn w:val="Normal"/>
    <w:link w:val="BalloonTextChar"/>
    <w:uiPriority w:val="99"/>
    <w:semiHidden/>
    <w:unhideWhenUsed/>
    <w:rsid w:val="0080577A"/>
    <w:rPr>
      <w:rFonts w:ascii="Tahoma" w:hAnsi="Tahoma" w:cs="Tahoma"/>
      <w:sz w:val="16"/>
      <w:szCs w:val="16"/>
    </w:rPr>
  </w:style>
  <w:style w:type="character" w:customStyle="1" w:styleId="BalloonTextChar">
    <w:name w:val="Balloon Text Char"/>
    <w:basedOn w:val="DefaultParagraphFont"/>
    <w:link w:val="BalloonText"/>
    <w:uiPriority w:val="99"/>
    <w:semiHidden/>
    <w:rsid w:val="00805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391057">
      <w:bodyDiv w:val="1"/>
      <w:marLeft w:val="0"/>
      <w:marRight w:val="0"/>
      <w:marTop w:val="0"/>
      <w:marBottom w:val="0"/>
      <w:divBdr>
        <w:top w:val="none" w:sz="0" w:space="0" w:color="auto"/>
        <w:left w:val="none" w:sz="0" w:space="0" w:color="auto"/>
        <w:bottom w:val="none" w:sz="0" w:space="0" w:color="auto"/>
        <w:right w:val="none" w:sz="0" w:space="0" w:color="auto"/>
      </w:divBdr>
      <w:divsChild>
        <w:div w:id="2040276671">
          <w:marLeft w:val="0"/>
          <w:marRight w:val="0"/>
          <w:marTop w:val="0"/>
          <w:marBottom w:val="0"/>
          <w:divBdr>
            <w:top w:val="none" w:sz="0" w:space="0" w:color="auto"/>
            <w:left w:val="none" w:sz="0" w:space="0" w:color="auto"/>
            <w:bottom w:val="none" w:sz="0" w:space="0" w:color="auto"/>
            <w:right w:val="none" w:sz="0" w:space="0" w:color="auto"/>
          </w:divBdr>
        </w:div>
        <w:div w:id="2144809962">
          <w:marLeft w:val="0"/>
          <w:marRight w:val="0"/>
          <w:marTop w:val="153"/>
          <w:marBottom w:val="153"/>
          <w:divBdr>
            <w:top w:val="none" w:sz="0" w:space="0" w:color="auto"/>
            <w:left w:val="none" w:sz="0" w:space="0" w:color="auto"/>
            <w:bottom w:val="none" w:sz="0" w:space="0" w:color="auto"/>
            <w:right w:val="none" w:sz="0" w:space="0" w:color="auto"/>
          </w:divBdr>
        </w:div>
        <w:div w:id="695735778">
          <w:marLeft w:val="0"/>
          <w:marRight w:val="0"/>
          <w:marTop w:val="153"/>
          <w:marBottom w:val="153"/>
          <w:divBdr>
            <w:top w:val="none" w:sz="0" w:space="0" w:color="auto"/>
            <w:left w:val="none" w:sz="0" w:space="0" w:color="auto"/>
            <w:bottom w:val="none" w:sz="0" w:space="0" w:color="auto"/>
            <w:right w:val="none" w:sz="0" w:space="0" w:color="auto"/>
          </w:divBdr>
        </w:div>
        <w:div w:id="2104107232">
          <w:marLeft w:val="0"/>
          <w:marRight w:val="0"/>
          <w:marTop w:val="0"/>
          <w:marBottom w:val="0"/>
          <w:divBdr>
            <w:top w:val="none" w:sz="0" w:space="0" w:color="auto"/>
            <w:left w:val="none" w:sz="0" w:space="0" w:color="auto"/>
            <w:bottom w:val="none" w:sz="0" w:space="0" w:color="auto"/>
            <w:right w:val="none" w:sz="0" w:space="0" w:color="auto"/>
          </w:divBdr>
        </w:div>
        <w:div w:id="887497521">
          <w:marLeft w:val="0"/>
          <w:marRight w:val="0"/>
          <w:marTop w:val="0"/>
          <w:marBottom w:val="0"/>
          <w:divBdr>
            <w:top w:val="none" w:sz="0" w:space="0" w:color="auto"/>
            <w:left w:val="none" w:sz="0" w:space="0" w:color="auto"/>
            <w:bottom w:val="none" w:sz="0" w:space="0" w:color="auto"/>
            <w:right w:val="none" w:sz="0" w:space="0" w:color="auto"/>
          </w:divBdr>
        </w:div>
        <w:div w:id="236675656">
          <w:marLeft w:val="0"/>
          <w:marRight w:val="0"/>
          <w:marTop w:val="0"/>
          <w:marBottom w:val="0"/>
          <w:divBdr>
            <w:top w:val="none" w:sz="0" w:space="0" w:color="auto"/>
            <w:left w:val="none" w:sz="0" w:space="0" w:color="auto"/>
            <w:bottom w:val="none" w:sz="0" w:space="0" w:color="auto"/>
            <w:right w:val="none" w:sz="0" w:space="0" w:color="auto"/>
          </w:divBdr>
        </w:div>
        <w:div w:id="259527201">
          <w:marLeft w:val="0"/>
          <w:marRight w:val="0"/>
          <w:marTop w:val="0"/>
          <w:marBottom w:val="0"/>
          <w:divBdr>
            <w:top w:val="none" w:sz="0" w:space="0" w:color="auto"/>
            <w:left w:val="none" w:sz="0" w:space="0" w:color="auto"/>
            <w:bottom w:val="none" w:sz="0" w:space="0" w:color="auto"/>
            <w:right w:val="none" w:sz="0" w:space="0" w:color="auto"/>
          </w:divBdr>
        </w:div>
        <w:div w:id="8534120">
          <w:marLeft w:val="0"/>
          <w:marRight w:val="0"/>
          <w:marTop w:val="0"/>
          <w:marBottom w:val="0"/>
          <w:divBdr>
            <w:top w:val="none" w:sz="0" w:space="0" w:color="auto"/>
            <w:left w:val="none" w:sz="0" w:space="0" w:color="auto"/>
            <w:bottom w:val="none" w:sz="0" w:space="0" w:color="auto"/>
            <w:right w:val="none" w:sz="0" w:space="0" w:color="auto"/>
          </w:divBdr>
        </w:div>
        <w:div w:id="63456596">
          <w:marLeft w:val="0"/>
          <w:marRight w:val="0"/>
          <w:marTop w:val="0"/>
          <w:marBottom w:val="0"/>
          <w:divBdr>
            <w:top w:val="none" w:sz="0" w:space="0" w:color="auto"/>
            <w:left w:val="none" w:sz="0" w:space="0" w:color="auto"/>
            <w:bottom w:val="none" w:sz="0" w:space="0" w:color="auto"/>
            <w:right w:val="none" w:sz="0" w:space="0" w:color="auto"/>
          </w:divBdr>
        </w:div>
        <w:div w:id="1227377411">
          <w:marLeft w:val="0"/>
          <w:marRight w:val="0"/>
          <w:marTop w:val="0"/>
          <w:marBottom w:val="0"/>
          <w:divBdr>
            <w:top w:val="none" w:sz="0" w:space="0" w:color="auto"/>
            <w:left w:val="none" w:sz="0" w:space="0" w:color="auto"/>
            <w:bottom w:val="none" w:sz="0" w:space="0" w:color="auto"/>
            <w:right w:val="none" w:sz="0" w:space="0" w:color="auto"/>
          </w:divBdr>
        </w:div>
        <w:div w:id="1284388108">
          <w:marLeft w:val="0"/>
          <w:marRight w:val="0"/>
          <w:marTop w:val="153"/>
          <w:marBottom w:val="153"/>
          <w:divBdr>
            <w:top w:val="none" w:sz="0" w:space="0" w:color="auto"/>
            <w:left w:val="none" w:sz="0" w:space="0" w:color="auto"/>
            <w:bottom w:val="none" w:sz="0" w:space="0" w:color="auto"/>
            <w:right w:val="none" w:sz="0" w:space="0" w:color="auto"/>
          </w:divBdr>
        </w:div>
        <w:div w:id="638874864">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2021-12-02T16:34:00Z</dcterms:created>
  <dcterms:modified xsi:type="dcterms:W3CDTF">2021-12-02T16:34:00Z</dcterms:modified>
</cp:coreProperties>
</file>