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0F6E2" w14:textId="52A8F617" w:rsidR="007A303C" w:rsidRPr="00BC22B0" w:rsidRDefault="001A0411" w:rsidP="001A0411">
      <w:pPr>
        <w:jc w:val="center"/>
        <w:rPr>
          <w:sz w:val="32"/>
          <w:szCs w:val="32"/>
        </w:rPr>
      </w:pPr>
      <w:r w:rsidRPr="00BC22B0">
        <w:rPr>
          <w:sz w:val="32"/>
          <w:szCs w:val="32"/>
        </w:rPr>
        <w:t>Fresno BNS Feedback</w:t>
      </w:r>
    </w:p>
    <w:p w14:paraId="3F59F4C5" w14:textId="2926887D" w:rsidR="009371DF" w:rsidRDefault="001A0411" w:rsidP="001A0411">
      <w:pPr>
        <w:jc w:val="center"/>
      </w:pPr>
      <w:r>
        <w:t>Please read throughout the website and provide feedback where you feel things could be</w:t>
      </w:r>
      <w:r w:rsidR="009371DF">
        <w:t xml:space="preserve"> :</w:t>
      </w:r>
      <w:r>
        <w:t xml:space="preserve"> stated better</w:t>
      </w:r>
      <w:r w:rsidR="009371DF">
        <w:t xml:space="preserve">, </w:t>
      </w:r>
      <w:r>
        <w:t xml:space="preserve">grammatical </w:t>
      </w:r>
      <w:r w:rsidR="009371DF">
        <w:t xml:space="preserve">errors, </w:t>
      </w:r>
      <w:r>
        <w:t>spelling errors</w:t>
      </w:r>
      <w:r w:rsidR="009371DF">
        <w:t>, or graphic errors.</w:t>
      </w:r>
    </w:p>
    <w:p w14:paraId="6F6B1517" w14:textId="349D11A1" w:rsidR="00BC22B0" w:rsidRDefault="00BC22B0" w:rsidP="001A0411">
      <w:pPr>
        <w:jc w:val="center"/>
      </w:pPr>
      <w:r>
        <w:t xml:space="preserve">Highlight where the adjustment should be made and hit the Review tab and </w:t>
      </w:r>
      <w:commentRangeStart w:id="0"/>
      <w:r>
        <w:t>click on new comment.</w:t>
      </w:r>
      <w:commentRangeEnd w:id="0"/>
      <w:r>
        <w:rPr>
          <w:rStyle w:val="CommentReference"/>
        </w:rPr>
        <w:commentReference w:id="0"/>
      </w:r>
    </w:p>
    <w:p w14:paraId="08BA0D55" w14:textId="2140E9C5" w:rsidR="00970E88" w:rsidRDefault="00970E88" w:rsidP="001A0411">
      <w:pPr>
        <w:jc w:val="center"/>
      </w:pPr>
    </w:p>
    <w:p w14:paraId="1E9D493D" w14:textId="77777777" w:rsidR="00970E88" w:rsidRDefault="00970E88" w:rsidP="00970E88">
      <w:pPr>
        <w:pStyle w:val="Heading1"/>
        <w:rPr>
          <w:rFonts w:eastAsia="Times New Roman" w:cs="Helvetica"/>
          <w:color w:val="333333"/>
          <w:sz w:val="57"/>
          <w:szCs w:val="57"/>
        </w:rPr>
      </w:pPr>
      <w:bookmarkStart w:id="1" w:name="_Toc108616638"/>
      <w:r>
        <w:rPr>
          <w:rFonts w:eastAsia="Times New Roman" w:cs="Helvetica"/>
          <w:color w:val="333333"/>
          <w:sz w:val="57"/>
          <w:szCs w:val="57"/>
        </w:rPr>
        <w:t>Exploring Patterns of Basic Needs in College Students</w:t>
      </w:r>
      <w:bookmarkEnd w:id="1"/>
    </w:p>
    <w:p w14:paraId="130F5D3D" w14:textId="77777777" w:rsidR="00970E88" w:rsidRDefault="00970E88" w:rsidP="00970E88">
      <w:pPr>
        <w:pStyle w:val="Heading3"/>
        <w:rPr>
          <w:rFonts w:eastAsia="Times New Roman" w:cs="Helvetica"/>
          <w:color w:val="333333"/>
        </w:rPr>
      </w:pPr>
      <w:bookmarkStart w:id="2" w:name="_Toc108616639"/>
      <w:r>
        <w:rPr>
          <w:rFonts w:eastAsia="Times New Roman" w:cs="Helvetica"/>
          <w:color w:val="333333"/>
        </w:rPr>
        <w:t>Pilot #2: Fresno State Specific Trends in Basic Needs</w:t>
      </w:r>
      <w:bookmarkEnd w:id="2"/>
    </w:p>
    <w:p w14:paraId="4F78A9DA" w14:textId="77777777" w:rsidR="00970E88" w:rsidRDefault="00970E88" w:rsidP="00970E88">
      <w:pPr>
        <w:pStyle w:val="NormalWeb"/>
        <w:rPr>
          <w:rFonts w:ascii="Helvetica" w:hAnsi="Helvetica" w:cs="Helvetica"/>
          <w:color w:val="333333"/>
          <w:sz w:val="21"/>
          <w:szCs w:val="21"/>
        </w:rPr>
      </w:pPr>
      <w:r>
        <w:rPr>
          <w:rFonts w:ascii="Helvetica" w:hAnsi="Helvetica" w:cs="Helvetica"/>
          <w:color w:val="333333"/>
          <w:sz w:val="21"/>
          <w:szCs w:val="21"/>
        </w:rPr>
        <w:t xml:space="preserve">Food insecurity among college students is a serious problem that can impact student performance in the classroom and ultimately effect student success. The </w:t>
      </w:r>
      <w:hyperlink r:id="rId10" w:history="1">
        <w:r>
          <w:rPr>
            <w:rStyle w:val="Hyperlink"/>
            <w:rFonts w:ascii="Helvetica" w:hAnsi="Helvetica" w:cs="Helvetica"/>
            <w:sz w:val="21"/>
            <w:szCs w:val="21"/>
          </w:rPr>
          <w:t>Center for Healthy Communities</w:t>
        </w:r>
      </w:hyperlink>
      <w:r>
        <w:rPr>
          <w:rFonts w:ascii="Helvetica" w:hAnsi="Helvetica" w:cs="Helvetica"/>
          <w:color w:val="333333"/>
          <w:sz w:val="21"/>
          <w:szCs w:val="21"/>
        </w:rPr>
        <w:t xml:space="preserve"> (CHC) developed the </w:t>
      </w:r>
      <w:r>
        <w:rPr>
          <w:rStyle w:val="Strong"/>
          <w:rFonts w:ascii="Helvetica" w:hAnsi="Helvetica" w:cs="Helvetica"/>
          <w:color w:val="333333"/>
          <w:sz w:val="21"/>
          <w:szCs w:val="21"/>
        </w:rPr>
        <w:t>Basic Needs Student Success Survey (BNS3)</w:t>
      </w:r>
      <w:r>
        <w:rPr>
          <w:rFonts w:ascii="Helvetica" w:hAnsi="Helvetica" w:cs="Helvetica"/>
          <w:color w:val="333333"/>
          <w:sz w:val="21"/>
          <w:szCs w:val="21"/>
        </w:rPr>
        <w:t xml:space="preserve"> and administered it to 402 undergraduate students participating in the </w:t>
      </w:r>
      <w:hyperlink r:id="rId11" w:history="1">
        <w:r>
          <w:rPr>
            <w:rStyle w:val="Hyperlink"/>
            <w:rFonts w:ascii="Helvetica" w:hAnsi="Helvetica" w:cs="Helvetica"/>
            <w:sz w:val="21"/>
            <w:szCs w:val="21"/>
          </w:rPr>
          <w:t>Educational Opportunity Program (EOP)</w:t>
        </w:r>
      </w:hyperlink>
      <w:r>
        <w:rPr>
          <w:rFonts w:ascii="Helvetica" w:hAnsi="Helvetica" w:cs="Helvetica"/>
          <w:color w:val="333333"/>
          <w:sz w:val="21"/>
          <w:szCs w:val="21"/>
        </w:rPr>
        <w:t xml:space="preserve"> at </w:t>
      </w:r>
      <w:hyperlink r:id="rId12" w:history="1">
        <w:r>
          <w:rPr>
            <w:rStyle w:val="Hyperlink"/>
            <w:rFonts w:ascii="Helvetica" w:hAnsi="Helvetica" w:cs="Helvetica"/>
            <w:sz w:val="21"/>
            <w:szCs w:val="21"/>
          </w:rPr>
          <w:t>Chico State</w:t>
        </w:r>
      </w:hyperlink>
      <w:r>
        <w:rPr>
          <w:rFonts w:ascii="Helvetica" w:hAnsi="Helvetica" w:cs="Helvetica"/>
          <w:color w:val="333333"/>
          <w:sz w:val="21"/>
          <w:szCs w:val="21"/>
        </w:rPr>
        <w:t xml:space="preserve"> (n=145), </w:t>
      </w:r>
      <w:hyperlink r:id="rId13" w:history="1">
        <w:r>
          <w:rPr>
            <w:rStyle w:val="Hyperlink"/>
            <w:rFonts w:ascii="Helvetica" w:hAnsi="Helvetica" w:cs="Helvetica"/>
            <w:sz w:val="21"/>
            <w:szCs w:val="21"/>
          </w:rPr>
          <w:t>Fresno State</w:t>
        </w:r>
      </w:hyperlink>
      <w:r>
        <w:rPr>
          <w:rFonts w:ascii="Helvetica" w:hAnsi="Helvetica" w:cs="Helvetica"/>
          <w:color w:val="333333"/>
          <w:sz w:val="21"/>
          <w:szCs w:val="21"/>
        </w:rPr>
        <w:t xml:space="preserve"> (n=134) and </w:t>
      </w:r>
      <w:hyperlink r:id="rId14" w:history="1">
        <w:r>
          <w:rPr>
            <w:rStyle w:val="Hyperlink"/>
            <w:rFonts w:ascii="Helvetica" w:hAnsi="Helvetica" w:cs="Helvetica"/>
            <w:sz w:val="21"/>
            <w:szCs w:val="21"/>
          </w:rPr>
          <w:t>CSU, Northridge</w:t>
        </w:r>
      </w:hyperlink>
      <w:r>
        <w:rPr>
          <w:rFonts w:ascii="Helvetica" w:hAnsi="Helvetica" w:cs="Helvetica"/>
          <w:color w:val="333333"/>
          <w:sz w:val="21"/>
          <w:szCs w:val="21"/>
        </w:rPr>
        <w:t xml:space="preserve"> (n=123) from November 25th, 2020 to March 24th, 2021. This website shows the results specific to the Fresno State campus. To see the combined campus trends for all three campuses, click here </w:t>
      </w:r>
      <w:r>
        <w:fldChar w:fldCharType="begin"/>
      </w:r>
      <w:r>
        <w:instrText>HYPERLINK</w:instrText>
      </w:r>
      <w:r>
        <w:fldChar w:fldCharType="separate"/>
      </w:r>
      <w:r>
        <w:rPr>
          <w:b/>
          <w:bCs/>
        </w:rPr>
        <w:t>Error! Hyperlink reference not valid.</w:t>
      </w:r>
      <w:r>
        <w:rPr>
          <w:b/>
          <w:bCs/>
        </w:rPr>
        <w:fldChar w:fldCharType="end"/>
      </w:r>
      <w:r>
        <w:rPr>
          <w:rFonts w:ascii="Helvetica" w:hAnsi="Helvetica" w:cs="Helvetica"/>
          <w:color w:val="333333"/>
          <w:sz w:val="21"/>
          <w:szCs w:val="21"/>
        </w:rPr>
        <w:t xml:space="preserve">. The EOP office assisted in the recruitment and participants were given a $25 gift card for completing the survey. EOP students were identified as the target population for this survey based upon their low-income and first-generation student status, which indicates a higher probability of </w:t>
      </w:r>
      <w:proofErr w:type="spellStart"/>
      <w:r>
        <w:rPr>
          <w:rFonts w:ascii="Helvetica" w:hAnsi="Helvetica" w:cs="Helvetica"/>
          <w:color w:val="333333"/>
          <w:sz w:val="21"/>
          <w:szCs w:val="21"/>
        </w:rPr>
        <w:t>CalFresh</w:t>
      </w:r>
      <w:proofErr w:type="spellEnd"/>
      <w:r>
        <w:rPr>
          <w:rFonts w:ascii="Helvetica" w:hAnsi="Helvetica" w:cs="Helvetica"/>
          <w:color w:val="333333"/>
          <w:sz w:val="21"/>
          <w:szCs w:val="21"/>
        </w:rPr>
        <w:t xml:space="preserve"> eligibility.</w:t>
      </w:r>
    </w:p>
    <w:p w14:paraId="6318EEFA" w14:textId="77777777" w:rsidR="00970E88" w:rsidRDefault="00970E88" w:rsidP="00970E88">
      <w:pPr>
        <w:pStyle w:val="NormalWeb"/>
        <w:rPr>
          <w:rFonts w:ascii="Helvetica" w:hAnsi="Helvetica" w:cs="Helvetica"/>
          <w:color w:val="333333"/>
          <w:sz w:val="21"/>
          <w:szCs w:val="21"/>
        </w:rPr>
      </w:pPr>
      <w:r>
        <w:rPr>
          <w:rFonts w:ascii="Helvetica" w:hAnsi="Helvetica" w:cs="Helvetica"/>
          <w:color w:val="333333"/>
          <w:sz w:val="21"/>
          <w:szCs w:val="21"/>
        </w:rPr>
        <w:t>The purpose of this second cross-sectional pilot study was to revise the BNS3 tool and assess student perception of the following:</w:t>
      </w:r>
    </w:p>
    <w:p w14:paraId="4E94E468" w14:textId="77777777" w:rsidR="00970E88" w:rsidRDefault="00970E88" w:rsidP="00970E88">
      <w:pPr>
        <w:numPr>
          <w:ilvl w:val="0"/>
          <w:numId w:val="1"/>
        </w:num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impact of receiving </w:t>
      </w:r>
      <w:hyperlink r:id="rId15" w:history="1">
        <w:proofErr w:type="spellStart"/>
        <w:r>
          <w:rPr>
            <w:rStyle w:val="Hyperlink"/>
            <w:rFonts w:ascii="Helvetica" w:eastAsia="Times New Roman" w:hAnsi="Helvetica" w:cs="Helvetica"/>
            <w:sz w:val="21"/>
            <w:szCs w:val="21"/>
          </w:rPr>
          <w:t>CalFresh</w:t>
        </w:r>
        <w:proofErr w:type="spellEnd"/>
      </w:hyperlink>
      <w:r>
        <w:rPr>
          <w:rFonts w:ascii="Helvetica" w:eastAsia="Times New Roman" w:hAnsi="Helvetica" w:cs="Helvetica"/>
          <w:color w:val="333333"/>
          <w:sz w:val="21"/>
          <w:szCs w:val="21"/>
        </w:rPr>
        <w:t xml:space="preserve"> assistance.</w:t>
      </w:r>
    </w:p>
    <w:p w14:paraId="410B3FB9" w14:textId="77777777" w:rsidR="00970E88" w:rsidRDefault="00970E88" w:rsidP="00970E88">
      <w:pPr>
        <w:numPr>
          <w:ilvl w:val="0"/>
          <w:numId w:val="1"/>
        </w:num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The impact of utilization of the campus food pantry on their health, nutrition, cooking confidence, time management and academic performance.</w:t>
      </w:r>
    </w:p>
    <w:p w14:paraId="67988328" w14:textId="77777777" w:rsidR="00970E88" w:rsidRDefault="00970E88" w:rsidP="00970E88">
      <w:pPr>
        <w:pStyle w:val="NormalWeb"/>
        <w:rPr>
          <w:rFonts w:ascii="Helvetica" w:hAnsi="Helvetica" w:cs="Helvetica"/>
          <w:color w:val="333333"/>
          <w:sz w:val="21"/>
          <w:szCs w:val="21"/>
        </w:rPr>
      </w:pPr>
      <w:r>
        <w:rPr>
          <w:rFonts w:ascii="Helvetica" w:hAnsi="Helvetica" w:cs="Helvetica"/>
          <w:color w:val="333333"/>
          <w:sz w:val="21"/>
          <w:szCs w:val="21"/>
        </w:rPr>
        <w:t>Researchers and campus staff are encouraged to review the information in this analysis to formulate additional research questions and hypotheses.</w:t>
      </w:r>
    </w:p>
    <w:p w14:paraId="60EC8566" w14:textId="77777777" w:rsidR="00970E88" w:rsidRDefault="00970E88" w:rsidP="00970E88">
      <w:pPr>
        <w:pStyle w:val="NormalWeb"/>
        <w:rPr>
          <w:rFonts w:ascii="Helvetica" w:hAnsi="Helvetica" w:cs="Helvetica"/>
          <w:color w:val="333333"/>
          <w:sz w:val="21"/>
          <w:szCs w:val="21"/>
        </w:rPr>
      </w:pPr>
      <w:r>
        <w:rPr>
          <w:rStyle w:val="Strong"/>
          <w:rFonts w:ascii="Helvetica" w:hAnsi="Helvetica" w:cs="Helvetica"/>
          <w:color w:val="333333"/>
          <w:sz w:val="21"/>
          <w:szCs w:val="21"/>
        </w:rPr>
        <w:t>Disclaimer on Missing Data:</w:t>
      </w:r>
      <w:r>
        <w:rPr>
          <w:rFonts w:ascii="Helvetica" w:hAnsi="Helvetica" w:cs="Helvetica"/>
          <w:color w:val="333333"/>
          <w:sz w:val="21"/>
          <w:szCs w:val="21"/>
        </w:rPr>
        <w:t xml:space="preserve"> Students were allowed to select answers such as “Prefer not to answer” or “I don’t know” as responses to every question asked. These answers were then converted to missing values, denoted as </w:t>
      </w:r>
      <w:r>
        <w:rPr>
          <w:rStyle w:val="Emphasis"/>
          <w:rFonts w:ascii="Helvetica" w:hAnsi="Helvetica" w:cs="Helvetica"/>
          <w:color w:val="333333"/>
          <w:sz w:val="21"/>
          <w:szCs w:val="21"/>
        </w:rPr>
        <w:t>NA</w:t>
      </w:r>
      <w:r>
        <w:rPr>
          <w:rFonts w:ascii="Helvetica" w:hAnsi="Helvetica" w:cs="Helvetica"/>
          <w:color w:val="333333"/>
          <w:sz w:val="21"/>
          <w:szCs w:val="21"/>
        </w:rPr>
        <w:t xml:space="preserve">, and this is the cause of the missing data for certain questions (not 100% of respondents reporting). The total number of non-missing responses (and percentage of the total data) are provided for each question. </w:t>
      </w:r>
    </w:p>
    <w:p w14:paraId="6CC67B29" w14:textId="77777777" w:rsidR="00970E88" w:rsidRDefault="00452CD6" w:rsidP="00970E88">
      <w:pPr>
        <w:pStyle w:val="Heading3"/>
        <w:rPr>
          <w:rFonts w:eastAsia="Times New Roman" w:cs="Helvetica"/>
          <w:color w:val="333333"/>
        </w:rPr>
      </w:pPr>
      <w:hyperlink r:id="rId16" w:history="1">
        <w:bookmarkStart w:id="3" w:name="_Toc108616640"/>
        <w:r w:rsidR="00970E88">
          <w:rPr>
            <w:rStyle w:val="Hyperlink"/>
            <w:rFonts w:ascii="Segoe UI Emoji" w:eastAsia="Times New Roman" w:hAnsi="Segoe UI Emoji" w:cs="Segoe UI Emoji"/>
          </w:rPr>
          <w:t>🔎</w:t>
        </w:r>
        <w:r w:rsidR="00970E88">
          <w:rPr>
            <w:rStyle w:val="Hyperlink"/>
            <w:rFonts w:eastAsia="Times New Roman" w:cs="Helvetica"/>
          </w:rPr>
          <w:t xml:space="preserve"> How to use this website</w:t>
        </w:r>
        <w:bookmarkEnd w:id="3"/>
      </w:hyperlink>
    </w:p>
    <w:p w14:paraId="156FBD52" w14:textId="54DEEE94" w:rsidR="00970E88" w:rsidRDefault="00970E88" w:rsidP="00970E88">
      <w:pPr>
        <w:pStyle w:val="NormalWeb"/>
        <w:rPr>
          <w:rStyle w:val="Emphasis"/>
          <w:rFonts w:ascii="Helvetica" w:hAnsi="Helvetica" w:cs="Helvetica"/>
          <w:color w:val="333333"/>
          <w:sz w:val="21"/>
          <w:szCs w:val="21"/>
        </w:rPr>
      </w:pPr>
      <w:r>
        <w:rPr>
          <w:rStyle w:val="Emphasis"/>
          <w:rFonts w:ascii="Helvetica" w:hAnsi="Helvetica" w:cs="Helvetica"/>
          <w:color w:val="333333"/>
          <w:sz w:val="21"/>
          <w:szCs w:val="21"/>
        </w:rPr>
        <w:t>Click above for instructions on how to navigate the website and interpret graphs.</w:t>
      </w:r>
    </w:p>
    <w:p w14:paraId="07738241" w14:textId="7558ACF6" w:rsidR="00BA51D6" w:rsidRDefault="00BA51D6" w:rsidP="00970E88">
      <w:pPr>
        <w:pStyle w:val="NormalWeb"/>
        <w:rPr>
          <w:rStyle w:val="Emphasis"/>
          <w:rFonts w:ascii="Helvetica" w:hAnsi="Helvetica" w:cs="Helvetica"/>
          <w:color w:val="333333"/>
          <w:sz w:val="21"/>
          <w:szCs w:val="21"/>
        </w:rPr>
      </w:pPr>
    </w:p>
    <w:p w14:paraId="65F03FCB" w14:textId="4CCC3446" w:rsidR="00BA51D6" w:rsidRDefault="00BA51D6" w:rsidP="00970E88">
      <w:pPr>
        <w:pStyle w:val="NormalWeb"/>
        <w:rPr>
          <w:rStyle w:val="Emphasis"/>
          <w:rFonts w:ascii="Helvetica" w:hAnsi="Helvetica" w:cs="Helvetica"/>
          <w:color w:val="333333"/>
          <w:sz w:val="21"/>
          <w:szCs w:val="21"/>
        </w:rPr>
      </w:pPr>
    </w:p>
    <w:p w14:paraId="56C1D675" w14:textId="77777777" w:rsidR="00BA51D6" w:rsidRDefault="00BA51D6" w:rsidP="00BA51D6">
      <w:pPr>
        <w:pStyle w:val="Heading1"/>
        <w:rPr>
          <w:rFonts w:eastAsia="Times New Roman" w:cs="Helvetica"/>
          <w:color w:val="333333"/>
          <w:sz w:val="57"/>
          <w:szCs w:val="57"/>
        </w:rPr>
      </w:pPr>
      <w:bookmarkStart w:id="4" w:name="_Toc108616641"/>
      <w:r>
        <w:rPr>
          <w:rFonts w:eastAsia="Times New Roman" w:cs="Helvetica"/>
          <w:color w:val="333333"/>
          <w:sz w:val="57"/>
          <w:szCs w:val="57"/>
        </w:rPr>
        <w:t>Personal Demographics</w:t>
      </w:r>
      <w:bookmarkEnd w:id="4"/>
    </w:p>
    <w:p w14:paraId="5CB60C6E" w14:textId="36A76583" w:rsidR="00BA51D6" w:rsidRDefault="00BA51D6" w:rsidP="00BA51D6">
      <w:pPr>
        <w:pStyle w:val="NormalWeb"/>
        <w:rPr>
          <w:rFonts w:ascii="Helvetica" w:hAnsi="Helvetica" w:cs="Helvetica"/>
          <w:color w:val="333333"/>
          <w:sz w:val="21"/>
          <w:szCs w:val="21"/>
        </w:rPr>
      </w:pPr>
      <w:r>
        <w:rPr>
          <w:rFonts w:ascii="Helvetica" w:hAnsi="Helvetica" w:cs="Helvetica"/>
          <w:color w:val="333333"/>
          <w:sz w:val="21"/>
          <w:szCs w:val="21"/>
        </w:rPr>
        <w:t xml:space="preserve">The following set of questions were asked in </w:t>
      </w:r>
      <w:commentRangeStart w:id="5"/>
      <w:r>
        <w:rPr>
          <w:rFonts w:ascii="Helvetica" w:hAnsi="Helvetica" w:cs="Helvetica"/>
          <w:color w:val="333333"/>
          <w:sz w:val="21"/>
          <w:szCs w:val="21"/>
        </w:rPr>
        <w:t xml:space="preserve">regards </w:t>
      </w:r>
      <w:commentRangeEnd w:id="5"/>
      <w:r w:rsidR="00052CA8">
        <w:rPr>
          <w:rStyle w:val="CommentReference"/>
          <w:rFonts w:asciiTheme="minorHAnsi" w:eastAsiaTheme="minorHAnsi" w:hAnsiTheme="minorHAnsi" w:cstheme="minorBidi"/>
        </w:rPr>
        <w:commentReference w:id="5"/>
      </w:r>
      <w:r>
        <w:rPr>
          <w:rFonts w:ascii="Helvetica" w:hAnsi="Helvetica" w:cs="Helvetica"/>
          <w:color w:val="333333"/>
          <w:sz w:val="21"/>
          <w:szCs w:val="21"/>
        </w:rPr>
        <w:t xml:space="preserve">to the students’ personal demographics. Questions include the students’ age at the time of the survey (2020), ethnicities they identify as, and the number of dependents they are responsible for taking care of. They were also asked </w:t>
      </w:r>
      <w:commentRangeStart w:id="6"/>
      <w:r>
        <w:rPr>
          <w:rFonts w:ascii="Helvetica" w:hAnsi="Helvetica" w:cs="Helvetica"/>
          <w:color w:val="333333"/>
          <w:sz w:val="21"/>
          <w:szCs w:val="21"/>
        </w:rPr>
        <w:t xml:space="preserve">about parents’ </w:t>
      </w:r>
      <w:commentRangeEnd w:id="6"/>
      <w:r w:rsidR="000B4A0A">
        <w:rPr>
          <w:rStyle w:val="CommentReference"/>
          <w:rFonts w:asciiTheme="minorHAnsi" w:eastAsiaTheme="minorHAnsi" w:hAnsiTheme="minorHAnsi" w:cstheme="minorBidi"/>
        </w:rPr>
        <w:commentReference w:id="6"/>
      </w:r>
      <w:r>
        <w:rPr>
          <w:rFonts w:ascii="Helvetica" w:hAnsi="Helvetica" w:cs="Helvetica"/>
          <w:color w:val="333333"/>
          <w:sz w:val="21"/>
          <w:szCs w:val="21"/>
        </w:rPr>
        <w:t>education, which will help us identify first generation college students.</w:t>
      </w:r>
    </w:p>
    <w:p w14:paraId="4EEE18F2" w14:textId="1F3FEB43" w:rsidR="00BA51D6" w:rsidRDefault="00BA51D6" w:rsidP="00BA51D6">
      <w:pPr>
        <w:pStyle w:val="NormalWeb"/>
        <w:rPr>
          <w:rFonts w:ascii="Helvetica" w:hAnsi="Helvetica" w:cs="Helvetica"/>
          <w:color w:val="333333"/>
          <w:sz w:val="21"/>
          <w:szCs w:val="21"/>
        </w:rPr>
      </w:pPr>
    </w:p>
    <w:p w14:paraId="723119AA" w14:textId="77777777" w:rsidR="00BA51D6" w:rsidRDefault="00BA51D6" w:rsidP="00BA51D6">
      <w:pPr>
        <w:pStyle w:val="NormalWeb"/>
        <w:rPr>
          <w:rFonts w:ascii="Helvetica" w:hAnsi="Helvetica" w:cs="Helvetica"/>
          <w:color w:val="333333"/>
          <w:sz w:val="21"/>
          <w:szCs w:val="21"/>
        </w:rPr>
      </w:pPr>
    </w:p>
    <w:p w14:paraId="4F07C009" w14:textId="77777777" w:rsidR="00BA51D6" w:rsidRDefault="00BA51D6" w:rsidP="00BA51D6">
      <w:pPr>
        <w:pStyle w:val="Heading2"/>
        <w:rPr>
          <w:rFonts w:ascii="inherit" w:eastAsia="Times New Roman" w:hAnsi="inherit" w:cs="Helvetica"/>
          <w:color w:val="333333"/>
          <w:sz w:val="45"/>
          <w:szCs w:val="45"/>
        </w:rPr>
      </w:pPr>
      <w:bookmarkStart w:id="7" w:name="_Toc108616642"/>
      <w:r>
        <w:rPr>
          <w:rFonts w:eastAsia="Times New Roman" w:cs="Helvetica"/>
          <w:color w:val="333333"/>
        </w:rPr>
        <w:t>Age</w:t>
      </w:r>
      <w:bookmarkEnd w:id="7"/>
    </w:p>
    <w:p w14:paraId="00E110D1" w14:textId="77777777" w:rsidR="00BA51D6" w:rsidRDefault="00BA51D6" w:rsidP="00BA51D6">
      <w:pPr>
        <w:pStyle w:val="NormalWeb"/>
        <w:rPr>
          <w:rFonts w:ascii="Helvetica" w:hAnsi="Helvetica" w:cs="Helvetica"/>
          <w:color w:val="333333"/>
          <w:sz w:val="21"/>
          <w:szCs w:val="21"/>
        </w:rPr>
      </w:pPr>
      <w:commentRangeStart w:id="8"/>
      <w:r>
        <w:rPr>
          <w:rStyle w:val="Strong"/>
          <w:rFonts w:ascii="Helvetica" w:hAnsi="Helvetica" w:cs="Helvetica"/>
          <w:color w:val="333333"/>
          <w:sz w:val="21"/>
          <w:szCs w:val="21"/>
        </w:rPr>
        <w:t>The following</w:t>
      </w:r>
      <w:commentRangeEnd w:id="8"/>
      <w:r>
        <w:rPr>
          <w:rStyle w:val="CommentReference"/>
        </w:rPr>
        <w:commentReference w:id="8"/>
      </w:r>
      <w:r>
        <w:rPr>
          <w:rStyle w:val="Strong"/>
          <w:rFonts w:ascii="Helvetica" w:hAnsi="Helvetica" w:cs="Helvetica"/>
          <w:color w:val="333333"/>
          <w:sz w:val="21"/>
          <w:szCs w:val="21"/>
        </w:rPr>
        <w:t xml:space="preserve"> was determined by taking the difference between birth date and the time at which the survey was completed (n=133, 99% of 134 reporting).</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3C81FE8F" wp14:editId="620F8326">
            <wp:extent cx="5486400" cy="365762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5486400" cy="3657627"/>
                    </a:xfrm>
                    <a:prstGeom prst="rect">
                      <a:avLst/>
                    </a:prstGeom>
                    <a:noFill/>
                    <a:ln>
                      <a:noFill/>
                    </a:ln>
                  </pic:spPr>
                </pic:pic>
              </a:graphicData>
            </a:graphic>
          </wp:inline>
        </w:drawing>
      </w:r>
    </w:p>
    <w:p w14:paraId="775EFE92" w14:textId="0EB2EAA9" w:rsidR="00BA51D6" w:rsidRDefault="00BA51D6" w:rsidP="00BA51D6">
      <w:pPr>
        <w:pStyle w:val="NormalWeb"/>
        <w:rPr>
          <w:rFonts w:ascii="Helvetica" w:hAnsi="Helvetica" w:cs="Helvetica"/>
          <w:color w:val="333333"/>
          <w:sz w:val="21"/>
          <w:szCs w:val="21"/>
        </w:rPr>
      </w:pPr>
      <w:r>
        <w:rPr>
          <w:rFonts w:ascii="Helvetica" w:hAnsi="Helvetica" w:cs="Helvetica"/>
          <w:color w:val="333333"/>
          <w:sz w:val="21"/>
          <w:szCs w:val="21"/>
        </w:rPr>
        <w:t>Figure 1.1: Student Age Distribution</w:t>
      </w:r>
    </w:p>
    <w:p w14:paraId="7ED66333" w14:textId="69D74041" w:rsidR="00BA51D6" w:rsidRDefault="16A3246B" w:rsidP="00BA51D6">
      <w:pPr>
        <w:pStyle w:val="NormalWeb"/>
        <w:rPr>
          <w:rFonts w:ascii="Helvetica" w:hAnsi="Helvetica" w:cs="Helvetica"/>
          <w:color w:val="333333"/>
          <w:sz w:val="21"/>
          <w:szCs w:val="21"/>
        </w:rPr>
      </w:pPr>
      <w:r w:rsidRPr="16A3246B">
        <w:rPr>
          <w:rFonts w:ascii="Helvetica" w:hAnsi="Helvetica" w:cs="Helvetica"/>
          <w:color w:val="333333"/>
          <w:sz w:val="21"/>
          <w:szCs w:val="21"/>
        </w:rPr>
        <w:t>The age</w:t>
      </w:r>
      <w:commentRangeStart w:id="9"/>
      <w:r w:rsidRPr="16A3246B">
        <w:rPr>
          <w:rFonts w:ascii="Helvetica" w:hAnsi="Helvetica" w:cs="Helvetica"/>
          <w:color w:val="333333"/>
          <w:sz w:val="21"/>
          <w:szCs w:val="21"/>
        </w:rPr>
        <w:t xml:space="preserve"> for</w:t>
      </w:r>
      <w:commentRangeEnd w:id="9"/>
      <w:r w:rsidR="00BA51D6">
        <w:rPr>
          <w:rStyle w:val="CommentReference"/>
        </w:rPr>
        <w:commentReference w:id="9"/>
      </w:r>
      <w:r w:rsidRPr="16A3246B">
        <w:rPr>
          <w:rFonts w:ascii="Helvetica" w:hAnsi="Helvetica" w:cs="Helvetica"/>
          <w:color w:val="333333"/>
          <w:sz w:val="21"/>
          <w:szCs w:val="21"/>
        </w:rPr>
        <w:t xml:space="preserve"> participants in the survey range from 20.1 to 60.9 at the time of completion, with the majority of participants being between 20-30 years old. The average age of a participant in this survey is 25.4 years old.</w:t>
      </w:r>
    </w:p>
    <w:p w14:paraId="01C8EE3C" w14:textId="14682780" w:rsidR="00BA51D6" w:rsidRDefault="00BA51D6" w:rsidP="00BA51D6">
      <w:pPr>
        <w:pStyle w:val="NormalWeb"/>
        <w:rPr>
          <w:rFonts w:ascii="Helvetica" w:hAnsi="Helvetica" w:cs="Helvetica"/>
          <w:color w:val="333333"/>
          <w:sz w:val="21"/>
          <w:szCs w:val="21"/>
        </w:rPr>
      </w:pPr>
    </w:p>
    <w:p w14:paraId="7AC019B6" w14:textId="77777777" w:rsidR="00BA51D6" w:rsidRDefault="00BA51D6" w:rsidP="00BA51D6">
      <w:pPr>
        <w:pStyle w:val="NormalWeb"/>
        <w:rPr>
          <w:rFonts w:ascii="Helvetica" w:hAnsi="Helvetica" w:cs="Helvetica"/>
          <w:color w:val="333333"/>
          <w:sz w:val="21"/>
          <w:szCs w:val="21"/>
        </w:rPr>
      </w:pPr>
    </w:p>
    <w:p w14:paraId="01A8AA0C" w14:textId="77777777" w:rsidR="00BA51D6" w:rsidRDefault="00BA51D6" w:rsidP="00BA51D6">
      <w:pPr>
        <w:pStyle w:val="Heading2"/>
        <w:rPr>
          <w:rFonts w:ascii="inherit" w:eastAsia="Times New Roman" w:hAnsi="inherit" w:cs="Helvetica"/>
          <w:color w:val="333333"/>
          <w:sz w:val="45"/>
          <w:szCs w:val="45"/>
        </w:rPr>
      </w:pPr>
      <w:bookmarkStart w:id="10" w:name="_Toc108616643"/>
      <w:r>
        <w:rPr>
          <w:rFonts w:eastAsia="Times New Roman" w:cs="Helvetica"/>
          <w:color w:val="333333"/>
        </w:rPr>
        <w:t>Gender Identity</w:t>
      </w:r>
      <w:bookmarkEnd w:id="10"/>
    </w:p>
    <w:p w14:paraId="3E902E0E" w14:textId="77777777" w:rsidR="00BA51D6" w:rsidRDefault="00BA51D6" w:rsidP="00BA51D6">
      <w:pPr>
        <w:pStyle w:val="NormalWeb"/>
        <w:rPr>
          <w:rFonts w:ascii="Helvetica" w:hAnsi="Helvetica" w:cs="Helvetica"/>
          <w:color w:val="333333"/>
          <w:sz w:val="21"/>
          <w:szCs w:val="21"/>
        </w:rPr>
      </w:pPr>
      <w:r>
        <w:rPr>
          <w:rStyle w:val="Strong"/>
          <w:rFonts w:ascii="Helvetica" w:hAnsi="Helvetica" w:cs="Helvetica"/>
          <w:color w:val="333333"/>
          <w:sz w:val="21"/>
          <w:szCs w:val="21"/>
        </w:rPr>
        <w:t>What is your gender identity? (n=132, 99% of 134 reporting).</w:t>
      </w:r>
    </w:p>
    <w:p w14:paraId="7933ECCE" w14:textId="77777777" w:rsidR="00BA51D6" w:rsidRDefault="00BA51D6" w:rsidP="00BA51D6">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827226C" wp14:editId="60604600">
            <wp:extent cx="4120515" cy="411483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4120515" cy="4114830"/>
                    </a:xfrm>
                    <a:prstGeom prst="rect">
                      <a:avLst/>
                    </a:prstGeom>
                    <a:noFill/>
                    <a:ln>
                      <a:noFill/>
                    </a:ln>
                  </pic:spPr>
                </pic:pic>
              </a:graphicData>
            </a:graphic>
          </wp:inline>
        </w:drawing>
      </w:r>
    </w:p>
    <w:p w14:paraId="09C0143B" w14:textId="7163EB2A" w:rsidR="00BA51D6" w:rsidRDefault="00BA51D6" w:rsidP="00BA51D6">
      <w:pPr>
        <w:pStyle w:val="NormalWeb"/>
        <w:rPr>
          <w:rFonts w:ascii="Helvetica" w:hAnsi="Helvetica" w:cs="Helvetica"/>
          <w:color w:val="333333"/>
          <w:sz w:val="21"/>
          <w:szCs w:val="21"/>
        </w:rPr>
      </w:pPr>
      <w:r>
        <w:rPr>
          <w:rFonts w:ascii="Helvetica" w:hAnsi="Helvetica" w:cs="Helvetica"/>
          <w:color w:val="333333"/>
          <w:sz w:val="21"/>
          <w:szCs w:val="21"/>
        </w:rPr>
        <w:br/>
        <w:t xml:space="preserve">Figure 1.2: Student Gender Identity </w:t>
      </w:r>
    </w:p>
    <w:p w14:paraId="214196D5" w14:textId="77777777" w:rsidR="00BA51D6" w:rsidRDefault="00BA51D6" w:rsidP="00BA51D6">
      <w:pPr>
        <w:pStyle w:val="NormalWeb"/>
        <w:rPr>
          <w:rFonts w:ascii="Helvetica" w:hAnsi="Helvetica" w:cs="Helvetica"/>
          <w:color w:val="333333"/>
          <w:sz w:val="21"/>
          <w:szCs w:val="21"/>
        </w:rPr>
      </w:pPr>
    </w:p>
    <w:p w14:paraId="068E5845" w14:textId="60B29507" w:rsidR="00BA51D6" w:rsidRDefault="4564CAE1" w:rsidP="00BA51D6">
      <w:pPr>
        <w:pStyle w:val="NormalWeb"/>
        <w:rPr>
          <w:rFonts w:ascii="Helvetica" w:hAnsi="Helvetica" w:cs="Helvetica"/>
          <w:color w:val="333333"/>
          <w:sz w:val="21"/>
          <w:szCs w:val="21"/>
        </w:rPr>
      </w:pPr>
      <w:r w:rsidRPr="4564CAE1">
        <w:rPr>
          <w:rFonts w:ascii="Helvetica" w:hAnsi="Helvetica" w:cs="Helvetica"/>
          <w:color w:val="333333"/>
          <w:sz w:val="21"/>
          <w:szCs w:val="21"/>
        </w:rPr>
        <w:t>Of the survey participants, 80 of them identify as a woman</w:t>
      </w:r>
      <w:commentRangeStart w:id="11"/>
      <w:r w:rsidRPr="4564CAE1">
        <w:rPr>
          <w:rFonts w:ascii="Helvetica" w:hAnsi="Helvetica" w:cs="Helvetica"/>
          <w:color w:val="333333"/>
          <w:sz w:val="21"/>
          <w:szCs w:val="21"/>
        </w:rPr>
        <w:t xml:space="preserve">, </w:t>
      </w:r>
      <w:commentRangeEnd w:id="11"/>
      <w:r w:rsidR="00BA51D6">
        <w:rPr>
          <w:rStyle w:val="CommentReference"/>
        </w:rPr>
        <w:commentReference w:id="11"/>
      </w:r>
      <w:r w:rsidRPr="4564CAE1">
        <w:rPr>
          <w:rFonts w:ascii="Helvetica" w:hAnsi="Helvetica" w:cs="Helvetica"/>
          <w:color w:val="333333"/>
          <w:sz w:val="21"/>
          <w:szCs w:val="21"/>
        </w:rPr>
        <w:t>52 identify as a man. There are also 2 survey participants who preferred not to answer this question.</w:t>
      </w:r>
    </w:p>
    <w:p w14:paraId="3E0C1A90" w14:textId="77777777" w:rsidR="00BA51D6" w:rsidRDefault="00BA51D6" w:rsidP="00BA51D6">
      <w:pPr>
        <w:pStyle w:val="NormalWeb"/>
        <w:rPr>
          <w:rFonts w:ascii="Helvetica" w:hAnsi="Helvetica" w:cs="Helvetica"/>
          <w:color w:val="333333"/>
          <w:sz w:val="21"/>
          <w:szCs w:val="21"/>
        </w:rPr>
      </w:pPr>
    </w:p>
    <w:p w14:paraId="1DDCFFD9" w14:textId="77777777" w:rsidR="00BA51D6" w:rsidRDefault="00BA51D6" w:rsidP="00BA51D6">
      <w:pPr>
        <w:pStyle w:val="Heading2"/>
        <w:rPr>
          <w:rFonts w:ascii="inherit" w:eastAsia="Times New Roman" w:hAnsi="inherit" w:cs="Helvetica"/>
          <w:color w:val="333333"/>
          <w:sz w:val="45"/>
          <w:szCs w:val="45"/>
        </w:rPr>
      </w:pPr>
      <w:bookmarkStart w:id="12" w:name="_Toc108616644"/>
      <w:r>
        <w:rPr>
          <w:rFonts w:eastAsia="Times New Roman" w:cs="Helvetica"/>
          <w:color w:val="333333"/>
        </w:rPr>
        <w:t>Ethnicity</w:t>
      </w:r>
      <w:bookmarkEnd w:id="12"/>
    </w:p>
    <w:p w14:paraId="424FE4D3" w14:textId="77777777" w:rsidR="00BA51D6" w:rsidRDefault="00BA51D6" w:rsidP="00BA51D6">
      <w:pPr>
        <w:pStyle w:val="NormalWeb"/>
        <w:rPr>
          <w:rFonts w:ascii="Helvetica" w:hAnsi="Helvetica" w:cs="Helvetica"/>
          <w:color w:val="333333"/>
          <w:sz w:val="21"/>
          <w:szCs w:val="21"/>
        </w:rPr>
      </w:pPr>
      <w:r>
        <w:rPr>
          <w:rStyle w:val="Strong"/>
          <w:rFonts w:ascii="Helvetica" w:hAnsi="Helvetica" w:cs="Helvetica"/>
          <w:color w:val="333333"/>
          <w:sz w:val="21"/>
          <w:szCs w:val="21"/>
        </w:rPr>
        <w:t>In the US Census, Hispanic Origins are not races. Do you identify as Hispanic or Latino or Spanish Origin? (n=131, 98% of 134 reporting).</w:t>
      </w:r>
    </w:p>
    <w:p w14:paraId="0E0A46F3" w14:textId="77777777" w:rsidR="00BA51D6" w:rsidRDefault="00BA51D6" w:rsidP="00BA51D6">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686A53C0" wp14:editId="24949513">
            <wp:extent cx="3580456" cy="3580482"/>
            <wp:effectExtent l="0" t="0" r="1270"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3591949" cy="3591975"/>
                    </a:xfrm>
                    <a:prstGeom prst="rect">
                      <a:avLst/>
                    </a:prstGeom>
                    <a:noFill/>
                    <a:ln>
                      <a:noFill/>
                    </a:ln>
                  </pic:spPr>
                </pic:pic>
              </a:graphicData>
            </a:graphic>
          </wp:inline>
        </w:drawing>
      </w:r>
    </w:p>
    <w:p w14:paraId="3B509904" w14:textId="77777777" w:rsidR="00BA51D6" w:rsidRDefault="00BA51D6" w:rsidP="00BA51D6">
      <w:pPr>
        <w:pStyle w:val="NormalWeb"/>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t xml:space="preserve">Figure 1.3: Hispanic Origin Identification </w:t>
      </w:r>
    </w:p>
    <w:p w14:paraId="1E0B05E6" w14:textId="77777777" w:rsidR="00BA51D6" w:rsidRDefault="00BA51D6" w:rsidP="00BA51D6">
      <w:pPr>
        <w:pStyle w:val="NormalWeb"/>
        <w:rPr>
          <w:rFonts w:ascii="Helvetica" w:hAnsi="Helvetica" w:cs="Helvetica"/>
          <w:color w:val="333333"/>
          <w:sz w:val="21"/>
          <w:szCs w:val="21"/>
        </w:rPr>
      </w:pPr>
      <w:r>
        <w:rPr>
          <w:rFonts w:ascii="Helvetica" w:hAnsi="Helvetica" w:cs="Helvetica"/>
          <w:color w:val="333333"/>
          <w:sz w:val="21"/>
          <w:szCs w:val="21"/>
        </w:rPr>
        <w:t>The Basic Needs Survey defines Hispanic Origin to include: Mexican, Mexican American, Chicano, Puerto Rican, or another Hispanic/Latino/Spanish origin. The data indicates that the majority of survey participants identify as of Hispanic Origins (95 people), while approximately a quarter of them do not identify as being of Hispanic Origins (36 people).</w:t>
      </w:r>
    </w:p>
    <w:p w14:paraId="27EDFB0F" w14:textId="77777777" w:rsidR="00BA51D6" w:rsidRDefault="00BA51D6" w:rsidP="00BA51D6">
      <w:pPr>
        <w:pStyle w:val="NormalWeb"/>
        <w:rPr>
          <w:rFonts w:ascii="Helvetica" w:hAnsi="Helvetica" w:cs="Helvetica"/>
          <w:color w:val="333333"/>
          <w:sz w:val="21"/>
          <w:szCs w:val="21"/>
        </w:rPr>
      </w:pPr>
    </w:p>
    <w:p w14:paraId="6FC53242" w14:textId="77777777" w:rsidR="00BA51D6" w:rsidRDefault="00BA51D6" w:rsidP="00BA51D6">
      <w:pPr>
        <w:pStyle w:val="Heading2"/>
        <w:rPr>
          <w:rFonts w:ascii="inherit" w:eastAsia="Times New Roman" w:hAnsi="inherit" w:cs="Helvetica"/>
          <w:color w:val="333333"/>
          <w:sz w:val="45"/>
          <w:szCs w:val="45"/>
        </w:rPr>
      </w:pPr>
      <w:bookmarkStart w:id="13" w:name="_Toc108616645"/>
      <w:r>
        <w:rPr>
          <w:rFonts w:eastAsia="Times New Roman" w:cs="Helvetica"/>
          <w:color w:val="333333"/>
        </w:rPr>
        <w:t>Race</w:t>
      </w:r>
      <w:bookmarkEnd w:id="13"/>
    </w:p>
    <w:p w14:paraId="7B25F693" w14:textId="77777777" w:rsidR="00BA51D6" w:rsidRDefault="00BA51D6" w:rsidP="00BA51D6">
      <w:pPr>
        <w:pStyle w:val="NormalWeb"/>
        <w:rPr>
          <w:rFonts w:ascii="Helvetica" w:hAnsi="Helvetica" w:cs="Helvetica"/>
          <w:color w:val="333333"/>
          <w:sz w:val="21"/>
          <w:szCs w:val="21"/>
        </w:rPr>
      </w:pPr>
      <w:r>
        <w:rPr>
          <w:rStyle w:val="Strong"/>
          <w:rFonts w:ascii="Helvetica" w:hAnsi="Helvetica" w:cs="Helvetica"/>
          <w:color w:val="333333"/>
          <w:sz w:val="21"/>
          <w:szCs w:val="21"/>
        </w:rPr>
        <w:t>What race do you identify as? Select all that apply (n=92, 69% of 134 reporting).</w:t>
      </w:r>
      <w:r>
        <w:rPr>
          <w:rFonts w:ascii="Helvetica" w:hAnsi="Helvetica" w:cs="Helvetica"/>
          <w:color w:val="333333"/>
          <w:sz w:val="21"/>
          <w:szCs w:val="21"/>
        </w:rPr>
        <w:t xml:space="preserve"> </w:t>
      </w:r>
      <w:r>
        <w:rPr>
          <w:rStyle w:val="Emphasis"/>
          <w:rFonts w:ascii="Helvetica" w:hAnsi="Helvetica" w:cs="Helvetica"/>
          <w:color w:val="333333"/>
          <w:sz w:val="21"/>
          <w:szCs w:val="21"/>
        </w:rPr>
        <w:t xml:space="preserve">Note that races were collapsed from an original 14 options down to 5 broad groups defined by </w:t>
      </w:r>
      <w:hyperlink r:id="rId20" w:history="1">
        <w:r>
          <w:rPr>
            <w:rStyle w:val="Hyperlink"/>
            <w:rFonts w:ascii="Helvetica" w:hAnsi="Helvetica" w:cs="Helvetica"/>
            <w:i/>
            <w:iCs/>
            <w:sz w:val="21"/>
            <w:szCs w:val="21"/>
          </w:rPr>
          <w:t>census.gov</w:t>
        </w:r>
      </w:hyperlink>
      <w:r>
        <w:rPr>
          <w:rStyle w:val="Emphasis"/>
          <w:rFonts w:ascii="Helvetica" w:hAnsi="Helvetica" w:cs="Helvetica"/>
          <w:color w:val="333333"/>
          <w:sz w:val="21"/>
          <w:szCs w:val="21"/>
        </w:rPr>
        <w:t>.</w:t>
      </w:r>
    </w:p>
    <w:p w14:paraId="7A71551E" w14:textId="77777777" w:rsidR="00BA51D6" w:rsidRDefault="00BA51D6" w:rsidP="00BA51D6">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Table 1.1: Student Race Identification </w:t>
      </w:r>
    </w:p>
    <w:tbl>
      <w:tblPr>
        <w:tblW w:w="5000" w:type="pct"/>
        <w:tblCellMar>
          <w:top w:w="15" w:type="dxa"/>
          <w:left w:w="15" w:type="dxa"/>
          <w:bottom w:w="15" w:type="dxa"/>
          <w:right w:w="15" w:type="dxa"/>
        </w:tblCellMar>
        <w:tblLook w:val="04A0" w:firstRow="1" w:lastRow="0" w:firstColumn="1" w:lastColumn="0" w:noHBand="0" w:noVBand="1"/>
      </w:tblPr>
      <w:tblGrid>
        <w:gridCol w:w="7443"/>
        <w:gridCol w:w="1917"/>
      </w:tblGrid>
      <w:tr w:rsidR="00BA51D6" w14:paraId="6D3AACC7" w14:textId="77777777" w:rsidTr="00812193">
        <w:trPr>
          <w:tblHeader/>
        </w:trPr>
        <w:tc>
          <w:tcPr>
            <w:tcW w:w="0" w:type="auto"/>
            <w:shd w:val="clear" w:color="auto" w:fill="auto"/>
            <w:tcMar>
              <w:top w:w="0" w:type="dxa"/>
              <w:left w:w="0" w:type="dxa"/>
              <w:bottom w:w="0" w:type="dxa"/>
              <w:right w:w="0" w:type="dxa"/>
            </w:tcMar>
            <w:vAlign w:val="center"/>
            <w:hideMark/>
          </w:tcPr>
          <w:p w14:paraId="68DB5981" w14:textId="77777777" w:rsidR="00BA51D6" w:rsidRDefault="00BA51D6" w:rsidP="00812193">
            <w:pPr>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14:paraId="4205A293" w14:textId="77777777" w:rsidR="00BA51D6" w:rsidRDefault="00BA51D6" w:rsidP="00812193">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Yes (%) </w:t>
            </w:r>
          </w:p>
        </w:tc>
      </w:tr>
      <w:tr w:rsidR="00BA51D6" w14:paraId="1A2FBCA0" w14:textId="77777777" w:rsidTr="00812193">
        <w:tc>
          <w:tcPr>
            <w:tcW w:w="0" w:type="auto"/>
            <w:shd w:val="clear" w:color="auto" w:fill="auto"/>
            <w:tcMar>
              <w:top w:w="0" w:type="dxa"/>
              <w:left w:w="0" w:type="dxa"/>
              <w:bottom w:w="0" w:type="dxa"/>
              <w:right w:w="0" w:type="dxa"/>
            </w:tcMar>
            <w:vAlign w:val="center"/>
            <w:hideMark/>
          </w:tcPr>
          <w:p w14:paraId="7F034427" w14:textId="77777777" w:rsidR="00BA51D6" w:rsidRDefault="00BA51D6" w:rsidP="00812193">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White </w:t>
            </w:r>
          </w:p>
        </w:tc>
        <w:tc>
          <w:tcPr>
            <w:tcW w:w="0" w:type="auto"/>
            <w:shd w:val="clear" w:color="auto" w:fill="auto"/>
            <w:tcMar>
              <w:top w:w="0" w:type="dxa"/>
              <w:left w:w="0" w:type="dxa"/>
              <w:bottom w:w="0" w:type="dxa"/>
              <w:right w:w="0" w:type="dxa"/>
            </w:tcMar>
            <w:vAlign w:val="center"/>
            <w:hideMark/>
          </w:tcPr>
          <w:p w14:paraId="3B5A81BB" w14:textId="77777777" w:rsidR="00BA51D6" w:rsidRDefault="00BA51D6" w:rsidP="00812193">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55 (61.1%) </w:t>
            </w:r>
          </w:p>
        </w:tc>
      </w:tr>
      <w:tr w:rsidR="00BA51D6" w14:paraId="7D2FFB0F" w14:textId="77777777" w:rsidTr="00812193">
        <w:tc>
          <w:tcPr>
            <w:tcW w:w="0" w:type="auto"/>
            <w:shd w:val="clear" w:color="auto" w:fill="auto"/>
            <w:tcMar>
              <w:top w:w="0" w:type="dxa"/>
              <w:left w:w="0" w:type="dxa"/>
              <w:bottom w:w="0" w:type="dxa"/>
              <w:right w:w="0" w:type="dxa"/>
            </w:tcMar>
            <w:vAlign w:val="center"/>
            <w:hideMark/>
          </w:tcPr>
          <w:p w14:paraId="346409DC" w14:textId="77777777" w:rsidR="00BA51D6" w:rsidRDefault="00BA51D6" w:rsidP="00812193">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Black or African American </w:t>
            </w:r>
          </w:p>
        </w:tc>
        <w:tc>
          <w:tcPr>
            <w:tcW w:w="0" w:type="auto"/>
            <w:shd w:val="clear" w:color="auto" w:fill="auto"/>
            <w:tcMar>
              <w:top w:w="0" w:type="dxa"/>
              <w:left w:w="0" w:type="dxa"/>
              <w:bottom w:w="0" w:type="dxa"/>
              <w:right w:w="0" w:type="dxa"/>
            </w:tcMar>
            <w:vAlign w:val="center"/>
            <w:hideMark/>
          </w:tcPr>
          <w:p w14:paraId="7CDB1E8D" w14:textId="77777777" w:rsidR="00BA51D6" w:rsidRDefault="00BA51D6" w:rsidP="00812193">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54 (60.0%) </w:t>
            </w:r>
          </w:p>
        </w:tc>
      </w:tr>
      <w:tr w:rsidR="00BA51D6" w14:paraId="45218AED" w14:textId="77777777" w:rsidTr="00812193">
        <w:tc>
          <w:tcPr>
            <w:tcW w:w="0" w:type="auto"/>
            <w:shd w:val="clear" w:color="auto" w:fill="auto"/>
            <w:tcMar>
              <w:top w:w="0" w:type="dxa"/>
              <w:left w:w="0" w:type="dxa"/>
              <w:bottom w:w="0" w:type="dxa"/>
              <w:right w:w="0" w:type="dxa"/>
            </w:tcMar>
            <w:vAlign w:val="center"/>
            <w:hideMark/>
          </w:tcPr>
          <w:p w14:paraId="34BF67C2" w14:textId="77777777" w:rsidR="00BA51D6" w:rsidRDefault="00BA51D6" w:rsidP="00812193">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Native Hawaiian and Other Pacific Islander </w:t>
            </w:r>
          </w:p>
        </w:tc>
        <w:tc>
          <w:tcPr>
            <w:tcW w:w="0" w:type="auto"/>
            <w:shd w:val="clear" w:color="auto" w:fill="auto"/>
            <w:tcMar>
              <w:top w:w="0" w:type="dxa"/>
              <w:left w:w="0" w:type="dxa"/>
              <w:bottom w:w="0" w:type="dxa"/>
              <w:right w:w="0" w:type="dxa"/>
            </w:tcMar>
            <w:vAlign w:val="center"/>
            <w:hideMark/>
          </w:tcPr>
          <w:p w14:paraId="2DFC5A50" w14:textId="77777777" w:rsidR="00BA51D6" w:rsidRDefault="00BA51D6" w:rsidP="00812193">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26 (28.9%) </w:t>
            </w:r>
          </w:p>
        </w:tc>
      </w:tr>
      <w:tr w:rsidR="00BA51D6" w14:paraId="663AD596" w14:textId="77777777" w:rsidTr="00812193">
        <w:tc>
          <w:tcPr>
            <w:tcW w:w="0" w:type="auto"/>
            <w:shd w:val="clear" w:color="auto" w:fill="auto"/>
            <w:tcMar>
              <w:top w:w="0" w:type="dxa"/>
              <w:left w:w="0" w:type="dxa"/>
              <w:bottom w:w="0" w:type="dxa"/>
              <w:right w:w="0" w:type="dxa"/>
            </w:tcMar>
            <w:vAlign w:val="center"/>
            <w:hideMark/>
          </w:tcPr>
          <w:p w14:paraId="32DB7419" w14:textId="77777777" w:rsidR="00BA51D6" w:rsidRDefault="00BA51D6" w:rsidP="00812193">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Asian </w:t>
            </w:r>
          </w:p>
        </w:tc>
        <w:tc>
          <w:tcPr>
            <w:tcW w:w="0" w:type="auto"/>
            <w:shd w:val="clear" w:color="auto" w:fill="auto"/>
            <w:tcMar>
              <w:top w:w="0" w:type="dxa"/>
              <w:left w:w="0" w:type="dxa"/>
              <w:bottom w:w="0" w:type="dxa"/>
              <w:right w:w="0" w:type="dxa"/>
            </w:tcMar>
            <w:vAlign w:val="center"/>
            <w:hideMark/>
          </w:tcPr>
          <w:p w14:paraId="2801C04B" w14:textId="77777777" w:rsidR="00BA51D6" w:rsidRDefault="00BA51D6" w:rsidP="00812193">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6 (6.7%) </w:t>
            </w:r>
          </w:p>
        </w:tc>
      </w:tr>
      <w:tr w:rsidR="00BA51D6" w14:paraId="5A885B0C" w14:textId="77777777" w:rsidTr="00812193">
        <w:tc>
          <w:tcPr>
            <w:tcW w:w="0" w:type="auto"/>
            <w:shd w:val="clear" w:color="auto" w:fill="auto"/>
            <w:tcMar>
              <w:top w:w="0" w:type="dxa"/>
              <w:left w:w="0" w:type="dxa"/>
              <w:bottom w:w="0" w:type="dxa"/>
              <w:right w:w="0" w:type="dxa"/>
            </w:tcMar>
            <w:vAlign w:val="center"/>
            <w:hideMark/>
          </w:tcPr>
          <w:p w14:paraId="7A20BB3F" w14:textId="77777777" w:rsidR="00BA51D6" w:rsidRDefault="00BA51D6" w:rsidP="00812193">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American Indian and Alaska Native </w:t>
            </w:r>
          </w:p>
        </w:tc>
        <w:tc>
          <w:tcPr>
            <w:tcW w:w="0" w:type="auto"/>
            <w:shd w:val="clear" w:color="auto" w:fill="auto"/>
            <w:tcMar>
              <w:top w:w="0" w:type="dxa"/>
              <w:left w:w="0" w:type="dxa"/>
              <w:bottom w:w="0" w:type="dxa"/>
              <w:right w:w="0" w:type="dxa"/>
            </w:tcMar>
            <w:vAlign w:val="center"/>
            <w:hideMark/>
          </w:tcPr>
          <w:p w14:paraId="54BC6555" w14:textId="77777777" w:rsidR="00BA51D6" w:rsidRDefault="00BA51D6" w:rsidP="00812193">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5 (5.6%) </w:t>
            </w:r>
          </w:p>
        </w:tc>
      </w:tr>
    </w:tbl>
    <w:p w14:paraId="3C19CE26" w14:textId="77777777" w:rsidR="00BA51D6" w:rsidRDefault="00BA51D6" w:rsidP="00BA51D6">
      <w:pPr>
        <w:pStyle w:val="Heading2"/>
        <w:rPr>
          <w:rFonts w:ascii="inherit" w:eastAsia="Times New Roman" w:hAnsi="inherit" w:cs="Helvetica"/>
          <w:color w:val="333333"/>
          <w:sz w:val="45"/>
          <w:szCs w:val="45"/>
        </w:rPr>
      </w:pPr>
      <w:bookmarkStart w:id="14" w:name="_Toc108616646"/>
      <w:r>
        <w:rPr>
          <w:rFonts w:eastAsia="Times New Roman" w:cs="Helvetica"/>
          <w:color w:val="333333"/>
        </w:rPr>
        <w:t>Dependents</w:t>
      </w:r>
      <w:bookmarkEnd w:id="14"/>
    </w:p>
    <w:p w14:paraId="45066C22" w14:textId="77777777" w:rsidR="00BA51D6" w:rsidRDefault="00BA51D6" w:rsidP="00BA51D6">
      <w:pPr>
        <w:pStyle w:val="NormalWeb"/>
        <w:rPr>
          <w:rFonts w:ascii="Helvetica" w:hAnsi="Helvetica" w:cs="Helvetica"/>
          <w:color w:val="333333"/>
          <w:sz w:val="21"/>
          <w:szCs w:val="21"/>
        </w:rPr>
      </w:pPr>
      <w:r>
        <w:rPr>
          <w:rStyle w:val="Strong"/>
          <w:rFonts w:ascii="Helvetica" w:hAnsi="Helvetica" w:cs="Helvetica"/>
          <w:color w:val="333333"/>
          <w:sz w:val="21"/>
          <w:szCs w:val="21"/>
        </w:rPr>
        <w:t>If you have dependents, then how many of them receive more than 50% of their financial support from you? (n=128, 96% of 134 reporting).</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1275744D" wp14:editId="3EFB6B0A">
            <wp:extent cx="5034915" cy="320042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5034915" cy="3200423"/>
                    </a:xfrm>
                    <a:prstGeom prst="rect">
                      <a:avLst/>
                    </a:prstGeom>
                    <a:noFill/>
                    <a:ln>
                      <a:noFill/>
                    </a:ln>
                  </pic:spPr>
                </pic:pic>
              </a:graphicData>
            </a:graphic>
          </wp:inline>
        </w:drawing>
      </w:r>
      <w:r>
        <w:rPr>
          <w:rFonts w:ascii="Helvetica" w:hAnsi="Helvetica" w:cs="Helvetica"/>
          <w:color w:val="333333"/>
          <w:sz w:val="21"/>
          <w:szCs w:val="21"/>
        </w:rPr>
        <w:t>Figure 1.4: Number of Dependents</w:t>
      </w:r>
    </w:p>
    <w:p w14:paraId="1F8AF11F" w14:textId="7327C1C1" w:rsidR="00BA51D6" w:rsidRDefault="16A3246B" w:rsidP="00BA51D6">
      <w:pPr>
        <w:pStyle w:val="NormalWeb"/>
        <w:rPr>
          <w:rFonts w:ascii="Helvetica" w:hAnsi="Helvetica" w:cs="Helvetica"/>
          <w:color w:val="333333"/>
          <w:sz w:val="21"/>
          <w:szCs w:val="21"/>
        </w:rPr>
      </w:pPr>
      <w:r w:rsidRPr="16A3246B">
        <w:rPr>
          <w:rFonts w:ascii="Helvetica" w:hAnsi="Helvetica" w:cs="Helvetica"/>
          <w:color w:val="333333"/>
          <w:sz w:val="21"/>
          <w:szCs w:val="21"/>
        </w:rPr>
        <w:t>The majority of survey participants claim to have 0 dependents (99 peop</w:t>
      </w:r>
      <w:commentRangeStart w:id="15"/>
      <w:r w:rsidRPr="16A3246B">
        <w:rPr>
          <w:rFonts w:ascii="Helvetica" w:hAnsi="Helvetica" w:cs="Helvetica"/>
          <w:color w:val="333333"/>
          <w:sz w:val="21"/>
          <w:szCs w:val="21"/>
        </w:rPr>
        <w:t xml:space="preserve">le). </w:t>
      </w:r>
      <w:commentRangeEnd w:id="15"/>
      <w:r w:rsidR="00BA51D6">
        <w:rPr>
          <w:rStyle w:val="CommentReference"/>
        </w:rPr>
        <w:commentReference w:id="15"/>
      </w:r>
      <w:r w:rsidRPr="16A3246B">
        <w:rPr>
          <w:rFonts w:ascii="Helvetica" w:hAnsi="Helvetica" w:cs="Helvetica"/>
          <w:color w:val="333333"/>
          <w:sz w:val="21"/>
          <w:szCs w:val="21"/>
        </w:rPr>
        <w:t>12 survey participants claim to have only 1 dependent, and only 17 claim to have 2 or more dependents.</w:t>
      </w:r>
    </w:p>
    <w:p w14:paraId="3050E836" w14:textId="77777777" w:rsidR="00BA51D6" w:rsidRDefault="00BA51D6" w:rsidP="00BA51D6">
      <w:pPr>
        <w:pStyle w:val="Heading3"/>
        <w:rPr>
          <w:rFonts w:eastAsia="Times New Roman" w:cs="Helvetica"/>
          <w:color w:val="333333"/>
        </w:rPr>
      </w:pPr>
      <w:bookmarkStart w:id="16" w:name="_Toc108616647"/>
      <w:r>
        <w:rPr>
          <w:rFonts w:eastAsia="Times New Roman" w:cs="Helvetica"/>
          <w:color w:val="333333"/>
        </w:rPr>
        <w:t>Dependent Ages</w:t>
      </w:r>
      <w:bookmarkEnd w:id="16"/>
    </w:p>
    <w:p w14:paraId="56B9DF1B" w14:textId="77777777" w:rsidR="00BA51D6" w:rsidRDefault="00BA51D6" w:rsidP="00BA51D6">
      <w:pPr>
        <w:pStyle w:val="NormalWeb"/>
        <w:rPr>
          <w:rFonts w:ascii="Helvetica" w:hAnsi="Helvetica" w:cs="Helvetica"/>
          <w:color w:val="333333"/>
          <w:sz w:val="21"/>
          <w:szCs w:val="21"/>
        </w:rPr>
      </w:pPr>
      <w:r>
        <w:rPr>
          <w:rStyle w:val="Strong"/>
          <w:rFonts w:ascii="Helvetica" w:hAnsi="Helvetica" w:cs="Helvetica"/>
          <w:color w:val="333333"/>
          <w:sz w:val="21"/>
          <w:szCs w:val="21"/>
        </w:rPr>
        <w:t>What is/are the age(s) of these dependent(s)?</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4E4639E5" wp14:editId="3DF136FC">
            <wp:extent cx="5574535" cy="3185472"/>
            <wp:effectExtent l="0" t="0" r="762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5606153" cy="3203540"/>
                    </a:xfrm>
                    <a:prstGeom prst="rect">
                      <a:avLst/>
                    </a:prstGeom>
                    <a:noFill/>
                    <a:ln>
                      <a:noFill/>
                    </a:ln>
                  </pic:spPr>
                </pic:pic>
              </a:graphicData>
            </a:graphic>
          </wp:inline>
        </w:drawing>
      </w:r>
    </w:p>
    <w:p w14:paraId="2AE93111" w14:textId="75A1AEBF" w:rsidR="00BA51D6" w:rsidRDefault="00BA51D6" w:rsidP="00BA51D6">
      <w:pPr>
        <w:pStyle w:val="NormalWeb"/>
        <w:rPr>
          <w:rFonts w:ascii="Helvetica" w:hAnsi="Helvetica" w:cs="Helvetica"/>
          <w:color w:val="333333"/>
          <w:sz w:val="21"/>
          <w:szCs w:val="21"/>
        </w:rPr>
      </w:pPr>
      <w:r>
        <w:rPr>
          <w:rFonts w:ascii="Helvetica" w:hAnsi="Helvetica" w:cs="Helvetica"/>
          <w:color w:val="333333"/>
          <w:sz w:val="21"/>
          <w:szCs w:val="21"/>
        </w:rPr>
        <w:t>Figure 1.5: Dependent Age Distribution</w:t>
      </w:r>
    </w:p>
    <w:p w14:paraId="4F0C1DA9" w14:textId="77777777" w:rsidR="00BA51D6" w:rsidRDefault="16A3246B" w:rsidP="00BA51D6">
      <w:pPr>
        <w:pStyle w:val="NormalWeb"/>
        <w:rPr>
          <w:rFonts w:ascii="Helvetica" w:hAnsi="Helvetica" w:cs="Helvetica"/>
          <w:color w:val="333333"/>
          <w:sz w:val="21"/>
          <w:szCs w:val="21"/>
        </w:rPr>
      </w:pPr>
      <w:commentRangeStart w:id="17"/>
      <w:r w:rsidRPr="16A3246B">
        <w:rPr>
          <w:rFonts w:ascii="Helvetica" w:hAnsi="Helvetica" w:cs="Helvetica"/>
          <w:color w:val="333333"/>
          <w:sz w:val="21"/>
          <w:szCs w:val="21"/>
        </w:rPr>
        <w:t>From figure 1.8</w:t>
      </w:r>
      <w:commentRangeEnd w:id="17"/>
      <w:r w:rsidR="00BA51D6">
        <w:rPr>
          <w:rStyle w:val="CommentReference"/>
        </w:rPr>
        <w:commentReference w:id="17"/>
      </w:r>
      <w:r w:rsidRPr="16A3246B">
        <w:rPr>
          <w:rFonts w:ascii="Helvetica" w:hAnsi="Helvetica" w:cs="Helvetica"/>
          <w:color w:val="333333"/>
          <w:sz w:val="21"/>
          <w:szCs w:val="21"/>
        </w:rPr>
        <w:t xml:space="preserve">, the data indicates that the majority of dependents are under the age of 18. The ages of these dependents </w:t>
      </w:r>
      <w:commentRangeStart w:id="18"/>
      <w:proofErr w:type="gramStart"/>
      <w:r w:rsidRPr="16A3246B">
        <w:rPr>
          <w:rFonts w:ascii="Helvetica" w:hAnsi="Helvetica" w:cs="Helvetica"/>
          <w:color w:val="333333"/>
          <w:sz w:val="21"/>
          <w:szCs w:val="21"/>
        </w:rPr>
        <w:t>ranges</w:t>
      </w:r>
      <w:proofErr w:type="gramEnd"/>
      <w:r w:rsidRPr="16A3246B">
        <w:rPr>
          <w:rFonts w:ascii="Helvetica" w:hAnsi="Helvetica" w:cs="Helvetica"/>
          <w:color w:val="333333"/>
          <w:sz w:val="21"/>
          <w:szCs w:val="21"/>
        </w:rPr>
        <w:t xml:space="preserve"> </w:t>
      </w:r>
      <w:commentRangeEnd w:id="18"/>
      <w:r w:rsidR="00BA51D6">
        <w:rPr>
          <w:rStyle w:val="CommentReference"/>
        </w:rPr>
        <w:commentReference w:id="18"/>
      </w:r>
      <w:r w:rsidRPr="16A3246B">
        <w:rPr>
          <w:rFonts w:ascii="Helvetica" w:hAnsi="Helvetica" w:cs="Helvetica"/>
          <w:color w:val="333333"/>
          <w:sz w:val="21"/>
          <w:szCs w:val="21"/>
        </w:rPr>
        <w:t xml:space="preserve">from 0 to 54 with a standard deviation of 11.46. The average age </w:t>
      </w:r>
      <w:commentRangeStart w:id="19"/>
      <w:r w:rsidRPr="16A3246B">
        <w:rPr>
          <w:rFonts w:ascii="Helvetica" w:hAnsi="Helvetica" w:cs="Helvetica"/>
          <w:color w:val="333333"/>
          <w:sz w:val="21"/>
          <w:szCs w:val="21"/>
        </w:rPr>
        <w:t>for</w:t>
      </w:r>
      <w:commentRangeEnd w:id="19"/>
      <w:r w:rsidR="00BA51D6">
        <w:rPr>
          <w:rStyle w:val="CommentReference"/>
        </w:rPr>
        <w:commentReference w:id="19"/>
      </w:r>
      <w:r w:rsidRPr="16A3246B">
        <w:rPr>
          <w:rFonts w:ascii="Helvetica" w:hAnsi="Helvetica" w:cs="Helvetica"/>
          <w:color w:val="333333"/>
          <w:sz w:val="21"/>
          <w:szCs w:val="21"/>
        </w:rPr>
        <w:t xml:space="preserve"> a dependent is 11.81 while the median age is 9.5. The most common dependent age is 0 years old, with 5 survey participants having dependents of this age.</w:t>
      </w:r>
    </w:p>
    <w:p w14:paraId="47AAAC2D" w14:textId="77777777" w:rsidR="00BA51D6" w:rsidRDefault="00BA51D6" w:rsidP="00BA51D6">
      <w:pPr>
        <w:pStyle w:val="Heading2"/>
        <w:rPr>
          <w:rFonts w:ascii="inherit" w:eastAsia="Times New Roman" w:hAnsi="inherit" w:cs="Helvetica"/>
          <w:color w:val="333333"/>
          <w:sz w:val="45"/>
          <w:szCs w:val="45"/>
        </w:rPr>
      </w:pPr>
      <w:bookmarkStart w:id="20" w:name="_Toc108616648"/>
      <w:r>
        <w:rPr>
          <w:rFonts w:eastAsia="Times New Roman" w:cs="Helvetica"/>
          <w:color w:val="333333"/>
        </w:rPr>
        <w:t>Parents Education</w:t>
      </w:r>
      <w:bookmarkEnd w:id="20"/>
    </w:p>
    <w:p w14:paraId="799C10E3" w14:textId="77777777" w:rsidR="00BA51D6" w:rsidRDefault="16A3246B" w:rsidP="00BA51D6">
      <w:pPr>
        <w:pStyle w:val="NormalWeb"/>
        <w:rPr>
          <w:rFonts w:ascii="Helvetica" w:hAnsi="Helvetica" w:cs="Helvetica"/>
          <w:color w:val="333333"/>
          <w:sz w:val="21"/>
          <w:szCs w:val="21"/>
        </w:rPr>
      </w:pPr>
      <w:commentRangeStart w:id="21"/>
      <w:r w:rsidRPr="16A3246B">
        <w:rPr>
          <w:rStyle w:val="Strong"/>
          <w:rFonts w:ascii="Helvetica" w:hAnsi="Helvetica" w:cs="Helvetica"/>
          <w:color w:val="333333"/>
          <w:sz w:val="21"/>
          <w:szCs w:val="21"/>
        </w:rPr>
        <w:t>What is the highest level of education completed by your parents/guardians? (n=130, 97% of 134 reporting).</w:t>
      </w:r>
      <w:commentRangeEnd w:id="21"/>
      <w:r w:rsidR="00BA51D6">
        <w:rPr>
          <w:rStyle w:val="CommentReference"/>
        </w:rPr>
        <w:commentReference w:id="21"/>
      </w:r>
    </w:p>
    <w:p w14:paraId="7340CCCC" w14:textId="77777777" w:rsidR="00BA51D6" w:rsidRDefault="00BA51D6" w:rsidP="00BA51D6">
      <w:pPr>
        <w:pStyle w:val="NormalWeb"/>
        <w:rPr>
          <w:rFonts w:ascii="Helvetica" w:hAnsi="Helvetica" w:cs="Helvetica"/>
          <w:color w:val="333333"/>
          <w:sz w:val="21"/>
          <w:szCs w:val="21"/>
        </w:rPr>
      </w:pPr>
      <w:r>
        <w:rPr>
          <w:rFonts w:ascii="Helvetica" w:hAnsi="Helvetica" w:cs="Helvetica"/>
          <w:color w:val="333333"/>
          <w:sz w:val="21"/>
          <w:szCs w:val="21"/>
        </w:rPr>
        <w:t>Figure 1.6: Parents Highest Education</w:t>
      </w:r>
    </w:p>
    <w:p w14:paraId="17FDA386" w14:textId="77777777" w:rsidR="00BA51D6" w:rsidRDefault="00BA51D6" w:rsidP="00BA51D6">
      <w:pPr>
        <w:pStyle w:val="NormalWeb"/>
        <w:rPr>
          <w:rFonts w:ascii="Helvetica" w:hAnsi="Helvetica" w:cs="Helvetica"/>
          <w:color w:val="333333"/>
          <w:sz w:val="21"/>
          <w:szCs w:val="21"/>
        </w:rPr>
      </w:pPr>
      <w:r>
        <w:rPr>
          <w:rStyle w:val="Emphasis"/>
          <w:rFonts w:ascii="Helvetica" w:hAnsi="Helvetica" w:cs="Helvetica"/>
          <w:color w:val="333333"/>
          <w:sz w:val="21"/>
          <w:szCs w:val="21"/>
        </w:rPr>
        <w:t xml:space="preserve">Note: Variables filled with yellow above are used to show the conditions used to build the </w:t>
      </w:r>
      <w:proofErr w:type="gramStart"/>
      <w:r>
        <w:rPr>
          <w:rStyle w:val="Emphasis"/>
          <w:rFonts w:ascii="Helvetica" w:hAnsi="Helvetica" w:cs="Helvetica"/>
          <w:color w:val="333333"/>
          <w:sz w:val="21"/>
          <w:szCs w:val="21"/>
        </w:rPr>
        <w:t>First Generation</w:t>
      </w:r>
      <w:proofErr w:type="gramEnd"/>
      <w:r>
        <w:rPr>
          <w:rStyle w:val="Emphasis"/>
          <w:rFonts w:ascii="Helvetica" w:hAnsi="Helvetica" w:cs="Helvetica"/>
          <w:color w:val="333333"/>
          <w:sz w:val="21"/>
          <w:szCs w:val="21"/>
        </w:rPr>
        <w:t xml:space="preserve"> variable–see figure 1.7 for further information</w:t>
      </w:r>
      <w:r>
        <w:rPr>
          <w:rFonts w:ascii="Helvetica" w:hAnsi="Helvetica" w:cs="Helvetica"/>
          <w:color w:val="333333"/>
          <w:sz w:val="21"/>
          <w:szCs w:val="21"/>
        </w:rPr>
        <w:t>.</w:t>
      </w:r>
    </w:p>
    <w:p w14:paraId="7877176E" w14:textId="77777777" w:rsidR="00BA51D6" w:rsidRDefault="16A3246B" w:rsidP="00BA51D6">
      <w:pPr>
        <w:pStyle w:val="NormalWeb"/>
        <w:rPr>
          <w:rFonts w:ascii="Helvetica" w:hAnsi="Helvetica" w:cs="Helvetica"/>
          <w:color w:val="333333"/>
          <w:sz w:val="21"/>
          <w:szCs w:val="21"/>
        </w:rPr>
      </w:pPr>
      <w:r w:rsidRPr="16A3246B">
        <w:rPr>
          <w:rFonts w:ascii="Helvetica" w:hAnsi="Helvetica" w:cs="Helvetica"/>
          <w:color w:val="333333"/>
          <w:sz w:val="21"/>
          <w:szCs w:val="21"/>
        </w:rPr>
        <w:t xml:space="preserve">The highest level of education completed </w:t>
      </w:r>
      <w:commentRangeStart w:id="22"/>
      <w:r w:rsidRPr="16A3246B">
        <w:rPr>
          <w:rFonts w:ascii="Helvetica" w:hAnsi="Helvetica" w:cs="Helvetica"/>
          <w:color w:val="333333"/>
          <w:sz w:val="21"/>
          <w:szCs w:val="21"/>
        </w:rPr>
        <w:t>by most survey participants’ parents</w:t>
      </w:r>
      <w:commentRangeEnd w:id="22"/>
      <w:r w:rsidR="00BA51D6">
        <w:rPr>
          <w:rStyle w:val="CommentReference"/>
        </w:rPr>
        <w:commentReference w:id="22"/>
      </w:r>
      <w:r w:rsidRPr="16A3246B">
        <w:rPr>
          <w:rFonts w:ascii="Helvetica" w:hAnsi="Helvetica" w:cs="Helvetica"/>
          <w:color w:val="333333"/>
          <w:sz w:val="21"/>
          <w:szCs w:val="21"/>
        </w:rPr>
        <w:t xml:space="preserve"> is “Less than high school” (72 people)</w:t>
      </w:r>
      <w:commentRangeStart w:id="23"/>
      <w:r w:rsidRPr="16A3246B">
        <w:rPr>
          <w:rFonts w:ascii="Helvetica" w:hAnsi="Helvetica" w:cs="Helvetica"/>
          <w:color w:val="333333"/>
          <w:sz w:val="21"/>
          <w:szCs w:val="21"/>
        </w:rPr>
        <w:t>.</w:t>
      </w:r>
      <w:commentRangeEnd w:id="23"/>
      <w:r w:rsidR="00BA51D6">
        <w:rPr>
          <w:rStyle w:val="CommentReference"/>
        </w:rPr>
        <w:commentReference w:id="23"/>
      </w:r>
      <w:r w:rsidRPr="16A3246B">
        <w:rPr>
          <w:rFonts w:ascii="Helvetica" w:hAnsi="Helvetica" w:cs="Helvetica"/>
          <w:color w:val="333333"/>
          <w:sz w:val="21"/>
          <w:szCs w:val="21"/>
        </w:rPr>
        <w:t xml:space="preserve"> 15 survey participants claim their </w:t>
      </w:r>
      <w:commentRangeStart w:id="24"/>
      <w:r w:rsidRPr="16A3246B">
        <w:rPr>
          <w:rFonts w:ascii="Helvetica" w:hAnsi="Helvetica" w:cs="Helvetica"/>
          <w:color w:val="333333"/>
          <w:sz w:val="21"/>
          <w:szCs w:val="21"/>
        </w:rPr>
        <w:t>parents</w:t>
      </w:r>
      <w:commentRangeEnd w:id="24"/>
      <w:r w:rsidR="00BA51D6">
        <w:rPr>
          <w:rStyle w:val="CommentReference"/>
        </w:rPr>
        <w:commentReference w:id="24"/>
      </w:r>
      <w:r w:rsidRPr="16A3246B">
        <w:rPr>
          <w:rFonts w:ascii="Helvetica" w:hAnsi="Helvetica" w:cs="Helvetica"/>
          <w:color w:val="333333"/>
          <w:sz w:val="21"/>
          <w:szCs w:val="21"/>
        </w:rPr>
        <w:t xml:space="preserve"> highest level is “High school diploma or GED”, and 15 claim their</w:t>
      </w:r>
      <w:commentRangeStart w:id="25"/>
      <w:r w:rsidRPr="16A3246B">
        <w:rPr>
          <w:rFonts w:ascii="Helvetica" w:hAnsi="Helvetica" w:cs="Helvetica"/>
          <w:color w:val="333333"/>
          <w:sz w:val="21"/>
          <w:szCs w:val="21"/>
        </w:rPr>
        <w:t xml:space="preserve"> parents</w:t>
      </w:r>
      <w:commentRangeEnd w:id="25"/>
      <w:r w:rsidR="00BA51D6">
        <w:rPr>
          <w:rStyle w:val="CommentReference"/>
        </w:rPr>
        <w:commentReference w:id="25"/>
      </w:r>
      <w:r w:rsidRPr="16A3246B">
        <w:rPr>
          <w:rFonts w:ascii="Helvetica" w:hAnsi="Helvetica" w:cs="Helvetica"/>
          <w:color w:val="333333"/>
          <w:sz w:val="21"/>
          <w:szCs w:val="21"/>
        </w:rPr>
        <w:t xml:space="preserve"> highest level is “Other/Unknown”. Only a minority of the </w:t>
      </w:r>
      <w:commentRangeStart w:id="26"/>
      <w:r w:rsidRPr="16A3246B">
        <w:rPr>
          <w:rFonts w:ascii="Helvetica" w:hAnsi="Helvetica" w:cs="Helvetica"/>
          <w:color w:val="333333"/>
          <w:sz w:val="21"/>
          <w:szCs w:val="21"/>
        </w:rPr>
        <w:t>survey</w:t>
      </w:r>
      <w:commentRangeEnd w:id="26"/>
      <w:r w:rsidR="00BA51D6">
        <w:rPr>
          <w:rStyle w:val="CommentReference"/>
        </w:rPr>
        <w:commentReference w:id="26"/>
      </w:r>
      <w:r w:rsidRPr="16A3246B">
        <w:rPr>
          <w:rFonts w:ascii="Helvetica" w:hAnsi="Helvetica" w:cs="Helvetica"/>
          <w:color w:val="333333"/>
          <w:sz w:val="21"/>
          <w:szCs w:val="21"/>
        </w:rPr>
        <w:t xml:space="preserve"> participants have parents who have some type of college level degree.</w:t>
      </w:r>
    </w:p>
    <w:p w14:paraId="7D997000" w14:textId="77777777" w:rsidR="00BA51D6" w:rsidRDefault="00BA51D6" w:rsidP="00BA51D6">
      <w:pPr>
        <w:pStyle w:val="Heading3"/>
        <w:rPr>
          <w:rFonts w:eastAsia="Times New Roman" w:cs="Helvetica"/>
          <w:color w:val="333333"/>
        </w:rPr>
      </w:pPr>
      <w:bookmarkStart w:id="27" w:name="_Toc108616649"/>
      <w:r>
        <w:rPr>
          <w:rFonts w:eastAsia="Times New Roman" w:cs="Helvetica"/>
          <w:color w:val="333333"/>
        </w:rPr>
        <w:t>First Generation</w:t>
      </w:r>
      <w:bookmarkEnd w:id="27"/>
    </w:p>
    <w:p w14:paraId="026AB8D3" w14:textId="77777777" w:rsidR="00BA51D6" w:rsidRDefault="16A3246B" w:rsidP="00BA51D6">
      <w:pPr>
        <w:pStyle w:val="NormalWeb"/>
        <w:rPr>
          <w:rFonts w:ascii="Helvetica" w:hAnsi="Helvetica" w:cs="Helvetica"/>
          <w:color w:val="333333"/>
          <w:sz w:val="21"/>
          <w:szCs w:val="21"/>
        </w:rPr>
      </w:pPr>
      <w:r w:rsidRPr="16A3246B">
        <w:rPr>
          <w:rStyle w:val="Emphasis"/>
          <w:rFonts w:ascii="Helvetica" w:hAnsi="Helvetica" w:cs="Helvetica"/>
          <w:color w:val="333333"/>
          <w:sz w:val="21"/>
          <w:szCs w:val="21"/>
        </w:rPr>
        <w:t xml:space="preserve">Note: </w:t>
      </w:r>
      <w:commentRangeStart w:id="28"/>
      <w:r w:rsidRPr="16A3246B">
        <w:rPr>
          <w:rStyle w:val="Emphasis"/>
          <w:rFonts w:ascii="Helvetica" w:hAnsi="Helvetica" w:cs="Helvetica"/>
          <w:color w:val="333333"/>
          <w:sz w:val="21"/>
          <w:szCs w:val="21"/>
        </w:rPr>
        <w:t xml:space="preserve">students with </w:t>
      </w:r>
      <w:proofErr w:type="gramStart"/>
      <w:r w:rsidRPr="16A3246B">
        <w:rPr>
          <w:rStyle w:val="Emphasis"/>
          <w:rFonts w:ascii="Helvetica" w:hAnsi="Helvetica" w:cs="Helvetica"/>
          <w:color w:val="333333"/>
          <w:sz w:val="21"/>
          <w:szCs w:val="21"/>
        </w:rPr>
        <w:t>parents</w:t>
      </w:r>
      <w:proofErr w:type="gramEnd"/>
      <w:r w:rsidRPr="16A3246B">
        <w:rPr>
          <w:rStyle w:val="Emphasis"/>
          <w:rFonts w:ascii="Helvetica" w:hAnsi="Helvetica" w:cs="Helvetica"/>
          <w:color w:val="333333"/>
          <w:sz w:val="21"/>
          <w:szCs w:val="21"/>
        </w:rPr>
        <w:t xml:space="preserve"> education identified as “Other/Unknown</w:t>
      </w:r>
      <w:commentRangeEnd w:id="28"/>
      <w:r w:rsidR="00BA51D6">
        <w:rPr>
          <w:rStyle w:val="CommentReference"/>
        </w:rPr>
        <w:commentReference w:id="28"/>
      </w:r>
      <w:r w:rsidRPr="16A3246B">
        <w:rPr>
          <w:rStyle w:val="Emphasis"/>
          <w:rFonts w:ascii="Helvetica" w:hAnsi="Helvetica" w:cs="Helvetica"/>
          <w:color w:val="333333"/>
          <w:sz w:val="21"/>
          <w:szCs w:val="21"/>
        </w:rPr>
        <w:t xml:space="preserve">” </w:t>
      </w:r>
      <w:commentRangeStart w:id="29"/>
      <w:r w:rsidRPr="16A3246B">
        <w:rPr>
          <w:rStyle w:val="Emphasis"/>
          <w:rFonts w:ascii="Helvetica" w:hAnsi="Helvetica" w:cs="Helvetica"/>
          <w:color w:val="333333"/>
          <w:sz w:val="21"/>
          <w:szCs w:val="21"/>
        </w:rPr>
        <w:t>were not marked as first gen or not since they could not be determined</w:t>
      </w:r>
      <w:commentRangeEnd w:id="29"/>
      <w:r w:rsidR="00BA51D6">
        <w:rPr>
          <w:rStyle w:val="CommentReference"/>
        </w:rPr>
        <w:commentReference w:id="29"/>
      </w:r>
      <w:r w:rsidRPr="16A3246B">
        <w:rPr>
          <w:rStyle w:val="Emphasis"/>
          <w:rFonts w:ascii="Helvetica" w:hAnsi="Helvetica" w:cs="Helvetica"/>
          <w:color w:val="333333"/>
          <w:sz w:val="21"/>
          <w:szCs w:val="21"/>
        </w:rPr>
        <w:t>.</w:t>
      </w:r>
      <w:r w:rsidRPr="16A3246B">
        <w:rPr>
          <w:rFonts w:ascii="Helvetica" w:hAnsi="Helvetica" w:cs="Helvetica"/>
          <w:color w:val="333333"/>
          <w:sz w:val="21"/>
          <w:szCs w:val="21"/>
        </w:rPr>
        <w:t xml:space="preserve"> </w:t>
      </w:r>
      <w:r w:rsidRPr="16A3246B">
        <w:rPr>
          <w:rStyle w:val="Strong"/>
          <w:rFonts w:ascii="Helvetica" w:hAnsi="Helvetica" w:cs="Helvetica"/>
          <w:color w:val="333333"/>
          <w:sz w:val="21"/>
          <w:szCs w:val="21"/>
        </w:rPr>
        <w:t>(n=115, 86% of 134 reporting).</w:t>
      </w:r>
    </w:p>
    <w:p w14:paraId="04229AE0" w14:textId="0D39020B" w:rsidR="00BA51D6" w:rsidRDefault="00BA51D6" w:rsidP="00BA51D6">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512914CD" wp14:editId="4DD8E125">
            <wp:extent cx="2809301" cy="2809322"/>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2822302" cy="2822323"/>
                    </a:xfrm>
                    <a:prstGeom prst="rect">
                      <a:avLst/>
                    </a:prstGeom>
                    <a:noFill/>
                    <a:ln>
                      <a:noFill/>
                    </a:ln>
                  </pic:spPr>
                </pic:pic>
              </a:graphicData>
            </a:graphic>
          </wp:inline>
        </w:drawing>
      </w:r>
      <w:r>
        <w:rPr>
          <w:rFonts w:ascii="Helvetica" w:hAnsi="Helvetica" w:cs="Helvetica"/>
          <w:color w:val="333333"/>
          <w:sz w:val="21"/>
          <w:szCs w:val="21"/>
        </w:rPr>
        <w:br/>
      </w:r>
      <w:r>
        <w:rPr>
          <w:rFonts w:ascii="Helvetica" w:hAnsi="Helvetica" w:cs="Helvetica"/>
          <w:color w:val="333333"/>
          <w:sz w:val="21"/>
          <w:szCs w:val="21"/>
        </w:rPr>
        <w:br/>
        <w:t xml:space="preserve">Figure 1.7: First Generation College Students </w:t>
      </w:r>
    </w:p>
    <w:p w14:paraId="3E9C3EB8" w14:textId="77777777" w:rsidR="00BA51D6" w:rsidRDefault="16A3246B" w:rsidP="00BA51D6">
      <w:pPr>
        <w:pStyle w:val="NormalWeb"/>
        <w:rPr>
          <w:rFonts w:ascii="Helvetica" w:hAnsi="Helvetica" w:cs="Helvetica"/>
          <w:color w:val="333333"/>
          <w:sz w:val="21"/>
          <w:szCs w:val="21"/>
        </w:rPr>
      </w:pPr>
      <w:commentRangeStart w:id="30"/>
      <w:r w:rsidRPr="16A3246B">
        <w:rPr>
          <w:rFonts w:ascii="Helvetica" w:hAnsi="Helvetica" w:cs="Helvetica"/>
          <w:color w:val="333333"/>
          <w:sz w:val="21"/>
          <w:szCs w:val="21"/>
        </w:rPr>
        <w:t>Figure 1.11,</w:t>
      </w:r>
      <w:commentRangeEnd w:id="30"/>
      <w:r w:rsidR="00BA51D6">
        <w:rPr>
          <w:rStyle w:val="CommentReference"/>
        </w:rPr>
        <w:commentReference w:id="30"/>
      </w:r>
      <w:r w:rsidRPr="16A3246B">
        <w:rPr>
          <w:rFonts w:ascii="Helvetica" w:hAnsi="Helvetica" w:cs="Helvetica"/>
          <w:color w:val="333333"/>
          <w:sz w:val="21"/>
          <w:szCs w:val="21"/>
        </w:rPr>
        <w:t xml:space="preserve"> shows that 109 survey participants are considered First Generation College students and 6 survey participants are not considered First Generation College students.</w:t>
      </w:r>
    </w:p>
    <w:p w14:paraId="1C997573" w14:textId="77777777" w:rsidR="00BA51D6" w:rsidRPr="00BA51D6" w:rsidRDefault="00BA51D6" w:rsidP="00BA51D6">
      <w:pPr>
        <w:pStyle w:val="NormalWeb"/>
        <w:rPr>
          <w:rFonts w:ascii="Helvetica" w:hAnsi="Helvetica" w:cs="Helvetica"/>
          <w:color w:val="333333"/>
          <w:sz w:val="21"/>
          <w:szCs w:val="21"/>
        </w:rPr>
      </w:pPr>
      <w:r>
        <w:rPr>
          <w:rFonts w:ascii="Helvetica" w:hAnsi="Helvetica" w:cs="Helvetica"/>
          <w:color w:val="333333"/>
          <w:sz w:val="21"/>
          <w:szCs w:val="21"/>
        </w:rPr>
        <w:t xml:space="preserve">As defined by the </w:t>
      </w:r>
      <w:hyperlink r:id="rId24" w:history="1">
        <w:r>
          <w:rPr>
            <w:rStyle w:val="Hyperlink"/>
            <w:rFonts w:ascii="Helvetica" w:hAnsi="Helvetica" w:cs="Helvetica"/>
            <w:sz w:val="21"/>
            <w:szCs w:val="21"/>
          </w:rPr>
          <w:t>University of California</w:t>
        </w:r>
      </w:hyperlink>
      <w:r>
        <w:rPr>
          <w:rFonts w:ascii="Helvetica" w:hAnsi="Helvetica" w:cs="Helvetica"/>
          <w:color w:val="333333"/>
          <w:sz w:val="21"/>
          <w:szCs w:val="21"/>
        </w:rPr>
        <w:t xml:space="preserve">, we define first generation students as “working to be part of the first generation in their families to earn a four-year university degree”. As such, students in the data set are considered first generation if their parents do not have a Bachelor’s or Master’s degree from a four-year university. From the </w:t>
      </w:r>
      <w:r>
        <w:rPr>
          <w:rStyle w:val="Emphasis"/>
          <w:rFonts w:ascii="Helvetica" w:hAnsi="Helvetica" w:cs="Helvetica"/>
          <w:color w:val="333333"/>
          <w:sz w:val="21"/>
          <w:szCs w:val="21"/>
        </w:rPr>
        <w:t>Parents Education</w:t>
      </w:r>
      <w:r>
        <w:rPr>
          <w:rFonts w:ascii="Helvetica" w:hAnsi="Helvetica" w:cs="Helvetica"/>
          <w:color w:val="333333"/>
          <w:sz w:val="21"/>
          <w:szCs w:val="21"/>
        </w:rPr>
        <w:t xml:space="preserve"> graph (figure 1.6), all bars highlighted yellow are considered first gen, while all bars in blue are not (excluding Other/Unknown).</w:t>
      </w:r>
    </w:p>
    <w:p w14:paraId="2E9FBA11" w14:textId="77777777" w:rsidR="00970E88" w:rsidRDefault="00970E88" w:rsidP="00970E88">
      <w:pPr>
        <w:pStyle w:val="Heading1"/>
        <w:rPr>
          <w:rFonts w:eastAsia="Times New Roman" w:cs="Helvetica"/>
          <w:color w:val="333333"/>
          <w:sz w:val="57"/>
          <w:szCs w:val="57"/>
        </w:rPr>
      </w:pPr>
      <w:bookmarkStart w:id="31" w:name="_Toc108616650"/>
      <w:r>
        <w:rPr>
          <w:rFonts w:eastAsia="Times New Roman" w:cs="Helvetica"/>
          <w:color w:val="333333"/>
          <w:sz w:val="57"/>
          <w:szCs w:val="57"/>
        </w:rPr>
        <w:t>Student Demographics</w:t>
      </w:r>
      <w:bookmarkEnd w:id="31"/>
    </w:p>
    <w:p w14:paraId="40B1E32F" w14:textId="77777777" w:rsidR="00970E88" w:rsidRDefault="00970E88" w:rsidP="00970E88">
      <w:pPr>
        <w:pStyle w:val="NormalWeb"/>
        <w:rPr>
          <w:rFonts w:ascii="Helvetica" w:hAnsi="Helvetica" w:cs="Helvetica"/>
          <w:color w:val="333333"/>
          <w:sz w:val="21"/>
          <w:szCs w:val="21"/>
        </w:rPr>
      </w:pPr>
      <w:r>
        <w:rPr>
          <w:rFonts w:ascii="Helvetica" w:hAnsi="Helvetica" w:cs="Helvetica"/>
          <w:color w:val="333333"/>
          <w:sz w:val="21"/>
          <w:szCs w:val="21"/>
        </w:rPr>
        <w:t xml:space="preserve">The following set of questions were asked in regard to the students’ academic demographics. This includes information such as their class standing, major, GPA, and number of enrolled units. They were also asked questions about programs they participate in as well as what type of student they are (transfer, international, etc.) </w:t>
      </w:r>
      <w:commentRangeStart w:id="32"/>
      <w:r>
        <w:rPr>
          <w:rFonts w:ascii="Helvetica" w:hAnsi="Helvetica" w:cs="Helvetica"/>
          <w:color w:val="333333"/>
          <w:sz w:val="21"/>
          <w:szCs w:val="21"/>
        </w:rPr>
        <w:t>to help identify students.</w:t>
      </w:r>
      <w:commentRangeEnd w:id="32"/>
      <w:r w:rsidR="00BA6959">
        <w:rPr>
          <w:rStyle w:val="CommentReference"/>
          <w:rFonts w:asciiTheme="minorHAnsi" w:eastAsiaTheme="minorHAnsi" w:hAnsiTheme="minorHAnsi" w:cstheme="minorBidi"/>
        </w:rPr>
        <w:commentReference w:id="32"/>
      </w:r>
    </w:p>
    <w:p w14:paraId="03656715" w14:textId="77777777" w:rsidR="00970E88" w:rsidRDefault="00970E88" w:rsidP="00970E88">
      <w:pPr>
        <w:pStyle w:val="NormalWeb"/>
        <w:rPr>
          <w:rFonts w:ascii="Helvetica" w:hAnsi="Helvetica" w:cs="Helvetica"/>
          <w:color w:val="333333"/>
          <w:sz w:val="21"/>
          <w:szCs w:val="21"/>
        </w:rPr>
      </w:pPr>
    </w:p>
    <w:p w14:paraId="64303E69" w14:textId="77777777" w:rsidR="00970E88" w:rsidRDefault="00970E88" w:rsidP="00970E88">
      <w:pPr>
        <w:pStyle w:val="Heading2"/>
        <w:rPr>
          <w:rFonts w:ascii="inherit" w:eastAsia="Times New Roman" w:hAnsi="inherit" w:cs="Helvetica"/>
          <w:color w:val="333333"/>
          <w:sz w:val="45"/>
          <w:szCs w:val="45"/>
        </w:rPr>
      </w:pPr>
      <w:bookmarkStart w:id="33" w:name="_Toc108616651"/>
      <w:r>
        <w:rPr>
          <w:rFonts w:eastAsia="Times New Roman" w:cs="Helvetica"/>
          <w:color w:val="333333"/>
        </w:rPr>
        <w:t>Class Standing</w:t>
      </w:r>
      <w:bookmarkEnd w:id="33"/>
    </w:p>
    <w:p w14:paraId="29D71B50" w14:textId="77777777" w:rsidR="00970E88" w:rsidRDefault="00970E88" w:rsidP="00970E88">
      <w:pPr>
        <w:pStyle w:val="NormalWeb"/>
        <w:rPr>
          <w:rFonts w:ascii="Helvetica" w:hAnsi="Helvetica" w:cs="Helvetica"/>
          <w:color w:val="333333"/>
          <w:sz w:val="21"/>
          <w:szCs w:val="21"/>
        </w:rPr>
      </w:pPr>
      <w:r>
        <w:rPr>
          <w:rStyle w:val="Strong"/>
          <w:rFonts w:ascii="Helvetica" w:hAnsi="Helvetica" w:cs="Helvetica"/>
          <w:color w:val="333333"/>
          <w:sz w:val="21"/>
          <w:szCs w:val="21"/>
        </w:rPr>
        <w:t>Estimate your class standing by units completed (n=126, 94% of 134 reporting).</w:t>
      </w:r>
    </w:p>
    <w:p w14:paraId="3C3F8562" w14:textId="77777777" w:rsidR="00970E88" w:rsidRDefault="00970E88" w:rsidP="00970E88">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74C39F5A" wp14:editId="0FC5321D">
            <wp:extent cx="4114800" cy="32004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4114800" cy="3200423"/>
                    </a:xfrm>
                    <a:prstGeom prst="rect">
                      <a:avLst/>
                    </a:prstGeom>
                    <a:noFill/>
                    <a:ln>
                      <a:noFill/>
                    </a:ln>
                  </pic:spPr>
                </pic:pic>
              </a:graphicData>
            </a:graphic>
          </wp:inline>
        </w:drawing>
      </w:r>
    </w:p>
    <w:p w14:paraId="6BECD8B7" w14:textId="77777777" w:rsidR="00970E88" w:rsidRDefault="00970E88" w:rsidP="00970E88">
      <w:pPr>
        <w:pStyle w:val="NormalWeb"/>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t xml:space="preserve">Figure 2.1: Current Academic Level </w:t>
      </w:r>
    </w:p>
    <w:p w14:paraId="7842D5B2" w14:textId="77777777" w:rsidR="00970E88" w:rsidRDefault="00970E88" w:rsidP="00970E88">
      <w:pPr>
        <w:pStyle w:val="NormalWeb"/>
        <w:rPr>
          <w:rFonts w:ascii="Helvetica" w:hAnsi="Helvetica" w:cs="Helvetica"/>
          <w:color w:val="333333"/>
          <w:sz w:val="21"/>
          <w:szCs w:val="21"/>
        </w:rPr>
      </w:pPr>
      <w:r>
        <w:rPr>
          <w:rFonts w:ascii="Helvetica" w:hAnsi="Helvetica" w:cs="Helvetica"/>
          <w:color w:val="333333"/>
          <w:sz w:val="21"/>
          <w:szCs w:val="21"/>
        </w:rPr>
        <w:t>The survey was distributed to all junior and senior undergraduate students who met the EOP eligibility requirement. Out of the 126 respondents, 71 (56.3%) reported being seniors</w:t>
      </w:r>
    </w:p>
    <w:p w14:paraId="370CF930" w14:textId="77777777" w:rsidR="00970E88" w:rsidRDefault="00970E88" w:rsidP="00970E88">
      <w:pPr>
        <w:pStyle w:val="NormalWeb"/>
        <w:rPr>
          <w:rFonts w:ascii="Helvetica" w:hAnsi="Helvetica" w:cs="Helvetica"/>
          <w:color w:val="333333"/>
          <w:sz w:val="21"/>
          <w:szCs w:val="21"/>
        </w:rPr>
      </w:pPr>
    </w:p>
    <w:p w14:paraId="07C07318" w14:textId="77777777" w:rsidR="00970E88" w:rsidRDefault="00970E88" w:rsidP="00970E88">
      <w:pPr>
        <w:pStyle w:val="Heading2"/>
        <w:rPr>
          <w:rFonts w:ascii="inherit" w:eastAsia="Times New Roman" w:hAnsi="inherit" w:cs="Helvetica"/>
          <w:color w:val="333333"/>
          <w:sz w:val="45"/>
          <w:szCs w:val="45"/>
        </w:rPr>
      </w:pPr>
      <w:bookmarkStart w:id="34" w:name="_Toc108616652"/>
      <w:r>
        <w:rPr>
          <w:rFonts w:eastAsia="Times New Roman" w:cs="Helvetica"/>
          <w:color w:val="333333"/>
        </w:rPr>
        <w:t>Major</w:t>
      </w:r>
      <w:bookmarkEnd w:id="34"/>
    </w:p>
    <w:p w14:paraId="7D0C0C39" w14:textId="77777777" w:rsidR="00970E88" w:rsidRDefault="00970E88" w:rsidP="00970E88">
      <w:pPr>
        <w:pStyle w:val="NormalWeb"/>
        <w:rPr>
          <w:rFonts w:ascii="Helvetica" w:hAnsi="Helvetica" w:cs="Helvetica"/>
          <w:color w:val="333333"/>
          <w:sz w:val="21"/>
          <w:szCs w:val="21"/>
        </w:rPr>
      </w:pPr>
      <w:r>
        <w:rPr>
          <w:rStyle w:val="Strong"/>
          <w:rFonts w:ascii="Helvetica" w:hAnsi="Helvetica" w:cs="Helvetica"/>
          <w:color w:val="333333"/>
          <w:sz w:val="21"/>
          <w:szCs w:val="21"/>
        </w:rPr>
        <w:t>What is your major? (n=128, 96% of 134 reporting).</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1B20441A" wp14:editId="3FE14A73">
            <wp:extent cx="6400800" cy="36576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6400800" cy="3657627"/>
                    </a:xfrm>
                    <a:prstGeom prst="rect">
                      <a:avLst/>
                    </a:prstGeom>
                    <a:noFill/>
                    <a:ln>
                      <a:noFill/>
                    </a:ln>
                  </pic:spPr>
                </pic:pic>
              </a:graphicData>
            </a:graphic>
          </wp:inline>
        </w:drawing>
      </w:r>
      <w:r>
        <w:rPr>
          <w:rFonts w:ascii="Helvetica" w:hAnsi="Helvetica" w:cs="Helvetica"/>
          <w:color w:val="333333"/>
          <w:sz w:val="21"/>
          <w:szCs w:val="21"/>
        </w:rPr>
        <w:t>Figure 2.2: Declaration of Major</w:t>
      </w:r>
    </w:p>
    <w:p w14:paraId="523DE2DD" w14:textId="77777777" w:rsidR="00970E88" w:rsidRDefault="00970E88" w:rsidP="00970E88">
      <w:pPr>
        <w:pStyle w:val="NormalWeb"/>
        <w:rPr>
          <w:rFonts w:ascii="Helvetica" w:hAnsi="Helvetica" w:cs="Helvetica"/>
          <w:color w:val="333333"/>
          <w:sz w:val="21"/>
          <w:szCs w:val="21"/>
        </w:rPr>
      </w:pPr>
      <w:r>
        <w:rPr>
          <w:rStyle w:val="Emphasis"/>
          <w:rFonts w:ascii="Helvetica" w:hAnsi="Helvetica" w:cs="Helvetica"/>
          <w:color w:val="333333"/>
          <w:sz w:val="21"/>
          <w:szCs w:val="21"/>
        </w:rPr>
        <w:t>NOTE: Science, Technology, Engineering and Math (STEM) was shortened for the figure above, but also includes the following majors: Medicine, Computer Science, Agriculture, Accounting, Statistics, Nursing, and Nutrition.</w:t>
      </w:r>
    </w:p>
    <w:p w14:paraId="2B351160" w14:textId="77777777" w:rsidR="00970E88" w:rsidRDefault="16A3246B" w:rsidP="00970E88">
      <w:pPr>
        <w:pStyle w:val="NormalWeb"/>
        <w:rPr>
          <w:rFonts w:ascii="Helvetica" w:hAnsi="Helvetica" w:cs="Helvetica"/>
          <w:color w:val="333333"/>
          <w:sz w:val="21"/>
          <w:szCs w:val="21"/>
        </w:rPr>
      </w:pPr>
      <w:r w:rsidRPr="16A3246B">
        <w:rPr>
          <w:rFonts w:ascii="Helvetica" w:hAnsi="Helvetica" w:cs="Helvetica"/>
          <w:color w:val="333333"/>
          <w:sz w:val="21"/>
          <w:szCs w:val="21"/>
        </w:rPr>
        <w:t>The majority of students in the data are majoring in a Public Health, Social Services, Social Science, Education program (59 people).</w:t>
      </w:r>
      <w:commentRangeStart w:id="35"/>
      <w:r w:rsidRPr="16A3246B">
        <w:rPr>
          <w:rFonts w:ascii="Helvetica" w:hAnsi="Helvetica" w:cs="Helvetica"/>
          <w:color w:val="333333"/>
          <w:sz w:val="21"/>
          <w:szCs w:val="21"/>
        </w:rPr>
        <w:t xml:space="preserve"> There were 36 students who were Science, Technology, Engineering and Math (STEM) majors.</w:t>
      </w:r>
      <w:commentRangeEnd w:id="35"/>
      <w:r w:rsidR="00970E88">
        <w:rPr>
          <w:rStyle w:val="CommentReference"/>
        </w:rPr>
        <w:commentReference w:id="35"/>
      </w:r>
      <w:r w:rsidRPr="16A3246B">
        <w:rPr>
          <w:rFonts w:ascii="Helvetica" w:hAnsi="Helvetica" w:cs="Helvetica"/>
          <w:color w:val="333333"/>
          <w:sz w:val="21"/>
          <w:szCs w:val="21"/>
        </w:rPr>
        <w:t xml:space="preserve"> Students were also given the option of “Other” to fill in a major if it did not fall into one of the above categories. </w:t>
      </w:r>
      <w:commentRangeStart w:id="36"/>
      <w:r w:rsidRPr="16A3246B">
        <w:rPr>
          <w:rFonts w:ascii="Helvetica" w:hAnsi="Helvetica" w:cs="Helvetica"/>
          <w:color w:val="333333"/>
          <w:sz w:val="21"/>
          <w:szCs w:val="21"/>
        </w:rPr>
        <w:t>There were 7 out of 9 respondents who specified their “Other” major, with results shown in Table 2.1 below</w:t>
      </w:r>
      <w:commentRangeEnd w:id="36"/>
      <w:r w:rsidR="00970E88">
        <w:rPr>
          <w:rStyle w:val="CommentReference"/>
        </w:rPr>
        <w:commentReference w:id="36"/>
      </w:r>
      <w:r w:rsidRPr="16A3246B">
        <w:rPr>
          <w:rFonts w:ascii="Helvetica" w:hAnsi="Helvetica" w:cs="Helvetica"/>
          <w:color w:val="333333"/>
          <w:sz w:val="21"/>
          <w:szCs w:val="21"/>
        </w:rPr>
        <w:t>.</w:t>
      </w:r>
    </w:p>
    <w:p w14:paraId="2DE86897" w14:textId="77777777" w:rsidR="00970E88" w:rsidRDefault="00970E88" w:rsidP="00970E88">
      <w:pPr>
        <w:pStyle w:val="NormalWeb"/>
        <w:rPr>
          <w:rFonts w:ascii="Helvetica" w:hAnsi="Helvetica" w:cs="Helvetica"/>
          <w:color w:val="333333"/>
          <w:sz w:val="21"/>
          <w:szCs w:val="21"/>
        </w:rPr>
      </w:pPr>
    </w:p>
    <w:p w14:paraId="48014518" w14:textId="77777777" w:rsidR="00970E88" w:rsidRDefault="00970E88" w:rsidP="00970E88">
      <w:pPr>
        <w:pStyle w:val="Heading3"/>
        <w:rPr>
          <w:rFonts w:eastAsia="Times New Roman" w:cs="Helvetica"/>
          <w:color w:val="333333"/>
        </w:rPr>
      </w:pPr>
      <w:bookmarkStart w:id="37" w:name="_Toc108616653"/>
      <w:r>
        <w:rPr>
          <w:rFonts w:eastAsia="Times New Roman" w:cs="Helvetica"/>
          <w:color w:val="333333"/>
        </w:rPr>
        <w:t>Other Majors</w:t>
      </w:r>
      <w:bookmarkEnd w:id="37"/>
    </w:p>
    <w:p w14:paraId="73C47432" w14:textId="77777777" w:rsidR="00970E88" w:rsidRDefault="00970E88" w:rsidP="00970E88">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Table 2.1: Other Major Declarations </w:t>
      </w:r>
    </w:p>
    <w:tbl>
      <w:tblPr>
        <w:tblW w:w="5000" w:type="pct"/>
        <w:tblCellMar>
          <w:top w:w="15" w:type="dxa"/>
          <w:left w:w="15" w:type="dxa"/>
          <w:bottom w:w="15" w:type="dxa"/>
          <w:right w:w="15" w:type="dxa"/>
        </w:tblCellMar>
        <w:tblLook w:val="04A0" w:firstRow="1" w:lastRow="0" w:firstColumn="1" w:lastColumn="0" w:noHBand="0" w:noVBand="1"/>
      </w:tblPr>
      <w:tblGrid>
        <w:gridCol w:w="7375"/>
        <w:gridCol w:w="1985"/>
      </w:tblGrid>
      <w:tr w:rsidR="00970E88" w14:paraId="1E8F2BB3" w14:textId="77777777" w:rsidTr="006C6540">
        <w:trPr>
          <w:tblHeader/>
        </w:trPr>
        <w:tc>
          <w:tcPr>
            <w:tcW w:w="0" w:type="auto"/>
            <w:shd w:val="clear" w:color="auto" w:fill="auto"/>
            <w:tcMar>
              <w:top w:w="0" w:type="dxa"/>
              <w:left w:w="0" w:type="dxa"/>
              <w:bottom w:w="0" w:type="dxa"/>
              <w:right w:w="0" w:type="dxa"/>
            </w:tcMar>
            <w:vAlign w:val="center"/>
            <w:hideMark/>
          </w:tcPr>
          <w:p w14:paraId="52AA9122" w14:textId="77777777" w:rsidR="00970E88" w:rsidRDefault="00970E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Other Majors </w:t>
            </w:r>
          </w:p>
        </w:tc>
        <w:tc>
          <w:tcPr>
            <w:tcW w:w="0" w:type="auto"/>
            <w:shd w:val="clear" w:color="auto" w:fill="auto"/>
            <w:tcMar>
              <w:top w:w="0" w:type="dxa"/>
              <w:left w:w="0" w:type="dxa"/>
              <w:bottom w:w="0" w:type="dxa"/>
              <w:right w:w="0" w:type="dxa"/>
            </w:tcMar>
            <w:vAlign w:val="center"/>
            <w:hideMark/>
          </w:tcPr>
          <w:p w14:paraId="748E9FA3" w14:textId="77777777" w:rsidR="00970E88" w:rsidRDefault="00970E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Occurrence (%) </w:t>
            </w:r>
          </w:p>
        </w:tc>
      </w:tr>
      <w:tr w:rsidR="00970E88" w14:paraId="69360910" w14:textId="77777777" w:rsidTr="006C6540">
        <w:tc>
          <w:tcPr>
            <w:tcW w:w="0" w:type="auto"/>
            <w:shd w:val="clear" w:color="auto" w:fill="auto"/>
            <w:tcMar>
              <w:top w:w="0" w:type="dxa"/>
              <w:left w:w="0" w:type="dxa"/>
              <w:bottom w:w="0" w:type="dxa"/>
              <w:right w:w="0" w:type="dxa"/>
            </w:tcMar>
            <w:vAlign w:val="center"/>
            <w:hideMark/>
          </w:tcPr>
          <w:p w14:paraId="758C32B0"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Criminology </w:t>
            </w:r>
          </w:p>
        </w:tc>
        <w:tc>
          <w:tcPr>
            <w:tcW w:w="1985" w:type="dxa"/>
            <w:shd w:val="clear" w:color="auto" w:fill="auto"/>
            <w:tcMar>
              <w:top w:w="0" w:type="dxa"/>
              <w:left w:w="0" w:type="dxa"/>
              <w:bottom w:w="0" w:type="dxa"/>
              <w:right w:w="0" w:type="dxa"/>
            </w:tcMar>
            <w:vAlign w:val="center"/>
            <w:hideMark/>
          </w:tcPr>
          <w:p w14:paraId="1E8180C7"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4/7 (57.1%) </w:t>
            </w:r>
          </w:p>
        </w:tc>
      </w:tr>
      <w:tr w:rsidR="00970E88" w14:paraId="273A095F" w14:textId="77777777" w:rsidTr="006C6540">
        <w:tc>
          <w:tcPr>
            <w:tcW w:w="0" w:type="auto"/>
            <w:shd w:val="clear" w:color="auto" w:fill="auto"/>
            <w:tcMar>
              <w:top w:w="0" w:type="dxa"/>
              <w:left w:w="0" w:type="dxa"/>
              <w:bottom w:w="0" w:type="dxa"/>
              <w:right w:w="0" w:type="dxa"/>
            </w:tcMar>
            <w:vAlign w:val="center"/>
            <w:hideMark/>
          </w:tcPr>
          <w:p w14:paraId="5906A28C"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Special Major </w:t>
            </w:r>
          </w:p>
        </w:tc>
        <w:tc>
          <w:tcPr>
            <w:tcW w:w="1985" w:type="dxa"/>
            <w:shd w:val="clear" w:color="auto" w:fill="auto"/>
            <w:tcMar>
              <w:top w:w="0" w:type="dxa"/>
              <w:left w:w="0" w:type="dxa"/>
              <w:bottom w:w="0" w:type="dxa"/>
              <w:right w:w="0" w:type="dxa"/>
            </w:tcMar>
            <w:vAlign w:val="center"/>
            <w:hideMark/>
          </w:tcPr>
          <w:p w14:paraId="6E96B8BC"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1/7 (14.3%) </w:t>
            </w:r>
          </w:p>
        </w:tc>
      </w:tr>
      <w:tr w:rsidR="00970E88" w14:paraId="79B3AF6D" w14:textId="77777777" w:rsidTr="006C6540">
        <w:tc>
          <w:tcPr>
            <w:tcW w:w="0" w:type="auto"/>
            <w:shd w:val="clear" w:color="auto" w:fill="auto"/>
            <w:tcMar>
              <w:top w:w="0" w:type="dxa"/>
              <w:left w:w="0" w:type="dxa"/>
              <w:bottom w:w="0" w:type="dxa"/>
              <w:right w:w="0" w:type="dxa"/>
            </w:tcMar>
            <w:vAlign w:val="center"/>
            <w:hideMark/>
          </w:tcPr>
          <w:p w14:paraId="78864BC3"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CFS </w:t>
            </w:r>
          </w:p>
        </w:tc>
        <w:tc>
          <w:tcPr>
            <w:tcW w:w="1985" w:type="dxa"/>
            <w:shd w:val="clear" w:color="auto" w:fill="auto"/>
            <w:tcMar>
              <w:top w:w="0" w:type="dxa"/>
              <w:left w:w="0" w:type="dxa"/>
              <w:bottom w:w="0" w:type="dxa"/>
              <w:right w:w="0" w:type="dxa"/>
            </w:tcMar>
            <w:vAlign w:val="center"/>
            <w:hideMark/>
          </w:tcPr>
          <w:p w14:paraId="53157844"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1/7 (14.3%) </w:t>
            </w:r>
          </w:p>
        </w:tc>
      </w:tr>
      <w:tr w:rsidR="00970E88" w14:paraId="4188A302" w14:textId="77777777" w:rsidTr="006C6540">
        <w:tc>
          <w:tcPr>
            <w:tcW w:w="0" w:type="auto"/>
            <w:shd w:val="clear" w:color="auto" w:fill="auto"/>
            <w:tcMar>
              <w:top w:w="0" w:type="dxa"/>
              <w:left w:w="0" w:type="dxa"/>
              <w:bottom w:w="0" w:type="dxa"/>
              <w:right w:w="0" w:type="dxa"/>
            </w:tcMar>
            <w:vAlign w:val="center"/>
            <w:hideMark/>
          </w:tcPr>
          <w:p w14:paraId="7D5DE9EC"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Architectural Studies </w:t>
            </w:r>
          </w:p>
        </w:tc>
        <w:tc>
          <w:tcPr>
            <w:tcW w:w="1985" w:type="dxa"/>
            <w:shd w:val="clear" w:color="auto" w:fill="auto"/>
            <w:tcMar>
              <w:top w:w="0" w:type="dxa"/>
              <w:left w:w="0" w:type="dxa"/>
              <w:bottom w:w="0" w:type="dxa"/>
              <w:right w:w="0" w:type="dxa"/>
            </w:tcMar>
            <w:vAlign w:val="center"/>
            <w:hideMark/>
          </w:tcPr>
          <w:p w14:paraId="16E3F05B"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1/7 (14.3%) </w:t>
            </w:r>
          </w:p>
        </w:tc>
      </w:tr>
    </w:tbl>
    <w:p w14:paraId="31E2564C" w14:textId="77777777" w:rsidR="00970E88" w:rsidRDefault="00970E88" w:rsidP="00970E88">
      <w:pPr>
        <w:pStyle w:val="NormalWeb"/>
        <w:rPr>
          <w:rFonts w:ascii="Helvetica" w:hAnsi="Helvetica" w:cs="Helvetica"/>
          <w:color w:val="333333"/>
          <w:sz w:val="21"/>
          <w:szCs w:val="21"/>
        </w:rPr>
      </w:pPr>
    </w:p>
    <w:p w14:paraId="531581E4" w14:textId="77777777" w:rsidR="00970E88" w:rsidRDefault="00970E88" w:rsidP="00970E88">
      <w:pPr>
        <w:pStyle w:val="Heading2"/>
        <w:rPr>
          <w:rFonts w:ascii="inherit" w:eastAsia="Times New Roman" w:hAnsi="inherit" w:cs="Helvetica"/>
          <w:color w:val="333333"/>
          <w:sz w:val="45"/>
          <w:szCs w:val="45"/>
        </w:rPr>
      </w:pPr>
      <w:bookmarkStart w:id="38" w:name="_Toc108616654"/>
      <w:r>
        <w:rPr>
          <w:rFonts w:eastAsia="Times New Roman" w:cs="Helvetica"/>
          <w:color w:val="333333"/>
        </w:rPr>
        <w:t>Overall GPA</w:t>
      </w:r>
      <w:bookmarkEnd w:id="38"/>
    </w:p>
    <w:p w14:paraId="7B24F153" w14:textId="77777777" w:rsidR="00970E88" w:rsidRDefault="00970E88" w:rsidP="00970E88">
      <w:pPr>
        <w:pStyle w:val="NormalWeb"/>
        <w:rPr>
          <w:rFonts w:ascii="Helvetica" w:hAnsi="Helvetica" w:cs="Helvetica"/>
          <w:color w:val="333333"/>
          <w:sz w:val="21"/>
          <w:szCs w:val="21"/>
        </w:rPr>
      </w:pPr>
      <w:r>
        <w:rPr>
          <w:rStyle w:val="Strong"/>
          <w:rFonts w:ascii="Helvetica" w:hAnsi="Helvetica" w:cs="Helvetica"/>
          <w:color w:val="333333"/>
          <w:sz w:val="21"/>
          <w:szCs w:val="21"/>
        </w:rPr>
        <w:t>What is your approximate overall grade point average (GPA)? (n=128, 96% of 134 reporting).</w:t>
      </w:r>
    </w:p>
    <w:p w14:paraId="534AF3C3" w14:textId="77777777" w:rsidR="00970E88" w:rsidRDefault="00970E88" w:rsidP="00970E88">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0F1EFAD" wp14:editId="1C8487C8">
            <wp:extent cx="4114800" cy="36576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4114800" cy="3657627"/>
                    </a:xfrm>
                    <a:prstGeom prst="rect">
                      <a:avLst/>
                    </a:prstGeom>
                    <a:noFill/>
                    <a:ln>
                      <a:noFill/>
                    </a:ln>
                  </pic:spPr>
                </pic:pic>
              </a:graphicData>
            </a:graphic>
          </wp:inline>
        </w:drawing>
      </w:r>
    </w:p>
    <w:p w14:paraId="7D766E5B" w14:textId="77777777" w:rsidR="00970E88" w:rsidRDefault="00970E88" w:rsidP="00970E88">
      <w:pPr>
        <w:pStyle w:val="NormalWeb"/>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t xml:space="preserve">Figure 2.3: Approximate Overall GPA </w:t>
      </w:r>
    </w:p>
    <w:p w14:paraId="43749630" w14:textId="77777777" w:rsidR="00970E88" w:rsidRDefault="16A3246B" w:rsidP="00970E88">
      <w:pPr>
        <w:pStyle w:val="NormalWeb"/>
        <w:rPr>
          <w:rFonts w:ascii="Helvetica" w:hAnsi="Helvetica" w:cs="Helvetica"/>
          <w:color w:val="333333"/>
          <w:sz w:val="21"/>
          <w:szCs w:val="21"/>
        </w:rPr>
      </w:pPr>
      <w:commentRangeStart w:id="39"/>
      <w:r w:rsidRPr="16A3246B">
        <w:rPr>
          <w:rFonts w:ascii="Helvetica" w:hAnsi="Helvetica" w:cs="Helvetica"/>
          <w:color w:val="333333"/>
          <w:sz w:val="21"/>
          <w:szCs w:val="21"/>
        </w:rPr>
        <w:t>The highest frequency overall GPA for the data ranges between 3.01-3.5 (57 students)</w:t>
      </w:r>
      <w:commentRangeEnd w:id="39"/>
      <w:r w:rsidR="00970E88">
        <w:rPr>
          <w:rStyle w:val="CommentReference"/>
        </w:rPr>
        <w:commentReference w:id="39"/>
      </w:r>
      <w:r w:rsidRPr="16A3246B">
        <w:rPr>
          <w:rFonts w:ascii="Helvetica" w:hAnsi="Helvetica" w:cs="Helvetica"/>
          <w:color w:val="333333"/>
          <w:sz w:val="21"/>
          <w:szCs w:val="21"/>
        </w:rPr>
        <w:t>, followed by 3.51 or above (45 students). There are also 20 students who have an overall GPA between 2.51-3.0.</w:t>
      </w:r>
    </w:p>
    <w:p w14:paraId="6AB29676" w14:textId="77777777" w:rsidR="00970E88" w:rsidRDefault="00970E88" w:rsidP="00970E88">
      <w:pPr>
        <w:pStyle w:val="NormalWeb"/>
        <w:rPr>
          <w:rFonts w:ascii="Helvetica" w:hAnsi="Helvetica" w:cs="Helvetica"/>
          <w:color w:val="333333"/>
          <w:sz w:val="21"/>
          <w:szCs w:val="21"/>
        </w:rPr>
      </w:pPr>
    </w:p>
    <w:p w14:paraId="604323B4" w14:textId="77777777" w:rsidR="00970E88" w:rsidRDefault="00970E88" w:rsidP="00970E88">
      <w:pPr>
        <w:pStyle w:val="Heading2"/>
        <w:rPr>
          <w:rFonts w:ascii="inherit" w:eastAsia="Times New Roman" w:hAnsi="inherit" w:cs="Helvetica"/>
          <w:color w:val="333333"/>
          <w:sz w:val="45"/>
          <w:szCs w:val="45"/>
        </w:rPr>
      </w:pPr>
      <w:bookmarkStart w:id="40" w:name="_Toc108616655"/>
      <w:r>
        <w:rPr>
          <w:rFonts w:eastAsia="Times New Roman" w:cs="Helvetica"/>
          <w:color w:val="333333"/>
        </w:rPr>
        <w:t>Currently Enrolled Units</w:t>
      </w:r>
      <w:bookmarkEnd w:id="40"/>
    </w:p>
    <w:p w14:paraId="0ABD8D61" w14:textId="77777777" w:rsidR="00970E88" w:rsidRDefault="00970E88" w:rsidP="00970E88">
      <w:pPr>
        <w:pStyle w:val="NormalWeb"/>
        <w:rPr>
          <w:rFonts w:ascii="Helvetica" w:hAnsi="Helvetica" w:cs="Helvetica"/>
          <w:color w:val="333333"/>
          <w:sz w:val="21"/>
          <w:szCs w:val="21"/>
        </w:rPr>
      </w:pPr>
      <w:r>
        <w:rPr>
          <w:rStyle w:val="Strong"/>
          <w:rFonts w:ascii="Helvetica" w:hAnsi="Helvetica" w:cs="Helvetica"/>
          <w:color w:val="333333"/>
          <w:sz w:val="21"/>
          <w:szCs w:val="21"/>
        </w:rPr>
        <w:t>How many units are you currently taking? (n=127, 95% of 134 reporting).</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2359C585" wp14:editId="45FB4C31">
            <wp:extent cx="6400800" cy="31051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6400800" cy="3105173"/>
                    </a:xfrm>
                    <a:prstGeom prst="rect">
                      <a:avLst/>
                    </a:prstGeom>
                    <a:noFill/>
                    <a:ln>
                      <a:noFill/>
                    </a:ln>
                  </pic:spPr>
                </pic:pic>
              </a:graphicData>
            </a:graphic>
          </wp:inline>
        </w:drawing>
      </w:r>
      <w:r>
        <w:rPr>
          <w:rFonts w:ascii="Helvetica" w:hAnsi="Helvetica" w:cs="Helvetica"/>
          <w:color w:val="333333"/>
          <w:sz w:val="21"/>
          <w:szCs w:val="21"/>
        </w:rPr>
        <w:t>Figure 2.4: Currently Enrolled Academic Units</w:t>
      </w:r>
    </w:p>
    <w:p w14:paraId="24E585AD" w14:textId="77777777" w:rsidR="00970E88" w:rsidRDefault="00970E88" w:rsidP="00970E88">
      <w:pPr>
        <w:pStyle w:val="NormalWeb"/>
        <w:rPr>
          <w:rFonts w:ascii="Helvetica" w:hAnsi="Helvetica" w:cs="Helvetica"/>
          <w:color w:val="333333"/>
          <w:sz w:val="21"/>
          <w:szCs w:val="21"/>
        </w:rPr>
      </w:pPr>
      <w:r>
        <w:rPr>
          <w:rStyle w:val="Emphasis"/>
          <w:rFonts w:ascii="Helvetica" w:hAnsi="Helvetica" w:cs="Helvetica"/>
          <w:color w:val="333333"/>
          <w:sz w:val="21"/>
          <w:szCs w:val="21"/>
        </w:rPr>
        <w:t>Note that “22+” was rounded to 22 in the following analysis for the currently enrolled number of units</w:t>
      </w:r>
      <w:r>
        <w:rPr>
          <w:rFonts w:ascii="Helvetica" w:hAnsi="Helvetica" w:cs="Helvetica"/>
          <w:color w:val="333333"/>
          <w:sz w:val="21"/>
          <w:szCs w:val="21"/>
        </w:rPr>
        <w:t>.</w:t>
      </w:r>
    </w:p>
    <w:p w14:paraId="1446039C" w14:textId="77777777" w:rsidR="00970E88" w:rsidRDefault="16A3246B" w:rsidP="00970E88">
      <w:pPr>
        <w:pStyle w:val="NormalWeb"/>
        <w:rPr>
          <w:rFonts w:ascii="Helvetica" w:hAnsi="Helvetica" w:cs="Helvetica"/>
          <w:color w:val="333333"/>
          <w:sz w:val="21"/>
          <w:szCs w:val="21"/>
        </w:rPr>
      </w:pPr>
      <w:r w:rsidRPr="16A3246B">
        <w:rPr>
          <w:rFonts w:ascii="Helvetica" w:hAnsi="Helvetica" w:cs="Helvetica"/>
          <w:color w:val="333333"/>
          <w:sz w:val="21"/>
          <w:szCs w:val="21"/>
        </w:rPr>
        <w:t xml:space="preserve">The average number of units that a </w:t>
      </w:r>
      <w:commentRangeStart w:id="41"/>
      <w:r w:rsidRPr="16A3246B">
        <w:rPr>
          <w:rFonts w:ascii="Helvetica" w:hAnsi="Helvetica" w:cs="Helvetica"/>
          <w:color w:val="333333"/>
          <w:sz w:val="21"/>
          <w:szCs w:val="21"/>
        </w:rPr>
        <w:t>survey</w:t>
      </w:r>
      <w:commentRangeEnd w:id="41"/>
      <w:r w:rsidR="00970E88">
        <w:rPr>
          <w:rStyle w:val="CommentReference"/>
        </w:rPr>
        <w:commentReference w:id="41"/>
      </w:r>
      <w:r w:rsidRPr="16A3246B">
        <w:rPr>
          <w:rFonts w:ascii="Helvetica" w:hAnsi="Helvetica" w:cs="Helvetica"/>
          <w:color w:val="333333"/>
          <w:sz w:val="21"/>
          <w:szCs w:val="21"/>
        </w:rPr>
        <w:t xml:space="preserve"> participant in this data is enrolled in is 13.75 units, while the median is 14 units. The data indicates 117 students are considered full-time (12 or more units), with 12 units being the </w:t>
      </w:r>
      <w:commentRangeStart w:id="42"/>
      <w:r w:rsidRPr="16A3246B">
        <w:rPr>
          <w:rFonts w:ascii="Helvetica" w:hAnsi="Helvetica" w:cs="Helvetica"/>
          <w:color w:val="333333"/>
          <w:sz w:val="21"/>
          <w:szCs w:val="21"/>
        </w:rPr>
        <w:t>highest occurring</w:t>
      </w:r>
      <w:commentRangeEnd w:id="42"/>
      <w:r w:rsidR="00970E88">
        <w:rPr>
          <w:rStyle w:val="CommentReference"/>
        </w:rPr>
        <w:commentReference w:id="42"/>
      </w:r>
      <w:r w:rsidRPr="16A3246B">
        <w:rPr>
          <w:rFonts w:ascii="Helvetica" w:hAnsi="Helvetica" w:cs="Helvetica"/>
          <w:color w:val="333333"/>
          <w:sz w:val="21"/>
          <w:szCs w:val="21"/>
        </w:rPr>
        <w:t xml:space="preserve"> and 15 units being the second </w:t>
      </w:r>
      <w:commentRangeStart w:id="43"/>
      <w:r w:rsidRPr="16A3246B">
        <w:rPr>
          <w:rFonts w:ascii="Helvetica" w:hAnsi="Helvetica" w:cs="Helvetica"/>
          <w:color w:val="333333"/>
          <w:sz w:val="21"/>
          <w:szCs w:val="21"/>
        </w:rPr>
        <w:t>highest occurring</w:t>
      </w:r>
      <w:commentRangeEnd w:id="43"/>
      <w:r w:rsidR="00970E88">
        <w:rPr>
          <w:rStyle w:val="CommentReference"/>
        </w:rPr>
        <w:commentReference w:id="43"/>
      </w:r>
      <w:r w:rsidRPr="16A3246B">
        <w:rPr>
          <w:rFonts w:ascii="Helvetica" w:hAnsi="Helvetica" w:cs="Helvetica"/>
          <w:color w:val="333333"/>
          <w:sz w:val="21"/>
          <w:szCs w:val="21"/>
        </w:rPr>
        <w:t>.</w:t>
      </w:r>
    </w:p>
    <w:p w14:paraId="5D052F44" w14:textId="77777777" w:rsidR="00970E88" w:rsidRDefault="00970E88" w:rsidP="00970E88">
      <w:pPr>
        <w:pStyle w:val="NormalWeb"/>
        <w:rPr>
          <w:rFonts w:ascii="Helvetica" w:hAnsi="Helvetica" w:cs="Helvetica"/>
          <w:color w:val="333333"/>
          <w:sz w:val="21"/>
          <w:szCs w:val="21"/>
        </w:rPr>
      </w:pPr>
    </w:p>
    <w:p w14:paraId="2AF33B5D" w14:textId="77777777" w:rsidR="00970E88" w:rsidRDefault="00970E88" w:rsidP="00970E88">
      <w:pPr>
        <w:pStyle w:val="Heading2"/>
        <w:rPr>
          <w:rFonts w:ascii="inherit" w:eastAsia="Times New Roman" w:hAnsi="inherit" w:cs="Helvetica"/>
          <w:color w:val="333333"/>
          <w:sz w:val="45"/>
          <w:szCs w:val="45"/>
        </w:rPr>
      </w:pPr>
      <w:bookmarkStart w:id="44" w:name="_Toc108616656"/>
      <w:r>
        <w:rPr>
          <w:rFonts w:eastAsia="Times New Roman" w:cs="Helvetica"/>
          <w:color w:val="333333"/>
        </w:rPr>
        <w:t>Student Identifiers</w:t>
      </w:r>
      <w:bookmarkEnd w:id="44"/>
    </w:p>
    <w:p w14:paraId="50393BB2" w14:textId="77777777" w:rsidR="00970E88" w:rsidRDefault="00970E88" w:rsidP="00970E88">
      <w:pPr>
        <w:pStyle w:val="NormalWeb"/>
        <w:rPr>
          <w:rFonts w:ascii="Helvetica" w:hAnsi="Helvetica" w:cs="Helvetica"/>
          <w:color w:val="333333"/>
          <w:sz w:val="21"/>
          <w:szCs w:val="21"/>
        </w:rPr>
      </w:pPr>
      <w:r>
        <w:rPr>
          <w:rFonts w:ascii="Helvetica" w:hAnsi="Helvetica" w:cs="Helvetica"/>
          <w:color w:val="333333"/>
          <w:sz w:val="21"/>
          <w:szCs w:val="21"/>
        </w:rPr>
        <w:t>The following tables contain separate questions that were asked as a series of Yes/No responses to help further understand students.</w:t>
      </w:r>
    </w:p>
    <w:p w14:paraId="3EB3FE7F" w14:textId="77777777" w:rsidR="00970E88" w:rsidRDefault="00970E88" w:rsidP="00970E88">
      <w:pPr>
        <w:pStyle w:val="Heading3"/>
        <w:rPr>
          <w:rFonts w:eastAsia="Times New Roman" w:cs="Helvetica"/>
          <w:color w:val="333333"/>
        </w:rPr>
      </w:pPr>
      <w:bookmarkStart w:id="45" w:name="_Toc108616657"/>
      <w:r>
        <w:rPr>
          <w:rFonts w:eastAsia="Times New Roman" w:cs="Helvetica"/>
          <w:color w:val="333333"/>
        </w:rPr>
        <w:t>I identify as…</w:t>
      </w:r>
      <w:bookmarkEnd w:id="45"/>
    </w:p>
    <w:tbl>
      <w:tblPr>
        <w:tblW w:w="5000" w:type="pct"/>
        <w:tblCellMar>
          <w:top w:w="15" w:type="dxa"/>
          <w:left w:w="15" w:type="dxa"/>
          <w:bottom w:w="15" w:type="dxa"/>
          <w:right w:w="15" w:type="dxa"/>
        </w:tblCellMar>
        <w:tblLook w:val="04A0" w:firstRow="1" w:lastRow="0" w:firstColumn="1" w:lastColumn="0" w:noHBand="0" w:noVBand="1"/>
      </w:tblPr>
      <w:tblGrid>
        <w:gridCol w:w="7375"/>
        <w:gridCol w:w="1985"/>
      </w:tblGrid>
      <w:tr w:rsidR="00970E88" w14:paraId="18966774" w14:textId="77777777" w:rsidTr="006C6540">
        <w:trPr>
          <w:tblHeader/>
        </w:trPr>
        <w:tc>
          <w:tcPr>
            <w:tcW w:w="0" w:type="auto"/>
            <w:shd w:val="clear" w:color="auto" w:fill="auto"/>
            <w:tcMar>
              <w:top w:w="0" w:type="dxa"/>
              <w:left w:w="0" w:type="dxa"/>
              <w:bottom w:w="0" w:type="dxa"/>
              <w:right w:w="0" w:type="dxa"/>
            </w:tcMar>
            <w:vAlign w:val="center"/>
            <w:hideMark/>
          </w:tcPr>
          <w:p w14:paraId="1A371805" w14:textId="77777777" w:rsidR="00970E88" w:rsidRDefault="00970E88" w:rsidP="006C6540">
            <w:pPr>
              <w:rPr>
                <w:rFonts w:eastAsia="Times New Roman" w:cs="Helvetica"/>
                <w:color w:val="333333"/>
              </w:rPr>
            </w:pPr>
          </w:p>
        </w:tc>
        <w:tc>
          <w:tcPr>
            <w:tcW w:w="0" w:type="auto"/>
            <w:shd w:val="clear" w:color="auto" w:fill="auto"/>
            <w:tcMar>
              <w:top w:w="0" w:type="dxa"/>
              <w:left w:w="0" w:type="dxa"/>
              <w:bottom w:w="0" w:type="dxa"/>
              <w:right w:w="0" w:type="dxa"/>
            </w:tcMar>
            <w:vAlign w:val="center"/>
            <w:hideMark/>
          </w:tcPr>
          <w:p w14:paraId="4EA12F0A" w14:textId="77777777" w:rsidR="00970E88" w:rsidRDefault="00970E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Yes (%) </w:t>
            </w:r>
          </w:p>
        </w:tc>
      </w:tr>
      <w:tr w:rsidR="00970E88" w14:paraId="0C9DE462" w14:textId="77777777" w:rsidTr="006C6540">
        <w:tc>
          <w:tcPr>
            <w:tcW w:w="0" w:type="auto"/>
            <w:shd w:val="clear" w:color="auto" w:fill="auto"/>
            <w:tcMar>
              <w:top w:w="0" w:type="dxa"/>
              <w:left w:w="0" w:type="dxa"/>
              <w:bottom w:w="0" w:type="dxa"/>
              <w:right w:w="0" w:type="dxa"/>
            </w:tcMar>
            <w:vAlign w:val="center"/>
            <w:hideMark/>
          </w:tcPr>
          <w:p w14:paraId="5D0B984B"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An EOP (Educational Opportunity Program) student (n = 129). </w:t>
            </w:r>
          </w:p>
        </w:tc>
        <w:tc>
          <w:tcPr>
            <w:tcW w:w="1985" w:type="dxa"/>
            <w:shd w:val="clear" w:color="auto" w:fill="auto"/>
            <w:tcMar>
              <w:top w:w="0" w:type="dxa"/>
              <w:left w:w="0" w:type="dxa"/>
              <w:bottom w:w="0" w:type="dxa"/>
              <w:right w:w="0" w:type="dxa"/>
            </w:tcMar>
            <w:vAlign w:val="center"/>
            <w:hideMark/>
          </w:tcPr>
          <w:p w14:paraId="20DE5635"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129 (100.0%) </w:t>
            </w:r>
          </w:p>
        </w:tc>
      </w:tr>
      <w:tr w:rsidR="00970E88" w14:paraId="5B14A5B6" w14:textId="77777777" w:rsidTr="006C6540">
        <w:tc>
          <w:tcPr>
            <w:tcW w:w="0" w:type="auto"/>
            <w:shd w:val="clear" w:color="auto" w:fill="auto"/>
            <w:tcMar>
              <w:top w:w="0" w:type="dxa"/>
              <w:left w:w="0" w:type="dxa"/>
              <w:bottom w:w="0" w:type="dxa"/>
              <w:right w:w="0" w:type="dxa"/>
            </w:tcMar>
            <w:vAlign w:val="center"/>
            <w:hideMark/>
          </w:tcPr>
          <w:p w14:paraId="204F2EC3"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 Transfer Student (n = 129). </w:t>
            </w:r>
          </w:p>
        </w:tc>
        <w:tc>
          <w:tcPr>
            <w:tcW w:w="1985" w:type="dxa"/>
            <w:shd w:val="clear" w:color="auto" w:fill="auto"/>
            <w:tcMar>
              <w:top w:w="0" w:type="dxa"/>
              <w:left w:w="0" w:type="dxa"/>
              <w:bottom w:w="0" w:type="dxa"/>
              <w:right w:w="0" w:type="dxa"/>
            </w:tcMar>
            <w:vAlign w:val="center"/>
            <w:hideMark/>
          </w:tcPr>
          <w:p w14:paraId="18C1BA4C"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57 (44.2%) </w:t>
            </w:r>
          </w:p>
        </w:tc>
      </w:tr>
      <w:tr w:rsidR="00970E88" w14:paraId="12659FE9" w14:textId="77777777" w:rsidTr="006C6540">
        <w:tc>
          <w:tcPr>
            <w:tcW w:w="0" w:type="auto"/>
            <w:shd w:val="clear" w:color="auto" w:fill="auto"/>
            <w:tcMar>
              <w:top w:w="0" w:type="dxa"/>
              <w:left w:w="0" w:type="dxa"/>
              <w:bottom w:w="0" w:type="dxa"/>
              <w:right w:w="0" w:type="dxa"/>
            </w:tcMar>
            <w:vAlign w:val="center"/>
            <w:hideMark/>
          </w:tcPr>
          <w:p w14:paraId="4226287C"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An ESL (English as a Second Language) student (n = 122). </w:t>
            </w:r>
          </w:p>
        </w:tc>
        <w:tc>
          <w:tcPr>
            <w:tcW w:w="1985" w:type="dxa"/>
            <w:shd w:val="clear" w:color="auto" w:fill="auto"/>
            <w:tcMar>
              <w:top w:w="0" w:type="dxa"/>
              <w:left w:w="0" w:type="dxa"/>
              <w:bottom w:w="0" w:type="dxa"/>
              <w:right w:w="0" w:type="dxa"/>
            </w:tcMar>
            <w:vAlign w:val="center"/>
            <w:hideMark/>
          </w:tcPr>
          <w:p w14:paraId="4CEBF011"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55 (45.1%) </w:t>
            </w:r>
          </w:p>
        </w:tc>
      </w:tr>
      <w:tr w:rsidR="00970E88" w14:paraId="1801A472" w14:textId="77777777" w:rsidTr="006C6540">
        <w:tc>
          <w:tcPr>
            <w:tcW w:w="0" w:type="auto"/>
            <w:shd w:val="clear" w:color="auto" w:fill="auto"/>
            <w:tcMar>
              <w:top w:w="0" w:type="dxa"/>
              <w:left w:w="0" w:type="dxa"/>
              <w:bottom w:w="0" w:type="dxa"/>
              <w:right w:w="0" w:type="dxa"/>
            </w:tcMar>
            <w:vAlign w:val="center"/>
            <w:hideMark/>
          </w:tcPr>
          <w:p w14:paraId="5FB4580D"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An Upward Bound, Educational Talent Search, AVID, TRIO, or other college preparation program alumni student (n = 122). </w:t>
            </w:r>
          </w:p>
        </w:tc>
        <w:tc>
          <w:tcPr>
            <w:tcW w:w="1985" w:type="dxa"/>
            <w:shd w:val="clear" w:color="auto" w:fill="auto"/>
            <w:tcMar>
              <w:top w:w="0" w:type="dxa"/>
              <w:left w:w="0" w:type="dxa"/>
              <w:bottom w:w="0" w:type="dxa"/>
              <w:right w:w="0" w:type="dxa"/>
            </w:tcMar>
            <w:vAlign w:val="center"/>
            <w:hideMark/>
          </w:tcPr>
          <w:p w14:paraId="24A2E395"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29 (23.8%) </w:t>
            </w:r>
          </w:p>
        </w:tc>
      </w:tr>
      <w:tr w:rsidR="00970E88" w14:paraId="18690307" w14:textId="77777777" w:rsidTr="006C6540">
        <w:tc>
          <w:tcPr>
            <w:tcW w:w="0" w:type="auto"/>
            <w:shd w:val="clear" w:color="auto" w:fill="auto"/>
            <w:tcMar>
              <w:top w:w="0" w:type="dxa"/>
              <w:left w:w="0" w:type="dxa"/>
              <w:bottom w:w="0" w:type="dxa"/>
              <w:right w:w="0" w:type="dxa"/>
            </w:tcMar>
            <w:vAlign w:val="center"/>
            <w:hideMark/>
          </w:tcPr>
          <w:p w14:paraId="120E70AD"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LGBTQA+ (n = 123). </w:t>
            </w:r>
          </w:p>
        </w:tc>
        <w:tc>
          <w:tcPr>
            <w:tcW w:w="1985" w:type="dxa"/>
            <w:shd w:val="clear" w:color="auto" w:fill="auto"/>
            <w:tcMar>
              <w:top w:w="0" w:type="dxa"/>
              <w:left w:w="0" w:type="dxa"/>
              <w:bottom w:w="0" w:type="dxa"/>
              <w:right w:w="0" w:type="dxa"/>
            </w:tcMar>
            <w:vAlign w:val="center"/>
            <w:hideMark/>
          </w:tcPr>
          <w:p w14:paraId="4F05465B"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15 (12.2%) </w:t>
            </w:r>
          </w:p>
        </w:tc>
      </w:tr>
      <w:tr w:rsidR="00970E88" w14:paraId="514C6362" w14:textId="77777777" w:rsidTr="006C6540">
        <w:tc>
          <w:tcPr>
            <w:tcW w:w="0" w:type="auto"/>
            <w:shd w:val="clear" w:color="auto" w:fill="auto"/>
            <w:tcMar>
              <w:top w:w="0" w:type="dxa"/>
              <w:left w:w="0" w:type="dxa"/>
              <w:bottom w:w="0" w:type="dxa"/>
              <w:right w:w="0" w:type="dxa"/>
            </w:tcMar>
            <w:vAlign w:val="center"/>
            <w:hideMark/>
          </w:tcPr>
          <w:p w14:paraId="0FA5E196"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 student with a disability (n = 126). </w:t>
            </w:r>
          </w:p>
        </w:tc>
        <w:tc>
          <w:tcPr>
            <w:tcW w:w="1985" w:type="dxa"/>
            <w:shd w:val="clear" w:color="auto" w:fill="auto"/>
            <w:tcMar>
              <w:top w:w="0" w:type="dxa"/>
              <w:left w:w="0" w:type="dxa"/>
              <w:bottom w:w="0" w:type="dxa"/>
              <w:right w:w="0" w:type="dxa"/>
            </w:tcMar>
            <w:vAlign w:val="center"/>
            <w:hideMark/>
          </w:tcPr>
          <w:p w14:paraId="69CBFA40"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9 (7.1%) </w:t>
            </w:r>
          </w:p>
        </w:tc>
      </w:tr>
      <w:tr w:rsidR="00970E88" w14:paraId="6E848A70" w14:textId="77777777" w:rsidTr="006C6540">
        <w:tc>
          <w:tcPr>
            <w:tcW w:w="0" w:type="auto"/>
            <w:shd w:val="clear" w:color="auto" w:fill="auto"/>
            <w:tcMar>
              <w:top w:w="0" w:type="dxa"/>
              <w:left w:w="0" w:type="dxa"/>
              <w:bottom w:w="0" w:type="dxa"/>
              <w:right w:w="0" w:type="dxa"/>
            </w:tcMar>
            <w:vAlign w:val="center"/>
            <w:hideMark/>
          </w:tcPr>
          <w:p w14:paraId="7A8D8349"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A DREAM (</w:t>
            </w:r>
            <w:proofErr w:type="gramStart"/>
            <w:r>
              <w:rPr>
                <w:rFonts w:ascii="Helvetica" w:eastAsia="Times New Roman" w:hAnsi="Helvetica" w:cs="Helvetica"/>
                <w:color w:val="333333"/>
                <w:sz w:val="21"/>
                <w:szCs w:val="21"/>
              </w:rPr>
              <w:t>i.e.</w:t>
            </w:r>
            <w:proofErr w:type="gramEnd"/>
            <w:r>
              <w:rPr>
                <w:rFonts w:ascii="Helvetica" w:eastAsia="Times New Roman" w:hAnsi="Helvetica" w:cs="Helvetica"/>
                <w:color w:val="333333"/>
                <w:sz w:val="21"/>
                <w:szCs w:val="21"/>
              </w:rPr>
              <w:t xml:space="preserve"> undocumented) student (n = 126). </w:t>
            </w:r>
          </w:p>
        </w:tc>
        <w:tc>
          <w:tcPr>
            <w:tcW w:w="1985" w:type="dxa"/>
            <w:shd w:val="clear" w:color="auto" w:fill="auto"/>
            <w:tcMar>
              <w:top w:w="0" w:type="dxa"/>
              <w:left w:w="0" w:type="dxa"/>
              <w:bottom w:w="0" w:type="dxa"/>
              <w:right w:w="0" w:type="dxa"/>
            </w:tcMar>
            <w:vAlign w:val="center"/>
            <w:hideMark/>
          </w:tcPr>
          <w:p w14:paraId="21F27BCF"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7 (5.6%) </w:t>
            </w:r>
          </w:p>
        </w:tc>
      </w:tr>
      <w:tr w:rsidR="00970E88" w14:paraId="79B087E0" w14:textId="77777777" w:rsidTr="006C6540">
        <w:tc>
          <w:tcPr>
            <w:tcW w:w="0" w:type="auto"/>
            <w:shd w:val="clear" w:color="auto" w:fill="auto"/>
            <w:tcMar>
              <w:top w:w="0" w:type="dxa"/>
              <w:left w:w="0" w:type="dxa"/>
              <w:bottom w:w="0" w:type="dxa"/>
              <w:right w:w="0" w:type="dxa"/>
            </w:tcMar>
            <w:vAlign w:val="center"/>
            <w:hideMark/>
          </w:tcPr>
          <w:p w14:paraId="6DBFED83"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A DACA (</w:t>
            </w:r>
            <w:proofErr w:type="gramStart"/>
            <w:r>
              <w:rPr>
                <w:rFonts w:ascii="Helvetica" w:eastAsia="Times New Roman" w:hAnsi="Helvetica" w:cs="Helvetica"/>
                <w:color w:val="333333"/>
                <w:sz w:val="21"/>
                <w:szCs w:val="21"/>
              </w:rPr>
              <w:t>i.e.</w:t>
            </w:r>
            <w:proofErr w:type="gramEnd"/>
            <w:r>
              <w:rPr>
                <w:rFonts w:ascii="Helvetica" w:eastAsia="Times New Roman" w:hAnsi="Helvetica" w:cs="Helvetica"/>
                <w:color w:val="333333"/>
                <w:sz w:val="21"/>
                <w:szCs w:val="21"/>
              </w:rPr>
              <w:t xml:space="preserve"> Deferred Action for Childhood Arrivals) student (n = 127). </w:t>
            </w:r>
          </w:p>
        </w:tc>
        <w:tc>
          <w:tcPr>
            <w:tcW w:w="1985" w:type="dxa"/>
            <w:shd w:val="clear" w:color="auto" w:fill="auto"/>
            <w:tcMar>
              <w:top w:w="0" w:type="dxa"/>
              <w:left w:w="0" w:type="dxa"/>
              <w:bottom w:w="0" w:type="dxa"/>
              <w:right w:w="0" w:type="dxa"/>
            </w:tcMar>
            <w:vAlign w:val="center"/>
            <w:hideMark/>
          </w:tcPr>
          <w:p w14:paraId="77079A1F"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7 (5.5%) </w:t>
            </w:r>
          </w:p>
        </w:tc>
      </w:tr>
      <w:tr w:rsidR="00970E88" w14:paraId="58524882" w14:textId="77777777" w:rsidTr="006C6540">
        <w:tc>
          <w:tcPr>
            <w:tcW w:w="0" w:type="auto"/>
            <w:shd w:val="clear" w:color="auto" w:fill="auto"/>
            <w:tcMar>
              <w:top w:w="0" w:type="dxa"/>
              <w:left w:w="0" w:type="dxa"/>
              <w:bottom w:w="0" w:type="dxa"/>
              <w:right w:w="0" w:type="dxa"/>
            </w:tcMar>
            <w:vAlign w:val="center"/>
            <w:hideMark/>
          </w:tcPr>
          <w:p w14:paraId="04599CE2"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 former foster youth/child (n = 127). </w:t>
            </w:r>
          </w:p>
        </w:tc>
        <w:tc>
          <w:tcPr>
            <w:tcW w:w="1985" w:type="dxa"/>
            <w:shd w:val="clear" w:color="auto" w:fill="auto"/>
            <w:tcMar>
              <w:top w:w="0" w:type="dxa"/>
              <w:left w:w="0" w:type="dxa"/>
              <w:bottom w:w="0" w:type="dxa"/>
              <w:right w:w="0" w:type="dxa"/>
            </w:tcMar>
            <w:vAlign w:val="center"/>
            <w:hideMark/>
          </w:tcPr>
          <w:p w14:paraId="7CE42AFE"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3 (2.4%) </w:t>
            </w:r>
          </w:p>
        </w:tc>
      </w:tr>
      <w:tr w:rsidR="00970E88" w14:paraId="38AD50CC" w14:textId="77777777" w:rsidTr="006C6540">
        <w:tc>
          <w:tcPr>
            <w:tcW w:w="0" w:type="auto"/>
            <w:shd w:val="clear" w:color="auto" w:fill="auto"/>
            <w:tcMar>
              <w:top w:w="0" w:type="dxa"/>
              <w:left w:w="0" w:type="dxa"/>
              <w:bottom w:w="0" w:type="dxa"/>
              <w:right w:w="0" w:type="dxa"/>
            </w:tcMar>
            <w:vAlign w:val="center"/>
            <w:hideMark/>
          </w:tcPr>
          <w:p w14:paraId="67B49557"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 non-California resident (not International) (n = 126). </w:t>
            </w:r>
          </w:p>
        </w:tc>
        <w:tc>
          <w:tcPr>
            <w:tcW w:w="1985" w:type="dxa"/>
            <w:shd w:val="clear" w:color="auto" w:fill="auto"/>
            <w:tcMar>
              <w:top w:w="0" w:type="dxa"/>
              <w:left w:w="0" w:type="dxa"/>
              <w:bottom w:w="0" w:type="dxa"/>
              <w:right w:w="0" w:type="dxa"/>
            </w:tcMar>
            <w:vAlign w:val="center"/>
            <w:hideMark/>
          </w:tcPr>
          <w:p w14:paraId="15D21CF3"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 (1.6%) </w:t>
            </w:r>
          </w:p>
        </w:tc>
      </w:tr>
      <w:tr w:rsidR="00970E88" w14:paraId="5F46E781" w14:textId="77777777" w:rsidTr="006C6540">
        <w:tc>
          <w:tcPr>
            <w:tcW w:w="0" w:type="auto"/>
            <w:shd w:val="clear" w:color="auto" w:fill="auto"/>
            <w:tcMar>
              <w:top w:w="0" w:type="dxa"/>
              <w:left w:w="0" w:type="dxa"/>
              <w:bottom w:w="0" w:type="dxa"/>
              <w:right w:w="0" w:type="dxa"/>
            </w:tcMar>
            <w:vAlign w:val="center"/>
            <w:hideMark/>
          </w:tcPr>
          <w:p w14:paraId="6C0176A0"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 Veteran of military service (n = 127). </w:t>
            </w:r>
          </w:p>
        </w:tc>
        <w:tc>
          <w:tcPr>
            <w:tcW w:w="1985" w:type="dxa"/>
            <w:shd w:val="clear" w:color="auto" w:fill="auto"/>
            <w:tcMar>
              <w:top w:w="0" w:type="dxa"/>
              <w:left w:w="0" w:type="dxa"/>
              <w:bottom w:w="0" w:type="dxa"/>
              <w:right w:w="0" w:type="dxa"/>
            </w:tcMar>
            <w:vAlign w:val="center"/>
            <w:hideMark/>
          </w:tcPr>
          <w:p w14:paraId="0F30D422"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 (0.8%) </w:t>
            </w:r>
          </w:p>
        </w:tc>
      </w:tr>
      <w:tr w:rsidR="00970E88" w14:paraId="52DBEAD0" w14:textId="77777777" w:rsidTr="006C6540">
        <w:tc>
          <w:tcPr>
            <w:tcW w:w="0" w:type="auto"/>
            <w:shd w:val="clear" w:color="auto" w:fill="auto"/>
            <w:tcMar>
              <w:top w:w="0" w:type="dxa"/>
              <w:left w:w="0" w:type="dxa"/>
              <w:bottom w:w="0" w:type="dxa"/>
              <w:right w:w="0" w:type="dxa"/>
            </w:tcMar>
            <w:vAlign w:val="center"/>
            <w:hideMark/>
          </w:tcPr>
          <w:p w14:paraId="3E2C20D2"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An </w:t>
            </w:r>
            <w:proofErr w:type="gramStart"/>
            <w:r>
              <w:rPr>
                <w:rFonts w:ascii="Helvetica" w:eastAsia="Times New Roman" w:hAnsi="Helvetica" w:cs="Helvetica"/>
                <w:color w:val="333333"/>
                <w:sz w:val="21"/>
                <w:szCs w:val="21"/>
              </w:rPr>
              <w:t>International</w:t>
            </w:r>
            <w:proofErr w:type="gramEnd"/>
            <w:r>
              <w:rPr>
                <w:rFonts w:ascii="Helvetica" w:eastAsia="Times New Roman" w:hAnsi="Helvetica" w:cs="Helvetica"/>
                <w:color w:val="333333"/>
                <w:sz w:val="21"/>
                <w:szCs w:val="21"/>
              </w:rPr>
              <w:t xml:space="preserve"> student (n = 126). </w:t>
            </w:r>
          </w:p>
        </w:tc>
        <w:tc>
          <w:tcPr>
            <w:tcW w:w="1985" w:type="dxa"/>
            <w:shd w:val="clear" w:color="auto" w:fill="auto"/>
            <w:tcMar>
              <w:top w:w="0" w:type="dxa"/>
              <w:left w:w="0" w:type="dxa"/>
              <w:bottom w:w="0" w:type="dxa"/>
              <w:right w:w="0" w:type="dxa"/>
            </w:tcMar>
            <w:vAlign w:val="center"/>
            <w:hideMark/>
          </w:tcPr>
          <w:p w14:paraId="3DF3F3C7"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 (0.0%) </w:t>
            </w:r>
          </w:p>
        </w:tc>
      </w:tr>
      <w:tr w:rsidR="00970E88" w14:paraId="595AC4C2" w14:textId="77777777" w:rsidTr="006C6540">
        <w:tc>
          <w:tcPr>
            <w:tcW w:w="0" w:type="auto"/>
            <w:shd w:val="clear" w:color="auto" w:fill="auto"/>
            <w:tcMar>
              <w:top w:w="0" w:type="dxa"/>
              <w:left w:w="0" w:type="dxa"/>
              <w:bottom w:w="0" w:type="dxa"/>
              <w:right w:w="0" w:type="dxa"/>
            </w:tcMar>
            <w:vAlign w:val="center"/>
            <w:hideMark/>
          </w:tcPr>
          <w:p w14:paraId="59CC1F61"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 student athlete (n = 126). </w:t>
            </w:r>
          </w:p>
        </w:tc>
        <w:tc>
          <w:tcPr>
            <w:tcW w:w="1985" w:type="dxa"/>
            <w:shd w:val="clear" w:color="auto" w:fill="auto"/>
            <w:tcMar>
              <w:top w:w="0" w:type="dxa"/>
              <w:left w:w="0" w:type="dxa"/>
              <w:bottom w:w="0" w:type="dxa"/>
              <w:right w:w="0" w:type="dxa"/>
            </w:tcMar>
            <w:vAlign w:val="center"/>
            <w:hideMark/>
          </w:tcPr>
          <w:p w14:paraId="06DCA2B6"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 (0.0%) </w:t>
            </w:r>
          </w:p>
        </w:tc>
      </w:tr>
    </w:tbl>
    <w:p w14:paraId="0A3B1980" w14:textId="77777777" w:rsidR="00970E88" w:rsidRDefault="00970E88" w:rsidP="00970E88">
      <w:pPr>
        <w:pStyle w:val="NormalWeb"/>
        <w:rPr>
          <w:rFonts w:ascii="Helvetica" w:hAnsi="Helvetica" w:cs="Helvetica"/>
          <w:color w:val="333333"/>
          <w:sz w:val="21"/>
          <w:szCs w:val="21"/>
        </w:rPr>
      </w:pPr>
    </w:p>
    <w:p w14:paraId="184E00DE" w14:textId="77777777" w:rsidR="00970E88" w:rsidRDefault="00970E88" w:rsidP="00970E88">
      <w:pPr>
        <w:pStyle w:val="Heading3"/>
        <w:rPr>
          <w:rFonts w:eastAsia="Times New Roman" w:cs="Helvetica"/>
          <w:color w:val="333333"/>
        </w:rPr>
      </w:pPr>
      <w:bookmarkStart w:id="46" w:name="_Toc108616658"/>
      <w:r>
        <w:rPr>
          <w:rFonts w:eastAsia="Times New Roman" w:cs="Helvetica"/>
          <w:color w:val="333333"/>
        </w:rPr>
        <w:t>Disability Support Services</w:t>
      </w:r>
      <w:bookmarkEnd w:id="46"/>
    </w:p>
    <w:p w14:paraId="0384156D" w14:textId="77777777" w:rsidR="00970E88" w:rsidRDefault="16A3246B" w:rsidP="00970E88">
      <w:pPr>
        <w:pStyle w:val="NormalWeb"/>
        <w:rPr>
          <w:rFonts w:ascii="Helvetica" w:hAnsi="Helvetica" w:cs="Helvetica"/>
          <w:color w:val="333333"/>
          <w:sz w:val="21"/>
          <w:szCs w:val="21"/>
        </w:rPr>
      </w:pPr>
      <w:r w:rsidRPr="16A3246B">
        <w:rPr>
          <w:rStyle w:val="Emphasis"/>
          <w:rFonts w:ascii="Helvetica" w:hAnsi="Helvetica" w:cs="Helvetica"/>
          <w:color w:val="333333"/>
          <w:sz w:val="21"/>
          <w:szCs w:val="21"/>
        </w:rPr>
        <w:t>Note</w:t>
      </w:r>
      <w:r w:rsidRPr="16A3246B">
        <w:rPr>
          <w:rFonts w:ascii="Helvetica" w:hAnsi="Helvetica" w:cs="Helvetica"/>
          <w:color w:val="333333"/>
          <w:sz w:val="21"/>
          <w:szCs w:val="21"/>
        </w:rPr>
        <w:t xml:space="preserve">: This name varies by campus and may not always be called the Disability Support Service Center. The </w:t>
      </w:r>
      <w:commentRangeStart w:id="47"/>
      <w:r w:rsidRPr="16A3246B">
        <w:rPr>
          <w:rStyle w:val="math"/>
          <w:rFonts w:ascii="Helvetica" w:hAnsi="Helvetica" w:cs="Helvetica"/>
          <w:color w:val="333333"/>
          <w:sz w:val="21"/>
          <w:szCs w:val="21"/>
        </w:rPr>
        <w:t>\(n\)</w:t>
      </w:r>
      <w:commentRangeEnd w:id="47"/>
      <w:r w:rsidR="00970E88">
        <w:rPr>
          <w:rStyle w:val="CommentReference"/>
        </w:rPr>
        <w:commentReference w:id="47"/>
      </w:r>
      <w:r w:rsidRPr="16A3246B">
        <w:rPr>
          <w:rFonts w:ascii="Helvetica" w:hAnsi="Helvetica" w:cs="Helvetica"/>
          <w:color w:val="333333"/>
          <w:sz w:val="21"/>
          <w:szCs w:val="21"/>
        </w:rPr>
        <w:t xml:space="preserve"> reported is the number of respondents who answered each question. </w:t>
      </w:r>
      <w:commentRangeStart w:id="48"/>
      <w:r w:rsidRPr="16A3246B">
        <w:rPr>
          <w:rFonts w:ascii="Helvetica" w:hAnsi="Helvetica" w:cs="Helvetica"/>
          <w:color w:val="333333"/>
          <w:sz w:val="21"/>
          <w:szCs w:val="21"/>
        </w:rPr>
        <w:t>Disagreement</w:t>
      </w:r>
      <w:commentRangeEnd w:id="48"/>
      <w:r w:rsidR="00970E88">
        <w:rPr>
          <w:rStyle w:val="CommentReference"/>
        </w:rPr>
        <w:commentReference w:id="48"/>
      </w:r>
      <w:r w:rsidRPr="16A3246B">
        <w:rPr>
          <w:rFonts w:ascii="Helvetica" w:hAnsi="Helvetica" w:cs="Helvetica"/>
          <w:color w:val="333333"/>
          <w:sz w:val="21"/>
          <w:szCs w:val="21"/>
        </w:rPr>
        <w:t xml:space="preserve"> indicates that not all students answered both questions.</w:t>
      </w:r>
    </w:p>
    <w:tbl>
      <w:tblPr>
        <w:tblW w:w="5000" w:type="pct"/>
        <w:tblCellMar>
          <w:top w:w="15" w:type="dxa"/>
          <w:left w:w="15" w:type="dxa"/>
          <w:bottom w:w="15" w:type="dxa"/>
          <w:right w:w="15" w:type="dxa"/>
        </w:tblCellMar>
        <w:tblLook w:val="04A0" w:firstRow="1" w:lastRow="0" w:firstColumn="1" w:lastColumn="0" w:noHBand="0" w:noVBand="1"/>
      </w:tblPr>
      <w:tblGrid>
        <w:gridCol w:w="7375"/>
        <w:gridCol w:w="1985"/>
      </w:tblGrid>
      <w:tr w:rsidR="00970E88" w14:paraId="0D889383" w14:textId="77777777" w:rsidTr="006C6540">
        <w:trPr>
          <w:tblHeader/>
        </w:trPr>
        <w:tc>
          <w:tcPr>
            <w:tcW w:w="0" w:type="auto"/>
            <w:shd w:val="clear" w:color="auto" w:fill="auto"/>
            <w:tcMar>
              <w:top w:w="0" w:type="dxa"/>
              <w:left w:w="0" w:type="dxa"/>
              <w:bottom w:w="0" w:type="dxa"/>
              <w:right w:w="0" w:type="dxa"/>
            </w:tcMar>
            <w:vAlign w:val="center"/>
            <w:hideMark/>
          </w:tcPr>
          <w:p w14:paraId="7D36A2BA" w14:textId="77777777" w:rsidR="00970E88" w:rsidRDefault="00970E88" w:rsidP="006C6540">
            <w:pPr>
              <w:rPr>
                <w:rFonts w:ascii="Helvetica"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14:paraId="340DB940" w14:textId="77777777" w:rsidR="00970E88" w:rsidRDefault="00970E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Yes (%) </w:t>
            </w:r>
          </w:p>
        </w:tc>
      </w:tr>
      <w:tr w:rsidR="00970E88" w14:paraId="22A1BFC4" w14:textId="77777777" w:rsidTr="006C6540">
        <w:tc>
          <w:tcPr>
            <w:tcW w:w="0" w:type="auto"/>
            <w:shd w:val="clear" w:color="auto" w:fill="auto"/>
            <w:tcMar>
              <w:top w:w="0" w:type="dxa"/>
              <w:left w:w="0" w:type="dxa"/>
              <w:bottom w:w="0" w:type="dxa"/>
              <w:right w:w="0" w:type="dxa"/>
            </w:tcMar>
            <w:vAlign w:val="center"/>
            <w:hideMark/>
          </w:tcPr>
          <w:p w14:paraId="4B8FB21A"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have NOT received services through the Disability Support Services Center (n = 119). </w:t>
            </w:r>
          </w:p>
        </w:tc>
        <w:tc>
          <w:tcPr>
            <w:tcW w:w="1985" w:type="dxa"/>
            <w:shd w:val="clear" w:color="auto" w:fill="auto"/>
            <w:tcMar>
              <w:top w:w="0" w:type="dxa"/>
              <w:left w:w="0" w:type="dxa"/>
              <w:bottom w:w="0" w:type="dxa"/>
              <w:right w:w="0" w:type="dxa"/>
            </w:tcMar>
            <w:vAlign w:val="center"/>
            <w:hideMark/>
          </w:tcPr>
          <w:p w14:paraId="62B05B0C"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63 (52.9%) </w:t>
            </w:r>
          </w:p>
        </w:tc>
      </w:tr>
      <w:tr w:rsidR="00970E88" w14:paraId="66F6CA2F" w14:textId="77777777" w:rsidTr="006C6540">
        <w:tc>
          <w:tcPr>
            <w:tcW w:w="0" w:type="auto"/>
            <w:shd w:val="clear" w:color="auto" w:fill="auto"/>
            <w:tcMar>
              <w:top w:w="0" w:type="dxa"/>
              <w:left w:w="0" w:type="dxa"/>
              <w:bottom w:w="0" w:type="dxa"/>
              <w:right w:w="0" w:type="dxa"/>
            </w:tcMar>
            <w:vAlign w:val="center"/>
            <w:hideMark/>
          </w:tcPr>
          <w:p w14:paraId="324684F7"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receive services through the Disability Support Services Center (n = 126). </w:t>
            </w:r>
          </w:p>
        </w:tc>
        <w:tc>
          <w:tcPr>
            <w:tcW w:w="1985" w:type="dxa"/>
            <w:shd w:val="clear" w:color="auto" w:fill="auto"/>
            <w:tcMar>
              <w:top w:w="0" w:type="dxa"/>
              <w:left w:w="0" w:type="dxa"/>
              <w:bottom w:w="0" w:type="dxa"/>
              <w:right w:w="0" w:type="dxa"/>
            </w:tcMar>
            <w:vAlign w:val="center"/>
            <w:hideMark/>
          </w:tcPr>
          <w:p w14:paraId="5667CB80"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7 (5.6%) </w:t>
            </w:r>
          </w:p>
        </w:tc>
      </w:tr>
    </w:tbl>
    <w:p w14:paraId="24B7615D" w14:textId="77777777" w:rsidR="00970E88" w:rsidRDefault="00970E88" w:rsidP="00970E88">
      <w:pPr>
        <w:pStyle w:val="Heading3"/>
        <w:rPr>
          <w:rFonts w:eastAsia="Times New Roman" w:cs="Helvetica"/>
          <w:color w:val="333333"/>
        </w:rPr>
      </w:pPr>
      <w:bookmarkStart w:id="49" w:name="_Toc108616659"/>
      <w:r>
        <w:rPr>
          <w:rFonts w:eastAsia="Times New Roman" w:cs="Helvetica"/>
          <w:color w:val="333333"/>
        </w:rPr>
        <w:t>I participate in…</w:t>
      </w:r>
      <w:bookmarkEnd w:id="49"/>
    </w:p>
    <w:tbl>
      <w:tblPr>
        <w:tblW w:w="5000" w:type="pct"/>
        <w:tblCellMar>
          <w:top w:w="15" w:type="dxa"/>
          <w:left w:w="15" w:type="dxa"/>
          <w:bottom w:w="15" w:type="dxa"/>
          <w:right w:w="15" w:type="dxa"/>
        </w:tblCellMar>
        <w:tblLook w:val="04A0" w:firstRow="1" w:lastRow="0" w:firstColumn="1" w:lastColumn="0" w:noHBand="0" w:noVBand="1"/>
      </w:tblPr>
      <w:tblGrid>
        <w:gridCol w:w="7375"/>
        <w:gridCol w:w="1985"/>
      </w:tblGrid>
      <w:tr w:rsidR="00970E88" w14:paraId="344105BF" w14:textId="77777777" w:rsidTr="006C6540">
        <w:trPr>
          <w:tblHeader/>
        </w:trPr>
        <w:tc>
          <w:tcPr>
            <w:tcW w:w="0" w:type="auto"/>
            <w:shd w:val="clear" w:color="auto" w:fill="auto"/>
            <w:tcMar>
              <w:top w:w="0" w:type="dxa"/>
              <w:left w:w="0" w:type="dxa"/>
              <w:bottom w:w="0" w:type="dxa"/>
              <w:right w:w="0" w:type="dxa"/>
            </w:tcMar>
            <w:vAlign w:val="center"/>
            <w:hideMark/>
          </w:tcPr>
          <w:p w14:paraId="2A1F0307" w14:textId="77777777" w:rsidR="00970E88" w:rsidRDefault="00970E88" w:rsidP="006C6540">
            <w:pPr>
              <w:rPr>
                <w:rFonts w:eastAsia="Times New Roman" w:cs="Helvetica"/>
                <w:color w:val="333333"/>
              </w:rPr>
            </w:pPr>
          </w:p>
        </w:tc>
        <w:tc>
          <w:tcPr>
            <w:tcW w:w="0" w:type="auto"/>
            <w:shd w:val="clear" w:color="auto" w:fill="auto"/>
            <w:tcMar>
              <w:top w:w="0" w:type="dxa"/>
              <w:left w:w="0" w:type="dxa"/>
              <w:bottom w:w="0" w:type="dxa"/>
              <w:right w:w="0" w:type="dxa"/>
            </w:tcMar>
            <w:vAlign w:val="center"/>
            <w:hideMark/>
          </w:tcPr>
          <w:p w14:paraId="02C40002" w14:textId="77777777" w:rsidR="00970E88" w:rsidRDefault="00970E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Yes (%) </w:t>
            </w:r>
          </w:p>
        </w:tc>
      </w:tr>
      <w:tr w:rsidR="00970E88" w14:paraId="35F883EB" w14:textId="77777777" w:rsidTr="006C6540">
        <w:tc>
          <w:tcPr>
            <w:tcW w:w="0" w:type="auto"/>
            <w:shd w:val="clear" w:color="auto" w:fill="auto"/>
            <w:tcMar>
              <w:top w:w="0" w:type="dxa"/>
              <w:left w:w="0" w:type="dxa"/>
              <w:bottom w:w="0" w:type="dxa"/>
              <w:right w:w="0" w:type="dxa"/>
            </w:tcMar>
            <w:vAlign w:val="center"/>
            <w:hideMark/>
          </w:tcPr>
          <w:p w14:paraId="3D8652FF" w14:textId="77777777" w:rsidR="00970E88" w:rsidRDefault="00970E88" w:rsidP="006C6540">
            <w:pPr>
              <w:spacing w:after="300"/>
              <w:rPr>
                <w:rFonts w:ascii="Helvetica" w:eastAsia="Times New Roman" w:hAnsi="Helvetica" w:cs="Helvetica"/>
                <w:color w:val="333333"/>
                <w:sz w:val="21"/>
                <w:szCs w:val="21"/>
              </w:rPr>
            </w:pPr>
            <w:proofErr w:type="spellStart"/>
            <w:r>
              <w:rPr>
                <w:rFonts w:ascii="Helvetica" w:eastAsia="Times New Roman" w:hAnsi="Helvetica" w:cs="Helvetica"/>
                <w:color w:val="333333"/>
                <w:sz w:val="21"/>
                <w:szCs w:val="21"/>
              </w:rPr>
              <w:t>CalWorks</w:t>
            </w:r>
            <w:proofErr w:type="spellEnd"/>
            <w:r>
              <w:rPr>
                <w:rFonts w:ascii="Helvetica" w:eastAsia="Times New Roman" w:hAnsi="Helvetica" w:cs="Helvetica"/>
                <w:color w:val="333333"/>
                <w:sz w:val="21"/>
                <w:szCs w:val="21"/>
              </w:rPr>
              <w:t xml:space="preserve"> (</w:t>
            </w:r>
            <w:proofErr w:type="gramStart"/>
            <w:r>
              <w:rPr>
                <w:rFonts w:ascii="Helvetica" w:eastAsia="Times New Roman" w:hAnsi="Helvetica" w:cs="Helvetica"/>
                <w:color w:val="333333"/>
                <w:sz w:val="21"/>
                <w:szCs w:val="21"/>
              </w:rPr>
              <w:t>i.e.</w:t>
            </w:r>
            <w:proofErr w:type="gramEnd"/>
            <w:r>
              <w:rPr>
                <w:rFonts w:ascii="Helvetica" w:eastAsia="Times New Roman" w:hAnsi="Helvetica" w:cs="Helvetica"/>
                <w:color w:val="333333"/>
                <w:sz w:val="21"/>
                <w:szCs w:val="21"/>
              </w:rPr>
              <w:t xml:space="preserve"> TANF or cash aid for needy families) or Aid to Families with Dependent Children (AFDC) (n = 120). </w:t>
            </w:r>
          </w:p>
        </w:tc>
        <w:tc>
          <w:tcPr>
            <w:tcW w:w="1985" w:type="dxa"/>
            <w:shd w:val="clear" w:color="auto" w:fill="auto"/>
            <w:tcMar>
              <w:top w:w="0" w:type="dxa"/>
              <w:left w:w="0" w:type="dxa"/>
              <w:bottom w:w="0" w:type="dxa"/>
              <w:right w:w="0" w:type="dxa"/>
            </w:tcMar>
            <w:vAlign w:val="center"/>
            <w:hideMark/>
          </w:tcPr>
          <w:p w14:paraId="652ACC9D"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16 (13.3%) </w:t>
            </w:r>
          </w:p>
        </w:tc>
      </w:tr>
      <w:tr w:rsidR="00970E88" w14:paraId="283C1F09" w14:textId="77777777" w:rsidTr="006C6540">
        <w:tc>
          <w:tcPr>
            <w:tcW w:w="0" w:type="auto"/>
            <w:shd w:val="clear" w:color="auto" w:fill="auto"/>
            <w:tcMar>
              <w:top w:w="0" w:type="dxa"/>
              <w:left w:w="0" w:type="dxa"/>
              <w:bottom w:w="0" w:type="dxa"/>
              <w:right w:w="0" w:type="dxa"/>
            </w:tcMar>
            <w:vAlign w:val="center"/>
            <w:hideMark/>
          </w:tcPr>
          <w:p w14:paraId="19E9A2E5"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proofErr w:type="spellStart"/>
            <w:r>
              <w:rPr>
                <w:rFonts w:ascii="Helvetica" w:eastAsia="Times New Roman" w:hAnsi="Helvetica" w:cs="Helvetica"/>
                <w:color w:val="333333"/>
                <w:sz w:val="21"/>
                <w:szCs w:val="21"/>
              </w:rPr>
              <w:t>CalFresh</w:t>
            </w:r>
            <w:proofErr w:type="spellEnd"/>
            <w:r>
              <w:rPr>
                <w:rFonts w:ascii="Helvetica" w:eastAsia="Times New Roman" w:hAnsi="Helvetica" w:cs="Helvetica"/>
                <w:color w:val="333333"/>
                <w:sz w:val="21"/>
                <w:szCs w:val="21"/>
              </w:rPr>
              <w:t xml:space="preserve"> Employment or Training (CFET) Program (n = 127). </w:t>
            </w:r>
          </w:p>
        </w:tc>
        <w:tc>
          <w:tcPr>
            <w:tcW w:w="1985" w:type="dxa"/>
            <w:shd w:val="clear" w:color="auto" w:fill="auto"/>
            <w:tcMar>
              <w:top w:w="0" w:type="dxa"/>
              <w:left w:w="0" w:type="dxa"/>
              <w:bottom w:w="0" w:type="dxa"/>
              <w:right w:w="0" w:type="dxa"/>
            </w:tcMar>
            <w:vAlign w:val="center"/>
            <w:hideMark/>
          </w:tcPr>
          <w:p w14:paraId="331ADA79"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9 (7.1%) </w:t>
            </w:r>
          </w:p>
        </w:tc>
      </w:tr>
      <w:tr w:rsidR="00970E88" w14:paraId="688BC8A3" w14:textId="77777777" w:rsidTr="006C6540">
        <w:tc>
          <w:tcPr>
            <w:tcW w:w="0" w:type="auto"/>
            <w:shd w:val="clear" w:color="auto" w:fill="auto"/>
            <w:tcMar>
              <w:top w:w="0" w:type="dxa"/>
              <w:left w:w="0" w:type="dxa"/>
              <w:bottom w:w="0" w:type="dxa"/>
              <w:right w:w="0" w:type="dxa"/>
            </w:tcMar>
            <w:vAlign w:val="center"/>
            <w:hideMark/>
          </w:tcPr>
          <w:p w14:paraId="257F7643"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The Greek system (</w:t>
            </w:r>
            <w:proofErr w:type="gramStart"/>
            <w:r>
              <w:rPr>
                <w:rFonts w:ascii="Helvetica" w:eastAsia="Times New Roman" w:hAnsi="Helvetica" w:cs="Helvetica"/>
                <w:color w:val="333333"/>
                <w:sz w:val="21"/>
                <w:szCs w:val="21"/>
              </w:rPr>
              <w:t>i.e.</w:t>
            </w:r>
            <w:proofErr w:type="gramEnd"/>
            <w:r>
              <w:rPr>
                <w:rFonts w:ascii="Helvetica" w:eastAsia="Times New Roman" w:hAnsi="Helvetica" w:cs="Helvetica"/>
                <w:color w:val="333333"/>
                <w:sz w:val="21"/>
                <w:szCs w:val="21"/>
              </w:rPr>
              <w:t xml:space="preserve"> sorority, fraternity) (n = 127). </w:t>
            </w:r>
          </w:p>
        </w:tc>
        <w:tc>
          <w:tcPr>
            <w:tcW w:w="1985" w:type="dxa"/>
            <w:shd w:val="clear" w:color="auto" w:fill="auto"/>
            <w:tcMar>
              <w:top w:w="0" w:type="dxa"/>
              <w:left w:w="0" w:type="dxa"/>
              <w:bottom w:w="0" w:type="dxa"/>
              <w:right w:w="0" w:type="dxa"/>
            </w:tcMar>
            <w:vAlign w:val="center"/>
            <w:hideMark/>
          </w:tcPr>
          <w:p w14:paraId="25E8A196"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6 (4.7%) </w:t>
            </w:r>
          </w:p>
        </w:tc>
      </w:tr>
      <w:tr w:rsidR="00970E88" w14:paraId="22ED62BE" w14:textId="77777777" w:rsidTr="006C6540">
        <w:tc>
          <w:tcPr>
            <w:tcW w:w="0" w:type="auto"/>
            <w:shd w:val="clear" w:color="auto" w:fill="auto"/>
            <w:tcMar>
              <w:top w:w="0" w:type="dxa"/>
              <w:left w:w="0" w:type="dxa"/>
              <w:bottom w:w="0" w:type="dxa"/>
              <w:right w:w="0" w:type="dxa"/>
            </w:tcMar>
            <w:vAlign w:val="center"/>
            <w:hideMark/>
          </w:tcPr>
          <w:p w14:paraId="559D0A8D"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Job Opportunities and Basic Skills (JOBS) program (n = 126). </w:t>
            </w:r>
          </w:p>
        </w:tc>
        <w:tc>
          <w:tcPr>
            <w:tcW w:w="1985" w:type="dxa"/>
            <w:shd w:val="clear" w:color="auto" w:fill="auto"/>
            <w:tcMar>
              <w:top w:w="0" w:type="dxa"/>
              <w:left w:w="0" w:type="dxa"/>
              <w:bottom w:w="0" w:type="dxa"/>
              <w:right w:w="0" w:type="dxa"/>
            </w:tcMar>
            <w:vAlign w:val="center"/>
            <w:hideMark/>
          </w:tcPr>
          <w:p w14:paraId="04AAAE4D"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5 (4.0%) </w:t>
            </w:r>
          </w:p>
        </w:tc>
      </w:tr>
    </w:tbl>
    <w:p w14:paraId="07F1D14B" w14:textId="77777777" w:rsidR="00970E88" w:rsidRDefault="00970E88" w:rsidP="00970E88">
      <w:pPr>
        <w:pStyle w:val="Heading3"/>
        <w:rPr>
          <w:rFonts w:eastAsia="Times New Roman" w:cs="Helvetica"/>
          <w:color w:val="333333"/>
        </w:rPr>
      </w:pPr>
      <w:bookmarkStart w:id="50" w:name="_Toc108616660"/>
      <w:r>
        <w:rPr>
          <w:rFonts w:eastAsia="Times New Roman" w:cs="Helvetica"/>
          <w:color w:val="333333"/>
        </w:rPr>
        <w:t>I am…</w:t>
      </w:r>
      <w:bookmarkEnd w:id="50"/>
    </w:p>
    <w:tbl>
      <w:tblPr>
        <w:tblW w:w="5000" w:type="pct"/>
        <w:tblCellMar>
          <w:top w:w="15" w:type="dxa"/>
          <w:left w:w="15" w:type="dxa"/>
          <w:bottom w:w="15" w:type="dxa"/>
          <w:right w:w="15" w:type="dxa"/>
        </w:tblCellMar>
        <w:tblLook w:val="04A0" w:firstRow="1" w:lastRow="0" w:firstColumn="1" w:lastColumn="0" w:noHBand="0" w:noVBand="1"/>
      </w:tblPr>
      <w:tblGrid>
        <w:gridCol w:w="7375"/>
        <w:gridCol w:w="1985"/>
      </w:tblGrid>
      <w:tr w:rsidR="00970E88" w14:paraId="5767394C" w14:textId="77777777" w:rsidTr="006C6540">
        <w:trPr>
          <w:tblHeader/>
        </w:trPr>
        <w:tc>
          <w:tcPr>
            <w:tcW w:w="0" w:type="auto"/>
            <w:shd w:val="clear" w:color="auto" w:fill="auto"/>
            <w:tcMar>
              <w:top w:w="0" w:type="dxa"/>
              <w:left w:w="0" w:type="dxa"/>
              <w:bottom w:w="0" w:type="dxa"/>
              <w:right w:w="0" w:type="dxa"/>
            </w:tcMar>
            <w:vAlign w:val="center"/>
            <w:hideMark/>
          </w:tcPr>
          <w:p w14:paraId="62F6DB8C" w14:textId="77777777" w:rsidR="00970E88" w:rsidRDefault="00970E88" w:rsidP="006C6540">
            <w:pPr>
              <w:rPr>
                <w:rFonts w:eastAsia="Times New Roman" w:cs="Helvetica"/>
                <w:color w:val="333333"/>
              </w:rPr>
            </w:pPr>
          </w:p>
        </w:tc>
        <w:tc>
          <w:tcPr>
            <w:tcW w:w="0" w:type="auto"/>
            <w:shd w:val="clear" w:color="auto" w:fill="auto"/>
            <w:tcMar>
              <w:top w:w="0" w:type="dxa"/>
              <w:left w:w="0" w:type="dxa"/>
              <w:bottom w:w="0" w:type="dxa"/>
              <w:right w:w="0" w:type="dxa"/>
            </w:tcMar>
            <w:vAlign w:val="center"/>
            <w:hideMark/>
          </w:tcPr>
          <w:p w14:paraId="335177A1" w14:textId="77777777" w:rsidR="00970E88" w:rsidRDefault="00970E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Yes (%) </w:t>
            </w:r>
          </w:p>
        </w:tc>
      </w:tr>
      <w:tr w:rsidR="00970E88" w14:paraId="3FE380FD" w14:textId="77777777" w:rsidTr="006C6540">
        <w:tc>
          <w:tcPr>
            <w:tcW w:w="0" w:type="auto"/>
            <w:shd w:val="clear" w:color="auto" w:fill="auto"/>
            <w:tcMar>
              <w:top w:w="0" w:type="dxa"/>
              <w:left w:w="0" w:type="dxa"/>
              <w:bottom w:w="0" w:type="dxa"/>
              <w:right w:w="0" w:type="dxa"/>
            </w:tcMar>
            <w:vAlign w:val="center"/>
            <w:hideMark/>
          </w:tcPr>
          <w:p w14:paraId="2E0E0256"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Currently a Pell Grant recipient (n = 118). </w:t>
            </w:r>
          </w:p>
        </w:tc>
        <w:tc>
          <w:tcPr>
            <w:tcW w:w="1985" w:type="dxa"/>
            <w:shd w:val="clear" w:color="auto" w:fill="auto"/>
            <w:tcMar>
              <w:top w:w="0" w:type="dxa"/>
              <w:left w:w="0" w:type="dxa"/>
              <w:bottom w:w="0" w:type="dxa"/>
              <w:right w:w="0" w:type="dxa"/>
            </w:tcMar>
            <w:vAlign w:val="center"/>
            <w:hideMark/>
          </w:tcPr>
          <w:p w14:paraId="6A7C5C08"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105 (89.0%) </w:t>
            </w:r>
          </w:p>
        </w:tc>
      </w:tr>
      <w:tr w:rsidR="00970E88" w14:paraId="302B45A3" w14:textId="77777777" w:rsidTr="006C6540">
        <w:tc>
          <w:tcPr>
            <w:tcW w:w="0" w:type="auto"/>
            <w:shd w:val="clear" w:color="auto" w:fill="auto"/>
            <w:tcMar>
              <w:top w:w="0" w:type="dxa"/>
              <w:left w:w="0" w:type="dxa"/>
              <w:bottom w:w="0" w:type="dxa"/>
              <w:right w:w="0" w:type="dxa"/>
            </w:tcMar>
            <w:vAlign w:val="center"/>
            <w:hideMark/>
          </w:tcPr>
          <w:p w14:paraId="15D83AD6"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Approved, awarded, or accepted for work study (with or without a work study job) (n = 103). </w:t>
            </w:r>
          </w:p>
        </w:tc>
        <w:tc>
          <w:tcPr>
            <w:tcW w:w="1985" w:type="dxa"/>
            <w:shd w:val="clear" w:color="auto" w:fill="auto"/>
            <w:tcMar>
              <w:top w:w="0" w:type="dxa"/>
              <w:left w:w="0" w:type="dxa"/>
              <w:bottom w:w="0" w:type="dxa"/>
              <w:right w:w="0" w:type="dxa"/>
            </w:tcMar>
            <w:vAlign w:val="center"/>
            <w:hideMark/>
          </w:tcPr>
          <w:p w14:paraId="2355DDD0"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25 (24.3%) </w:t>
            </w:r>
          </w:p>
        </w:tc>
      </w:tr>
      <w:tr w:rsidR="00970E88" w14:paraId="0D4A93E4" w14:textId="77777777" w:rsidTr="006C6540">
        <w:tc>
          <w:tcPr>
            <w:tcW w:w="0" w:type="auto"/>
            <w:shd w:val="clear" w:color="auto" w:fill="auto"/>
            <w:tcMar>
              <w:top w:w="0" w:type="dxa"/>
              <w:left w:w="0" w:type="dxa"/>
              <w:bottom w:w="0" w:type="dxa"/>
              <w:right w:w="0" w:type="dxa"/>
            </w:tcMar>
            <w:vAlign w:val="center"/>
            <w:hideMark/>
          </w:tcPr>
          <w:p w14:paraId="071B463A"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parent/guardian of a dependent household member between the age of 6 and 12 with no adequate childcare (n = 129). </w:t>
            </w:r>
          </w:p>
        </w:tc>
        <w:tc>
          <w:tcPr>
            <w:tcW w:w="1985" w:type="dxa"/>
            <w:shd w:val="clear" w:color="auto" w:fill="auto"/>
            <w:tcMar>
              <w:top w:w="0" w:type="dxa"/>
              <w:left w:w="0" w:type="dxa"/>
              <w:bottom w:w="0" w:type="dxa"/>
              <w:right w:w="0" w:type="dxa"/>
            </w:tcMar>
            <w:vAlign w:val="center"/>
            <w:hideMark/>
          </w:tcPr>
          <w:p w14:paraId="3C61C18A"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8 (6.2%) </w:t>
            </w:r>
          </w:p>
        </w:tc>
      </w:tr>
      <w:tr w:rsidR="00970E88" w14:paraId="1EC88E3C" w14:textId="77777777" w:rsidTr="006C6540">
        <w:tc>
          <w:tcPr>
            <w:tcW w:w="0" w:type="auto"/>
            <w:shd w:val="clear" w:color="auto" w:fill="auto"/>
            <w:tcMar>
              <w:top w:w="0" w:type="dxa"/>
              <w:left w:w="0" w:type="dxa"/>
              <w:bottom w:w="0" w:type="dxa"/>
              <w:right w:w="0" w:type="dxa"/>
            </w:tcMar>
            <w:vAlign w:val="center"/>
            <w:hideMark/>
          </w:tcPr>
          <w:p w14:paraId="0118539F"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 single parent of a dependent household member under the age of 12 (n = 129). </w:t>
            </w:r>
          </w:p>
        </w:tc>
        <w:tc>
          <w:tcPr>
            <w:tcW w:w="1985" w:type="dxa"/>
            <w:shd w:val="clear" w:color="auto" w:fill="auto"/>
            <w:tcMar>
              <w:top w:w="0" w:type="dxa"/>
              <w:left w:w="0" w:type="dxa"/>
              <w:bottom w:w="0" w:type="dxa"/>
              <w:right w:w="0" w:type="dxa"/>
            </w:tcMar>
            <w:vAlign w:val="center"/>
            <w:hideMark/>
          </w:tcPr>
          <w:p w14:paraId="1D4C9A4F"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6 (4.7%) </w:t>
            </w:r>
          </w:p>
        </w:tc>
      </w:tr>
      <w:tr w:rsidR="00970E88" w14:paraId="4041CF90" w14:textId="77777777" w:rsidTr="006C6540">
        <w:tc>
          <w:tcPr>
            <w:tcW w:w="0" w:type="auto"/>
            <w:shd w:val="clear" w:color="auto" w:fill="auto"/>
            <w:tcMar>
              <w:top w:w="0" w:type="dxa"/>
              <w:left w:w="0" w:type="dxa"/>
              <w:bottom w:w="0" w:type="dxa"/>
              <w:right w:w="0" w:type="dxa"/>
            </w:tcMar>
            <w:vAlign w:val="center"/>
            <w:hideMark/>
          </w:tcPr>
          <w:p w14:paraId="0F05685B"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Enrolled in the Mathematics, Engineering, Science achievement (MESA) program (n = 128). </w:t>
            </w:r>
          </w:p>
        </w:tc>
        <w:tc>
          <w:tcPr>
            <w:tcW w:w="1985" w:type="dxa"/>
            <w:shd w:val="clear" w:color="auto" w:fill="auto"/>
            <w:tcMar>
              <w:top w:w="0" w:type="dxa"/>
              <w:left w:w="0" w:type="dxa"/>
              <w:bottom w:w="0" w:type="dxa"/>
              <w:right w:w="0" w:type="dxa"/>
            </w:tcMar>
            <w:vAlign w:val="center"/>
            <w:hideMark/>
          </w:tcPr>
          <w:p w14:paraId="5D813101"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3 (2.3%) </w:t>
            </w:r>
          </w:p>
        </w:tc>
      </w:tr>
      <w:tr w:rsidR="00970E88" w14:paraId="70A9F0F2" w14:textId="77777777" w:rsidTr="006C6540">
        <w:tc>
          <w:tcPr>
            <w:tcW w:w="0" w:type="auto"/>
            <w:shd w:val="clear" w:color="auto" w:fill="auto"/>
            <w:tcMar>
              <w:top w:w="0" w:type="dxa"/>
              <w:left w:w="0" w:type="dxa"/>
              <w:bottom w:w="0" w:type="dxa"/>
              <w:right w:w="0" w:type="dxa"/>
            </w:tcMar>
            <w:vAlign w:val="center"/>
            <w:hideMark/>
          </w:tcPr>
          <w:p w14:paraId="37C4A187"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Enrolled in a program that increases employability for current and former foster youth (PATH Scholars, Educational Opportunity Resilient Scholars Program (RSP), Renaissance Scholars Program) (n = 125). </w:t>
            </w:r>
          </w:p>
        </w:tc>
        <w:tc>
          <w:tcPr>
            <w:tcW w:w="1985" w:type="dxa"/>
            <w:shd w:val="clear" w:color="auto" w:fill="auto"/>
            <w:tcMar>
              <w:top w:w="0" w:type="dxa"/>
              <w:left w:w="0" w:type="dxa"/>
              <w:bottom w:w="0" w:type="dxa"/>
              <w:right w:w="0" w:type="dxa"/>
            </w:tcMar>
            <w:vAlign w:val="center"/>
            <w:hideMark/>
          </w:tcPr>
          <w:p w14:paraId="0D758632"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3 (2.4%) </w:t>
            </w:r>
          </w:p>
        </w:tc>
      </w:tr>
      <w:tr w:rsidR="00970E88" w14:paraId="3E41F883" w14:textId="77777777" w:rsidTr="006C6540">
        <w:tc>
          <w:tcPr>
            <w:tcW w:w="0" w:type="auto"/>
            <w:shd w:val="clear" w:color="auto" w:fill="auto"/>
            <w:tcMar>
              <w:top w:w="0" w:type="dxa"/>
              <w:left w:w="0" w:type="dxa"/>
              <w:bottom w:w="0" w:type="dxa"/>
              <w:right w:w="0" w:type="dxa"/>
            </w:tcMar>
            <w:vAlign w:val="center"/>
            <w:hideMark/>
          </w:tcPr>
          <w:p w14:paraId="428D6A60"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Enrolled in Workforce Innovation and Opportunity Act (WIOA) (n = 128). </w:t>
            </w:r>
          </w:p>
        </w:tc>
        <w:tc>
          <w:tcPr>
            <w:tcW w:w="1985" w:type="dxa"/>
            <w:shd w:val="clear" w:color="auto" w:fill="auto"/>
            <w:tcMar>
              <w:top w:w="0" w:type="dxa"/>
              <w:left w:w="0" w:type="dxa"/>
              <w:bottom w:w="0" w:type="dxa"/>
              <w:right w:w="0" w:type="dxa"/>
            </w:tcMar>
            <w:vAlign w:val="center"/>
            <w:hideMark/>
          </w:tcPr>
          <w:p w14:paraId="4636C575"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 (0.8%) </w:t>
            </w:r>
          </w:p>
        </w:tc>
      </w:tr>
      <w:tr w:rsidR="00970E88" w14:paraId="28AD5A50" w14:textId="77777777" w:rsidTr="006C6540">
        <w:tc>
          <w:tcPr>
            <w:tcW w:w="0" w:type="auto"/>
            <w:shd w:val="clear" w:color="auto" w:fill="auto"/>
            <w:tcMar>
              <w:top w:w="0" w:type="dxa"/>
              <w:left w:w="0" w:type="dxa"/>
              <w:bottom w:w="0" w:type="dxa"/>
              <w:right w:w="0" w:type="dxa"/>
            </w:tcMar>
            <w:vAlign w:val="center"/>
            <w:hideMark/>
          </w:tcPr>
          <w:p w14:paraId="03E79FB9"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Enrolled in a Teaching Credential Program (n = 0). </w:t>
            </w:r>
          </w:p>
        </w:tc>
        <w:tc>
          <w:tcPr>
            <w:tcW w:w="1985" w:type="dxa"/>
            <w:shd w:val="clear" w:color="auto" w:fill="auto"/>
            <w:tcMar>
              <w:top w:w="0" w:type="dxa"/>
              <w:left w:w="0" w:type="dxa"/>
              <w:bottom w:w="0" w:type="dxa"/>
              <w:right w:w="0" w:type="dxa"/>
            </w:tcMar>
            <w:vAlign w:val="center"/>
            <w:hideMark/>
          </w:tcPr>
          <w:p w14:paraId="67E71F6C"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 (NA) </w:t>
            </w:r>
          </w:p>
        </w:tc>
      </w:tr>
      <w:tr w:rsidR="00970E88" w14:paraId="0F4B1680" w14:textId="77777777" w:rsidTr="006C6540">
        <w:tc>
          <w:tcPr>
            <w:tcW w:w="0" w:type="auto"/>
            <w:shd w:val="clear" w:color="auto" w:fill="auto"/>
            <w:tcMar>
              <w:top w:w="0" w:type="dxa"/>
              <w:left w:w="0" w:type="dxa"/>
              <w:bottom w:w="0" w:type="dxa"/>
              <w:right w:w="0" w:type="dxa"/>
            </w:tcMar>
            <w:vAlign w:val="center"/>
            <w:hideMark/>
          </w:tcPr>
          <w:p w14:paraId="1D6E6E01"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Enrolled in the School of Social Work Practicum Program (Field work program) (n = 0). </w:t>
            </w:r>
          </w:p>
        </w:tc>
        <w:tc>
          <w:tcPr>
            <w:tcW w:w="1985" w:type="dxa"/>
            <w:shd w:val="clear" w:color="auto" w:fill="auto"/>
            <w:tcMar>
              <w:top w:w="0" w:type="dxa"/>
              <w:left w:w="0" w:type="dxa"/>
              <w:bottom w:w="0" w:type="dxa"/>
              <w:right w:w="0" w:type="dxa"/>
            </w:tcMar>
            <w:vAlign w:val="center"/>
            <w:hideMark/>
          </w:tcPr>
          <w:p w14:paraId="307EE605"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 (NA) </w:t>
            </w:r>
          </w:p>
        </w:tc>
      </w:tr>
    </w:tbl>
    <w:p w14:paraId="4EAAE751" w14:textId="77777777" w:rsidR="00970E88" w:rsidRDefault="00452CD6" w:rsidP="00970E88">
      <w:pPr>
        <w:spacing w:before="300"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pict w14:anchorId="316C9BBF">
          <v:rect id="_x0000_i1025" style="width:0;height:0" o:hralign="center" o:hrstd="t" o:hr="t" fillcolor="#a0a0a0" stroked="f"/>
        </w:pict>
      </w:r>
    </w:p>
    <w:p w14:paraId="0D78FED2" w14:textId="77777777" w:rsidR="00970E88" w:rsidRDefault="00452CD6" w:rsidP="00970E88">
      <w:pPr>
        <w:pStyle w:val="Heading2"/>
        <w:rPr>
          <w:rFonts w:ascii="inherit" w:eastAsia="Times New Roman" w:hAnsi="inherit" w:cs="Helvetica"/>
          <w:color w:val="333333"/>
          <w:sz w:val="45"/>
          <w:szCs w:val="45"/>
        </w:rPr>
      </w:pPr>
      <w:hyperlink r:id="rId29" w:history="1">
        <w:bookmarkStart w:id="51" w:name="_Toc108616661"/>
        <w:r w:rsidR="00970E88">
          <w:rPr>
            <w:rStyle w:val="Hyperlink"/>
            <w:rFonts w:eastAsia="Times New Roman" w:cs="Helvetica"/>
          </w:rPr>
          <w:t>Personal Demographics</w:t>
        </w:r>
        <w:bookmarkEnd w:id="51"/>
      </w:hyperlink>
    </w:p>
    <w:p w14:paraId="75D48372" w14:textId="77777777" w:rsidR="00970E88" w:rsidRDefault="00970E88" w:rsidP="00970E88">
      <w:pPr>
        <w:pStyle w:val="NormalWeb"/>
        <w:rPr>
          <w:rFonts w:ascii="Helvetica" w:hAnsi="Helvetica" w:cs="Helvetica"/>
          <w:color w:val="333333"/>
          <w:sz w:val="21"/>
          <w:szCs w:val="21"/>
        </w:rPr>
      </w:pPr>
      <w:r>
        <w:rPr>
          <w:rStyle w:val="Emphasis"/>
          <w:rFonts w:ascii="Helvetica" w:hAnsi="Helvetica" w:cs="Helvetica"/>
          <w:color w:val="333333"/>
          <w:sz w:val="21"/>
          <w:szCs w:val="21"/>
        </w:rPr>
        <w:t>Click here to go to the Personal Demographics page.</w:t>
      </w:r>
    </w:p>
    <w:p w14:paraId="2AE8D5E2" w14:textId="0EA8DE40" w:rsidR="00970E88" w:rsidRDefault="00970E88" w:rsidP="00970E88"/>
    <w:p w14:paraId="7F62F66B" w14:textId="1294576B" w:rsidR="00970E88" w:rsidRDefault="00970E88" w:rsidP="00970E88"/>
    <w:p w14:paraId="5FEA50C0" w14:textId="3B28CE63" w:rsidR="00970E88" w:rsidRDefault="00970E88" w:rsidP="00970E88"/>
    <w:p w14:paraId="27827060" w14:textId="521DE67F" w:rsidR="00970E88" w:rsidRDefault="00970E88" w:rsidP="00970E88"/>
    <w:p w14:paraId="602064E2" w14:textId="55CB2EA2" w:rsidR="00970E88" w:rsidRDefault="00970E88" w:rsidP="00970E88"/>
    <w:p w14:paraId="6EC8D258" w14:textId="293A5D7A" w:rsidR="00970E88" w:rsidRDefault="00970E88" w:rsidP="00970E88"/>
    <w:p w14:paraId="3F20CD30" w14:textId="686C894B" w:rsidR="00970E88" w:rsidRDefault="00970E88" w:rsidP="00970E88"/>
    <w:p w14:paraId="61178A4B" w14:textId="77777777" w:rsidR="00970E88" w:rsidRDefault="00970E88" w:rsidP="00970E88">
      <w:pPr>
        <w:pStyle w:val="Heading1"/>
        <w:rPr>
          <w:rFonts w:eastAsia="Times New Roman" w:cs="Helvetica"/>
          <w:color w:val="333333"/>
          <w:sz w:val="57"/>
          <w:szCs w:val="57"/>
        </w:rPr>
      </w:pPr>
      <w:bookmarkStart w:id="52" w:name="_Toc108616662"/>
      <w:r>
        <w:rPr>
          <w:rFonts w:eastAsia="Times New Roman" w:cs="Helvetica"/>
          <w:color w:val="333333"/>
          <w:sz w:val="57"/>
          <w:szCs w:val="57"/>
        </w:rPr>
        <w:t>Workload</w:t>
      </w:r>
      <w:bookmarkEnd w:id="52"/>
    </w:p>
    <w:p w14:paraId="5F214692" w14:textId="77777777" w:rsidR="00970E88" w:rsidRDefault="00970E88" w:rsidP="00970E88">
      <w:pPr>
        <w:pStyle w:val="NormalWeb"/>
        <w:rPr>
          <w:rFonts w:ascii="Helvetica" w:hAnsi="Helvetica" w:cs="Helvetica"/>
          <w:color w:val="333333"/>
          <w:sz w:val="21"/>
          <w:szCs w:val="21"/>
        </w:rPr>
      </w:pPr>
      <w:r>
        <w:rPr>
          <w:rFonts w:ascii="Helvetica" w:hAnsi="Helvetica" w:cs="Helvetica"/>
          <w:color w:val="333333"/>
          <w:sz w:val="21"/>
          <w:szCs w:val="21"/>
        </w:rPr>
        <w:t>The following questions were asked in regard to the weekly workload taken on by students. This includes work from paid and unpaid jobs, as well as time spent caregiving for a family member. Students’ academic workload is also looked at in order to see the hours spent each week on schoolwork, as well as looking at the combined hours across academic and non-academic responsibilities.</w:t>
      </w:r>
    </w:p>
    <w:p w14:paraId="1A9D3B63" w14:textId="77777777" w:rsidR="00970E88" w:rsidRDefault="00970E88" w:rsidP="00970E88">
      <w:pPr>
        <w:pStyle w:val="NormalWeb"/>
        <w:rPr>
          <w:rFonts w:ascii="Helvetica" w:hAnsi="Helvetica" w:cs="Helvetica"/>
          <w:color w:val="333333"/>
          <w:sz w:val="21"/>
          <w:szCs w:val="21"/>
        </w:rPr>
      </w:pPr>
    </w:p>
    <w:p w14:paraId="1CFC1178" w14:textId="77777777" w:rsidR="00970E88" w:rsidRDefault="00970E88" w:rsidP="00970E88">
      <w:pPr>
        <w:pStyle w:val="Heading2"/>
        <w:rPr>
          <w:rFonts w:ascii="inherit" w:eastAsia="Times New Roman" w:hAnsi="inherit" w:cs="Helvetica"/>
          <w:color w:val="333333"/>
          <w:sz w:val="45"/>
          <w:szCs w:val="45"/>
        </w:rPr>
      </w:pPr>
      <w:bookmarkStart w:id="53" w:name="_Toc108616663"/>
      <w:r>
        <w:rPr>
          <w:rFonts w:eastAsia="Times New Roman" w:cs="Helvetica"/>
          <w:color w:val="333333"/>
        </w:rPr>
        <w:t>Weekly Paid Work Hours</w:t>
      </w:r>
      <w:bookmarkEnd w:id="53"/>
    </w:p>
    <w:p w14:paraId="0D36ED88" w14:textId="77777777" w:rsidR="00970E88" w:rsidRDefault="00970E88" w:rsidP="00970E88">
      <w:pPr>
        <w:pStyle w:val="NormalWeb"/>
        <w:rPr>
          <w:rFonts w:ascii="Helvetica" w:hAnsi="Helvetica" w:cs="Helvetica"/>
          <w:color w:val="333333"/>
          <w:sz w:val="21"/>
          <w:szCs w:val="21"/>
        </w:rPr>
      </w:pPr>
      <w:r>
        <w:rPr>
          <w:rStyle w:val="Strong"/>
          <w:rFonts w:ascii="Helvetica" w:hAnsi="Helvetica" w:cs="Helvetica"/>
          <w:color w:val="333333"/>
          <w:sz w:val="21"/>
          <w:szCs w:val="21"/>
        </w:rPr>
        <w:t>Estimate the number of hours you work in a PAID job (for example, server at a restaurant, office assistant, etc.) or paid internship (for example, training, shadowing, or practicum) per week. (n=123, 92% of 134 reporting).</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5C6E7B68" wp14:editId="15813BD8">
            <wp:extent cx="5486400" cy="36576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5486400" cy="3657627"/>
                    </a:xfrm>
                    <a:prstGeom prst="rect">
                      <a:avLst/>
                    </a:prstGeom>
                    <a:noFill/>
                    <a:ln>
                      <a:noFill/>
                    </a:ln>
                  </pic:spPr>
                </pic:pic>
              </a:graphicData>
            </a:graphic>
          </wp:inline>
        </w:drawing>
      </w:r>
      <w:r>
        <w:rPr>
          <w:rFonts w:ascii="Helvetica" w:hAnsi="Helvetica" w:cs="Helvetica"/>
          <w:color w:val="333333"/>
          <w:sz w:val="21"/>
          <w:szCs w:val="21"/>
        </w:rPr>
        <w:t>Figure 3.1: Weekly Paid Hour Ranges</w:t>
      </w:r>
    </w:p>
    <w:p w14:paraId="0F433215" w14:textId="77777777" w:rsidR="00970E88" w:rsidRDefault="00970E88" w:rsidP="00970E88">
      <w:pPr>
        <w:pStyle w:val="NormalWeb"/>
        <w:rPr>
          <w:rFonts w:ascii="Helvetica" w:hAnsi="Helvetica" w:cs="Helvetica"/>
          <w:color w:val="333333"/>
          <w:sz w:val="21"/>
          <w:szCs w:val="21"/>
        </w:rPr>
      </w:pPr>
      <w:r>
        <w:rPr>
          <w:rFonts w:ascii="Helvetica" w:hAnsi="Helvetica" w:cs="Helvetica"/>
          <w:color w:val="333333"/>
          <w:sz w:val="21"/>
          <w:szCs w:val="21"/>
        </w:rPr>
        <w:t>The data indicates that the majority of survey participants work either part-time or not at all. Only a small number of participants are considered to be working full-time (40 or more hours per week). Below is a breakdown of the exact paid hours worked by survey participants.</w:t>
      </w:r>
    </w:p>
    <w:p w14:paraId="1FE50189" w14:textId="77777777" w:rsidR="00970E88" w:rsidRDefault="00970E88" w:rsidP="00970E88">
      <w:pPr>
        <w:pStyle w:val="NormalWeb"/>
        <w:rPr>
          <w:rFonts w:ascii="Helvetica" w:hAnsi="Helvetica" w:cs="Helvetica"/>
          <w:color w:val="333333"/>
          <w:sz w:val="21"/>
          <w:szCs w:val="21"/>
        </w:rPr>
      </w:pPr>
    </w:p>
    <w:p w14:paraId="2F789733" w14:textId="77777777" w:rsidR="00970E88" w:rsidRDefault="00970E88" w:rsidP="00970E88">
      <w:pPr>
        <w:pStyle w:val="Heading3"/>
        <w:rPr>
          <w:rFonts w:eastAsia="Times New Roman" w:cs="Helvetica"/>
          <w:color w:val="333333"/>
        </w:rPr>
      </w:pPr>
      <w:bookmarkStart w:id="54" w:name="_Toc108616664"/>
      <w:r>
        <w:rPr>
          <w:rFonts w:eastAsia="Times New Roman" w:cs="Helvetica"/>
          <w:color w:val="333333"/>
        </w:rPr>
        <w:t>Exact Hours Breakdown</w:t>
      </w:r>
      <w:bookmarkEnd w:id="54"/>
    </w:p>
    <w:p w14:paraId="404D3C5F" w14:textId="77777777" w:rsidR="00970E88" w:rsidRDefault="00970E88" w:rsidP="00970E88">
      <w:pPr>
        <w:pStyle w:val="NormalWeb"/>
        <w:rPr>
          <w:rFonts w:ascii="Helvetica" w:hAnsi="Helvetica" w:cs="Helvetica"/>
          <w:color w:val="333333"/>
          <w:sz w:val="21"/>
          <w:szCs w:val="21"/>
        </w:rPr>
      </w:pPr>
      <w:r>
        <w:rPr>
          <w:rFonts w:ascii="Helvetica" w:hAnsi="Helvetica" w:cs="Helvetica"/>
          <w:color w:val="333333"/>
          <w:sz w:val="21"/>
          <w:szCs w:val="21"/>
        </w:rPr>
        <w:t xml:space="preserve">Although the majority of the participants claim to work 0 hours per week, below is a breakdown of the exact number of hours for those who claim to work a paid job (n=84, 63% of 134 reporting). </w:t>
      </w:r>
      <w:r>
        <w:rPr>
          <w:rFonts w:ascii="Helvetica" w:hAnsi="Helvetica" w:cs="Helvetica"/>
          <w:noProof/>
          <w:color w:val="333333"/>
          <w:sz w:val="21"/>
          <w:szCs w:val="21"/>
        </w:rPr>
        <w:drawing>
          <wp:inline distT="0" distB="0" distL="0" distR="0" wp14:anchorId="19E19900" wp14:editId="3E27EC0D">
            <wp:extent cx="6016543" cy="2831335"/>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6032923" cy="2839043"/>
                    </a:xfrm>
                    <a:prstGeom prst="rect">
                      <a:avLst/>
                    </a:prstGeom>
                    <a:noFill/>
                    <a:ln>
                      <a:noFill/>
                    </a:ln>
                  </pic:spPr>
                </pic:pic>
              </a:graphicData>
            </a:graphic>
          </wp:inline>
        </w:drawing>
      </w:r>
      <w:r>
        <w:rPr>
          <w:rFonts w:ascii="Helvetica" w:hAnsi="Helvetica" w:cs="Helvetica"/>
          <w:color w:val="333333"/>
          <w:sz w:val="21"/>
          <w:szCs w:val="21"/>
        </w:rPr>
        <w:t>Figure 3.2: Weekly Paid Hours Distribution</w:t>
      </w:r>
    </w:p>
    <w:p w14:paraId="6E11CEDE" w14:textId="77777777" w:rsidR="00970E88" w:rsidRDefault="00970E88" w:rsidP="00970E88">
      <w:pPr>
        <w:pStyle w:val="NormalWeb"/>
        <w:rPr>
          <w:rFonts w:ascii="Helvetica" w:hAnsi="Helvetica" w:cs="Helvetica"/>
          <w:color w:val="333333"/>
          <w:sz w:val="21"/>
          <w:szCs w:val="21"/>
        </w:rPr>
      </w:pPr>
      <w:r>
        <w:rPr>
          <w:rStyle w:val="Emphasis"/>
          <w:rFonts w:ascii="Helvetica" w:hAnsi="Helvetica" w:cs="Helvetica"/>
          <w:color w:val="333333"/>
          <w:sz w:val="21"/>
          <w:szCs w:val="21"/>
        </w:rPr>
        <w:t>Note that “41+” was rounded to 41 in the following analysis for the paid hours worked per week</w:t>
      </w:r>
      <w:r>
        <w:rPr>
          <w:rFonts w:ascii="Helvetica" w:hAnsi="Helvetica" w:cs="Helvetica"/>
          <w:color w:val="333333"/>
          <w:sz w:val="21"/>
          <w:szCs w:val="21"/>
        </w:rPr>
        <w:t>.</w:t>
      </w:r>
    </w:p>
    <w:p w14:paraId="3C3A09FE" w14:textId="77777777" w:rsidR="00970E88" w:rsidRDefault="6844FC51" w:rsidP="00970E88">
      <w:pPr>
        <w:pStyle w:val="NormalWeb"/>
        <w:rPr>
          <w:rFonts w:ascii="Helvetica" w:hAnsi="Helvetica" w:cs="Helvetica"/>
          <w:color w:val="333333"/>
          <w:sz w:val="21"/>
          <w:szCs w:val="21"/>
        </w:rPr>
      </w:pPr>
      <w:r w:rsidRPr="6844FC51">
        <w:rPr>
          <w:rFonts w:ascii="Helvetica" w:hAnsi="Helvetica" w:cs="Helvetica"/>
          <w:color w:val="333333"/>
          <w:sz w:val="21"/>
          <w:szCs w:val="21"/>
        </w:rPr>
        <w:t xml:space="preserve">The average number of paid hours worked per week (denoted by the dotted line) is 24.99, while the median is 22.5 hours. </w:t>
      </w:r>
      <w:commentRangeStart w:id="55"/>
      <w:r w:rsidRPr="6844FC51">
        <w:rPr>
          <w:rFonts w:ascii="Helvetica" w:hAnsi="Helvetica" w:cs="Helvetica"/>
          <w:color w:val="333333"/>
          <w:sz w:val="21"/>
          <w:szCs w:val="21"/>
        </w:rPr>
        <w:t xml:space="preserve">The majority of students are considered </w:t>
      </w:r>
      <w:commentRangeStart w:id="56"/>
      <w:r w:rsidRPr="6844FC51">
        <w:rPr>
          <w:rFonts w:ascii="Helvetica" w:hAnsi="Helvetica" w:cs="Helvetica"/>
          <w:color w:val="333333"/>
          <w:sz w:val="21"/>
          <w:szCs w:val="21"/>
        </w:rPr>
        <w:t xml:space="preserve">as </w:t>
      </w:r>
      <w:commentRangeEnd w:id="56"/>
      <w:r w:rsidR="00970E88">
        <w:rPr>
          <w:rStyle w:val="CommentReference"/>
        </w:rPr>
        <w:commentReference w:id="56"/>
      </w:r>
      <w:r w:rsidRPr="6844FC51">
        <w:rPr>
          <w:rFonts w:ascii="Helvetica" w:hAnsi="Helvetica" w:cs="Helvetica"/>
          <w:color w:val="333333"/>
          <w:sz w:val="21"/>
          <w:szCs w:val="21"/>
        </w:rPr>
        <w:t xml:space="preserve">part-time workers (less than 40 hours per week), with 40 hours per week being the most common response </w:t>
      </w:r>
      <w:commentRangeEnd w:id="55"/>
      <w:r w:rsidR="00970E88">
        <w:rPr>
          <w:rStyle w:val="CommentReference"/>
        </w:rPr>
        <w:commentReference w:id="55"/>
      </w:r>
      <w:r w:rsidRPr="6844FC51">
        <w:rPr>
          <w:rFonts w:ascii="Helvetica" w:hAnsi="Helvetica" w:cs="Helvetica"/>
          <w:color w:val="333333"/>
          <w:sz w:val="21"/>
          <w:szCs w:val="21"/>
        </w:rPr>
        <w:t>(12 people) and 20 hours per week being the next most frequent.</w:t>
      </w:r>
    </w:p>
    <w:p w14:paraId="640F4261" w14:textId="77777777" w:rsidR="00970E88" w:rsidRDefault="00970E88" w:rsidP="00970E88">
      <w:pPr>
        <w:pStyle w:val="Heading3"/>
        <w:rPr>
          <w:rFonts w:eastAsia="Times New Roman" w:cs="Helvetica"/>
          <w:color w:val="333333"/>
        </w:rPr>
      </w:pPr>
      <w:bookmarkStart w:id="57" w:name="_Toc108616665"/>
      <w:r>
        <w:rPr>
          <w:rFonts w:eastAsia="Times New Roman" w:cs="Helvetica"/>
          <w:color w:val="333333"/>
        </w:rPr>
        <w:t>Impact of COVID</w:t>
      </w:r>
      <w:bookmarkEnd w:id="57"/>
    </w:p>
    <w:p w14:paraId="38726805" w14:textId="77777777" w:rsidR="00970E88" w:rsidRDefault="00970E88" w:rsidP="00970E88">
      <w:pPr>
        <w:pStyle w:val="NormalWeb"/>
        <w:rPr>
          <w:rFonts w:ascii="Helvetica" w:hAnsi="Helvetica" w:cs="Helvetica"/>
          <w:color w:val="333333"/>
          <w:sz w:val="21"/>
          <w:szCs w:val="21"/>
        </w:rPr>
      </w:pPr>
      <w:r>
        <w:rPr>
          <w:rStyle w:val="Strong"/>
          <w:rFonts w:ascii="Helvetica" w:hAnsi="Helvetica" w:cs="Helvetica"/>
          <w:color w:val="333333"/>
          <w:sz w:val="21"/>
          <w:szCs w:val="21"/>
        </w:rPr>
        <w:t>Have the hours you work in a PAID job or internship changed due to COVID-19? (n=118, 88% of 134 reporting).</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58EE3BC9" wp14:editId="1E93A363">
            <wp:extent cx="5904996" cy="2952520"/>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5911335" cy="2955689"/>
                    </a:xfrm>
                    <a:prstGeom prst="rect">
                      <a:avLst/>
                    </a:prstGeom>
                    <a:noFill/>
                    <a:ln>
                      <a:noFill/>
                    </a:ln>
                  </pic:spPr>
                </pic:pic>
              </a:graphicData>
            </a:graphic>
          </wp:inline>
        </w:drawing>
      </w:r>
      <w:r>
        <w:rPr>
          <w:rFonts w:ascii="Helvetica" w:hAnsi="Helvetica" w:cs="Helvetica"/>
          <w:color w:val="333333"/>
          <w:sz w:val="21"/>
          <w:szCs w:val="21"/>
        </w:rPr>
        <w:t>Figure 3.3: COVID Impact on Paid Hours</w:t>
      </w:r>
    </w:p>
    <w:p w14:paraId="180D470F" w14:textId="77777777" w:rsidR="00970E88" w:rsidRDefault="6844FC51" w:rsidP="00970E88">
      <w:pPr>
        <w:pStyle w:val="NormalWeb"/>
        <w:rPr>
          <w:rFonts w:ascii="Helvetica" w:hAnsi="Helvetica" w:cs="Helvetica"/>
          <w:color w:val="333333"/>
          <w:sz w:val="21"/>
          <w:szCs w:val="21"/>
        </w:rPr>
      </w:pPr>
      <w:r w:rsidRPr="6844FC51">
        <w:rPr>
          <w:rFonts w:ascii="Helvetica" w:hAnsi="Helvetica" w:cs="Helvetica"/>
          <w:color w:val="333333"/>
          <w:sz w:val="21"/>
          <w:szCs w:val="21"/>
        </w:rPr>
        <w:t xml:space="preserve">The data indicates that most survey participants were able to keep their current paid jobs during COVID-19, potentially with changes to hours. There were 34 students that had their hours </w:t>
      </w:r>
      <w:commentRangeStart w:id="58"/>
      <w:r w:rsidRPr="6844FC51">
        <w:rPr>
          <w:rFonts w:ascii="Helvetica" w:hAnsi="Helvetica" w:cs="Helvetica"/>
          <w:color w:val="333333"/>
          <w:sz w:val="21"/>
          <w:szCs w:val="21"/>
        </w:rPr>
        <w:t>decrease</w:t>
      </w:r>
      <w:commentRangeEnd w:id="58"/>
      <w:r w:rsidR="00970E88">
        <w:rPr>
          <w:rStyle w:val="CommentReference"/>
        </w:rPr>
        <w:commentReference w:id="58"/>
      </w:r>
      <w:r w:rsidRPr="6844FC51">
        <w:rPr>
          <w:rFonts w:ascii="Helvetica" w:hAnsi="Helvetica" w:cs="Helvetica"/>
          <w:color w:val="333333"/>
          <w:sz w:val="21"/>
          <w:szCs w:val="21"/>
        </w:rPr>
        <w:t xml:space="preserve">, 32 students maintained the same hours, and 12 students had their hours increase. There </w:t>
      </w:r>
      <w:commentRangeStart w:id="59"/>
      <w:r w:rsidRPr="6844FC51">
        <w:rPr>
          <w:rFonts w:ascii="Helvetica" w:hAnsi="Helvetica" w:cs="Helvetica"/>
          <w:color w:val="333333"/>
          <w:sz w:val="21"/>
          <w:szCs w:val="21"/>
        </w:rPr>
        <w:t xml:space="preserve">was </w:t>
      </w:r>
      <w:commentRangeEnd w:id="59"/>
      <w:r w:rsidR="00970E88">
        <w:rPr>
          <w:rStyle w:val="CommentReference"/>
        </w:rPr>
        <w:commentReference w:id="59"/>
      </w:r>
      <w:r w:rsidRPr="6844FC51">
        <w:rPr>
          <w:rFonts w:ascii="Helvetica" w:hAnsi="Helvetica" w:cs="Helvetica"/>
          <w:color w:val="333333"/>
          <w:sz w:val="21"/>
          <w:szCs w:val="21"/>
        </w:rPr>
        <w:t>also 17 students that claimed they no longer had their paid position due to the impact of COVID, while 23 students claimed that they did not have a paid position before COVID.</w:t>
      </w:r>
    </w:p>
    <w:p w14:paraId="506BC99D" w14:textId="77777777" w:rsidR="00970E88" w:rsidRDefault="00970E88" w:rsidP="00970E88">
      <w:pPr>
        <w:pStyle w:val="NormalWeb"/>
        <w:rPr>
          <w:rFonts w:ascii="Helvetica" w:hAnsi="Helvetica" w:cs="Helvetica"/>
          <w:color w:val="333333"/>
          <w:sz w:val="21"/>
          <w:szCs w:val="21"/>
        </w:rPr>
      </w:pPr>
    </w:p>
    <w:p w14:paraId="52226A98" w14:textId="77777777" w:rsidR="00970E88" w:rsidRDefault="00970E88" w:rsidP="00970E88">
      <w:pPr>
        <w:pStyle w:val="Heading2"/>
        <w:rPr>
          <w:rFonts w:ascii="inherit" w:eastAsia="Times New Roman" w:hAnsi="inherit" w:cs="Helvetica"/>
          <w:color w:val="333333"/>
          <w:sz w:val="45"/>
          <w:szCs w:val="45"/>
        </w:rPr>
      </w:pPr>
      <w:bookmarkStart w:id="60" w:name="_Toc108616666"/>
      <w:r>
        <w:rPr>
          <w:rFonts w:eastAsia="Times New Roman" w:cs="Helvetica"/>
          <w:color w:val="333333"/>
        </w:rPr>
        <w:t>Unpaid Work Hours</w:t>
      </w:r>
      <w:bookmarkEnd w:id="60"/>
    </w:p>
    <w:p w14:paraId="0D602BE7" w14:textId="77777777" w:rsidR="00970E88" w:rsidRDefault="00970E88" w:rsidP="00970E88">
      <w:pPr>
        <w:pStyle w:val="NormalWeb"/>
        <w:rPr>
          <w:rFonts w:ascii="Helvetica" w:hAnsi="Helvetica" w:cs="Helvetica"/>
          <w:color w:val="333333"/>
          <w:sz w:val="21"/>
          <w:szCs w:val="21"/>
        </w:rPr>
      </w:pPr>
      <w:r>
        <w:rPr>
          <w:rStyle w:val="Strong"/>
          <w:rFonts w:ascii="Helvetica" w:hAnsi="Helvetica" w:cs="Helvetica"/>
          <w:color w:val="333333"/>
          <w:sz w:val="21"/>
          <w:szCs w:val="21"/>
        </w:rPr>
        <w:t>Estimate the number of hours you work in an UNPAID internship (for example, training, shadowing, practicum, and/or volunteer, etc.). Do not combine with answers above. (n=125, 93% of 134 reporting).</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1343BF76" wp14:editId="2914C5CB">
            <wp:extent cx="5486400" cy="41148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5486400" cy="4114830"/>
                    </a:xfrm>
                    <a:prstGeom prst="rect">
                      <a:avLst/>
                    </a:prstGeom>
                    <a:noFill/>
                    <a:ln>
                      <a:noFill/>
                    </a:ln>
                  </pic:spPr>
                </pic:pic>
              </a:graphicData>
            </a:graphic>
          </wp:inline>
        </w:drawing>
      </w:r>
      <w:r>
        <w:rPr>
          <w:rFonts w:ascii="Helvetica" w:hAnsi="Helvetica" w:cs="Helvetica"/>
          <w:color w:val="333333"/>
          <w:sz w:val="21"/>
          <w:szCs w:val="21"/>
        </w:rPr>
        <w:t>Figure 3.4: Weekly Unpaid Hour Ranges</w:t>
      </w:r>
    </w:p>
    <w:p w14:paraId="3D80F8DC" w14:textId="77777777" w:rsidR="00970E88" w:rsidRDefault="00970E88" w:rsidP="00970E88">
      <w:pPr>
        <w:pStyle w:val="NormalWeb"/>
        <w:rPr>
          <w:rFonts w:ascii="Helvetica" w:hAnsi="Helvetica" w:cs="Helvetica"/>
          <w:color w:val="333333"/>
          <w:sz w:val="21"/>
          <w:szCs w:val="21"/>
        </w:rPr>
      </w:pPr>
      <w:r>
        <w:rPr>
          <w:rFonts w:ascii="Helvetica" w:hAnsi="Helvetica" w:cs="Helvetica"/>
          <w:color w:val="333333"/>
          <w:sz w:val="21"/>
          <w:szCs w:val="21"/>
        </w:rPr>
        <w:t>We can see that the majority of survey participants (97 people) do not work an unpaid job. A small number of participants work part-time at an unpaid job and only a select few work full-time at an unpaid job. Below is a breakdown of the number of unpaid hours worked per week.</w:t>
      </w:r>
    </w:p>
    <w:p w14:paraId="17D7F5C1" w14:textId="77777777" w:rsidR="00970E88" w:rsidRDefault="00970E88" w:rsidP="00970E88">
      <w:pPr>
        <w:pStyle w:val="NormalWeb"/>
        <w:rPr>
          <w:rFonts w:ascii="Helvetica" w:hAnsi="Helvetica" w:cs="Helvetica"/>
          <w:color w:val="333333"/>
          <w:sz w:val="21"/>
          <w:szCs w:val="21"/>
        </w:rPr>
      </w:pPr>
    </w:p>
    <w:p w14:paraId="52FB9AD2" w14:textId="77777777" w:rsidR="00970E88" w:rsidRDefault="00970E88" w:rsidP="00970E88">
      <w:pPr>
        <w:pStyle w:val="Heading3"/>
        <w:rPr>
          <w:rFonts w:eastAsia="Times New Roman" w:cs="Helvetica"/>
          <w:color w:val="333333"/>
        </w:rPr>
      </w:pPr>
      <w:bookmarkStart w:id="61" w:name="_Toc108616667"/>
      <w:r>
        <w:rPr>
          <w:rFonts w:eastAsia="Times New Roman" w:cs="Helvetica"/>
          <w:color w:val="333333"/>
        </w:rPr>
        <w:t>Exact Hours Breakdown</w:t>
      </w:r>
      <w:bookmarkEnd w:id="61"/>
    </w:p>
    <w:p w14:paraId="196F3C7D" w14:textId="77777777" w:rsidR="00970E88" w:rsidRDefault="00970E88" w:rsidP="00970E88">
      <w:pPr>
        <w:pStyle w:val="NormalWeb"/>
        <w:rPr>
          <w:rFonts w:ascii="Helvetica" w:hAnsi="Helvetica" w:cs="Helvetica"/>
          <w:color w:val="333333"/>
          <w:sz w:val="21"/>
          <w:szCs w:val="21"/>
        </w:rPr>
      </w:pPr>
      <w:r>
        <w:rPr>
          <w:rFonts w:ascii="Helvetica" w:hAnsi="Helvetica" w:cs="Helvetica"/>
          <w:color w:val="333333"/>
          <w:sz w:val="21"/>
          <w:szCs w:val="21"/>
        </w:rPr>
        <w:t xml:space="preserve">Although the majority of the participants claim to work </w:t>
      </w:r>
      <w:commentRangeStart w:id="62"/>
      <w:r>
        <w:rPr>
          <w:rFonts w:ascii="Helvetica" w:hAnsi="Helvetica" w:cs="Helvetica"/>
          <w:color w:val="333333"/>
          <w:sz w:val="21"/>
          <w:szCs w:val="21"/>
        </w:rPr>
        <w:t>0 hours per week</w:t>
      </w:r>
      <w:commentRangeEnd w:id="62"/>
      <w:r>
        <w:rPr>
          <w:rStyle w:val="CommentReference"/>
        </w:rPr>
        <w:commentReference w:id="62"/>
      </w:r>
      <w:r>
        <w:rPr>
          <w:rFonts w:ascii="Helvetica" w:hAnsi="Helvetica" w:cs="Helvetica"/>
          <w:color w:val="333333"/>
          <w:sz w:val="21"/>
          <w:szCs w:val="21"/>
        </w:rPr>
        <w:t xml:space="preserve">, below is a breakdown of the exact number of hours for those who claim to work an unpaid job (n=28, 21% of 134 reporting). </w:t>
      </w:r>
      <w:r>
        <w:rPr>
          <w:rFonts w:ascii="Helvetica" w:hAnsi="Helvetica" w:cs="Helvetica"/>
          <w:noProof/>
          <w:color w:val="333333"/>
          <w:sz w:val="21"/>
          <w:szCs w:val="21"/>
        </w:rPr>
        <w:drawing>
          <wp:inline distT="0" distB="0" distL="0" distR="0" wp14:anchorId="1CF4D1DE" wp14:editId="5E86A060">
            <wp:extent cx="5761822" cy="27114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5771134" cy="2715848"/>
                    </a:xfrm>
                    <a:prstGeom prst="rect">
                      <a:avLst/>
                    </a:prstGeom>
                    <a:noFill/>
                    <a:ln>
                      <a:noFill/>
                    </a:ln>
                  </pic:spPr>
                </pic:pic>
              </a:graphicData>
            </a:graphic>
          </wp:inline>
        </w:drawing>
      </w:r>
      <w:r>
        <w:rPr>
          <w:rFonts w:ascii="Helvetica" w:hAnsi="Helvetica" w:cs="Helvetica"/>
          <w:color w:val="333333"/>
          <w:sz w:val="21"/>
          <w:szCs w:val="21"/>
        </w:rPr>
        <w:t>Figure 3.5: Weekly Unpaid Hours Distribution</w:t>
      </w:r>
    </w:p>
    <w:p w14:paraId="5B7044DA" w14:textId="77777777" w:rsidR="00970E88" w:rsidRDefault="00970E88" w:rsidP="00970E88">
      <w:pPr>
        <w:pStyle w:val="NormalWeb"/>
        <w:rPr>
          <w:rFonts w:ascii="Helvetica" w:hAnsi="Helvetica" w:cs="Helvetica"/>
          <w:color w:val="333333"/>
          <w:sz w:val="21"/>
          <w:szCs w:val="21"/>
        </w:rPr>
      </w:pPr>
      <w:r>
        <w:rPr>
          <w:rStyle w:val="Emphasis"/>
          <w:rFonts w:ascii="Helvetica" w:hAnsi="Helvetica" w:cs="Helvetica"/>
          <w:color w:val="333333"/>
          <w:sz w:val="21"/>
          <w:szCs w:val="21"/>
        </w:rPr>
        <w:t>Note that “41+” was rounded to 41 in the following analysis for the unpaid hours worked per week</w:t>
      </w:r>
      <w:r>
        <w:rPr>
          <w:rFonts w:ascii="Helvetica" w:hAnsi="Helvetica" w:cs="Helvetica"/>
          <w:color w:val="333333"/>
          <w:sz w:val="21"/>
          <w:szCs w:val="21"/>
        </w:rPr>
        <w:t>.</w:t>
      </w:r>
    </w:p>
    <w:p w14:paraId="7D0E36EF" w14:textId="77777777" w:rsidR="00970E88" w:rsidRDefault="00970E88" w:rsidP="00970E88">
      <w:pPr>
        <w:pStyle w:val="NormalWeb"/>
        <w:rPr>
          <w:rFonts w:ascii="Helvetica" w:hAnsi="Helvetica" w:cs="Helvetica"/>
          <w:color w:val="333333"/>
          <w:sz w:val="21"/>
          <w:szCs w:val="21"/>
        </w:rPr>
      </w:pPr>
      <w:r>
        <w:rPr>
          <w:rFonts w:ascii="Helvetica" w:hAnsi="Helvetica" w:cs="Helvetica"/>
          <w:color w:val="333333"/>
          <w:sz w:val="21"/>
          <w:szCs w:val="21"/>
        </w:rPr>
        <w:t>The average number of unpaid hours worked per week (denoted by the dotted line) is 13.57, while the median is 9 hours. Of survey participants who work unpaid positions, 3 weekly hours is the highest-frequency response (5 people) with 5 weekly hours being the next most frequent (5 people).</w:t>
      </w:r>
    </w:p>
    <w:p w14:paraId="255E6391" w14:textId="77777777" w:rsidR="00970E88" w:rsidRDefault="00970E88" w:rsidP="00970E88">
      <w:pPr>
        <w:pStyle w:val="NormalWeb"/>
        <w:rPr>
          <w:rFonts w:ascii="Helvetica" w:hAnsi="Helvetica" w:cs="Helvetica"/>
          <w:color w:val="333333"/>
          <w:sz w:val="21"/>
          <w:szCs w:val="21"/>
        </w:rPr>
      </w:pPr>
    </w:p>
    <w:p w14:paraId="311E6527" w14:textId="77777777" w:rsidR="00970E88" w:rsidRDefault="00970E88" w:rsidP="00970E88">
      <w:pPr>
        <w:pStyle w:val="Heading2"/>
        <w:rPr>
          <w:rFonts w:ascii="inherit" w:eastAsia="Times New Roman" w:hAnsi="inherit" w:cs="Helvetica"/>
          <w:color w:val="333333"/>
          <w:sz w:val="45"/>
          <w:szCs w:val="45"/>
        </w:rPr>
      </w:pPr>
      <w:bookmarkStart w:id="63" w:name="_Toc108616668"/>
      <w:r>
        <w:rPr>
          <w:rFonts w:eastAsia="Times New Roman" w:cs="Helvetica"/>
          <w:color w:val="333333"/>
        </w:rPr>
        <w:t>Unpaid Caregiving Hours</w:t>
      </w:r>
      <w:bookmarkEnd w:id="63"/>
    </w:p>
    <w:p w14:paraId="4D2BD638" w14:textId="77777777" w:rsidR="007C713D" w:rsidRDefault="00970E88" w:rsidP="00970E88">
      <w:pPr>
        <w:pStyle w:val="NormalWeb"/>
        <w:rPr>
          <w:rFonts w:ascii="Helvetica" w:hAnsi="Helvetica" w:cs="Helvetica"/>
          <w:color w:val="333333"/>
          <w:sz w:val="21"/>
          <w:szCs w:val="21"/>
        </w:rPr>
      </w:pPr>
      <w:r>
        <w:rPr>
          <w:rStyle w:val="Strong"/>
          <w:rFonts w:ascii="Helvetica" w:hAnsi="Helvetica" w:cs="Helvetica"/>
          <w:color w:val="333333"/>
          <w:sz w:val="21"/>
          <w:szCs w:val="21"/>
        </w:rPr>
        <w:t>Estimate the number of hours you spend each week on unpaid family obligations (for example, taking care of younger siblings, preparing family meals, running errands for the family, etc.). (n=125, 93% of 134 reporting).</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3913B789" wp14:editId="62A2E76A">
            <wp:extent cx="5288096" cy="3525423"/>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5289532" cy="3526380"/>
                    </a:xfrm>
                    <a:prstGeom prst="rect">
                      <a:avLst/>
                    </a:prstGeom>
                    <a:noFill/>
                    <a:ln>
                      <a:noFill/>
                    </a:ln>
                  </pic:spPr>
                </pic:pic>
              </a:graphicData>
            </a:graphic>
          </wp:inline>
        </w:drawing>
      </w:r>
    </w:p>
    <w:p w14:paraId="761B5AD6" w14:textId="1E94CA91" w:rsidR="00970E88" w:rsidRDefault="00970E88" w:rsidP="00970E88">
      <w:pPr>
        <w:pStyle w:val="NormalWeb"/>
        <w:rPr>
          <w:rFonts w:ascii="Helvetica" w:hAnsi="Helvetica" w:cs="Helvetica"/>
          <w:color w:val="333333"/>
          <w:sz w:val="21"/>
          <w:szCs w:val="21"/>
        </w:rPr>
      </w:pPr>
      <w:r>
        <w:rPr>
          <w:rFonts w:ascii="Helvetica" w:hAnsi="Helvetica" w:cs="Helvetica"/>
          <w:color w:val="333333"/>
          <w:sz w:val="21"/>
          <w:szCs w:val="21"/>
        </w:rPr>
        <w:t>Figure 3.6: Weekly Caregiving Hour Ranges</w:t>
      </w:r>
    </w:p>
    <w:p w14:paraId="1278C37F" w14:textId="77777777" w:rsidR="00970E88" w:rsidRDefault="6844FC51" w:rsidP="00970E88">
      <w:pPr>
        <w:pStyle w:val="NormalWeb"/>
        <w:rPr>
          <w:rFonts w:ascii="Helvetica" w:hAnsi="Helvetica" w:cs="Helvetica"/>
          <w:color w:val="333333"/>
          <w:sz w:val="21"/>
          <w:szCs w:val="21"/>
        </w:rPr>
      </w:pPr>
      <w:r w:rsidRPr="6844FC51">
        <w:rPr>
          <w:rFonts w:ascii="Helvetica" w:hAnsi="Helvetica" w:cs="Helvetica"/>
          <w:color w:val="333333"/>
          <w:sz w:val="21"/>
          <w:szCs w:val="21"/>
        </w:rPr>
        <w:t xml:space="preserve">The data indicates that the majority of survey participants spend some time each week caring for family members. </w:t>
      </w:r>
      <w:commentRangeStart w:id="64"/>
      <w:r w:rsidRPr="6844FC51">
        <w:rPr>
          <w:rFonts w:ascii="Helvetica" w:hAnsi="Helvetica" w:cs="Helvetica"/>
          <w:color w:val="333333"/>
          <w:sz w:val="21"/>
          <w:szCs w:val="21"/>
        </w:rPr>
        <w:t>Of the unpaid caregiving hours breakdown,</w:t>
      </w:r>
      <w:commentRangeEnd w:id="64"/>
      <w:r w:rsidR="00970E88">
        <w:rPr>
          <w:rStyle w:val="CommentReference"/>
        </w:rPr>
        <w:commentReference w:id="64"/>
      </w:r>
      <w:r w:rsidRPr="6844FC51">
        <w:rPr>
          <w:rFonts w:ascii="Helvetica" w:hAnsi="Helvetica" w:cs="Helvetica"/>
          <w:color w:val="333333"/>
          <w:sz w:val="21"/>
          <w:szCs w:val="21"/>
        </w:rPr>
        <w:t xml:space="preserve"> 15 participants estimated that they spent 0 hours per week on unpaid family obligations. A similar proportion of participants estimated they work full-time (40 or more hours per week) on unpaid family obligations. Below is a breakdown of these unpaid hours spent on family obligations each week.</w:t>
      </w:r>
    </w:p>
    <w:p w14:paraId="3DF0AD70" w14:textId="77777777" w:rsidR="00970E88" w:rsidRDefault="00970E88" w:rsidP="00970E88">
      <w:pPr>
        <w:pStyle w:val="NormalWeb"/>
        <w:rPr>
          <w:rFonts w:ascii="Helvetica" w:hAnsi="Helvetica" w:cs="Helvetica"/>
          <w:color w:val="333333"/>
          <w:sz w:val="21"/>
          <w:szCs w:val="21"/>
        </w:rPr>
      </w:pPr>
    </w:p>
    <w:p w14:paraId="553A7468" w14:textId="77777777" w:rsidR="00970E88" w:rsidRDefault="00970E88" w:rsidP="00970E88">
      <w:pPr>
        <w:pStyle w:val="Heading3"/>
        <w:rPr>
          <w:rFonts w:eastAsia="Times New Roman" w:cs="Helvetica"/>
          <w:color w:val="333333"/>
        </w:rPr>
      </w:pPr>
      <w:bookmarkStart w:id="65" w:name="_Toc108616669"/>
      <w:r>
        <w:rPr>
          <w:rFonts w:eastAsia="Times New Roman" w:cs="Helvetica"/>
          <w:color w:val="333333"/>
        </w:rPr>
        <w:t>Exact Hours Breakdown</w:t>
      </w:r>
      <w:bookmarkEnd w:id="65"/>
    </w:p>
    <w:p w14:paraId="3E90A800" w14:textId="77777777" w:rsidR="00970E88" w:rsidRDefault="00970E88" w:rsidP="00970E88">
      <w:pPr>
        <w:pStyle w:val="NormalWeb"/>
        <w:rPr>
          <w:rFonts w:ascii="Helvetica" w:hAnsi="Helvetica" w:cs="Helvetica"/>
          <w:color w:val="333333"/>
          <w:sz w:val="21"/>
          <w:szCs w:val="21"/>
        </w:rPr>
      </w:pPr>
      <w:r>
        <w:rPr>
          <w:rFonts w:ascii="Helvetica" w:hAnsi="Helvetica" w:cs="Helvetica"/>
          <w:color w:val="333333"/>
          <w:sz w:val="21"/>
          <w:szCs w:val="21"/>
        </w:rPr>
        <w:t xml:space="preserve">Although some of the participants claim to spend 0 hours per week on unpaid family obligations, below is a breakdown of the exact number of hours for those who claim to do so (n=110, 82% of 134 reporting). </w:t>
      </w:r>
      <w:r>
        <w:rPr>
          <w:rFonts w:ascii="Helvetica" w:hAnsi="Helvetica" w:cs="Helvetica"/>
          <w:noProof/>
          <w:color w:val="333333"/>
          <w:sz w:val="21"/>
          <w:szCs w:val="21"/>
        </w:rPr>
        <w:drawing>
          <wp:inline distT="0" distB="0" distL="0" distR="0" wp14:anchorId="52BE98A7" wp14:editId="578EA982">
            <wp:extent cx="6484755" cy="30516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6494948" cy="3056469"/>
                    </a:xfrm>
                    <a:prstGeom prst="rect">
                      <a:avLst/>
                    </a:prstGeom>
                    <a:noFill/>
                    <a:ln>
                      <a:noFill/>
                    </a:ln>
                  </pic:spPr>
                </pic:pic>
              </a:graphicData>
            </a:graphic>
          </wp:inline>
        </w:drawing>
      </w:r>
      <w:r>
        <w:rPr>
          <w:rFonts w:ascii="Helvetica" w:hAnsi="Helvetica" w:cs="Helvetica"/>
          <w:color w:val="333333"/>
          <w:sz w:val="21"/>
          <w:szCs w:val="21"/>
        </w:rPr>
        <w:t>Figure 3.7: Weekly Caregiving Hours Distribution</w:t>
      </w:r>
    </w:p>
    <w:p w14:paraId="4E89E942" w14:textId="77777777" w:rsidR="00970E88" w:rsidRDefault="00970E88" w:rsidP="00970E88">
      <w:pPr>
        <w:pStyle w:val="NormalWeb"/>
        <w:rPr>
          <w:rFonts w:ascii="Helvetica" w:hAnsi="Helvetica" w:cs="Helvetica"/>
          <w:color w:val="333333"/>
          <w:sz w:val="21"/>
          <w:szCs w:val="21"/>
        </w:rPr>
      </w:pPr>
      <w:r>
        <w:rPr>
          <w:rStyle w:val="Emphasis"/>
          <w:rFonts w:ascii="Helvetica" w:hAnsi="Helvetica" w:cs="Helvetica"/>
          <w:color w:val="333333"/>
          <w:sz w:val="21"/>
          <w:szCs w:val="21"/>
        </w:rPr>
        <w:t>Note that “41+” was rounded to 41 in the following analysis for the unpaid caregiving hours worked per week</w:t>
      </w:r>
      <w:r>
        <w:rPr>
          <w:rFonts w:ascii="Helvetica" w:hAnsi="Helvetica" w:cs="Helvetica"/>
          <w:color w:val="333333"/>
          <w:sz w:val="21"/>
          <w:szCs w:val="21"/>
        </w:rPr>
        <w:t>.</w:t>
      </w:r>
    </w:p>
    <w:p w14:paraId="1BC659FA" w14:textId="77777777" w:rsidR="00970E88" w:rsidRDefault="00970E88" w:rsidP="00970E88">
      <w:pPr>
        <w:pStyle w:val="NormalWeb"/>
        <w:rPr>
          <w:rFonts w:ascii="Helvetica" w:hAnsi="Helvetica" w:cs="Helvetica"/>
          <w:color w:val="333333"/>
          <w:sz w:val="21"/>
          <w:szCs w:val="21"/>
        </w:rPr>
      </w:pPr>
      <w:r>
        <w:rPr>
          <w:rFonts w:ascii="Helvetica" w:hAnsi="Helvetica" w:cs="Helvetica"/>
          <w:color w:val="333333"/>
          <w:sz w:val="21"/>
          <w:szCs w:val="21"/>
        </w:rPr>
        <w:t>The average number of unpaid caregiving hours worked per week (denoted by the dotted line) is 18.83, while the median is 15 hours. The most common response was 41 hours per week of caregiving (16 people) and 10 hours per week was the second most frequent (14 people).</w:t>
      </w:r>
    </w:p>
    <w:p w14:paraId="23768CDC" w14:textId="77777777" w:rsidR="00970E88" w:rsidRDefault="00970E88" w:rsidP="00970E88">
      <w:pPr>
        <w:pStyle w:val="NormalWeb"/>
        <w:rPr>
          <w:rFonts w:ascii="Helvetica" w:hAnsi="Helvetica" w:cs="Helvetica"/>
          <w:color w:val="333333"/>
          <w:sz w:val="21"/>
          <w:szCs w:val="21"/>
        </w:rPr>
      </w:pPr>
    </w:p>
    <w:p w14:paraId="1606A0E0" w14:textId="77777777" w:rsidR="00970E88" w:rsidRDefault="00970E88" w:rsidP="00970E88">
      <w:pPr>
        <w:pStyle w:val="Heading2"/>
        <w:rPr>
          <w:rFonts w:ascii="inherit" w:eastAsia="Times New Roman" w:hAnsi="inherit" w:cs="Helvetica"/>
          <w:color w:val="333333"/>
          <w:sz w:val="45"/>
          <w:szCs w:val="45"/>
        </w:rPr>
      </w:pPr>
      <w:bookmarkStart w:id="66" w:name="_Toc108616670"/>
      <w:r>
        <w:rPr>
          <w:rFonts w:eastAsia="Times New Roman" w:cs="Helvetica"/>
          <w:color w:val="333333"/>
        </w:rPr>
        <w:t>Academic Workload</w:t>
      </w:r>
      <w:bookmarkEnd w:id="66"/>
    </w:p>
    <w:p w14:paraId="175679C2" w14:textId="77777777" w:rsidR="00970E88" w:rsidRDefault="00970E88" w:rsidP="00970E88">
      <w:pPr>
        <w:pStyle w:val="NormalWeb"/>
        <w:rPr>
          <w:rFonts w:ascii="Helvetica" w:hAnsi="Helvetica" w:cs="Helvetica"/>
          <w:color w:val="333333"/>
          <w:sz w:val="21"/>
          <w:szCs w:val="21"/>
        </w:rPr>
      </w:pPr>
      <w:r>
        <w:rPr>
          <w:rStyle w:val="Strong"/>
          <w:rFonts w:ascii="Helvetica" w:hAnsi="Helvetica" w:cs="Helvetica"/>
          <w:color w:val="333333"/>
          <w:sz w:val="21"/>
          <w:szCs w:val="21"/>
        </w:rPr>
        <w:t>Below is a breakdown of the academic workload, using the 3 hours of work per unit measurement (n=127, 95% of 134 reporting).</w:t>
      </w:r>
      <w:r>
        <w:rPr>
          <w:rFonts w:ascii="Helvetica" w:hAnsi="Helvetica" w:cs="Helvetica"/>
          <w:color w:val="333333"/>
          <w:sz w:val="21"/>
          <w:szCs w:val="21"/>
        </w:rPr>
        <w:t xml:space="preserve"> </w:t>
      </w:r>
      <w:r>
        <w:rPr>
          <w:rStyle w:val="Emphasis"/>
          <w:rFonts w:ascii="Helvetica" w:hAnsi="Helvetica" w:cs="Helvetica"/>
          <w:color w:val="333333"/>
          <w:sz w:val="21"/>
          <w:szCs w:val="21"/>
        </w:rPr>
        <w:t>Note that values denoted as “22+” are now “66+”, but were rounded to 66 for the analysis below</w:t>
      </w:r>
      <w:r>
        <w:rPr>
          <w:rFonts w:ascii="Helvetica" w:hAnsi="Helvetica" w:cs="Helvetica"/>
          <w:color w:val="333333"/>
          <w:sz w:val="21"/>
          <w:szCs w:val="21"/>
        </w:rPr>
        <w:t>.</w:t>
      </w:r>
    </w:p>
    <w:p w14:paraId="6B89CCC8" w14:textId="77777777" w:rsidR="00970E88" w:rsidRDefault="6844FC51" w:rsidP="00970E88">
      <w:pPr>
        <w:pStyle w:val="NormalWeb"/>
        <w:rPr>
          <w:rFonts w:ascii="Helvetica" w:hAnsi="Helvetica" w:cs="Helvetica"/>
          <w:color w:val="333333"/>
          <w:sz w:val="21"/>
          <w:szCs w:val="21"/>
        </w:rPr>
      </w:pPr>
      <w:commentRangeStart w:id="67"/>
      <w:r w:rsidRPr="6844FC51">
        <w:rPr>
          <w:rFonts w:ascii="Helvetica" w:hAnsi="Helvetica" w:cs="Helvetica"/>
          <w:color w:val="333333"/>
          <w:sz w:val="21"/>
          <w:szCs w:val="21"/>
        </w:rPr>
        <w:t>Figure 3.8:</w:t>
      </w:r>
      <w:commentRangeEnd w:id="67"/>
      <w:r w:rsidR="00970E88">
        <w:rPr>
          <w:rStyle w:val="CommentReference"/>
        </w:rPr>
        <w:commentReference w:id="67"/>
      </w:r>
      <w:r w:rsidRPr="6844FC51">
        <w:rPr>
          <w:rFonts w:ascii="Helvetica" w:hAnsi="Helvetica" w:cs="Helvetica"/>
          <w:color w:val="333333"/>
          <w:sz w:val="21"/>
          <w:szCs w:val="21"/>
        </w:rPr>
        <w:t xml:space="preserve"> Academic Hours Distribution</w:t>
      </w:r>
    </w:p>
    <w:p w14:paraId="20821589" w14:textId="77777777" w:rsidR="00970E88" w:rsidRDefault="6844FC51" w:rsidP="00970E88">
      <w:pPr>
        <w:pStyle w:val="NormalWeb"/>
        <w:rPr>
          <w:rFonts w:ascii="Helvetica" w:hAnsi="Helvetica" w:cs="Helvetica"/>
          <w:color w:val="333333"/>
          <w:sz w:val="21"/>
          <w:szCs w:val="21"/>
        </w:rPr>
      </w:pPr>
      <w:r w:rsidRPr="6844FC51">
        <w:rPr>
          <w:rFonts w:ascii="Helvetica" w:hAnsi="Helvetica" w:cs="Helvetica"/>
          <w:color w:val="333333"/>
          <w:sz w:val="21"/>
          <w:szCs w:val="21"/>
        </w:rPr>
        <w:t xml:space="preserve">The average number of academic hours worked per week (denoted by the dotted line) is 41.24, while the median is 42 hours. The majority of students </w:t>
      </w:r>
      <w:commentRangeStart w:id="68"/>
      <w:r w:rsidRPr="6844FC51">
        <w:rPr>
          <w:rFonts w:ascii="Helvetica" w:hAnsi="Helvetica" w:cs="Helvetica"/>
          <w:color w:val="333333"/>
          <w:sz w:val="21"/>
          <w:szCs w:val="21"/>
        </w:rPr>
        <w:t>working</w:t>
      </w:r>
      <w:commentRangeEnd w:id="68"/>
      <w:r w:rsidR="00970E88">
        <w:rPr>
          <w:rStyle w:val="CommentReference"/>
        </w:rPr>
        <w:commentReference w:id="68"/>
      </w:r>
      <w:r w:rsidRPr="6844FC51">
        <w:rPr>
          <w:rFonts w:ascii="Helvetica" w:hAnsi="Helvetica" w:cs="Helvetica"/>
          <w:color w:val="333333"/>
          <w:sz w:val="21"/>
          <w:szCs w:val="21"/>
        </w:rPr>
        <w:t xml:space="preserve"> 36 or more hours per week, with 36 hours being</w:t>
      </w:r>
      <w:commentRangeStart w:id="69"/>
      <w:r w:rsidRPr="6844FC51">
        <w:rPr>
          <w:rFonts w:ascii="Helvetica" w:hAnsi="Helvetica" w:cs="Helvetica"/>
          <w:color w:val="333333"/>
          <w:sz w:val="21"/>
          <w:szCs w:val="21"/>
        </w:rPr>
        <w:t xml:space="preserve"> most common</w:t>
      </w:r>
      <w:commentRangeEnd w:id="69"/>
      <w:r w:rsidR="00970E88">
        <w:rPr>
          <w:rStyle w:val="CommentReference"/>
        </w:rPr>
        <w:commentReference w:id="69"/>
      </w:r>
      <w:r w:rsidRPr="6844FC51">
        <w:rPr>
          <w:rFonts w:ascii="Helvetica" w:hAnsi="Helvetica" w:cs="Helvetica"/>
          <w:color w:val="333333"/>
          <w:sz w:val="21"/>
          <w:szCs w:val="21"/>
        </w:rPr>
        <w:t xml:space="preserve"> (40 people) and 45 hours the second most </w:t>
      </w:r>
      <w:commentRangeStart w:id="70"/>
      <w:r w:rsidRPr="6844FC51">
        <w:rPr>
          <w:rFonts w:ascii="Helvetica" w:hAnsi="Helvetica" w:cs="Helvetica"/>
          <w:color w:val="333333"/>
          <w:sz w:val="21"/>
          <w:szCs w:val="21"/>
        </w:rPr>
        <w:t xml:space="preserve">frequent </w:t>
      </w:r>
      <w:commentRangeEnd w:id="70"/>
      <w:r w:rsidR="00970E88">
        <w:rPr>
          <w:rStyle w:val="CommentReference"/>
        </w:rPr>
        <w:commentReference w:id="70"/>
      </w:r>
      <w:r w:rsidRPr="6844FC51">
        <w:rPr>
          <w:rFonts w:ascii="Helvetica" w:hAnsi="Helvetica" w:cs="Helvetica"/>
          <w:color w:val="333333"/>
          <w:sz w:val="21"/>
          <w:szCs w:val="21"/>
        </w:rPr>
        <w:t>(26 people).</w:t>
      </w:r>
    </w:p>
    <w:p w14:paraId="3980EC6E" w14:textId="77777777" w:rsidR="00970E88" w:rsidRDefault="00970E88" w:rsidP="00970E88">
      <w:pPr>
        <w:pStyle w:val="NormalWeb"/>
        <w:rPr>
          <w:rFonts w:ascii="Helvetica" w:hAnsi="Helvetica" w:cs="Helvetica"/>
          <w:color w:val="333333"/>
          <w:sz w:val="21"/>
          <w:szCs w:val="21"/>
        </w:rPr>
      </w:pPr>
    </w:p>
    <w:p w14:paraId="21FB12A0" w14:textId="77777777" w:rsidR="00970E88" w:rsidRDefault="00970E88" w:rsidP="00970E88">
      <w:pPr>
        <w:pStyle w:val="Heading2"/>
        <w:rPr>
          <w:rFonts w:ascii="inherit" w:eastAsia="Times New Roman" w:hAnsi="inherit" w:cs="Helvetica"/>
          <w:color w:val="333333"/>
          <w:sz w:val="45"/>
          <w:szCs w:val="45"/>
        </w:rPr>
      </w:pPr>
      <w:bookmarkStart w:id="71" w:name="_Toc108616671"/>
      <w:r>
        <w:rPr>
          <w:rFonts w:eastAsia="Times New Roman" w:cs="Helvetica"/>
          <w:color w:val="333333"/>
        </w:rPr>
        <w:t>Non-Academic Workload</w:t>
      </w:r>
      <w:bookmarkEnd w:id="71"/>
    </w:p>
    <w:p w14:paraId="380655B9" w14:textId="77777777" w:rsidR="00970E88" w:rsidRDefault="00970E88" w:rsidP="00970E88">
      <w:pPr>
        <w:pStyle w:val="NormalWeb"/>
        <w:rPr>
          <w:rFonts w:ascii="Helvetica" w:hAnsi="Helvetica" w:cs="Helvetica"/>
          <w:color w:val="333333"/>
          <w:sz w:val="21"/>
          <w:szCs w:val="21"/>
        </w:rPr>
      </w:pPr>
      <w:r>
        <w:rPr>
          <w:rStyle w:val="Strong"/>
          <w:rFonts w:ascii="Helvetica" w:hAnsi="Helvetica" w:cs="Helvetica"/>
          <w:color w:val="333333"/>
          <w:sz w:val="21"/>
          <w:szCs w:val="21"/>
        </w:rPr>
        <w:t>Below is a combination of both paid and unpaid hours worked by students to get a further understanding of the workload participants face on a weekly basis. The values are also filtered so that only people who worked (more than 0 hours in total) were included (n=94, 70% of 134 reporting).</w:t>
      </w:r>
      <w:r>
        <w:rPr>
          <w:rFonts w:ascii="Helvetica" w:hAnsi="Helvetica" w:cs="Helvetica"/>
          <w:color w:val="333333"/>
          <w:sz w:val="21"/>
          <w:szCs w:val="21"/>
        </w:rPr>
        <w:t xml:space="preserve"> </w:t>
      </w:r>
      <w:r>
        <w:rPr>
          <w:rStyle w:val="Emphasis"/>
          <w:rFonts w:ascii="Helvetica" w:hAnsi="Helvetica" w:cs="Helvetica"/>
          <w:color w:val="333333"/>
          <w:sz w:val="21"/>
          <w:szCs w:val="21"/>
        </w:rPr>
        <w:t>Note that values denoted as “41+” were added together to form “82+”, but are rounded to 82 for the analysis below</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2E813392" wp14:editId="3FEE3AA9">
            <wp:extent cx="6543970" cy="3272009"/>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6551339" cy="3275694"/>
                    </a:xfrm>
                    <a:prstGeom prst="rect">
                      <a:avLst/>
                    </a:prstGeom>
                    <a:noFill/>
                    <a:ln>
                      <a:noFill/>
                    </a:ln>
                  </pic:spPr>
                </pic:pic>
              </a:graphicData>
            </a:graphic>
          </wp:inline>
        </w:drawing>
      </w:r>
      <w:r>
        <w:rPr>
          <w:rFonts w:ascii="Helvetica" w:hAnsi="Helvetica" w:cs="Helvetica"/>
          <w:color w:val="333333"/>
          <w:sz w:val="21"/>
          <w:szCs w:val="21"/>
        </w:rPr>
        <w:t>Figure 3.9: Non-Academic Hours Distribution</w:t>
      </w:r>
    </w:p>
    <w:p w14:paraId="66136CA0" w14:textId="77777777" w:rsidR="00970E88" w:rsidRDefault="6844FC51" w:rsidP="00970E88">
      <w:pPr>
        <w:pStyle w:val="NormalWeb"/>
        <w:rPr>
          <w:rFonts w:ascii="Helvetica" w:hAnsi="Helvetica" w:cs="Helvetica"/>
          <w:color w:val="333333"/>
          <w:sz w:val="21"/>
          <w:szCs w:val="21"/>
        </w:rPr>
      </w:pPr>
      <w:r w:rsidRPr="6844FC51">
        <w:rPr>
          <w:rFonts w:ascii="Helvetica" w:hAnsi="Helvetica" w:cs="Helvetica"/>
          <w:color w:val="333333"/>
          <w:sz w:val="21"/>
          <w:szCs w:val="21"/>
        </w:rPr>
        <w:t xml:space="preserve">The average number of total hours worked per week (denoted by the dotted line) is 26.37, while the median is 25 hours. The data indicates that the majority of students work under 40 non-academic hours per week in total. </w:t>
      </w:r>
      <w:commentRangeStart w:id="72"/>
      <w:r w:rsidRPr="6844FC51">
        <w:rPr>
          <w:rFonts w:ascii="Helvetica" w:hAnsi="Helvetica" w:cs="Helvetica"/>
          <w:color w:val="333333"/>
          <w:sz w:val="21"/>
          <w:szCs w:val="21"/>
        </w:rPr>
        <w:t>Most participants, 14 respondents, claiming to spend 40 hours per week on non-academic work followed by 10 people claiming to work 41 non-academic hours per week.</w:t>
      </w:r>
      <w:commentRangeEnd w:id="72"/>
      <w:r w:rsidR="00970E88">
        <w:rPr>
          <w:rStyle w:val="CommentReference"/>
        </w:rPr>
        <w:commentReference w:id="72"/>
      </w:r>
    </w:p>
    <w:p w14:paraId="123B2ED6" w14:textId="77777777" w:rsidR="00970E88" w:rsidRDefault="00970E88" w:rsidP="00970E88">
      <w:pPr>
        <w:pStyle w:val="NormalWeb"/>
        <w:rPr>
          <w:rFonts w:ascii="Helvetica" w:hAnsi="Helvetica" w:cs="Helvetica"/>
          <w:color w:val="333333"/>
          <w:sz w:val="21"/>
          <w:szCs w:val="21"/>
        </w:rPr>
      </w:pPr>
    </w:p>
    <w:p w14:paraId="03809320" w14:textId="77777777" w:rsidR="00970E88" w:rsidRDefault="00970E88" w:rsidP="00970E88">
      <w:pPr>
        <w:pStyle w:val="Heading2"/>
        <w:rPr>
          <w:rFonts w:ascii="inherit" w:eastAsia="Times New Roman" w:hAnsi="inherit" w:cs="Helvetica"/>
          <w:color w:val="333333"/>
          <w:sz w:val="45"/>
          <w:szCs w:val="45"/>
        </w:rPr>
      </w:pPr>
      <w:bookmarkStart w:id="73" w:name="_Toc108616672"/>
      <w:r>
        <w:rPr>
          <w:rFonts w:eastAsia="Times New Roman" w:cs="Helvetica"/>
          <w:color w:val="333333"/>
        </w:rPr>
        <w:t>Total Workload</w:t>
      </w:r>
      <w:bookmarkEnd w:id="73"/>
    </w:p>
    <w:p w14:paraId="7698DBC2" w14:textId="77777777" w:rsidR="00970E88" w:rsidRDefault="00970E88" w:rsidP="00970E88">
      <w:pPr>
        <w:pStyle w:val="NormalWeb"/>
        <w:rPr>
          <w:rFonts w:ascii="Helvetica" w:hAnsi="Helvetica" w:cs="Helvetica"/>
          <w:color w:val="333333"/>
          <w:sz w:val="21"/>
          <w:szCs w:val="21"/>
        </w:rPr>
      </w:pPr>
      <w:r>
        <w:rPr>
          <w:rStyle w:val="Strong"/>
          <w:rFonts w:ascii="Helvetica" w:hAnsi="Helvetica" w:cs="Helvetica"/>
          <w:color w:val="333333"/>
          <w:sz w:val="21"/>
          <w:szCs w:val="21"/>
        </w:rPr>
        <w:t xml:space="preserve">Below is a combination of all worked hours per week, both academic and non-academic. </w:t>
      </w:r>
      <w:commentRangeStart w:id="74"/>
      <w:r>
        <w:rPr>
          <w:rStyle w:val="Strong"/>
          <w:rFonts w:ascii="Helvetica" w:hAnsi="Helvetica" w:cs="Helvetica"/>
          <w:color w:val="333333"/>
          <w:sz w:val="21"/>
          <w:szCs w:val="21"/>
        </w:rPr>
        <w:t xml:space="preserve">This includes units (3 </w:t>
      </w:r>
      <w:proofErr w:type="spellStart"/>
      <w:r>
        <w:rPr>
          <w:rStyle w:val="Strong"/>
          <w:rFonts w:ascii="Helvetica" w:hAnsi="Helvetica" w:cs="Helvetica"/>
          <w:color w:val="333333"/>
          <w:sz w:val="21"/>
          <w:szCs w:val="21"/>
        </w:rPr>
        <w:t>hr</w:t>
      </w:r>
      <w:proofErr w:type="spellEnd"/>
      <w:r>
        <w:rPr>
          <w:rStyle w:val="Strong"/>
          <w:rFonts w:ascii="Helvetica" w:hAnsi="Helvetica" w:cs="Helvetica"/>
          <w:color w:val="333333"/>
          <w:sz w:val="21"/>
          <w:szCs w:val="21"/>
        </w:rPr>
        <w:t>/unit), paid, and unpaid worked hours (n=127, 95% of 134 reporting)</w:t>
      </w:r>
      <w:commentRangeEnd w:id="74"/>
      <w:r>
        <w:rPr>
          <w:rStyle w:val="CommentReference"/>
        </w:rPr>
        <w:commentReference w:id="74"/>
      </w:r>
      <w:r>
        <w:rPr>
          <w:rStyle w:val="Strong"/>
          <w:rFonts w:ascii="Helvetica" w:hAnsi="Helvetica" w:cs="Helvetica"/>
          <w:color w:val="333333"/>
          <w:sz w:val="21"/>
          <w:szCs w:val="21"/>
        </w:rPr>
        <w:t>.</w:t>
      </w:r>
      <w:r>
        <w:rPr>
          <w:rFonts w:ascii="Helvetica" w:hAnsi="Helvetica" w:cs="Helvetica"/>
          <w:color w:val="333333"/>
          <w:sz w:val="21"/>
          <w:szCs w:val="21"/>
        </w:rPr>
        <w:t xml:space="preserve"> </w:t>
      </w:r>
      <w:r>
        <w:rPr>
          <w:rStyle w:val="Emphasis"/>
          <w:rFonts w:ascii="Helvetica" w:hAnsi="Helvetica" w:cs="Helvetica"/>
          <w:color w:val="333333"/>
          <w:sz w:val="21"/>
          <w:szCs w:val="21"/>
        </w:rPr>
        <w:t>Note that values denoted as “41+” and “22+” were rounded to 41 and 22 (respectively) for the below analysis</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0F2A4150" wp14:editId="30BDD75B">
            <wp:extent cx="6367703" cy="3183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6373226" cy="3186637"/>
                    </a:xfrm>
                    <a:prstGeom prst="rect">
                      <a:avLst/>
                    </a:prstGeom>
                    <a:noFill/>
                    <a:ln>
                      <a:noFill/>
                    </a:ln>
                  </pic:spPr>
                </pic:pic>
              </a:graphicData>
            </a:graphic>
          </wp:inline>
        </w:drawing>
      </w:r>
      <w:r>
        <w:rPr>
          <w:rFonts w:ascii="Helvetica" w:hAnsi="Helvetica" w:cs="Helvetica"/>
          <w:color w:val="333333"/>
          <w:sz w:val="21"/>
          <w:szCs w:val="21"/>
        </w:rPr>
        <w:t>Figure 3.10: Total Workload Hours Distribution</w:t>
      </w:r>
    </w:p>
    <w:p w14:paraId="613396F6" w14:textId="77777777" w:rsidR="00970E88" w:rsidRDefault="6844FC51" w:rsidP="00970E88">
      <w:pPr>
        <w:pStyle w:val="NormalWeb"/>
        <w:rPr>
          <w:rFonts w:ascii="Helvetica" w:hAnsi="Helvetica" w:cs="Helvetica"/>
          <w:color w:val="333333"/>
          <w:sz w:val="21"/>
          <w:szCs w:val="21"/>
        </w:rPr>
      </w:pPr>
      <w:r w:rsidRPr="6844FC51">
        <w:rPr>
          <w:rFonts w:ascii="Helvetica" w:hAnsi="Helvetica" w:cs="Helvetica"/>
          <w:color w:val="333333"/>
          <w:sz w:val="21"/>
          <w:szCs w:val="21"/>
        </w:rPr>
        <w:t>The average number of total hours worked per week (denoted by the dotted line) is 60.76, while the median is 61 hours. The data indicates that the majority of students are working over full-time in total. The most common response was 45 hours worked per week (9 people) and 36 hours worked per week</w:t>
      </w:r>
      <w:commentRangeStart w:id="75"/>
      <w:r w:rsidRPr="6844FC51">
        <w:rPr>
          <w:rFonts w:ascii="Helvetica" w:hAnsi="Helvetica" w:cs="Helvetica"/>
          <w:color w:val="333333"/>
          <w:sz w:val="21"/>
          <w:szCs w:val="21"/>
        </w:rPr>
        <w:t xml:space="preserve"> th</w:t>
      </w:r>
      <w:commentRangeEnd w:id="75"/>
      <w:r w:rsidR="00970E88">
        <w:rPr>
          <w:rStyle w:val="CommentReference"/>
        </w:rPr>
        <w:commentReference w:id="75"/>
      </w:r>
      <w:r w:rsidRPr="6844FC51">
        <w:rPr>
          <w:rFonts w:ascii="Helvetica" w:hAnsi="Helvetica" w:cs="Helvetica"/>
          <w:color w:val="333333"/>
          <w:sz w:val="21"/>
          <w:szCs w:val="21"/>
        </w:rPr>
        <w:t>e second most frequent (8 people).</w:t>
      </w:r>
    </w:p>
    <w:p w14:paraId="13335461" w14:textId="77777777" w:rsidR="00970E88" w:rsidRDefault="00970E88" w:rsidP="00970E88">
      <w:pPr>
        <w:pStyle w:val="NormalWeb"/>
        <w:rPr>
          <w:rFonts w:ascii="Helvetica" w:hAnsi="Helvetica" w:cs="Helvetica"/>
          <w:color w:val="333333"/>
          <w:sz w:val="21"/>
          <w:szCs w:val="21"/>
        </w:rPr>
      </w:pPr>
    </w:p>
    <w:p w14:paraId="3338CE21" w14:textId="77777777" w:rsidR="00970E88" w:rsidRDefault="00970E88" w:rsidP="00970E88">
      <w:pPr>
        <w:pStyle w:val="Heading2"/>
        <w:rPr>
          <w:rFonts w:ascii="inherit" w:eastAsia="Times New Roman" w:hAnsi="inherit" w:cs="Helvetica"/>
          <w:color w:val="333333"/>
          <w:sz w:val="45"/>
          <w:szCs w:val="45"/>
        </w:rPr>
      </w:pPr>
      <w:bookmarkStart w:id="76" w:name="_Toc108616673"/>
      <w:proofErr w:type="spellStart"/>
      <w:r>
        <w:rPr>
          <w:rFonts w:eastAsia="Times New Roman" w:cs="Helvetica"/>
          <w:color w:val="333333"/>
        </w:rPr>
        <w:t>CalFresh</w:t>
      </w:r>
      <w:proofErr w:type="spellEnd"/>
      <w:r>
        <w:rPr>
          <w:rFonts w:eastAsia="Times New Roman" w:cs="Helvetica"/>
          <w:color w:val="333333"/>
        </w:rPr>
        <w:t xml:space="preserve"> Workload</w:t>
      </w:r>
      <w:bookmarkEnd w:id="76"/>
    </w:p>
    <w:p w14:paraId="25488701" w14:textId="77777777" w:rsidR="00970E88" w:rsidRDefault="00970E88" w:rsidP="00970E88">
      <w:pPr>
        <w:pStyle w:val="NormalWeb"/>
        <w:rPr>
          <w:rFonts w:ascii="Helvetica" w:hAnsi="Helvetica" w:cs="Helvetica"/>
          <w:color w:val="333333"/>
          <w:sz w:val="21"/>
          <w:szCs w:val="21"/>
        </w:rPr>
      </w:pPr>
      <w:r>
        <w:rPr>
          <w:rFonts w:ascii="Helvetica" w:hAnsi="Helvetica" w:cs="Helvetica"/>
          <w:color w:val="333333"/>
          <w:sz w:val="21"/>
          <w:szCs w:val="21"/>
        </w:rPr>
        <w:t xml:space="preserve">People are required to meet a </w:t>
      </w:r>
      <w:proofErr w:type="gramStart"/>
      <w:r>
        <w:rPr>
          <w:rFonts w:ascii="Helvetica" w:hAnsi="Helvetica" w:cs="Helvetica"/>
          <w:color w:val="333333"/>
          <w:sz w:val="21"/>
          <w:szCs w:val="21"/>
        </w:rPr>
        <w:t>certain work criteria</w:t>
      </w:r>
      <w:proofErr w:type="gramEnd"/>
      <w:r>
        <w:rPr>
          <w:rFonts w:ascii="Helvetica" w:hAnsi="Helvetica" w:cs="Helvetica"/>
          <w:color w:val="333333"/>
          <w:sz w:val="21"/>
          <w:szCs w:val="21"/>
        </w:rPr>
        <w:t xml:space="preserve"> in order to receive </w:t>
      </w:r>
      <w:proofErr w:type="spellStart"/>
      <w:r>
        <w:rPr>
          <w:rFonts w:ascii="Helvetica" w:hAnsi="Helvetica" w:cs="Helvetica"/>
          <w:color w:val="333333"/>
          <w:sz w:val="21"/>
          <w:szCs w:val="21"/>
        </w:rPr>
        <w:t>CalFresh</w:t>
      </w:r>
      <w:proofErr w:type="spellEnd"/>
      <w:r>
        <w:rPr>
          <w:rFonts w:ascii="Helvetica" w:hAnsi="Helvetica" w:cs="Helvetica"/>
          <w:color w:val="333333"/>
          <w:sz w:val="21"/>
          <w:szCs w:val="21"/>
        </w:rPr>
        <w:t xml:space="preserve"> benefits. All able-bodied adults are required to work a minimum of 80 hours per month, which can be broken down into roughly 20 hours per week. This can be either paid or unpaid work, and more information on this requirement can be found on the </w:t>
      </w:r>
      <w:hyperlink r:id="rId39" w:anchor=":~:text=People%20who%20are%20ABAWDs%20must,%2C%20and%20in%2Dkind%20work." w:history="1">
        <w:r>
          <w:rPr>
            <w:rStyle w:val="Hyperlink"/>
            <w:rFonts w:ascii="Helvetica" w:hAnsi="Helvetica" w:cs="Helvetica"/>
            <w:sz w:val="21"/>
            <w:szCs w:val="21"/>
          </w:rPr>
          <w:t>Department of Social Services</w:t>
        </w:r>
      </w:hyperlink>
      <w:r>
        <w:rPr>
          <w:rFonts w:ascii="Helvetica" w:hAnsi="Helvetica" w:cs="Helvetica"/>
          <w:color w:val="333333"/>
          <w:sz w:val="21"/>
          <w:szCs w:val="21"/>
        </w:rPr>
        <w:t xml:space="preserve"> website. If you are </w:t>
      </w:r>
      <w:commentRangeStart w:id="77"/>
      <w:r>
        <w:rPr>
          <w:rFonts w:ascii="Helvetica" w:hAnsi="Helvetica" w:cs="Helvetica"/>
          <w:color w:val="333333"/>
          <w:sz w:val="21"/>
          <w:szCs w:val="21"/>
        </w:rPr>
        <w:t xml:space="preserve">an </w:t>
      </w:r>
      <w:commentRangeEnd w:id="77"/>
      <w:r w:rsidR="006330E2">
        <w:rPr>
          <w:rStyle w:val="CommentReference"/>
          <w:rFonts w:asciiTheme="minorHAnsi" w:eastAsiaTheme="minorHAnsi" w:hAnsiTheme="minorHAnsi" w:cstheme="minorBidi"/>
        </w:rPr>
        <w:commentReference w:id="77"/>
      </w:r>
      <w:r>
        <w:rPr>
          <w:rFonts w:ascii="Helvetica" w:hAnsi="Helvetica" w:cs="Helvetica"/>
          <w:color w:val="333333"/>
          <w:sz w:val="21"/>
          <w:szCs w:val="21"/>
        </w:rPr>
        <w:t xml:space="preserve">student, you may be enrolled in at least 6 academic units or more (equivalent to 18+ hours per week of academic workload) rather than having a paid/unpaid job. For more information on student eligibility, see the </w:t>
      </w:r>
      <w:hyperlink r:id="rId40" w:history="1">
        <w:r>
          <w:rPr>
            <w:rStyle w:val="Hyperlink"/>
            <w:rFonts w:ascii="Helvetica" w:hAnsi="Helvetica" w:cs="Helvetica"/>
            <w:sz w:val="21"/>
            <w:szCs w:val="21"/>
          </w:rPr>
          <w:t>College Student Eligibility</w:t>
        </w:r>
      </w:hyperlink>
      <w:r>
        <w:rPr>
          <w:rFonts w:ascii="Helvetica" w:hAnsi="Helvetica" w:cs="Helvetica"/>
          <w:color w:val="333333"/>
          <w:sz w:val="21"/>
          <w:szCs w:val="21"/>
        </w:rPr>
        <w:t xml:space="preserve"> requirements on Chico State’s website.</w:t>
      </w:r>
    </w:p>
    <w:p w14:paraId="6A7001FC" w14:textId="77777777" w:rsidR="00970E88" w:rsidRDefault="00970E88" w:rsidP="00970E88">
      <w:pPr>
        <w:pStyle w:val="NormalWeb"/>
        <w:rPr>
          <w:rFonts w:ascii="Helvetica" w:hAnsi="Helvetica" w:cs="Helvetica"/>
          <w:color w:val="333333"/>
          <w:sz w:val="21"/>
          <w:szCs w:val="21"/>
        </w:rPr>
      </w:pPr>
      <w:r>
        <w:rPr>
          <w:rFonts w:ascii="Helvetica" w:hAnsi="Helvetica" w:cs="Helvetica"/>
          <w:color w:val="333333"/>
          <w:sz w:val="21"/>
          <w:szCs w:val="21"/>
        </w:rPr>
        <w:t xml:space="preserve">The below graphs </w:t>
      </w:r>
      <w:commentRangeStart w:id="78"/>
      <w:proofErr w:type="gramStart"/>
      <w:r>
        <w:rPr>
          <w:rFonts w:ascii="Helvetica" w:hAnsi="Helvetica" w:cs="Helvetica"/>
          <w:color w:val="333333"/>
          <w:sz w:val="21"/>
          <w:szCs w:val="21"/>
        </w:rPr>
        <w:t>breaks</w:t>
      </w:r>
      <w:proofErr w:type="gramEnd"/>
      <w:r>
        <w:rPr>
          <w:rFonts w:ascii="Helvetica" w:hAnsi="Helvetica" w:cs="Helvetica"/>
          <w:color w:val="333333"/>
          <w:sz w:val="21"/>
          <w:szCs w:val="21"/>
        </w:rPr>
        <w:t xml:space="preserve"> </w:t>
      </w:r>
      <w:commentRangeEnd w:id="78"/>
      <w:r w:rsidR="006330E2">
        <w:rPr>
          <w:rStyle w:val="CommentReference"/>
          <w:rFonts w:asciiTheme="minorHAnsi" w:eastAsiaTheme="minorHAnsi" w:hAnsiTheme="minorHAnsi" w:cstheme="minorBidi"/>
        </w:rPr>
        <w:commentReference w:id="78"/>
      </w:r>
      <w:r>
        <w:rPr>
          <w:rFonts w:ascii="Helvetica" w:hAnsi="Helvetica" w:cs="Helvetica"/>
          <w:color w:val="333333"/>
          <w:sz w:val="21"/>
          <w:szCs w:val="21"/>
        </w:rPr>
        <w:t>down if a person meets the workload requirements based solely on one of the following criteria:</w:t>
      </w:r>
    </w:p>
    <w:p w14:paraId="66090B78" w14:textId="77777777" w:rsidR="00970E88" w:rsidRDefault="00970E88" w:rsidP="00970E88">
      <w:pPr>
        <w:numPr>
          <w:ilvl w:val="0"/>
          <w:numId w:val="2"/>
        </w:num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Academic workload - enrolled in 6 or more units (18 or more hours).</w:t>
      </w:r>
    </w:p>
    <w:p w14:paraId="0409DC28" w14:textId="77777777" w:rsidR="00970E88" w:rsidRDefault="00970E88" w:rsidP="00970E88">
      <w:pPr>
        <w:numPr>
          <w:ilvl w:val="0"/>
          <w:numId w:val="2"/>
        </w:num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Paid Workload - working 20+ weekly hours at a paid position.</w:t>
      </w:r>
    </w:p>
    <w:p w14:paraId="094F8AAE" w14:textId="77777777" w:rsidR="00970E88" w:rsidRDefault="00970E88" w:rsidP="00970E88">
      <w:pPr>
        <w:numPr>
          <w:ilvl w:val="0"/>
          <w:numId w:val="2"/>
        </w:num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Unpaid Workload - working 20+ weekly hours at </w:t>
      </w:r>
      <w:proofErr w:type="gramStart"/>
      <w:r>
        <w:rPr>
          <w:rFonts w:ascii="Helvetica" w:eastAsia="Times New Roman" w:hAnsi="Helvetica" w:cs="Helvetica"/>
          <w:color w:val="333333"/>
          <w:sz w:val="21"/>
          <w:szCs w:val="21"/>
        </w:rPr>
        <w:t>a</w:t>
      </w:r>
      <w:proofErr w:type="gramEnd"/>
      <w:r>
        <w:rPr>
          <w:rFonts w:ascii="Helvetica" w:eastAsia="Times New Roman" w:hAnsi="Helvetica" w:cs="Helvetica"/>
          <w:color w:val="333333"/>
          <w:sz w:val="21"/>
          <w:szCs w:val="21"/>
        </w:rPr>
        <w:t xml:space="preserve"> unpaid position.</w:t>
      </w:r>
    </w:p>
    <w:p w14:paraId="4B87E5C4" w14:textId="77777777" w:rsidR="00970E88" w:rsidRDefault="00970E88" w:rsidP="00970E88">
      <w:pPr>
        <w:numPr>
          <w:ilvl w:val="0"/>
          <w:numId w:val="2"/>
        </w:num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Total Workload - working 20+ weekly hours in total (combination of academic, paid, and unpaid).</w:t>
      </w:r>
    </w:p>
    <w:p w14:paraId="37865EA7" w14:textId="77777777" w:rsidR="00970E88" w:rsidRDefault="00970E88" w:rsidP="00970E88">
      <w:pPr>
        <w:pStyle w:val="NormalWeb"/>
        <w:rPr>
          <w:rFonts w:ascii="Helvetica" w:hAnsi="Helvetica" w:cs="Helvetica"/>
          <w:color w:val="333333"/>
          <w:sz w:val="21"/>
          <w:szCs w:val="21"/>
        </w:rPr>
      </w:pPr>
      <w:r>
        <w:rPr>
          <w:rStyle w:val="Emphasis"/>
          <w:rFonts w:ascii="Helvetica" w:hAnsi="Helvetica" w:cs="Helvetica"/>
          <w:color w:val="333333"/>
          <w:sz w:val="21"/>
          <w:szCs w:val="21"/>
        </w:rPr>
        <w:t>Note: people with a workload of 0 hours were included in the graph and analysis.</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384C22D2" wp14:editId="487BFB8B">
            <wp:extent cx="6466901" cy="27450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6475019" cy="2748531"/>
                    </a:xfrm>
                    <a:prstGeom prst="rect">
                      <a:avLst/>
                    </a:prstGeom>
                    <a:noFill/>
                    <a:ln>
                      <a:noFill/>
                    </a:ln>
                  </pic:spPr>
                </pic:pic>
              </a:graphicData>
            </a:graphic>
          </wp:inline>
        </w:drawing>
      </w:r>
      <w:r>
        <w:rPr>
          <w:rFonts w:ascii="Helvetica" w:hAnsi="Helvetica" w:cs="Helvetica"/>
          <w:color w:val="333333"/>
          <w:sz w:val="21"/>
          <w:szCs w:val="21"/>
        </w:rPr>
        <w:t xml:space="preserve">Figure 3.11: </w:t>
      </w:r>
      <w:proofErr w:type="spellStart"/>
      <w:r>
        <w:rPr>
          <w:rFonts w:ascii="Helvetica" w:hAnsi="Helvetica" w:cs="Helvetica"/>
          <w:color w:val="333333"/>
          <w:sz w:val="21"/>
          <w:szCs w:val="21"/>
        </w:rPr>
        <w:t>CalFresh</w:t>
      </w:r>
      <w:proofErr w:type="spellEnd"/>
      <w:r>
        <w:rPr>
          <w:rFonts w:ascii="Helvetica" w:hAnsi="Helvetica" w:cs="Helvetica"/>
          <w:color w:val="333333"/>
          <w:sz w:val="21"/>
          <w:szCs w:val="21"/>
        </w:rPr>
        <w:t xml:space="preserve"> Workload Qualification Breakdown</w:t>
      </w:r>
    </w:p>
    <w:p w14:paraId="38EA0D54" w14:textId="77777777" w:rsidR="00970E88" w:rsidRDefault="6844FC51" w:rsidP="6844FC51">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6844FC51">
        <w:rPr>
          <w:rFonts w:ascii="Helvetica" w:eastAsia="Times New Roman" w:hAnsi="Helvetica" w:cs="Helvetica"/>
          <w:color w:val="333333"/>
          <w:sz w:val="21"/>
          <w:szCs w:val="21"/>
        </w:rPr>
        <w:t xml:space="preserve">Based on the academic workload, the data indicates a large majority of participants are taking more than 6 units and </w:t>
      </w:r>
      <w:commentRangeStart w:id="79"/>
      <w:r w:rsidRPr="6844FC51">
        <w:rPr>
          <w:rFonts w:ascii="Helvetica" w:eastAsia="Times New Roman" w:hAnsi="Helvetica" w:cs="Helvetica"/>
          <w:color w:val="333333"/>
          <w:sz w:val="21"/>
          <w:szCs w:val="21"/>
        </w:rPr>
        <w:t xml:space="preserve">are </w:t>
      </w:r>
      <w:commentRangeEnd w:id="79"/>
      <w:r w:rsidR="00970E88">
        <w:rPr>
          <w:rStyle w:val="CommentReference"/>
        </w:rPr>
        <w:commentReference w:id="79"/>
      </w:r>
      <w:r w:rsidRPr="6844FC51">
        <w:rPr>
          <w:rFonts w:ascii="Helvetica" w:eastAsia="Times New Roman" w:hAnsi="Helvetica" w:cs="Helvetica"/>
          <w:color w:val="333333"/>
          <w:sz w:val="21"/>
          <w:szCs w:val="21"/>
        </w:rPr>
        <w:t>meet the eligibility requirements (126 people). A very small minority of participants are not taking more than 6 units and do not meet the eligibility requirements (1 people).</w:t>
      </w:r>
    </w:p>
    <w:p w14:paraId="060E0F22" w14:textId="77777777" w:rsidR="00970E88" w:rsidRDefault="00970E88" w:rsidP="00970E88">
      <w:pPr>
        <w:numPr>
          <w:ilvl w:val="0"/>
          <w:numId w:val="3"/>
        </w:num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Based on the paid workload, the data indicates that less than half of participants work 20 or more hours per week and meet the eligibility requirements (54 people). Comparatively, (69 people) work less than 20 hours per week and do not meet the eligibility requirements.</w:t>
      </w:r>
    </w:p>
    <w:p w14:paraId="646746FE" w14:textId="77777777" w:rsidR="00970E88" w:rsidRDefault="00970E88" w:rsidP="00970E88">
      <w:pPr>
        <w:numPr>
          <w:ilvl w:val="0"/>
          <w:numId w:val="3"/>
        </w:num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Based on the unpaid workload, the data indicates that only a minority of participants work 20 or more hours per week and meet the eligibility requirements (7 people). The vast majority work less than 20 hours per week and do not meet the eligibility requirements (118 people).</w:t>
      </w:r>
    </w:p>
    <w:p w14:paraId="691B6E97" w14:textId="77777777" w:rsidR="00970E88" w:rsidRDefault="6844FC51" w:rsidP="6844FC51">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6844FC51">
        <w:rPr>
          <w:rFonts w:ascii="Helvetica" w:eastAsia="Times New Roman" w:hAnsi="Helvetica" w:cs="Helvetica"/>
          <w:color w:val="333333"/>
          <w:sz w:val="21"/>
          <w:szCs w:val="21"/>
        </w:rPr>
        <w:t>Based on the total workload, the data indicates that the majority of participants work 20 or more hours per week and meet the eligibility requirements (127 people). Those who work less than 20 hours per week and do not meet</w:t>
      </w:r>
      <w:commentRangeStart w:id="80"/>
      <w:r w:rsidRPr="6844FC51">
        <w:rPr>
          <w:rFonts w:ascii="Helvetica" w:eastAsia="Times New Roman" w:hAnsi="Helvetica" w:cs="Helvetica"/>
          <w:color w:val="333333"/>
          <w:sz w:val="21"/>
          <w:szCs w:val="21"/>
        </w:rPr>
        <w:t xml:space="preserve"> the </w:t>
      </w:r>
      <w:commentRangeEnd w:id="80"/>
      <w:r w:rsidR="00970E88">
        <w:rPr>
          <w:rStyle w:val="CommentReference"/>
        </w:rPr>
        <w:commentReference w:id="80"/>
      </w:r>
      <w:r w:rsidRPr="6844FC51">
        <w:rPr>
          <w:rFonts w:ascii="Helvetica" w:eastAsia="Times New Roman" w:hAnsi="Helvetica" w:cs="Helvetica"/>
          <w:color w:val="333333"/>
          <w:sz w:val="21"/>
          <w:szCs w:val="21"/>
        </w:rPr>
        <w:t>eligibility requirements were (0 people).</w:t>
      </w:r>
    </w:p>
    <w:p w14:paraId="26DC00CD" w14:textId="27776676" w:rsidR="00970E88" w:rsidRDefault="00970E88" w:rsidP="00970E88"/>
    <w:p w14:paraId="2AA27211" w14:textId="34FECEAB" w:rsidR="00970E88" w:rsidRDefault="00970E88" w:rsidP="00970E88"/>
    <w:p w14:paraId="2E4B3D74" w14:textId="178161FC" w:rsidR="00970E88" w:rsidRDefault="00970E88" w:rsidP="00970E88"/>
    <w:p w14:paraId="5998C807" w14:textId="553E9952" w:rsidR="00970E88" w:rsidRDefault="00970E88" w:rsidP="00970E88"/>
    <w:p w14:paraId="5D8CC464" w14:textId="7C5715DA" w:rsidR="00970E88" w:rsidRDefault="00970E88" w:rsidP="00970E88"/>
    <w:p w14:paraId="33EE511F" w14:textId="58AACEBA" w:rsidR="00970E88" w:rsidRDefault="00970E88" w:rsidP="00970E88"/>
    <w:p w14:paraId="2BC9A5D0" w14:textId="71EAFA25" w:rsidR="00970E88" w:rsidRDefault="00970E88" w:rsidP="00970E88"/>
    <w:p w14:paraId="5E8B589F" w14:textId="22D3BD48" w:rsidR="00970E88" w:rsidRDefault="00970E88" w:rsidP="00970E88"/>
    <w:p w14:paraId="0FCFF303" w14:textId="37AA8518" w:rsidR="00970E88" w:rsidRDefault="00970E88" w:rsidP="00970E88"/>
    <w:p w14:paraId="14A5CE8F" w14:textId="77777777" w:rsidR="00970E88" w:rsidRDefault="00970E88" w:rsidP="00970E88">
      <w:pPr>
        <w:pStyle w:val="Heading1"/>
        <w:rPr>
          <w:rFonts w:eastAsia="Times New Roman" w:cs="Helvetica"/>
          <w:color w:val="333333"/>
          <w:sz w:val="57"/>
          <w:szCs w:val="57"/>
        </w:rPr>
      </w:pPr>
      <w:bookmarkStart w:id="81" w:name="_Toc108616674"/>
      <w:r>
        <w:rPr>
          <w:rFonts w:eastAsia="Times New Roman" w:cs="Helvetica"/>
          <w:color w:val="333333"/>
          <w:sz w:val="57"/>
          <w:szCs w:val="57"/>
        </w:rPr>
        <w:t>Housing</w:t>
      </w:r>
      <w:bookmarkEnd w:id="81"/>
    </w:p>
    <w:p w14:paraId="37F1F7B0" w14:textId="77777777" w:rsidR="00970E88" w:rsidRDefault="6844FC51" w:rsidP="00970E88">
      <w:pPr>
        <w:pStyle w:val="NormalWeb"/>
        <w:rPr>
          <w:rFonts w:ascii="Helvetica" w:hAnsi="Helvetica" w:cs="Helvetica"/>
          <w:color w:val="333333"/>
          <w:sz w:val="21"/>
          <w:szCs w:val="21"/>
        </w:rPr>
      </w:pPr>
      <w:r w:rsidRPr="6844FC51">
        <w:rPr>
          <w:rFonts w:ascii="Helvetica" w:hAnsi="Helvetica" w:cs="Helvetica"/>
          <w:color w:val="333333"/>
          <w:sz w:val="21"/>
          <w:szCs w:val="21"/>
        </w:rPr>
        <w:t xml:space="preserve">The following questions were </w:t>
      </w:r>
      <w:commentRangeStart w:id="82"/>
      <w:r w:rsidRPr="6844FC51">
        <w:rPr>
          <w:rFonts w:ascii="Helvetica" w:hAnsi="Helvetica" w:cs="Helvetica"/>
          <w:color w:val="333333"/>
          <w:sz w:val="21"/>
          <w:szCs w:val="21"/>
        </w:rPr>
        <w:t>asking</w:t>
      </w:r>
      <w:commentRangeEnd w:id="82"/>
      <w:r w:rsidR="00970E88">
        <w:rPr>
          <w:rStyle w:val="CommentReference"/>
        </w:rPr>
        <w:commentReference w:id="82"/>
      </w:r>
      <w:r w:rsidRPr="6844FC51">
        <w:rPr>
          <w:rFonts w:ascii="Helvetica" w:hAnsi="Helvetica" w:cs="Helvetica"/>
          <w:color w:val="333333"/>
          <w:sz w:val="21"/>
          <w:szCs w:val="21"/>
        </w:rPr>
        <w:t xml:space="preserve"> in regard to </w:t>
      </w:r>
      <w:commentRangeStart w:id="83"/>
      <w:r w:rsidRPr="6844FC51">
        <w:rPr>
          <w:rFonts w:ascii="Helvetica" w:hAnsi="Helvetica" w:cs="Helvetica"/>
          <w:color w:val="333333"/>
          <w:sz w:val="21"/>
          <w:szCs w:val="21"/>
        </w:rPr>
        <w:t>students</w:t>
      </w:r>
      <w:commentRangeEnd w:id="83"/>
      <w:r w:rsidR="00970E88">
        <w:rPr>
          <w:rStyle w:val="CommentReference"/>
        </w:rPr>
        <w:commentReference w:id="83"/>
      </w:r>
      <w:r w:rsidRPr="6844FC51">
        <w:rPr>
          <w:rFonts w:ascii="Helvetica" w:hAnsi="Helvetica" w:cs="Helvetica"/>
          <w:color w:val="333333"/>
          <w:sz w:val="21"/>
          <w:szCs w:val="21"/>
        </w:rPr>
        <w:t xml:space="preserve"> current and past housing situations. This includes changes due to COVID, if they are living near their college (with most schools being remote at the time of the survey), the type of home they currently live in, and hardships that they faced in the past year with housing.</w:t>
      </w:r>
    </w:p>
    <w:p w14:paraId="58B7F1D1" w14:textId="77777777" w:rsidR="00970E88" w:rsidRDefault="00970E88" w:rsidP="00970E88">
      <w:pPr>
        <w:pStyle w:val="Heading2"/>
        <w:rPr>
          <w:rFonts w:ascii="inherit" w:eastAsia="Times New Roman" w:hAnsi="inherit" w:cs="Helvetica"/>
          <w:color w:val="333333"/>
          <w:sz w:val="45"/>
          <w:szCs w:val="45"/>
        </w:rPr>
      </w:pPr>
      <w:bookmarkStart w:id="84" w:name="_Toc108616675"/>
      <w:r>
        <w:rPr>
          <w:rFonts w:eastAsia="Times New Roman" w:cs="Helvetica"/>
          <w:color w:val="333333"/>
        </w:rPr>
        <w:t>COVID Housing Impact</w:t>
      </w:r>
      <w:bookmarkEnd w:id="84"/>
    </w:p>
    <w:p w14:paraId="23C4BD0A" w14:textId="77777777" w:rsidR="00970E88" w:rsidRDefault="00970E88" w:rsidP="00970E88">
      <w:pPr>
        <w:pStyle w:val="NormalWeb"/>
        <w:rPr>
          <w:rFonts w:ascii="Helvetica" w:hAnsi="Helvetica" w:cs="Helvetica"/>
          <w:color w:val="333333"/>
          <w:sz w:val="21"/>
          <w:szCs w:val="21"/>
        </w:rPr>
      </w:pPr>
      <w:r>
        <w:rPr>
          <w:rStyle w:val="Strong"/>
          <w:rFonts w:ascii="Helvetica" w:hAnsi="Helvetica" w:cs="Helvetica"/>
          <w:color w:val="333333"/>
          <w:sz w:val="21"/>
          <w:szCs w:val="21"/>
        </w:rPr>
        <w:t>Has your housing situation changed due to COVID-19? (n=122, 91% of 134 reporting).</w:t>
      </w:r>
    </w:p>
    <w:p w14:paraId="4D94E181" w14:textId="77777777" w:rsidR="00970E88" w:rsidRDefault="00970E88" w:rsidP="00970E88">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5591D77E" wp14:editId="5704EF6A">
            <wp:extent cx="3657600" cy="365762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3657600" cy="3657627"/>
                    </a:xfrm>
                    <a:prstGeom prst="rect">
                      <a:avLst/>
                    </a:prstGeom>
                    <a:noFill/>
                    <a:ln>
                      <a:noFill/>
                    </a:ln>
                  </pic:spPr>
                </pic:pic>
              </a:graphicData>
            </a:graphic>
          </wp:inline>
        </w:drawing>
      </w:r>
    </w:p>
    <w:p w14:paraId="639BE688" w14:textId="77777777" w:rsidR="00970E88" w:rsidRDefault="00970E88" w:rsidP="00970E88">
      <w:pPr>
        <w:pStyle w:val="NormalWeb"/>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t xml:space="preserve">Figure 4.1: Impact of COVID on Housing </w:t>
      </w:r>
    </w:p>
    <w:p w14:paraId="6EE7D2FC" w14:textId="77777777" w:rsidR="00970E88" w:rsidRDefault="6844FC51" w:rsidP="00970E88">
      <w:pPr>
        <w:pStyle w:val="NormalWeb"/>
        <w:rPr>
          <w:rFonts w:ascii="Helvetica" w:hAnsi="Helvetica" w:cs="Helvetica"/>
          <w:color w:val="333333"/>
          <w:sz w:val="21"/>
          <w:szCs w:val="21"/>
        </w:rPr>
      </w:pPr>
      <w:r w:rsidRPr="6844FC51">
        <w:rPr>
          <w:rFonts w:ascii="Helvetica" w:hAnsi="Helvetica" w:cs="Helvetica"/>
          <w:color w:val="333333"/>
          <w:sz w:val="21"/>
          <w:szCs w:val="21"/>
        </w:rPr>
        <w:t xml:space="preserve">There are 93 people that participated in the survey that claim their housing has not changed due to the impacts of COVID. There </w:t>
      </w:r>
      <w:commentRangeStart w:id="85"/>
      <w:r w:rsidRPr="6844FC51">
        <w:rPr>
          <w:rFonts w:ascii="Helvetica" w:hAnsi="Helvetica" w:cs="Helvetica"/>
          <w:color w:val="333333"/>
          <w:sz w:val="21"/>
          <w:szCs w:val="21"/>
        </w:rPr>
        <w:t>also are</w:t>
      </w:r>
      <w:commentRangeEnd w:id="85"/>
      <w:r w:rsidR="00970E88">
        <w:rPr>
          <w:rStyle w:val="CommentReference"/>
        </w:rPr>
        <w:commentReference w:id="85"/>
      </w:r>
      <w:r w:rsidRPr="6844FC51">
        <w:rPr>
          <w:rFonts w:ascii="Helvetica" w:hAnsi="Helvetica" w:cs="Helvetica"/>
          <w:color w:val="333333"/>
          <w:sz w:val="21"/>
          <w:szCs w:val="21"/>
        </w:rPr>
        <w:t xml:space="preserve"> 29 people that say their housing situation did change due to the impacts of COVID.</w:t>
      </w:r>
    </w:p>
    <w:p w14:paraId="4E95F6BF" w14:textId="77777777" w:rsidR="00970E88" w:rsidRDefault="00970E88" w:rsidP="00970E88">
      <w:pPr>
        <w:pStyle w:val="NormalWeb"/>
        <w:rPr>
          <w:rFonts w:ascii="Helvetica" w:hAnsi="Helvetica" w:cs="Helvetica"/>
          <w:color w:val="333333"/>
          <w:sz w:val="21"/>
          <w:szCs w:val="21"/>
        </w:rPr>
      </w:pPr>
    </w:p>
    <w:p w14:paraId="6A27D81F" w14:textId="77777777" w:rsidR="00970E88" w:rsidRDefault="00970E88" w:rsidP="00970E88">
      <w:pPr>
        <w:pStyle w:val="Heading2"/>
        <w:rPr>
          <w:rFonts w:ascii="inherit" w:eastAsia="Times New Roman" w:hAnsi="inherit" w:cs="Helvetica"/>
          <w:color w:val="333333"/>
          <w:sz w:val="45"/>
          <w:szCs w:val="45"/>
        </w:rPr>
      </w:pPr>
      <w:bookmarkStart w:id="86" w:name="_Toc108616676"/>
      <w:r>
        <w:rPr>
          <w:rFonts w:eastAsia="Times New Roman" w:cs="Helvetica"/>
          <w:color w:val="333333"/>
        </w:rPr>
        <w:t>Living Near College</w:t>
      </w:r>
      <w:bookmarkEnd w:id="86"/>
    </w:p>
    <w:p w14:paraId="159B1C31" w14:textId="77777777" w:rsidR="00970E88" w:rsidRDefault="00970E88" w:rsidP="00970E88">
      <w:pPr>
        <w:pStyle w:val="NormalWeb"/>
        <w:rPr>
          <w:rFonts w:ascii="Helvetica" w:hAnsi="Helvetica" w:cs="Helvetica"/>
          <w:color w:val="333333"/>
          <w:sz w:val="21"/>
          <w:szCs w:val="21"/>
        </w:rPr>
      </w:pPr>
      <w:r>
        <w:rPr>
          <w:rStyle w:val="Strong"/>
          <w:rFonts w:ascii="Helvetica" w:hAnsi="Helvetica" w:cs="Helvetica"/>
          <w:color w:val="333333"/>
          <w:sz w:val="21"/>
          <w:szCs w:val="21"/>
        </w:rPr>
        <w:t>Are you currently living in the city/area in which you are enrolled in college? (n=126, 94% of 134 reporting).</w:t>
      </w:r>
    </w:p>
    <w:p w14:paraId="7A955219" w14:textId="77777777" w:rsidR="00970E88" w:rsidRDefault="00970E88" w:rsidP="00970E88">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73618BE6" wp14:editId="0040E0F5">
            <wp:extent cx="3657600" cy="36576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3657600" cy="3657627"/>
                    </a:xfrm>
                    <a:prstGeom prst="rect">
                      <a:avLst/>
                    </a:prstGeom>
                    <a:noFill/>
                    <a:ln>
                      <a:noFill/>
                    </a:ln>
                  </pic:spPr>
                </pic:pic>
              </a:graphicData>
            </a:graphic>
          </wp:inline>
        </w:drawing>
      </w:r>
    </w:p>
    <w:p w14:paraId="4D7B822A" w14:textId="77777777" w:rsidR="00970E88" w:rsidRDefault="00970E88" w:rsidP="00970E88">
      <w:pPr>
        <w:pStyle w:val="NormalWeb"/>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t xml:space="preserve">Figure 4.2: Living Near Enrolled College </w:t>
      </w:r>
    </w:p>
    <w:p w14:paraId="163D737B" w14:textId="77777777" w:rsidR="00970E88" w:rsidRDefault="6844FC51" w:rsidP="00970E88">
      <w:pPr>
        <w:pStyle w:val="NormalWeb"/>
        <w:rPr>
          <w:rFonts w:ascii="Helvetica" w:hAnsi="Helvetica" w:cs="Helvetica"/>
          <w:color w:val="333333"/>
          <w:sz w:val="21"/>
          <w:szCs w:val="21"/>
        </w:rPr>
      </w:pPr>
      <w:r w:rsidRPr="6844FC51">
        <w:rPr>
          <w:rFonts w:ascii="Helvetica" w:hAnsi="Helvetica" w:cs="Helvetica"/>
          <w:color w:val="333333"/>
          <w:sz w:val="21"/>
          <w:szCs w:val="21"/>
        </w:rPr>
        <w:t xml:space="preserve">There are 50 people that participated in the survey that do not currently live in the city/area of their enrolled college. There </w:t>
      </w:r>
      <w:commentRangeStart w:id="87"/>
      <w:r w:rsidRPr="6844FC51">
        <w:rPr>
          <w:rFonts w:ascii="Helvetica" w:hAnsi="Helvetica" w:cs="Helvetica"/>
          <w:color w:val="333333"/>
          <w:sz w:val="21"/>
          <w:szCs w:val="21"/>
        </w:rPr>
        <w:t>also are</w:t>
      </w:r>
      <w:commentRangeEnd w:id="87"/>
      <w:r w:rsidR="00970E88">
        <w:rPr>
          <w:rStyle w:val="CommentReference"/>
        </w:rPr>
        <w:commentReference w:id="87"/>
      </w:r>
      <w:r w:rsidRPr="6844FC51">
        <w:rPr>
          <w:rFonts w:ascii="Helvetica" w:hAnsi="Helvetica" w:cs="Helvetica"/>
          <w:color w:val="333333"/>
          <w:sz w:val="21"/>
          <w:szCs w:val="21"/>
        </w:rPr>
        <w:t xml:space="preserve"> 76 people that say they do live in the city/area of their enrolled college.</w:t>
      </w:r>
    </w:p>
    <w:p w14:paraId="4E83F094" w14:textId="77777777" w:rsidR="00970E88" w:rsidRDefault="00970E88" w:rsidP="00970E88">
      <w:pPr>
        <w:pStyle w:val="NormalWeb"/>
        <w:rPr>
          <w:rFonts w:ascii="Helvetica" w:hAnsi="Helvetica" w:cs="Helvetica"/>
          <w:color w:val="333333"/>
          <w:sz w:val="21"/>
          <w:szCs w:val="21"/>
        </w:rPr>
      </w:pPr>
    </w:p>
    <w:p w14:paraId="36B12EC4" w14:textId="77777777" w:rsidR="00970E88" w:rsidRDefault="00970E88" w:rsidP="00970E88">
      <w:pPr>
        <w:pStyle w:val="Heading2"/>
        <w:rPr>
          <w:rFonts w:ascii="inherit" w:eastAsia="Times New Roman" w:hAnsi="inherit" w:cs="Helvetica"/>
          <w:color w:val="333333"/>
          <w:sz w:val="45"/>
          <w:szCs w:val="45"/>
        </w:rPr>
      </w:pPr>
      <w:bookmarkStart w:id="88" w:name="_Toc108616677"/>
      <w:r>
        <w:rPr>
          <w:rFonts w:eastAsia="Times New Roman" w:cs="Helvetica"/>
          <w:color w:val="333333"/>
        </w:rPr>
        <w:t>Current Housing Situation</w:t>
      </w:r>
      <w:bookmarkEnd w:id="88"/>
    </w:p>
    <w:p w14:paraId="465BD63E" w14:textId="77777777" w:rsidR="00970E88" w:rsidRDefault="00970E88" w:rsidP="00970E88">
      <w:pPr>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Which best describes your current housing situation?</w:t>
      </w:r>
      <w:r>
        <w:rPr>
          <w:rFonts w:ascii="Helvetica" w:eastAsia="Times New Roman" w:hAnsi="Helvetica" w:cs="Helvetica"/>
          <w:color w:val="333333"/>
          <w:sz w:val="21"/>
          <w:szCs w:val="21"/>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7375"/>
        <w:gridCol w:w="1985"/>
      </w:tblGrid>
      <w:tr w:rsidR="00970E88" w14:paraId="4F1ECBB3" w14:textId="77777777" w:rsidTr="006C6540">
        <w:trPr>
          <w:tblHeader/>
        </w:trPr>
        <w:tc>
          <w:tcPr>
            <w:tcW w:w="0" w:type="auto"/>
            <w:shd w:val="clear" w:color="auto" w:fill="auto"/>
            <w:tcMar>
              <w:top w:w="0" w:type="dxa"/>
              <w:left w:w="0" w:type="dxa"/>
              <w:bottom w:w="0" w:type="dxa"/>
              <w:right w:w="0" w:type="dxa"/>
            </w:tcMar>
            <w:vAlign w:val="center"/>
            <w:hideMark/>
          </w:tcPr>
          <w:p w14:paraId="4C36D579" w14:textId="77777777" w:rsidR="00970E88" w:rsidRDefault="00970E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Current Housing Situation </w:t>
            </w:r>
          </w:p>
        </w:tc>
        <w:tc>
          <w:tcPr>
            <w:tcW w:w="0" w:type="auto"/>
            <w:shd w:val="clear" w:color="auto" w:fill="auto"/>
            <w:tcMar>
              <w:top w:w="0" w:type="dxa"/>
              <w:left w:w="0" w:type="dxa"/>
              <w:bottom w:w="0" w:type="dxa"/>
              <w:right w:w="0" w:type="dxa"/>
            </w:tcMar>
            <w:vAlign w:val="center"/>
            <w:hideMark/>
          </w:tcPr>
          <w:p w14:paraId="6EA871B3" w14:textId="77777777" w:rsidR="00970E88" w:rsidRDefault="00970E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Yes (%) </w:t>
            </w:r>
          </w:p>
        </w:tc>
      </w:tr>
      <w:tr w:rsidR="00970E88" w14:paraId="7C2F4715" w14:textId="77777777" w:rsidTr="006C6540">
        <w:tc>
          <w:tcPr>
            <w:tcW w:w="0" w:type="auto"/>
            <w:shd w:val="clear" w:color="auto" w:fill="auto"/>
            <w:tcMar>
              <w:top w:w="0" w:type="dxa"/>
              <w:left w:w="0" w:type="dxa"/>
              <w:bottom w:w="0" w:type="dxa"/>
              <w:right w:w="0" w:type="dxa"/>
            </w:tcMar>
            <w:vAlign w:val="center"/>
            <w:hideMark/>
          </w:tcPr>
          <w:p w14:paraId="6B796C9D"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live with parents or other relatives, not paying rent with my own money </w:t>
            </w:r>
          </w:p>
        </w:tc>
        <w:tc>
          <w:tcPr>
            <w:tcW w:w="1985" w:type="dxa"/>
            <w:shd w:val="clear" w:color="auto" w:fill="auto"/>
            <w:tcMar>
              <w:top w:w="0" w:type="dxa"/>
              <w:left w:w="0" w:type="dxa"/>
              <w:bottom w:w="0" w:type="dxa"/>
              <w:right w:w="0" w:type="dxa"/>
            </w:tcMar>
            <w:vAlign w:val="center"/>
            <w:hideMark/>
          </w:tcPr>
          <w:p w14:paraId="2C48B407"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46/122 (37.7%) </w:t>
            </w:r>
          </w:p>
        </w:tc>
      </w:tr>
      <w:tr w:rsidR="00970E88" w14:paraId="0AE43656" w14:textId="77777777" w:rsidTr="006C6540">
        <w:tc>
          <w:tcPr>
            <w:tcW w:w="0" w:type="auto"/>
            <w:shd w:val="clear" w:color="auto" w:fill="auto"/>
            <w:tcMar>
              <w:top w:w="0" w:type="dxa"/>
              <w:left w:w="0" w:type="dxa"/>
              <w:bottom w:w="0" w:type="dxa"/>
              <w:right w:w="0" w:type="dxa"/>
            </w:tcMar>
            <w:vAlign w:val="center"/>
            <w:hideMark/>
          </w:tcPr>
          <w:p w14:paraId="3CC6E8F7"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live with parents or other relatives, paying rent with my own money </w:t>
            </w:r>
          </w:p>
        </w:tc>
        <w:tc>
          <w:tcPr>
            <w:tcW w:w="1985" w:type="dxa"/>
            <w:shd w:val="clear" w:color="auto" w:fill="auto"/>
            <w:tcMar>
              <w:top w:w="0" w:type="dxa"/>
              <w:left w:w="0" w:type="dxa"/>
              <w:bottom w:w="0" w:type="dxa"/>
              <w:right w:w="0" w:type="dxa"/>
            </w:tcMar>
            <w:vAlign w:val="center"/>
            <w:hideMark/>
          </w:tcPr>
          <w:p w14:paraId="35E41AC8"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27/122 (22.1%) </w:t>
            </w:r>
          </w:p>
        </w:tc>
      </w:tr>
      <w:tr w:rsidR="00970E88" w14:paraId="5B7B93C2" w14:textId="77777777" w:rsidTr="006C6540">
        <w:tc>
          <w:tcPr>
            <w:tcW w:w="0" w:type="auto"/>
            <w:shd w:val="clear" w:color="auto" w:fill="auto"/>
            <w:tcMar>
              <w:top w:w="0" w:type="dxa"/>
              <w:left w:w="0" w:type="dxa"/>
              <w:bottom w:w="0" w:type="dxa"/>
              <w:right w:w="0" w:type="dxa"/>
            </w:tcMar>
            <w:vAlign w:val="center"/>
            <w:hideMark/>
          </w:tcPr>
          <w:p w14:paraId="70054640"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rent an apartment or house without roommates </w:t>
            </w:r>
          </w:p>
        </w:tc>
        <w:tc>
          <w:tcPr>
            <w:tcW w:w="1985" w:type="dxa"/>
            <w:shd w:val="clear" w:color="auto" w:fill="auto"/>
            <w:tcMar>
              <w:top w:w="0" w:type="dxa"/>
              <w:left w:w="0" w:type="dxa"/>
              <w:bottom w:w="0" w:type="dxa"/>
              <w:right w:w="0" w:type="dxa"/>
            </w:tcMar>
            <w:vAlign w:val="center"/>
            <w:hideMark/>
          </w:tcPr>
          <w:p w14:paraId="1564EA42"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23/122 (18.9%) </w:t>
            </w:r>
          </w:p>
        </w:tc>
      </w:tr>
      <w:tr w:rsidR="00970E88" w14:paraId="1F6E0B75" w14:textId="77777777" w:rsidTr="006C6540">
        <w:tc>
          <w:tcPr>
            <w:tcW w:w="0" w:type="auto"/>
            <w:shd w:val="clear" w:color="auto" w:fill="auto"/>
            <w:tcMar>
              <w:top w:w="0" w:type="dxa"/>
              <w:left w:w="0" w:type="dxa"/>
              <w:bottom w:w="0" w:type="dxa"/>
              <w:right w:w="0" w:type="dxa"/>
            </w:tcMar>
            <w:vAlign w:val="center"/>
            <w:hideMark/>
          </w:tcPr>
          <w:p w14:paraId="2EE052A5"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rent an apartment or house with roommates </w:t>
            </w:r>
          </w:p>
        </w:tc>
        <w:tc>
          <w:tcPr>
            <w:tcW w:w="1985" w:type="dxa"/>
            <w:shd w:val="clear" w:color="auto" w:fill="auto"/>
            <w:tcMar>
              <w:top w:w="0" w:type="dxa"/>
              <w:left w:w="0" w:type="dxa"/>
              <w:bottom w:w="0" w:type="dxa"/>
              <w:right w:w="0" w:type="dxa"/>
            </w:tcMar>
            <w:vAlign w:val="center"/>
            <w:hideMark/>
          </w:tcPr>
          <w:p w14:paraId="6ECF3D42"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15/122 (12.3%) </w:t>
            </w:r>
          </w:p>
        </w:tc>
      </w:tr>
      <w:tr w:rsidR="00970E88" w14:paraId="26AE38D6" w14:textId="77777777" w:rsidTr="006C6540">
        <w:tc>
          <w:tcPr>
            <w:tcW w:w="0" w:type="auto"/>
            <w:shd w:val="clear" w:color="auto" w:fill="auto"/>
            <w:tcMar>
              <w:top w:w="0" w:type="dxa"/>
              <w:left w:w="0" w:type="dxa"/>
              <w:bottom w:w="0" w:type="dxa"/>
              <w:right w:w="0" w:type="dxa"/>
            </w:tcMar>
            <w:vAlign w:val="center"/>
            <w:hideMark/>
          </w:tcPr>
          <w:p w14:paraId="5BBA525B"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own my own home </w:t>
            </w:r>
          </w:p>
        </w:tc>
        <w:tc>
          <w:tcPr>
            <w:tcW w:w="1985" w:type="dxa"/>
            <w:shd w:val="clear" w:color="auto" w:fill="auto"/>
            <w:tcMar>
              <w:top w:w="0" w:type="dxa"/>
              <w:left w:w="0" w:type="dxa"/>
              <w:bottom w:w="0" w:type="dxa"/>
              <w:right w:w="0" w:type="dxa"/>
            </w:tcMar>
            <w:vAlign w:val="center"/>
            <w:hideMark/>
          </w:tcPr>
          <w:p w14:paraId="15F65882"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6/122 (4.9%) </w:t>
            </w:r>
          </w:p>
        </w:tc>
      </w:tr>
      <w:tr w:rsidR="00970E88" w14:paraId="1A506E30" w14:textId="77777777" w:rsidTr="006C6540">
        <w:tc>
          <w:tcPr>
            <w:tcW w:w="0" w:type="auto"/>
            <w:shd w:val="clear" w:color="auto" w:fill="auto"/>
            <w:tcMar>
              <w:top w:w="0" w:type="dxa"/>
              <w:left w:w="0" w:type="dxa"/>
              <w:bottom w:w="0" w:type="dxa"/>
              <w:right w:w="0" w:type="dxa"/>
            </w:tcMar>
            <w:vAlign w:val="center"/>
            <w:hideMark/>
          </w:tcPr>
          <w:p w14:paraId="04C739C5"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am temporarily living with friends or relatives, without permanent housing (couch surfing) </w:t>
            </w:r>
          </w:p>
        </w:tc>
        <w:tc>
          <w:tcPr>
            <w:tcW w:w="1985" w:type="dxa"/>
            <w:shd w:val="clear" w:color="auto" w:fill="auto"/>
            <w:tcMar>
              <w:top w:w="0" w:type="dxa"/>
              <w:left w:w="0" w:type="dxa"/>
              <w:bottom w:w="0" w:type="dxa"/>
              <w:right w:w="0" w:type="dxa"/>
            </w:tcMar>
            <w:vAlign w:val="center"/>
            <w:hideMark/>
          </w:tcPr>
          <w:p w14:paraId="69FFEDBD"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2/122 (1.6%) </w:t>
            </w:r>
          </w:p>
        </w:tc>
      </w:tr>
      <w:tr w:rsidR="00970E88" w14:paraId="5768B534" w14:textId="77777777" w:rsidTr="006C6540">
        <w:tc>
          <w:tcPr>
            <w:tcW w:w="0" w:type="auto"/>
            <w:shd w:val="clear" w:color="auto" w:fill="auto"/>
            <w:tcMar>
              <w:top w:w="0" w:type="dxa"/>
              <w:left w:w="0" w:type="dxa"/>
              <w:bottom w:w="0" w:type="dxa"/>
              <w:right w:w="0" w:type="dxa"/>
            </w:tcMar>
            <w:vAlign w:val="center"/>
            <w:hideMark/>
          </w:tcPr>
          <w:p w14:paraId="1A9FEAF3"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Other </w:t>
            </w:r>
          </w:p>
        </w:tc>
        <w:tc>
          <w:tcPr>
            <w:tcW w:w="1985" w:type="dxa"/>
            <w:shd w:val="clear" w:color="auto" w:fill="auto"/>
            <w:tcMar>
              <w:top w:w="0" w:type="dxa"/>
              <w:left w:w="0" w:type="dxa"/>
              <w:bottom w:w="0" w:type="dxa"/>
              <w:right w:w="0" w:type="dxa"/>
            </w:tcMar>
            <w:vAlign w:val="center"/>
            <w:hideMark/>
          </w:tcPr>
          <w:p w14:paraId="04053902"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2/122 (1.6%) </w:t>
            </w:r>
          </w:p>
        </w:tc>
      </w:tr>
      <w:tr w:rsidR="00970E88" w14:paraId="22A5659E" w14:textId="77777777" w:rsidTr="006C6540">
        <w:tc>
          <w:tcPr>
            <w:tcW w:w="0" w:type="auto"/>
            <w:shd w:val="clear" w:color="auto" w:fill="auto"/>
            <w:tcMar>
              <w:top w:w="0" w:type="dxa"/>
              <w:left w:w="0" w:type="dxa"/>
              <w:bottom w:w="0" w:type="dxa"/>
              <w:right w:w="0" w:type="dxa"/>
            </w:tcMar>
            <w:vAlign w:val="center"/>
            <w:hideMark/>
          </w:tcPr>
          <w:p w14:paraId="66FC5D8F"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live in university housing or residence halls </w:t>
            </w:r>
          </w:p>
        </w:tc>
        <w:tc>
          <w:tcPr>
            <w:tcW w:w="1985" w:type="dxa"/>
            <w:shd w:val="clear" w:color="auto" w:fill="auto"/>
            <w:tcMar>
              <w:top w:w="0" w:type="dxa"/>
              <w:left w:w="0" w:type="dxa"/>
              <w:bottom w:w="0" w:type="dxa"/>
              <w:right w:w="0" w:type="dxa"/>
            </w:tcMar>
            <w:vAlign w:val="center"/>
            <w:hideMark/>
          </w:tcPr>
          <w:p w14:paraId="7A9E36B3"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1/122 (0.8%) </w:t>
            </w:r>
          </w:p>
        </w:tc>
      </w:tr>
    </w:tbl>
    <w:p w14:paraId="3E382A27" w14:textId="77777777" w:rsidR="00970E88" w:rsidRDefault="00970E88" w:rsidP="00970E88">
      <w:pPr>
        <w:pStyle w:val="Heading2"/>
        <w:rPr>
          <w:rFonts w:ascii="inherit" w:eastAsia="Times New Roman" w:hAnsi="inherit" w:cs="Helvetica"/>
          <w:color w:val="333333"/>
          <w:sz w:val="45"/>
          <w:szCs w:val="45"/>
        </w:rPr>
      </w:pPr>
      <w:bookmarkStart w:id="89" w:name="_Toc108616678"/>
      <w:r>
        <w:rPr>
          <w:rFonts w:eastAsia="Times New Roman" w:cs="Helvetica"/>
          <w:color w:val="333333"/>
        </w:rPr>
        <w:t>In the past 12 months…</w:t>
      </w:r>
      <w:bookmarkEnd w:id="89"/>
    </w:p>
    <w:p w14:paraId="0BB5E626" w14:textId="77777777" w:rsidR="00970E88" w:rsidRDefault="00970E88" w:rsidP="00970E88">
      <w:pPr>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The following were asked as a series of Yes/No questions to help better understand the living situations of participating students.</w:t>
      </w:r>
      <w:r>
        <w:rPr>
          <w:rFonts w:ascii="Helvetica" w:eastAsia="Times New Roman" w:hAnsi="Helvetica" w:cs="Helvetica"/>
          <w:color w:val="333333"/>
          <w:sz w:val="21"/>
          <w:szCs w:val="21"/>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7375"/>
        <w:gridCol w:w="1985"/>
      </w:tblGrid>
      <w:tr w:rsidR="00970E88" w14:paraId="0ADC9A22" w14:textId="77777777" w:rsidTr="006C6540">
        <w:trPr>
          <w:tblHeader/>
        </w:trPr>
        <w:tc>
          <w:tcPr>
            <w:tcW w:w="0" w:type="auto"/>
            <w:shd w:val="clear" w:color="auto" w:fill="auto"/>
            <w:tcMar>
              <w:top w:w="0" w:type="dxa"/>
              <w:left w:w="0" w:type="dxa"/>
              <w:bottom w:w="0" w:type="dxa"/>
              <w:right w:w="0" w:type="dxa"/>
            </w:tcMar>
            <w:vAlign w:val="center"/>
            <w:hideMark/>
          </w:tcPr>
          <w:p w14:paraId="5C4AFA53" w14:textId="77777777" w:rsidR="00970E88" w:rsidRDefault="00970E88" w:rsidP="006C6540">
            <w:pPr>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14:paraId="437216AC" w14:textId="77777777" w:rsidR="00970E88" w:rsidRDefault="00970E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Yes (%) </w:t>
            </w:r>
          </w:p>
        </w:tc>
      </w:tr>
      <w:tr w:rsidR="00970E88" w14:paraId="11E49FDF" w14:textId="77777777" w:rsidTr="006C6540">
        <w:tc>
          <w:tcPr>
            <w:tcW w:w="0" w:type="auto"/>
            <w:shd w:val="clear" w:color="auto" w:fill="auto"/>
            <w:tcMar>
              <w:top w:w="0" w:type="dxa"/>
              <w:left w:w="0" w:type="dxa"/>
              <w:bottom w:w="0" w:type="dxa"/>
              <w:right w:w="0" w:type="dxa"/>
            </w:tcMar>
            <w:vAlign w:val="center"/>
            <w:hideMark/>
          </w:tcPr>
          <w:p w14:paraId="4C11AF11"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Have you been unable to pay or underpaid a utility bill (n = 114)? </w:t>
            </w:r>
          </w:p>
        </w:tc>
        <w:tc>
          <w:tcPr>
            <w:tcW w:w="1985" w:type="dxa"/>
            <w:shd w:val="clear" w:color="auto" w:fill="auto"/>
            <w:tcMar>
              <w:top w:w="0" w:type="dxa"/>
              <w:left w:w="0" w:type="dxa"/>
              <w:bottom w:w="0" w:type="dxa"/>
              <w:right w:w="0" w:type="dxa"/>
            </w:tcMar>
            <w:vAlign w:val="center"/>
            <w:hideMark/>
          </w:tcPr>
          <w:p w14:paraId="5D75F92A"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31 (27.2%) </w:t>
            </w:r>
          </w:p>
        </w:tc>
      </w:tr>
      <w:tr w:rsidR="00970E88" w14:paraId="7496E5B3" w14:textId="77777777" w:rsidTr="006C6540">
        <w:tc>
          <w:tcPr>
            <w:tcW w:w="0" w:type="auto"/>
            <w:shd w:val="clear" w:color="auto" w:fill="auto"/>
            <w:tcMar>
              <w:top w:w="0" w:type="dxa"/>
              <w:left w:w="0" w:type="dxa"/>
              <w:bottom w:w="0" w:type="dxa"/>
              <w:right w:w="0" w:type="dxa"/>
            </w:tcMar>
            <w:vAlign w:val="center"/>
            <w:hideMark/>
          </w:tcPr>
          <w:p w14:paraId="0AD5D8CD"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Have you been unable to pay or underpaid your rent or mortgage (n = 110)? </w:t>
            </w:r>
          </w:p>
        </w:tc>
        <w:tc>
          <w:tcPr>
            <w:tcW w:w="1985" w:type="dxa"/>
            <w:shd w:val="clear" w:color="auto" w:fill="auto"/>
            <w:tcMar>
              <w:top w:w="0" w:type="dxa"/>
              <w:left w:w="0" w:type="dxa"/>
              <w:bottom w:w="0" w:type="dxa"/>
              <w:right w:w="0" w:type="dxa"/>
            </w:tcMar>
            <w:vAlign w:val="center"/>
            <w:hideMark/>
          </w:tcPr>
          <w:p w14:paraId="48EAD915"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24 (21.8%) </w:t>
            </w:r>
          </w:p>
        </w:tc>
      </w:tr>
      <w:tr w:rsidR="00970E88" w14:paraId="28953095" w14:textId="77777777" w:rsidTr="006C6540">
        <w:tc>
          <w:tcPr>
            <w:tcW w:w="0" w:type="auto"/>
            <w:shd w:val="clear" w:color="auto" w:fill="auto"/>
            <w:tcMar>
              <w:top w:w="0" w:type="dxa"/>
              <w:left w:w="0" w:type="dxa"/>
              <w:bottom w:w="0" w:type="dxa"/>
              <w:right w:w="0" w:type="dxa"/>
            </w:tcMar>
            <w:vAlign w:val="center"/>
            <w:hideMark/>
          </w:tcPr>
          <w:p w14:paraId="5BF6F385"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Was there a rent or mortgage increase that made it difficult to pay (n = 106)? </w:t>
            </w:r>
          </w:p>
        </w:tc>
        <w:tc>
          <w:tcPr>
            <w:tcW w:w="1985" w:type="dxa"/>
            <w:shd w:val="clear" w:color="auto" w:fill="auto"/>
            <w:tcMar>
              <w:top w:w="0" w:type="dxa"/>
              <w:left w:w="0" w:type="dxa"/>
              <w:bottom w:w="0" w:type="dxa"/>
              <w:right w:w="0" w:type="dxa"/>
            </w:tcMar>
            <w:vAlign w:val="center"/>
            <w:hideMark/>
          </w:tcPr>
          <w:p w14:paraId="2BE919F2"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23 (21.7%) </w:t>
            </w:r>
          </w:p>
        </w:tc>
      </w:tr>
      <w:tr w:rsidR="00970E88" w14:paraId="322BEB7E" w14:textId="77777777" w:rsidTr="006C6540">
        <w:tc>
          <w:tcPr>
            <w:tcW w:w="0" w:type="auto"/>
            <w:shd w:val="clear" w:color="auto" w:fill="auto"/>
            <w:tcMar>
              <w:top w:w="0" w:type="dxa"/>
              <w:left w:w="0" w:type="dxa"/>
              <w:bottom w:w="0" w:type="dxa"/>
              <w:right w:w="0" w:type="dxa"/>
            </w:tcMar>
            <w:vAlign w:val="center"/>
            <w:hideMark/>
          </w:tcPr>
          <w:p w14:paraId="7E758B88"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Have you ever been late paying rent or mortgage (n = 114)? </w:t>
            </w:r>
          </w:p>
        </w:tc>
        <w:tc>
          <w:tcPr>
            <w:tcW w:w="1985" w:type="dxa"/>
            <w:shd w:val="clear" w:color="auto" w:fill="auto"/>
            <w:tcMar>
              <w:top w:w="0" w:type="dxa"/>
              <w:left w:w="0" w:type="dxa"/>
              <w:bottom w:w="0" w:type="dxa"/>
              <w:right w:w="0" w:type="dxa"/>
            </w:tcMar>
            <w:vAlign w:val="center"/>
            <w:hideMark/>
          </w:tcPr>
          <w:p w14:paraId="7E76E494"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22 (19.3%) </w:t>
            </w:r>
          </w:p>
        </w:tc>
      </w:tr>
      <w:tr w:rsidR="00970E88" w14:paraId="02D37282" w14:textId="77777777" w:rsidTr="006C6540">
        <w:tc>
          <w:tcPr>
            <w:tcW w:w="0" w:type="auto"/>
            <w:shd w:val="clear" w:color="auto" w:fill="auto"/>
            <w:tcMar>
              <w:top w:w="0" w:type="dxa"/>
              <w:left w:w="0" w:type="dxa"/>
              <w:bottom w:w="0" w:type="dxa"/>
              <w:right w:w="0" w:type="dxa"/>
            </w:tcMar>
            <w:vAlign w:val="center"/>
            <w:hideMark/>
          </w:tcPr>
          <w:p w14:paraId="59F5FFA3"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Have you lived with others beyond the expected capacity of your house or apartment (n = 117)? </w:t>
            </w:r>
          </w:p>
        </w:tc>
        <w:tc>
          <w:tcPr>
            <w:tcW w:w="1985" w:type="dxa"/>
            <w:shd w:val="clear" w:color="auto" w:fill="auto"/>
            <w:tcMar>
              <w:top w:w="0" w:type="dxa"/>
              <w:left w:w="0" w:type="dxa"/>
              <w:bottom w:w="0" w:type="dxa"/>
              <w:right w:w="0" w:type="dxa"/>
            </w:tcMar>
            <w:vAlign w:val="center"/>
            <w:hideMark/>
          </w:tcPr>
          <w:p w14:paraId="4D5CF944"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16 (13.7%) </w:t>
            </w:r>
          </w:p>
        </w:tc>
      </w:tr>
      <w:tr w:rsidR="00970E88" w14:paraId="05A5E508" w14:textId="77777777" w:rsidTr="006C6540">
        <w:tc>
          <w:tcPr>
            <w:tcW w:w="0" w:type="auto"/>
            <w:shd w:val="clear" w:color="auto" w:fill="auto"/>
            <w:tcMar>
              <w:top w:w="0" w:type="dxa"/>
              <w:left w:w="0" w:type="dxa"/>
              <w:bottom w:w="0" w:type="dxa"/>
              <w:right w:w="0" w:type="dxa"/>
            </w:tcMar>
            <w:vAlign w:val="center"/>
            <w:hideMark/>
          </w:tcPr>
          <w:p w14:paraId="04DC9FAD"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Have you had to stay in a hostile housing environment or abusive relationship because you had no other place to live (n = 114)? </w:t>
            </w:r>
          </w:p>
        </w:tc>
        <w:tc>
          <w:tcPr>
            <w:tcW w:w="1985" w:type="dxa"/>
            <w:shd w:val="clear" w:color="auto" w:fill="auto"/>
            <w:tcMar>
              <w:top w:w="0" w:type="dxa"/>
              <w:left w:w="0" w:type="dxa"/>
              <w:bottom w:w="0" w:type="dxa"/>
              <w:right w:w="0" w:type="dxa"/>
            </w:tcMar>
            <w:vAlign w:val="center"/>
            <w:hideMark/>
          </w:tcPr>
          <w:p w14:paraId="1EE6570A"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6 (5.3%) </w:t>
            </w:r>
          </w:p>
        </w:tc>
      </w:tr>
      <w:tr w:rsidR="00970E88" w14:paraId="5B1B435E" w14:textId="77777777" w:rsidTr="006C6540">
        <w:tc>
          <w:tcPr>
            <w:tcW w:w="0" w:type="auto"/>
            <w:shd w:val="clear" w:color="auto" w:fill="auto"/>
            <w:tcMar>
              <w:top w:w="0" w:type="dxa"/>
              <w:left w:w="0" w:type="dxa"/>
              <w:bottom w:w="0" w:type="dxa"/>
              <w:right w:w="0" w:type="dxa"/>
            </w:tcMar>
            <w:vAlign w:val="center"/>
            <w:hideMark/>
          </w:tcPr>
          <w:p w14:paraId="4850164C"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Have you been asked to leave your home by someone you lived with (n = 119)? </w:t>
            </w:r>
          </w:p>
        </w:tc>
        <w:tc>
          <w:tcPr>
            <w:tcW w:w="1985" w:type="dxa"/>
            <w:shd w:val="clear" w:color="auto" w:fill="auto"/>
            <w:tcMar>
              <w:top w:w="0" w:type="dxa"/>
              <w:left w:w="0" w:type="dxa"/>
              <w:bottom w:w="0" w:type="dxa"/>
              <w:right w:w="0" w:type="dxa"/>
            </w:tcMar>
            <w:vAlign w:val="center"/>
            <w:hideMark/>
          </w:tcPr>
          <w:p w14:paraId="43742E26"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4 (3.4%) </w:t>
            </w:r>
          </w:p>
        </w:tc>
      </w:tr>
      <w:tr w:rsidR="00970E88" w14:paraId="0BD8A07D" w14:textId="77777777" w:rsidTr="006C6540">
        <w:tc>
          <w:tcPr>
            <w:tcW w:w="0" w:type="auto"/>
            <w:shd w:val="clear" w:color="auto" w:fill="auto"/>
            <w:tcMar>
              <w:top w:w="0" w:type="dxa"/>
              <w:left w:w="0" w:type="dxa"/>
              <w:bottom w:w="0" w:type="dxa"/>
              <w:right w:w="0" w:type="dxa"/>
            </w:tcMar>
            <w:vAlign w:val="center"/>
            <w:hideMark/>
          </w:tcPr>
          <w:p w14:paraId="3FF445A4"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Have you been evicted (n = 122)? </w:t>
            </w:r>
          </w:p>
        </w:tc>
        <w:tc>
          <w:tcPr>
            <w:tcW w:w="1985" w:type="dxa"/>
            <w:shd w:val="clear" w:color="auto" w:fill="auto"/>
            <w:tcMar>
              <w:top w:w="0" w:type="dxa"/>
              <w:left w:w="0" w:type="dxa"/>
              <w:bottom w:w="0" w:type="dxa"/>
              <w:right w:w="0" w:type="dxa"/>
            </w:tcMar>
            <w:vAlign w:val="center"/>
            <w:hideMark/>
          </w:tcPr>
          <w:p w14:paraId="19206BEA"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 (0.8%) </w:t>
            </w:r>
          </w:p>
        </w:tc>
      </w:tr>
    </w:tbl>
    <w:p w14:paraId="1091A2E5" w14:textId="77777777" w:rsidR="00970E88" w:rsidRDefault="00970E88" w:rsidP="00970E88">
      <w:pPr>
        <w:pStyle w:val="NormalWeb"/>
        <w:rPr>
          <w:rFonts w:ascii="Helvetica" w:hAnsi="Helvetica" w:cs="Helvetica"/>
          <w:color w:val="333333"/>
          <w:sz w:val="21"/>
          <w:szCs w:val="21"/>
        </w:rPr>
      </w:pPr>
      <w:r>
        <w:rPr>
          <w:rStyle w:val="Emphasis"/>
          <w:rFonts w:ascii="Helvetica" w:hAnsi="Helvetica" w:cs="Helvetica"/>
          <w:color w:val="333333"/>
          <w:sz w:val="21"/>
          <w:szCs w:val="21"/>
        </w:rPr>
        <w:t>The following were asked as frequency questions to help better understand the living situations of participating students.</w:t>
      </w:r>
      <w:r>
        <w:rPr>
          <w:rFonts w:ascii="Helvetica" w:hAnsi="Helvetica" w:cs="Helvetica"/>
          <w:color w:val="333333"/>
          <w:sz w:val="21"/>
          <w:szCs w:val="21"/>
        </w:rPr>
        <w:t xml:space="preserve"> </w:t>
      </w:r>
      <w:r>
        <w:rPr>
          <w:rFonts w:ascii="Helvetica" w:hAnsi="Helvetica" w:cs="Helvetica"/>
          <w:color w:val="333333"/>
          <w:sz w:val="21"/>
          <w:szCs w:val="21"/>
        </w:rPr>
        <w:br/>
      </w:r>
      <w:r>
        <w:rPr>
          <w:rFonts w:ascii="Helvetica" w:hAnsi="Helvetica" w:cs="Helvetica"/>
          <w:noProof/>
          <w:color w:val="333333"/>
          <w:sz w:val="21"/>
          <w:szCs w:val="21"/>
        </w:rPr>
        <w:drawing>
          <wp:inline distT="0" distB="0" distL="0" distR="0" wp14:anchorId="5402C7C8" wp14:editId="09B72704">
            <wp:extent cx="7315200" cy="45720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7315200" cy="4572033"/>
                    </a:xfrm>
                    <a:prstGeom prst="rect">
                      <a:avLst/>
                    </a:prstGeom>
                    <a:noFill/>
                    <a:ln>
                      <a:noFill/>
                    </a:ln>
                  </pic:spPr>
                </pic:pic>
              </a:graphicData>
            </a:graphic>
          </wp:inline>
        </w:drawing>
      </w:r>
      <w:r>
        <w:rPr>
          <w:rFonts w:ascii="Helvetica" w:hAnsi="Helvetica" w:cs="Helvetica"/>
          <w:color w:val="333333"/>
          <w:sz w:val="21"/>
          <w:szCs w:val="21"/>
        </w:rPr>
        <w:t>Figure 4.3: Unsure of Sleeping and Times Moved</w:t>
      </w:r>
    </w:p>
    <w:p w14:paraId="3E22E99B" w14:textId="77777777" w:rsidR="00970E88" w:rsidRDefault="6844FC51" w:rsidP="00970E88">
      <w:pPr>
        <w:pStyle w:val="NormalWeb"/>
        <w:rPr>
          <w:rFonts w:ascii="Helvetica" w:hAnsi="Helvetica" w:cs="Helvetica"/>
          <w:color w:val="333333"/>
          <w:sz w:val="21"/>
          <w:szCs w:val="21"/>
        </w:rPr>
      </w:pPr>
      <w:r w:rsidRPr="6844FC51">
        <w:rPr>
          <w:rFonts w:ascii="Helvetica" w:hAnsi="Helvetica" w:cs="Helvetica"/>
          <w:color w:val="333333"/>
          <w:sz w:val="21"/>
          <w:szCs w:val="21"/>
        </w:rPr>
        <w:t xml:space="preserve">Over the past 12 months, the majority of people were never unsure of where they would be sleeping (108 people) or have not moved </w:t>
      </w:r>
      <w:commentRangeStart w:id="90"/>
      <w:r w:rsidRPr="6844FC51">
        <w:rPr>
          <w:rFonts w:ascii="Helvetica" w:hAnsi="Helvetica" w:cs="Helvetica"/>
          <w:color w:val="333333"/>
          <w:sz w:val="21"/>
          <w:szCs w:val="21"/>
        </w:rPr>
        <w:t xml:space="preserve">housing </w:t>
      </w:r>
      <w:commentRangeEnd w:id="90"/>
      <w:r w:rsidR="00970E88">
        <w:rPr>
          <w:rStyle w:val="CommentReference"/>
        </w:rPr>
        <w:commentReference w:id="90"/>
      </w:r>
      <w:r w:rsidRPr="6844FC51">
        <w:rPr>
          <w:rFonts w:ascii="Helvetica" w:hAnsi="Helvetica" w:cs="Helvetica"/>
          <w:color w:val="333333"/>
          <w:sz w:val="21"/>
          <w:szCs w:val="21"/>
        </w:rPr>
        <w:t>(92 people). Responses claiming sleep location uncertainty were closely distributed among the frequency options. There were 22 people</w:t>
      </w:r>
      <w:commentRangeStart w:id="91"/>
      <w:r w:rsidRPr="6844FC51">
        <w:rPr>
          <w:rFonts w:ascii="Helvetica" w:hAnsi="Helvetica" w:cs="Helvetica"/>
          <w:color w:val="333333"/>
          <w:sz w:val="21"/>
          <w:szCs w:val="21"/>
        </w:rPr>
        <w:t xml:space="preserve"> have</w:t>
      </w:r>
      <w:commentRangeEnd w:id="91"/>
      <w:r w:rsidR="00970E88">
        <w:rPr>
          <w:rStyle w:val="CommentReference"/>
        </w:rPr>
        <w:commentReference w:id="91"/>
      </w:r>
      <w:r w:rsidRPr="6844FC51">
        <w:rPr>
          <w:rFonts w:ascii="Helvetica" w:hAnsi="Helvetica" w:cs="Helvetica"/>
          <w:color w:val="333333"/>
          <w:sz w:val="21"/>
          <w:szCs w:val="21"/>
        </w:rPr>
        <w:t xml:space="preserve"> claimed they moved once in the last 12 months and 7 people have moved twice. Only a small minority have moved 3 or more times in the last 12 months.</w:t>
      </w:r>
    </w:p>
    <w:p w14:paraId="5C68C4E9" w14:textId="77777777" w:rsidR="00970E88" w:rsidRDefault="00970E88" w:rsidP="00970E88">
      <w:pPr>
        <w:pStyle w:val="NormalWeb"/>
        <w:rPr>
          <w:rFonts w:ascii="Helvetica" w:hAnsi="Helvetica" w:cs="Helvetica"/>
          <w:color w:val="333333"/>
          <w:sz w:val="21"/>
          <w:szCs w:val="21"/>
        </w:rPr>
      </w:pPr>
    </w:p>
    <w:p w14:paraId="3A57042C" w14:textId="77777777" w:rsidR="00970E88" w:rsidRDefault="00970E88" w:rsidP="00970E88">
      <w:pPr>
        <w:pStyle w:val="Heading2"/>
        <w:rPr>
          <w:rFonts w:ascii="inherit" w:eastAsia="Times New Roman" w:hAnsi="inherit" w:cs="Helvetica"/>
          <w:color w:val="333333"/>
          <w:sz w:val="45"/>
          <w:szCs w:val="45"/>
        </w:rPr>
      </w:pPr>
      <w:bookmarkStart w:id="92" w:name="_Toc108616679"/>
      <w:r>
        <w:rPr>
          <w:rFonts w:eastAsia="Times New Roman" w:cs="Helvetica"/>
          <w:color w:val="333333"/>
        </w:rPr>
        <w:t>Sleeping Places</w:t>
      </w:r>
      <w:bookmarkEnd w:id="92"/>
    </w:p>
    <w:p w14:paraId="3747EA8B" w14:textId="77777777" w:rsidR="00970E88" w:rsidRDefault="00970E88" w:rsidP="00970E88">
      <w:pPr>
        <w:pStyle w:val="NormalWeb"/>
        <w:rPr>
          <w:rFonts w:ascii="Helvetica" w:hAnsi="Helvetica" w:cs="Helvetica"/>
          <w:color w:val="333333"/>
          <w:sz w:val="21"/>
          <w:szCs w:val="21"/>
        </w:rPr>
      </w:pPr>
      <w:r>
        <w:rPr>
          <w:rStyle w:val="Strong"/>
          <w:rFonts w:ascii="Helvetica" w:hAnsi="Helvetica" w:cs="Helvetica"/>
          <w:color w:val="333333"/>
          <w:sz w:val="21"/>
          <w:szCs w:val="21"/>
        </w:rPr>
        <w:t>In the last 30 days, or in the past 12 months, have you slept in any of the following places?</w:t>
      </w:r>
      <w:r>
        <w:rPr>
          <w:rFonts w:ascii="Helvetica" w:hAnsi="Helvetica" w:cs="Helvetica"/>
          <w:color w:val="333333"/>
          <w:sz w:val="21"/>
          <w:szCs w:val="21"/>
        </w:rPr>
        <w:br/>
      </w:r>
      <w:r>
        <w:rPr>
          <w:rStyle w:val="Emphasis"/>
          <w:rFonts w:ascii="Helvetica" w:hAnsi="Helvetica" w:cs="Helvetica"/>
          <w:color w:val="333333"/>
          <w:sz w:val="21"/>
          <w:szCs w:val="21"/>
        </w:rPr>
        <w:t xml:space="preserve">Note: students were only allowed to </w:t>
      </w:r>
      <w:commentRangeStart w:id="93"/>
      <w:proofErr w:type="spellStart"/>
      <w:r>
        <w:rPr>
          <w:rStyle w:val="Emphasis"/>
          <w:rFonts w:ascii="Helvetica" w:hAnsi="Helvetica" w:cs="Helvetica"/>
          <w:color w:val="333333"/>
          <w:sz w:val="21"/>
          <w:szCs w:val="21"/>
        </w:rPr>
        <w:t>chose</w:t>
      </w:r>
      <w:proofErr w:type="spellEnd"/>
      <w:r>
        <w:rPr>
          <w:rStyle w:val="Emphasis"/>
          <w:rFonts w:ascii="Helvetica" w:hAnsi="Helvetica" w:cs="Helvetica"/>
          <w:color w:val="333333"/>
          <w:sz w:val="21"/>
          <w:szCs w:val="21"/>
        </w:rPr>
        <w:t xml:space="preserve"> </w:t>
      </w:r>
      <w:commentRangeEnd w:id="93"/>
      <w:r w:rsidR="003313B0">
        <w:rPr>
          <w:rStyle w:val="CommentReference"/>
          <w:rFonts w:asciiTheme="minorHAnsi" w:eastAsiaTheme="minorHAnsi" w:hAnsiTheme="minorHAnsi" w:cstheme="minorBidi"/>
        </w:rPr>
        <w:commentReference w:id="93"/>
      </w:r>
      <w:r>
        <w:rPr>
          <w:rStyle w:val="Emphasis"/>
          <w:rFonts w:ascii="Helvetica" w:hAnsi="Helvetica" w:cs="Helvetica"/>
          <w:color w:val="333333"/>
          <w:sz w:val="21"/>
          <w:szCs w:val="21"/>
        </w:rPr>
        <w:t xml:space="preserve">either “last 30 days” or “past 12 months”, so students who selected past 12 months are interpreted as “over 30 days but less than 1 year”. </w:t>
      </w:r>
    </w:p>
    <w:p w14:paraId="5CFDB92D" w14:textId="77777777" w:rsidR="00970E88" w:rsidRDefault="00970E88" w:rsidP="00970E88">
      <w:pPr>
        <w:pStyle w:val="Heading3"/>
        <w:rPr>
          <w:rFonts w:eastAsia="Times New Roman" w:cs="Helvetica"/>
          <w:color w:val="333333"/>
        </w:rPr>
      </w:pPr>
      <w:bookmarkStart w:id="94" w:name="_Toc108616680"/>
      <w:r>
        <w:rPr>
          <w:rFonts w:eastAsia="Times New Roman" w:cs="Helvetica"/>
          <w:color w:val="333333"/>
        </w:rPr>
        <w:t>Stable</w:t>
      </w:r>
      <w:bookmarkEnd w:id="94"/>
    </w:p>
    <w:tbl>
      <w:tblPr>
        <w:tblW w:w="5000" w:type="pct"/>
        <w:tblCellMar>
          <w:top w:w="15" w:type="dxa"/>
          <w:left w:w="15" w:type="dxa"/>
          <w:bottom w:w="15" w:type="dxa"/>
          <w:right w:w="15" w:type="dxa"/>
        </w:tblCellMar>
        <w:tblLook w:val="04A0" w:firstRow="1" w:lastRow="0" w:firstColumn="1" w:lastColumn="0" w:noHBand="0" w:noVBand="1"/>
      </w:tblPr>
      <w:tblGrid>
        <w:gridCol w:w="5390"/>
        <w:gridCol w:w="1985"/>
        <w:gridCol w:w="1985"/>
      </w:tblGrid>
      <w:tr w:rsidR="00970E88" w14:paraId="71472473" w14:textId="77777777" w:rsidTr="006C6540">
        <w:trPr>
          <w:tblHeader/>
        </w:trPr>
        <w:tc>
          <w:tcPr>
            <w:tcW w:w="0" w:type="auto"/>
            <w:shd w:val="clear" w:color="auto" w:fill="auto"/>
            <w:tcMar>
              <w:top w:w="0" w:type="dxa"/>
              <w:left w:w="0" w:type="dxa"/>
              <w:bottom w:w="0" w:type="dxa"/>
              <w:right w:w="0" w:type="dxa"/>
            </w:tcMar>
            <w:vAlign w:val="center"/>
            <w:hideMark/>
          </w:tcPr>
          <w:p w14:paraId="0CB5D5A8" w14:textId="77777777" w:rsidR="00970E88" w:rsidRDefault="00970E88" w:rsidP="006C6540">
            <w:pPr>
              <w:rPr>
                <w:rFonts w:eastAsia="Times New Roman" w:cs="Helvetica"/>
                <w:color w:val="333333"/>
              </w:rPr>
            </w:pPr>
          </w:p>
        </w:tc>
        <w:tc>
          <w:tcPr>
            <w:tcW w:w="0" w:type="auto"/>
            <w:shd w:val="clear" w:color="auto" w:fill="auto"/>
            <w:tcMar>
              <w:top w:w="0" w:type="dxa"/>
              <w:left w:w="0" w:type="dxa"/>
              <w:bottom w:w="0" w:type="dxa"/>
              <w:right w:w="0" w:type="dxa"/>
            </w:tcMar>
            <w:vAlign w:val="center"/>
            <w:hideMark/>
          </w:tcPr>
          <w:p w14:paraId="36D24D7F" w14:textId="77777777" w:rsidR="00970E88" w:rsidRDefault="00970E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Last 30 days </w:t>
            </w:r>
          </w:p>
        </w:tc>
        <w:tc>
          <w:tcPr>
            <w:tcW w:w="0" w:type="auto"/>
            <w:shd w:val="clear" w:color="auto" w:fill="auto"/>
            <w:tcMar>
              <w:top w:w="0" w:type="dxa"/>
              <w:left w:w="0" w:type="dxa"/>
              <w:bottom w:w="0" w:type="dxa"/>
              <w:right w:w="0" w:type="dxa"/>
            </w:tcMar>
            <w:vAlign w:val="center"/>
            <w:hideMark/>
          </w:tcPr>
          <w:p w14:paraId="3CF3D535" w14:textId="77777777" w:rsidR="00970E88" w:rsidRDefault="00970E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Last 12 months </w:t>
            </w:r>
          </w:p>
        </w:tc>
      </w:tr>
      <w:tr w:rsidR="00970E88" w14:paraId="691726A7" w14:textId="77777777" w:rsidTr="006C6540">
        <w:tc>
          <w:tcPr>
            <w:tcW w:w="0" w:type="auto"/>
            <w:shd w:val="clear" w:color="auto" w:fill="auto"/>
            <w:tcMar>
              <w:top w:w="0" w:type="dxa"/>
              <w:left w:w="0" w:type="dxa"/>
              <w:bottom w:w="0" w:type="dxa"/>
              <w:right w:w="0" w:type="dxa"/>
            </w:tcMar>
            <w:vAlign w:val="center"/>
            <w:hideMark/>
          </w:tcPr>
          <w:p w14:paraId="514E3395"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a rented or owned house, mobile home, or apartment with my family (parent, guardian, relative or caretaker) </w:t>
            </w:r>
          </w:p>
        </w:tc>
        <w:tc>
          <w:tcPr>
            <w:tcW w:w="1985" w:type="dxa"/>
            <w:shd w:val="clear" w:color="auto" w:fill="auto"/>
            <w:tcMar>
              <w:top w:w="0" w:type="dxa"/>
              <w:left w:w="0" w:type="dxa"/>
              <w:bottom w:w="0" w:type="dxa"/>
              <w:right w:w="0" w:type="dxa"/>
            </w:tcMar>
            <w:vAlign w:val="center"/>
            <w:hideMark/>
          </w:tcPr>
          <w:p w14:paraId="401DB2DF"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19/123 (15.4%) </w:t>
            </w:r>
          </w:p>
        </w:tc>
        <w:tc>
          <w:tcPr>
            <w:tcW w:w="1985" w:type="dxa"/>
            <w:shd w:val="clear" w:color="auto" w:fill="auto"/>
            <w:tcMar>
              <w:top w:w="0" w:type="dxa"/>
              <w:left w:w="0" w:type="dxa"/>
              <w:bottom w:w="0" w:type="dxa"/>
              <w:right w:w="0" w:type="dxa"/>
            </w:tcMar>
            <w:vAlign w:val="center"/>
            <w:hideMark/>
          </w:tcPr>
          <w:p w14:paraId="4E63E363"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44/123 (35.8%) </w:t>
            </w:r>
          </w:p>
        </w:tc>
      </w:tr>
      <w:tr w:rsidR="00970E88" w14:paraId="40563024" w14:textId="77777777" w:rsidTr="006C6540">
        <w:tc>
          <w:tcPr>
            <w:tcW w:w="0" w:type="auto"/>
            <w:shd w:val="clear" w:color="auto" w:fill="auto"/>
            <w:tcMar>
              <w:top w:w="0" w:type="dxa"/>
              <w:left w:w="0" w:type="dxa"/>
              <w:bottom w:w="0" w:type="dxa"/>
              <w:right w:w="0" w:type="dxa"/>
            </w:tcMar>
            <w:vAlign w:val="center"/>
            <w:hideMark/>
          </w:tcPr>
          <w:p w14:paraId="3832BEC4"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a rented or owned house, mobile home, or apartment (alone or with roommates or friends) </w:t>
            </w:r>
          </w:p>
        </w:tc>
        <w:tc>
          <w:tcPr>
            <w:tcW w:w="1985" w:type="dxa"/>
            <w:shd w:val="clear" w:color="auto" w:fill="auto"/>
            <w:tcMar>
              <w:top w:w="0" w:type="dxa"/>
              <w:left w:w="0" w:type="dxa"/>
              <w:bottom w:w="0" w:type="dxa"/>
              <w:right w:w="0" w:type="dxa"/>
            </w:tcMar>
            <w:vAlign w:val="center"/>
            <w:hideMark/>
          </w:tcPr>
          <w:p w14:paraId="0DCD46D7"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14/123 (11.4%) </w:t>
            </w:r>
          </w:p>
        </w:tc>
        <w:tc>
          <w:tcPr>
            <w:tcW w:w="1985" w:type="dxa"/>
            <w:shd w:val="clear" w:color="auto" w:fill="auto"/>
            <w:tcMar>
              <w:top w:w="0" w:type="dxa"/>
              <w:left w:w="0" w:type="dxa"/>
              <w:bottom w:w="0" w:type="dxa"/>
              <w:right w:w="0" w:type="dxa"/>
            </w:tcMar>
            <w:vAlign w:val="center"/>
            <w:hideMark/>
          </w:tcPr>
          <w:p w14:paraId="17234D39"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28/123 (22.8%) </w:t>
            </w:r>
          </w:p>
        </w:tc>
      </w:tr>
      <w:tr w:rsidR="00970E88" w14:paraId="4D3C3062" w14:textId="77777777" w:rsidTr="006C6540">
        <w:tc>
          <w:tcPr>
            <w:tcW w:w="0" w:type="auto"/>
            <w:shd w:val="clear" w:color="auto" w:fill="auto"/>
            <w:tcMar>
              <w:top w:w="0" w:type="dxa"/>
              <w:left w:w="0" w:type="dxa"/>
              <w:bottom w:w="0" w:type="dxa"/>
              <w:right w:w="0" w:type="dxa"/>
            </w:tcMar>
            <w:vAlign w:val="center"/>
            <w:hideMark/>
          </w:tcPr>
          <w:p w14:paraId="4581A3E7"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Campus or University Housing </w:t>
            </w:r>
          </w:p>
        </w:tc>
        <w:tc>
          <w:tcPr>
            <w:tcW w:w="1985" w:type="dxa"/>
            <w:shd w:val="clear" w:color="auto" w:fill="auto"/>
            <w:tcMar>
              <w:top w:w="0" w:type="dxa"/>
              <w:left w:w="0" w:type="dxa"/>
              <w:bottom w:w="0" w:type="dxa"/>
              <w:right w:w="0" w:type="dxa"/>
            </w:tcMar>
            <w:vAlign w:val="center"/>
            <w:hideMark/>
          </w:tcPr>
          <w:p w14:paraId="1979B20E"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1/123 (0.8%) </w:t>
            </w:r>
          </w:p>
        </w:tc>
        <w:tc>
          <w:tcPr>
            <w:tcW w:w="1985" w:type="dxa"/>
            <w:shd w:val="clear" w:color="auto" w:fill="auto"/>
            <w:tcMar>
              <w:top w:w="0" w:type="dxa"/>
              <w:left w:w="0" w:type="dxa"/>
              <w:bottom w:w="0" w:type="dxa"/>
              <w:right w:w="0" w:type="dxa"/>
            </w:tcMar>
            <w:vAlign w:val="center"/>
            <w:hideMark/>
          </w:tcPr>
          <w:p w14:paraId="6CB09475"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3/123 (2.4%) </w:t>
            </w:r>
          </w:p>
        </w:tc>
      </w:tr>
      <w:tr w:rsidR="00970E88" w14:paraId="145A1045" w14:textId="77777777" w:rsidTr="006C6540">
        <w:tc>
          <w:tcPr>
            <w:tcW w:w="0" w:type="auto"/>
            <w:shd w:val="clear" w:color="auto" w:fill="auto"/>
            <w:tcMar>
              <w:top w:w="0" w:type="dxa"/>
              <w:left w:w="0" w:type="dxa"/>
              <w:bottom w:w="0" w:type="dxa"/>
              <w:right w:w="0" w:type="dxa"/>
            </w:tcMar>
            <w:vAlign w:val="center"/>
            <w:hideMark/>
          </w:tcPr>
          <w:p w14:paraId="1918FE63"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Sorority/Fraternity house </w:t>
            </w:r>
          </w:p>
        </w:tc>
        <w:tc>
          <w:tcPr>
            <w:tcW w:w="1985" w:type="dxa"/>
            <w:shd w:val="clear" w:color="auto" w:fill="auto"/>
            <w:tcMar>
              <w:top w:w="0" w:type="dxa"/>
              <w:left w:w="0" w:type="dxa"/>
              <w:bottom w:w="0" w:type="dxa"/>
              <w:right w:w="0" w:type="dxa"/>
            </w:tcMar>
            <w:vAlign w:val="center"/>
            <w:hideMark/>
          </w:tcPr>
          <w:p w14:paraId="6EE3ED2F"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0/123 (0.0%) </w:t>
            </w:r>
          </w:p>
        </w:tc>
        <w:tc>
          <w:tcPr>
            <w:tcW w:w="1985" w:type="dxa"/>
            <w:shd w:val="clear" w:color="auto" w:fill="auto"/>
            <w:tcMar>
              <w:top w:w="0" w:type="dxa"/>
              <w:left w:w="0" w:type="dxa"/>
              <w:bottom w:w="0" w:type="dxa"/>
              <w:right w:w="0" w:type="dxa"/>
            </w:tcMar>
            <w:vAlign w:val="center"/>
            <w:hideMark/>
          </w:tcPr>
          <w:p w14:paraId="390F2062"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1/123 (0.8%) </w:t>
            </w:r>
          </w:p>
        </w:tc>
      </w:tr>
    </w:tbl>
    <w:p w14:paraId="5E2ED12D" w14:textId="77777777" w:rsidR="00970E88" w:rsidRDefault="00970E88" w:rsidP="00970E88">
      <w:pPr>
        <w:pStyle w:val="Heading3"/>
        <w:rPr>
          <w:rFonts w:eastAsia="Times New Roman" w:cs="Helvetica"/>
          <w:color w:val="333333"/>
        </w:rPr>
      </w:pPr>
      <w:bookmarkStart w:id="95" w:name="_Toc108616681"/>
      <w:r>
        <w:rPr>
          <w:rFonts w:eastAsia="Times New Roman" w:cs="Helvetica"/>
          <w:color w:val="333333"/>
        </w:rPr>
        <w:t>Unstable</w:t>
      </w:r>
      <w:bookmarkEnd w:id="95"/>
    </w:p>
    <w:tbl>
      <w:tblPr>
        <w:tblW w:w="5000" w:type="pct"/>
        <w:tblCellMar>
          <w:top w:w="15" w:type="dxa"/>
          <w:left w:w="15" w:type="dxa"/>
          <w:bottom w:w="15" w:type="dxa"/>
          <w:right w:w="15" w:type="dxa"/>
        </w:tblCellMar>
        <w:tblLook w:val="04A0" w:firstRow="1" w:lastRow="0" w:firstColumn="1" w:lastColumn="0" w:noHBand="0" w:noVBand="1"/>
      </w:tblPr>
      <w:tblGrid>
        <w:gridCol w:w="5390"/>
        <w:gridCol w:w="1985"/>
        <w:gridCol w:w="1985"/>
      </w:tblGrid>
      <w:tr w:rsidR="00970E88" w14:paraId="40D97E0E" w14:textId="77777777" w:rsidTr="006C6540">
        <w:trPr>
          <w:tblHeader/>
        </w:trPr>
        <w:tc>
          <w:tcPr>
            <w:tcW w:w="0" w:type="auto"/>
            <w:shd w:val="clear" w:color="auto" w:fill="auto"/>
            <w:tcMar>
              <w:top w:w="0" w:type="dxa"/>
              <w:left w:w="0" w:type="dxa"/>
              <w:bottom w:w="0" w:type="dxa"/>
              <w:right w:w="0" w:type="dxa"/>
            </w:tcMar>
            <w:vAlign w:val="center"/>
            <w:hideMark/>
          </w:tcPr>
          <w:p w14:paraId="451B8855" w14:textId="77777777" w:rsidR="00970E88" w:rsidRDefault="00970E88" w:rsidP="006C6540">
            <w:pPr>
              <w:rPr>
                <w:rFonts w:eastAsia="Times New Roman" w:cs="Helvetica"/>
                <w:color w:val="333333"/>
              </w:rPr>
            </w:pPr>
          </w:p>
        </w:tc>
        <w:tc>
          <w:tcPr>
            <w:tcW w:w="0" w:type="auto"/>
            <w:shd w:val="clear" w:color="auto" w:fill="auto"/>
            <w:tcMar>
              <w:top w:w="0" w:type="dxa"/>
              <w:left w:w="0" w:type="dxa"/>
              <w:bottom w:w="0" w:type="dxa"/>
              <w:right w:w="0" w:type="dxa"/>
            </w:tcMar>
            <w:vAlign w:val="center"/>
            <w:hideMark/>
          </w:tcPr>
          <w:p w14:paraId="4C4A0EAD" w14:textId="77777777" w:rsidR="00970E88" w:rsidRDefault="00970E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Last 30 days </w:t>
            </w:r>
          </w:p>
        </w:tc>
        <w:tc>
          <w:tcPr>
            <w:tcW w:w="0" w:type="auto"/>
            <w:shd w:val="clear" w:color="auto" w:fill="auto"/>
            <w:tcMar>
              <w:top w:w="0" w:type="dxa"/>
              <w:left w:w="0" w:type="dxa"/>
              <w:bottom w:w="0" w:type="dxa"/>
              <w:right w:w="0" w:type="dxa"/>
            </w:tcMar>
            <w:vAlign w:val="center"/>
            <w:hideMark/>
          </w:tcPr>
          <w:p w14:paraId="5021EEF8" w14:textId="77777777" w:rsidR="00970E88" w:rsidRDefault="00970E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Last 12 months </w:t>
            </w:r>
          </w:p>
        </w:tc>
      </w:tr>
      <w:tr w:rsidR="00970E88" w14:paraId="1BDE491E" w14:textId="77777777" w:rsidTr="006C6540">
        <w:tc>
          <w:tcPr>
            <w:tcW w:w="0" w:type="auto"/>
            <w:shd w:val="clear" w:color="auto" w:fill="auto"/>
            <w:tcMar>
              <w:top w:w="0" w:type="dxa"/>
              <w:left w:w="0" w:type="dxa"/>
              <w:bottom w:w="0" w:type="dxa"/>
              <w:right w:w="0" w:type="dxa"/>
            </w:tcMar>
            <w:vAlign w:val="center"/>
            <w:hideMark/>
          </w:tcPr>
          <w:p w14:paraId="72C5B061"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Temporarily staying with a relative, friend or couch surfing until I find other housing </w:t>
            </w:r>
          </w:p>
        </w:tc>
        <w:tc>
          <w:tcPr>
            <w:tcW w:w="1985" w:type="dxa"/>
            <w:shd w:val="clear" w:color="auto" w:fill="auto"/>
            <w:tcMar>
              <w:top w:w="0" w:type="dxa"/>
              <w:left w:w="0" w:type="dxa"/>
              <w:bottom w:w="0" w:type="dxa"/>
              <w:right w:w="0" w:type="dxa"/>
            </w:tcMar>
            <w:vAlign w:val="center"/>
            <w:hideMark/>
          </w:tcPr>
          <w:p w14:paraId="250C7C84"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2/123 (1.6%) </w:t>
            </w:r>
          </w:p>
        </w:tc>
        <w:tc>
          <w:tcPr>
            <w:tcW w:w="1985" w:type="dxa"/>
            <w:shd w:val="clear" w:color="auto" w:fill="auto"/>
            <w:tcMar>
              <w:top w:w="0" w:type="dxa"/>
              <w:left w:w="0" w:type="dxa"/>
              <w:bottom w:w="0" w:type="dxa"/>
              <w:right w:w="0" w:type="dxa"/>
            </w:tcMar>
            <w:vAlign w:val="center"/>
            <w:hideMark/>
          </w:tcPr>
          <w:p w14:paraId="6B11906B"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5/123 (4.1%) </w:t>
            </w:r>
          </w:p>
        </w:tc>
      </w:tr>
      <w:tr w:rsidR="00970E88" w14:paraId="4D571B18" w14:textId="77777777" w:rsidTr="006C6540">
        <w:tc>
          <w:tcPr>
            <w:tcW w:w="0" w:type="auto"/>
            <w:shd w:val="clear" w:color="auto" w:fill="auto"/>
            <w:tcMar>
              <w:top w:w="0" w:type="dxa"/>
              <w:left w:w="0" w:type="dxa"/>
              <w:bottom w:w="0" w:type="dxa"/>
              <w:right w:w="0" w:type="dxa"/>
            </w:tcMar>
            <w:vAlign w:val="center"/>
            <w:hideMark/>
          </w:tcPr>
          <w:p w14:paraId="39A7BB45"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Temporarily at a hotel or motel without a permanent home to return to (not on vacation or business travel) </w:t>
            </w:r>
          </w:p>
        </w:tc>
        <w:tc>
          <w:tcPr>
            <w:tcW w:w="1985" w:type="dxa"/>
            <w:shd w:val="clear" w:color="auto" w:fill="auto"/>
            <w:tcMar>
              <w:top w:w="0" w:type="dxa"/>
              <w:left w:w="0" w:type="dxa"/>
              <w:bottom w:w="0" w:type="dxa"/>
              <w:right w:w="0" w:type="dxa"/>
            </w:tcMar>
            <w:vAlign w:val="center"/>
            <w:hideMark/>
          </w:tcPr>
          <w:p w14:paraId="72C828D2"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0/123 (0.0%) </w:t>
            </w:r>
          </w:p>
        </w:tc>
        <w:tc>
          <w:tcPr>
            <w:tcW w:w="1985" w:type="dxa"/>
            <w:shd w:val="clear" w:color="auto" w:fill="auto"/>
            <w:tcMar>
              <w:top w:w="0" w:type="dxa"/>
              <w:left w:w="0" w:type="dxa"/>
              <w:bottom w:w="0" w:type="dxa"/>
              <w:right w:w="0" w:type="dxa"/>
            </w:tcMar>
            <w:vAlign w:val="center"/>
            <w:hideMark/>
          </w:tcPr>
          <w:p w14:paraId="03D2E991"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2/123 (1.6%) </w:t>
            </w:r>
          </w:p>
        </w:tc>
      </w:tr>
      <w:tr w:rsidR="00970E88" w14:paraId="2C18CFA7" w14:textId="77777777" w:rsidTr="006C6540">
        <w:tc>
          <w:tcPr>
            <w:tcW w:w="0" w:type="auto"/>
            <w:shd w:val="clear" w:color="auto" w:fill="auto"/>
            <w:tcMar>
              <w:top w:w="0" w:type="dxa"/>
              <w:left w:w="0" w:type="dxa"/>
              <w:bottom w:w="0" w:type="dxa"/>
              <w:right w:w="0" w:type="dxa"/>
            </w:tcMar>
            <w:vAlign w:val="center"/>
            <w:hideMark/>
          </w:tcPr>
          <w:p w14:paraId="21B74322"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a car, truck, van, RV or camper </w:t>
            </w:r>
          </w:p>
        </w:tc>
        <w:tc>
          <w:tcPr>
            <w:tcW w:w="1985" w:type="dxa"/>
            <w:shd w:val="clear" w:color="auto" w:fill="auto"/>
            <w:tcMar>
              <w:top w:w="0" w:type="dxa"/>
              <w:left w:w="0" w:type="dxa"/>
              <w:bottom w:w="0" w:type="dxa"/>
              <w:right w:w="0" w:type="dxa"/>
            </w:tcMar>
            <w:vAlign w:val="center"/>
            <w:hideMark/>
          </w:tcPr>
          <w:p w14:paraId="0E9739E9"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0/123 (0.0%) </w:t>
            </w:r>
          </w:p>
        </w:tc>
        <w:tc>
          <w:tcPr>
            <w:tcW w:w="1985" w:type="dxa"/>
            <w:shd w:val="clear" w:color="auto" w:fill="auto"/>
            <w:tcMar>
              <w:top w:w="0" w:type="dxa"/>
              <w:left w:w="0" w:type="dxa"/>
              <w:bottom w:w="0" w:type="dxa"/>
              <w:right w:w="0" w:type="dxa"/>
            </w:tcMar>
            <w:vAlign w:val="center"/>
            <w:hideMark/>
          </w:tcPr>
          <w:p w14:paraId="5A9548DB"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2/123 (1.6%) </w:t>
            </w:r>
          </w:p>
        </w:tc>
      </w:tr>
      <w:tr w:rsidR="00970E88" w14:paraId="01FCDEAD" w14:textId="77777777" w:rsidTr="006C6540">
        <w:tc>
          <w:tcPr>
            <w:tcW w:w="0" w:type="auto"/>
            <w:shd w:val="clear" w:color="auto" w:fill="auto"/>
            <w:tcMar>
              <w:top w:w="0" w:type="dxa"/>
              <w:left w:w="0" w:type="dxa"/>
              <w:bottom w:w="0" w:type="dxa"/>
              <w:right w:w="0" w:type="dxa"/>
            </w:tcMar>
            <w:vAlign w:val="center"/>
            <w:hideMark/>
          </w:tcPr>
          <w:p w14:paraId="4EE30831"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At a shelter </w:t>
            </w:r>
          </w:p>
        </w:tc>
        <w:tc>
          <w:tcPr>
            <w:tcW w:w="1985" w:type="dxa"/>
            <w:shd w:val="clear" w:color="auto" w:fill="auto"/>
            <w:tcMar>
              <w:top w:w="0" w:type="dxa"/>
              <w:left w:w="0" w:type="dxa"/>
              <w:bottom w:w="0" w:type="dxa"/>
              <w:right w:w="0" w:type="dxa"/>
            </w:tcMar>
            <w:vAlign w:val="center"/>
            <w:hideMark/>
          </w:tcPr>
          <w:p w14:paraId="76BE276C"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0/123 (0.0%) </w:t>
            </w:r>
          </w:p>
        </w:tc>
        <w:tc>
          <w:tcPr>
            <w:tcW w:w="1985" w:type="dxa"/>
            <w:shd w:val="clear" w:color="auto" w:fill="auto"/>
            <w:tcMar>
              <w:top w:w="0" w:type="dxa"/>
              <w:left w:w="0" w:type="dxa"/>
              <w:bottom w:w="0" w:type="dxa"/>
              <w:right w:w="0" w:type="dxa"/>
            </w:tcMar>
            <w:vAlign w:val="center"/>
            <w:hideMark/>
          </w:tcPr>
          <w:p w14:paraId="77FB6273"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1/123 (0.8%) </w:t>
            </w:r>
          </w:p>
        </w:tc>
      </w:tr>
      <w:tr w:rsidR="00970E88" w14:paraId="46575CEB" w14:textId="77777777" w:rsidTr="006C6540">
        <w:tc>
          <w:tcPr>
            <w:tcW w:w="0" w:type="auto"/>
            <w:shd w:val="clear" w:color="auto" w:fill="auto"/>
            <w:tcMar>
              <w:top w:w="0" w:type="dxa"/>
              <w:left w:w="0" w:type="dxa"/>
              <w:bottom w:w="0" w:type="dxa"/>
              <w:right w:w="0" w:type="dxa"/>
            </w:tcMar>
            <w:vAlign w:val="center"/>
            <w:hideMark/>
          </w:tcPr>
          <w:p w14:paraId="5CF740ED"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Outdoor location such as street, sidewalk, alley, park, etc. </w:t>
            </w:r>
          </w:p>
        </w:tc>
        <w:tc>
          <w:tcPr>
            <w:tcW w:w="1985" w:type="dxa"/>
            <w:shd w:val="clear" w:color="auto" w:fill="auto"/>
            <w:tcMar>
              <w:top w:w="0" w:type="dxa"/>
              <w:left w:w="0" w:type="dxa"/>
              <w:bottom w:w="0" w:type="dxa"/>
              <w:right w:w="0" w:type="dxa"/>
            </w:tcMar>
            <w:vAlign w:val="center"/>
            <w:hideMark/>
          </w:tcPr>
          <w:p w14:paraId="1482B924"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0/123 (0.0%) </w:t>
            </w:r>
          </w:p>
        </w:tc>
        <w:tc>
          <w:tcPr>
            <w:tcW w:w="1985" w:type="dxa"/>
            <w:shd w:val="clear" w:color="auto" w:fill="auto"/>
            <w:tcMar>
              <w:top w:w="0" w:type="dxa"/>
              <w:left w:w="0" w:type="dxa"/>
              <w:bottom w:w="0" w:type="dxa"/>
              <w:right w:w="0" w:type="dxa"/>
            </w:tcMar>
            <w:vAlign w:val="center"/>
            <w:hideMark/>
          </w:tcPr>
          <w:p w14:paraId="760559EA"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1/123 (0.8%) </w:t>
            </w:r>
          </w:p>
        </w:tc>
      </w:tr>
      <w:tr w:rsidR="00970E88" w14:paraId="76F2794E" w14:textId="77777777" w:rsidTr="006C6540">
        <w:tc>
          <w:tcPr>
            <w:tcW w:w="0" w:type="auto"/>
            <w:shd w:val="clear" w:color="auto" w:fill="auto"/>
            <w:tcMar>
              <w:top w:w="0" w:type="dxa"/>
              <w:left w:w="0" w:type="dxa"/>
              <w:bottom w:w="0" w:type="dxa"/>
              <w:right w:w="0" w:type="dxa"/>
            </w:tcMar>
            <w:vAlign w:val="center"/>
            <w:hideMark/>
          </w:tcPr>
          <w:p w14:paraId="20948767"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a closed area/space with a roof not meant for human habitation such as an abandoned building, garage, tent, etc. </w:t>
            </w:r>
          </w:p>
        </w:tc>
        <w:tc>
          <w:tcPr>
            <w:tcW w:w="1985" w:type="dxa"/>
            <w:shd w:val="clear" w:color="auto" w:fill="auto"/>
            <w:tcMar>
              <w:top w:w="0" w:type="dxa"/>
              <w:left w:w="0" w:type="dxa"/>
              <w:bottom w:w="0" w:type="dxa"/>
              <w:right w:w="0" w:type="dxa"/>
            </w:tcMar>
            <w:vAlign w:val="center"/>
            <w:hideMark/>
          </w:tcPr>
          <w:p w14:paraId="7D1B40B3"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0/123 (0.0%) </w:t>
            </w:r>
          </w:p>
        </w:tc>
        <w:tc>
          <w:tcPr>
            <w:tcW w:w="1985" w:type="dxa"/>
            <w:shd w:val="clear" w:color="auto" w:fill="auto"/>
            <w:tcMar>
              <w:top w:w="0" w:type="dxa"/>
              <w:left w:w="0" w:type="dxa"/>
              <w:bottom w:w="0" w:type="dxa"/>
              <w:right w:w="0" w:type="dxa"/>
            </w:tcMar>
            <w:vAlign w:val="center"/>
            <w:hideMark/>
          </w:tcPr>
          <w:p w14:paraId="198DFB68"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1/123 (0.8%) </w:t>
            </w:r>
          </w:p>
        </w:tc>
      </w:tr>
      <w:tr w:rsidR="00970E88" w14:paraId="00B6D1C0" w14:textId="77777777" w:rsidTr="006C6540">
        <w:tc>
          <w:tcPr>
            <w:tcW w:w="0" w:type="auto"/>
            <w:shd w:val="clear" w:color="auto" w:fill="auto"/>
            <w:tcMar>
              <w:top w:w="0" w:type="dxa"/>
              <w:left w:w="0" w:type="dxa"/>
              <w:bottom w:w="0" w:type="dxa"/>
              <w:right w:w="0" w:type="dxa"/>
            </w:tcMar>
            <w:vAlign w:val="center"/>
            <w:hideMark/>
          </w:tcPr>
          <w:p w14:paraId="4F248BD6"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a transitional housing or independent living program </w:t>
            </w:r>
          </w:p>
        </w:tc>
        <w:tc>
          <w:tcPr>
            <w:tcW w:w="1985" w:type="dxa"/>
            <w:shd w:val="clear" w:color="auto" w:fill="auto"/>
            <w:tcMar>
              <w:top w:w="0" w:type="dxa"/>
              <w:left w:w="0" w:type="dxa"/>
              <w:bottom w:w="0" w:type="dxa"/>
              <w:right w:w="0" w:type="dxa"/>
            </w:tcMar>
            <w:vAlign w:val="center"/>
            <w:hideMark/>
          </w:tcPr>
          <w:p w14:paraId="48157D2A"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1/123 (0.8%) </w:t>
            </w:r>
          </w:p>
        </w:tc>
        <w:tc>
          <w:tcPr>
            <w:tcW w:w="1985" w:type="dxa"/>
            <w:shd w:val="clear" w:color="auto" w:fill="auto"/>
            <w:tcMar>
              <w:top w:w="0" w:type="dxa"/>
              <w:left w:w="0" w:type="dxa"/>
              <w:bottom w:w="0" w:type="dxa"/>
              <w:right w:w="0" w:type="dxa"/>
            </w:tcMar>
            <w:vAlign w:val="center"/>
            <w:hideMark/>
          </w:tcPr>
          <w:p w14:paraId="7B6F87BA"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0/123 (0.0%) </w:t>
            </w:r>
          </w:p>
        </w:tc>
      </w:tr>
      <w:tr w:rsidR="00970E88" w14:paraId="790C1C72" w14:textId="77777777" w:rsidTr="006C6540">
        <w:tc>
          <w:tcPr>
            <w:tcW w:w="0" w:type="auto"/>
            <w:shd w:val="clear" w:color="auto" w:fill="auto"/>
            <w:tcMar>
              <w:top w:w="0" w:type="dxa"/>
              <w:left w:w="0" w:type="dxa"/>
              <w:bottom w:w="0" w:type="dxa"/>
              <w:right w:w="0" w:type="dxa"/>
            </w:tcMar>
            <w:vAlign w:val="center"/>
            <w:hideMark/>
          </w:tcPr>
          <w:p w14:paraId="00996AE0"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At a group home such as halfway house or residential program for mental health or substance abuse </w:t>
            </w:r>
          </w:p>
        </w:tc>
        <w:tc>
          <w:tcPr>
            <w:tcW w:w="1985" w:type="dxa"/>
            <w:shd w:val="clear" w:color="auto" w:fill="auto"/>
            <w:tcMar>
              <w:top w:w="0" w:type="dxa"/>
              <w:left w:w="0" w:type="dxa"/>
              <w:bottom w:w="0" w:type="dxa"/>
              <w:right w:w="0" w:type="dxa"/>
            </w:tcMar>
            <w:vAlign w:val="center"/>
            <w:hideMark/>
          </w:tcPr>
          <w:p w14:paraId="18A5C8BA"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0/123 (0.0%) </w:t>
            </w:r>
          </w:p>
        </w:tc>
        <w:tc>
          <w:tcPr>
            <w:tcW w:w="1985" w:type="dxa"/>
            <w:shd w:val="clear" w:color="auto" w:fill="auto"/>
            <w:tcMar>
              <w:top w:w="0" w:type="dxa"/>
              <w:left w:w="0" w:type="dxa"/>
              <w:bottom w:w="0" w:type="dxa"/>
              <w:right w:w="0" w:type="dxa"/>
            </w:tcMar>
            <w:vAlign w:val="center"/>
            <w:hideMark/>
          </w:tcPr>
          <w:p w14:paraId="2B125322"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0/123 (0.0%) </w:t>
            </w:r>
          </w:p>
        </w:tc>
      </w:tr>
    </w:tbl>
    <w:p w14:paraId="60AC48D8" w14:textId="77777777" w:rsidR="00970E88" w:rsidRDefault="00970E88" w:rsidP="00970E88">
      <w:pPr>
        <w:pStyle w:val="NormalWeb"/>
        <w:rPr>
          <w:rFonts w:ascii="Helvetica" w:hAnsi="Helvetica" w:cs="Helvetica"/>
          <w:color w:val="333333"/>
          <w:sz w:val="21"/>
          <w:szCs w:val="21"/>
        </w:rPr>
      </w:pPr>
    </w:p>
    <w:p w14:paraId="4C737FA1" w14:textId="77777777" w:rsidR="00970E88" w:rsidRDefault="00970E88" w:rsidP="00970E88">
      <w:pPr>
        <w:pStyle w:val="Heading2"/>
        <w:rPr>
          <w:rFonts w:ascii="inherit" w:eastAsia="Times New Roman" w:hAnsi="inherit" w:cs="Helvetica"/>
          <w:color w:val="333333"/>
          <w:sz w:val="45"/>
          <w:szCs w:val="45"/>
        </w:rPr>
      </w:pPr>
      <w:bookmarkStart w:id="96" w:name="_Toc108616682"/>
      <w:r>
        <w:rPr>
          <w:rFonts w:eastAsia="Times New Roman" w:cs="Helvetica"/>
          <w:color w:val="333333"/>
        </w:rPr>
        <w:t>Unstable Housing</w:t>
      </w:r>
      <w:bookmarkEnd w:id="96"/>
    </w:p>
    <w:p w14:paraId="05F41251" w14:textId="77777777" w:rsidR="00970E88" w:rsidRDefault="00970E88" w:rsidP="00970E88">
      <w:pPr>
        <w:pStyle w:val="NormalWeb"/>
        <w:rPr>
          <w:rFonts w:ascii="Helvetica" w:hAnsi="Helvetica" w:cs="Helvetica"/>
          <w:color w:val="333333"/>
          <w:sz w:val="21"/>
          <w:szCs w:val="21"/>
        </w:rPr>
      </w:pPr>
      <w:r>
        <w:rPr>
          <w:rStyle w:val="Strong"/>
          <w:rFonts w:ascii="Helvetica" w:hAnsi="Helvetica" w:cs="Helvetica"/>
          <w:color w:val="333333"/>
          <w:sz w:val="21"/>
          <w:szCs w:val="21"/>
        </w:rPr>
        <w:t>In the past 12 months, if you have experienced unstable housing, what was the most common reason? (n=25, 19% of 134 reporting).</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526080C5" wp14:editId="5B38E7DF">
            <wp:extent cx="7581900" cy="36576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7581900" cy="3657627"/>
                    </a:xfrm>
                    <a:prstGeom prst="rect">
                      <a:avLst/>
                    </a:prstGeom>
                    <a:noFill/>
                    <a:ln>
                      <a:noFill/>
                    </a:ln>
                  </pic:spPr>
                </pic:pic>
              </a:graphicData>
            </a:graphic>
          </wp:inline>
        </w:drawing>
      </w:r>
      <w:r>
        <w:rPr>
          <w:rFonts w:ascii="Helvetica" w:hAnsi="Helvetica" w:cs="Helvetica"/>
          <w:color w:val="333333"/>
          <w:sz w:val="21"/>
          <w:szCs w:val="21"/>
        </w:rPr>
        <w:t>Figure 4.4: Unstable Housing Identification</w:t>
      </w:r>
    </w:p>
    <w:p w14:paraId="6F63C9E6" w14:textId="6076ED3F" w:rsidR="00970E88" w:rsidRDefault="6844FC51" w:rsidP="00970E88">
      <w:pPr>
        <w:pStyle w:val="NormalWeb"/>
        <w:rPr>
          <w:rFonts w:ascii="Helvetica" w:hAnsi="Helvetica" w:cs="Helvetica"/>
          <w:color w:val="333333"/>
          <w:sz w:val="21"/>
          <w:szCs w:val="21"/>
        </w:rPr>
      </w:pPr>
      <w:r w:rsidRPr="6844FC51">
        <w:rPr>
          <w:rFonts w:ascii="Helvetica" w:hAnsi="Helvetica" w:cs="Helvetica"/>
          <w:color w:val="333333"/>
          <w:sz w:val="21"/>
          <w:szCs w:val="21"/>
        </w:rPr>
        <w:t xml:space="preserve">The data shows that of the people who experienced unstable housing, the most common cause was not having enough money to cover housing expenses (13 people). The next most common was </w:t>
      </w:r>
      <w:commentRangeStart w:id="97"/>
      <w:r w:rsidRPr="6844FC51">
        <w:rPr>
          <w:rFonts w:ascii="Helvetica" w:hAnsi="Helvetica" w:cs="Helvetica"/>
          <w:color w:val="333333"/>
          <w:sz w:val="21"/>
          <w:szCs w:val="21"/>
        </w:rPr>
        <w:t>cause was</w:t>
      </w:r>
      <w:commentRangeEnd w:id="97"/>
      <w:r w:rsidR="00970E88">
        <w:rPr>
          <w:rStyle w:val="CommentReference"/>
        </w:rPr>
        <w:commentReference w:id="97"/>
      </w:r>
      <w:r w:rsidRPr="6844FC51">
        <w:rPr>
          <w:rFonts w:ascii="Helvetica" w:hAnsi="Helvetica" w:cs="Helvetica"/>
          <w:color w:val="333333"/>
          <w:sz w:val="21"/>
          <w:szCs w:val="21"/>
        </w:rPr>
        <w:t xml:space="preserve"> from issues with roommates, both having conflicts (4 people) and them being unable/unwilling to pay living expenses (2 people).</w:t>
      </w:r>
    </w:p>
    <w:p w14:paraId="62456095" w14:textId="77777777" w:rsidR="00970E88" w:rsidRDefault="00970E88" w:rsidP="00970E88">
      <w:pPr>
        <w:pStyle w:val="Heading2"/>
        <w:rPr>
          <w:rFonts w:ascii="inherit" w:eastAsia="Times New Roman" w:hAnsi="inherit" w:cs="Helvetica"/>
          <w:color w:val="333333"/>
          <w:sz w:val="45"/>
          <w:szCs w:val="45"/>
        </w:rPr>
      </w:pPr>
      <w:bookmarkStart w:id="98" w:name="_Toc108616683"/>
      <w:r>
        <w:rPr>
          <w:rFonts w:eastAsia="Times New Roman" w:cs="Helvetica"/>
          <w:color w:val="333333"/>
        </w:rPr>
        <w:t>Housing Insecure &amp; Homeless</w:t>
      </w:r>
      <w:bookmarkEnd w:id="98"/>
    </w:p>
    <w:p w14:paraId="1A9720DA" w14:textId="77777777" w:rsidR="00970E88" w:rsidRDefault="00970E88" w:rsidP="00970E88">
      <w:pPr>
        <w:numPr>
          <w:ilvl w:val="0"/>
          <w:numId w:val="4"/>
        </w:num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Students with at least 3 housing insecurity indicators present are housing insecure, while those with 2 or fewer are not considered housing insecure (n=95, 71% of 134 reporting).</w:t>
      </w:r>
    </w:p>
    <w:p w14:paraId="32D4142D" w14:textId="77777777" w:rsidR="00970E88" w:rsidRDefault="6844FC51" w:rsidP="6844FC51">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6844FC51">
        <w:rPr>
          <w:rFonts w:ascii="Helvetica" w:eastAsia="Times New Roman" w:hAnsi="Helvetica" w:cs="Helvetica"/>
          <w:color w:val="333333"/>
          <w:sz w:val="21"/>
          <w:szCs w:val="21"/>
        </w:rPr>
        <w:t xml:space="preserve">Students with at least 1 homelessness insecurity indicator present are considered to have </w:t>
      </w:r>
      <w:commentRangeStart w:id="99"/>
      <w:r w:rsidRPr="6844FC51">
        <w:rPr>
          <w:rFonts w:ascii="Helvetica" w:eastAsia="Times New Roman" w:hAnsi="Helvetica" w:cs="Helvetica"/>
          <w:color w:val="333333"/>
          <w:sz w:val="21"/>
          <w:szCs w:val="21"/>
        </w:rPr>
        <w:t>experience</w:t>
      </w:r>
      <w:commentRangeEnd w:id="99"/>
      <w:r w:rsidR="00970E88">
        <w:rPr>
          <w:rStyle w:val="CommentReference"/>
        </w:rPr>
        <w:commentReference w:id="99"/>
      </w:r>
      <w:r w:rsidRPr="6844FC51">
        <w:rPr>
          <w:rFonts w:ascii="Helvetica" w:eastAsia="Times New Roman" w:hAnsi="Helvetica" w:cs="Helvetica"/>
          <w:color w:val="333333"/>
          <w:sz w:val="21"/>
          <w:szCs w:val="21"/>
        </w:rPr>
        <w:t xml:space="preserve"> homelessness </w:t>
      </w:r>
      <w:commentRangeStart w:id="100"/>
      <w:r w:rsidRPr="6844FC51">
        <w:rPr>
          <w:rFonts w:ascii="Helvetica" w:eastAsia="Times New Roman" w:hAnsi="Helvetica" w:cs="Helvetica"/>
          <w:color w:val="333333"/>
          <w:sz w:val="21"/>
          <w:szCs w:val="21"/>
        </w:rPr>
        <w:t>at d</w:t>
      </w:r>
      <w:commentRangeEnd w:id="100"/>
      <w:r w:rsidR="00970E88">
        <w:rPr>
          <w:rStyle w:val="CommentReference"/>
        </w:rPr>
        <w:commentReference w:id="100"/>
      </w:r>
      <w:r w:rsidRPr="6844FC51">
        <w:rPr>
          <w:rFonts w:ascii="Helvetica" w:eastAsia="Times New Roman" w:hAnsi="Helvetica" w:cs="Helvetica"/>
          <w:color w:val="333333"/>
          <w:sz w:val="21"/>
          <w:szCs w:val="21"/>
        </w:rPr>
        <w:t>ate of survey (n=123, 92% of 134 reporting).</w:t>
      </w:r>
    </w:p>
    <w:tbl>
      <w:tblPr>
        <w:tblW w:w="5000" w:type="pct"/>
        <w:tblCellMar>
          <w:top w:w="15" w:type="dxa"/>
          <w:left w:w="15" w:type="dxa"/>
          <w:bottom w:w="15" w:type="dxa"/>
          <w:right w:w="15" w:type="dxa"/>
        </w:tblCellMar>
        <w:tblLook w:val="04A0" w:firstRow="1" w:lastRow="0" w:firstColumn="1" w:lastColumn="0" w:noHBand="0" w:noVBand="1"/>
      </w:tblPr>
      <w:tblGrid>
        <w:gridCol w:w="7063"/>
        <w:gridCol w:w="2297"/>
      </w:tblGrid>
      <w:tr w:rsidR="00970E88" w14:paraId="1D997F28" w14:textId="77777777" w:rsidTr="006C6540">
        <w:trPr>
          <w:tblHeader/>
        </w:trPr>
        <w:tc>
          <w:tcPr>
            <w:tcW w:w="0" w:type="auto"/>
            <w:shd w:val="clear" w:color="auto" w:fill="auto"/>
            <w:tcMar>
              <w:top w:w="0" w:type="dxa"/>
              <w:left w:w="0" w:type="dxa"/>
              <w:bottom w:w="0" w:type="dxa"/>
              <w:right w:w="0" w:type="dxa"/>
            </w:tcMar>
            <w:vAlign w:val="center"/>
            <w:hideMark/>
          </w:tcPr>
          <w:p w14:paraId="0D16D90B" w14:textId="77777777" w:rsidR="00970E88" w:rsidRDefault="00970E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Unstable Housing Type </w:t>
            </w:r>
          </w:p>
        </w:tc>
        <w:tc>
          <w:tcPr>
            <w:tcW w:w="0" w:type="auto"/>
            <w:shd w:val="clear" w:color="auto" w:fill="auto"/>
            <w:tcMar>
              <w:top w:w="0" w:type="dxa"/>
              <w:left w:w="0" w:type="dxa"/>
              <w:bottom w:w="0" w:type="dxa"/>
              <w:right w:w="0" w:type="dxa"/>
            </w:tcMar>
            <w:vAlign w:val="center"/>
            <w:hideMark/>
          </w:tcPr>
          <w:p w14:paraId="4091348B" w14:textId="77777777" w:rsidR="00970E88" w:rsidRDefault="00970E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Yes (%) </w:t>
            </w:r>
          </w:p>
        </w:tc>
      </w:tr>
      <w:tr w:rsidR="00970E88" w14:paraId="3D12135F" w14:textId="77777777" w:rsidTr="006C6540">
        <w:tc>
          <w:tcPr>
            <w:tcW w:w="0" w:type="auto"/>
            <w:shd w:val="clear" w:color="auto" w:fill="auto"/>
            <w:tcMar>
              <w:top w:w="0" w:type="dxa"/>
              <w:left w:w="0" w:type="dxa"/>
              <w:bottom w:w="0" w:type="dxa"/>
              <w:right w:w="0" w:type="dxa"/>
            </w:tcMar>
            <w:vAlign w:val="center"/>
            <w:hideMark/>
          </w:tcPr>
          <w:p w14:paraId="24AFE006"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Housing Insecure </w:t>
            </w:r>
          </w:p>
        </w:tc>
        <w:tc>
          <w:tcPr>
            <w:tcW w:w="0" w:type="auto"/>
            <w:shd w:val="clear" w:color="auto" w:fill="auto"/>
            <w:tcMar>
              <w:top w:w="0" w:type="dxa"/>
              <w:left w:w="0" w:type="dxa"/>
              <w:bottom w:w="0" w:type="dxa"/>
              <w:right w:w="0" w:type="dxa"/>
            </w:tcMar>
            <w:vAlign w:val="center"/>
            <w:hideMark/>
          </w:tcPr>
          <w:p w14:paraId="0A320C64"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14.7% </w:t>
            </w:r>
          </w:p>
        </w:tc>
      </w:tr>
      <w:tr w:rsidR="00970E88" w14:paraId="50A60B41" w14:textId="77777777" w:rsidTr="006C6540">
        <w:tc>
          <w:tcPr>
            <w:tcW w:w="0" w:type="auto"/>
            <w:shd w:val="clear" w:color="auto" w:fill="auto"/>
            <w:tcMar>
              <w:top w:w="0" w:type="dxa"/>
              <w:left w:w="0" w:type="dxa"/>
              <w:bottom w:w="0" w:type="dxa"/>
              <w:right w:w="0" w:type="dxa"/>
            </w:tcMar>
            <w:vAlign w:val="center"/>
            <w:hideMark/>
          </w:tcPr>
          <w:p w14:paraId="797E0271"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Homeless (year) </w:t>
            </w:r>
          </w:p>
        </w:tc>
        <w:tc>
          <w:tcPr>
            <w:tcW w:w="0" w:type="auto"/>
            <w:shd w:val="clear" w:color="auto" w:fill="auto"/>
            <w:tcMar>
              <w:top w:w="0" w:type="dxa"/>
              <w:left w:w="0" w:type="dxa"/>
              <w:bottom w:w="0" w:type="dxa"/>
              <w:right w:w="0" w:type="dxa"/>
            </w:tcMar>
            <w:vAlign w:val="center"/>
            <w:hideMark/>
          </w:tcPr>
          <w:p w14:paraId="7230AE92"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4.9% </w:t>
            </w:r>
          </w:p>
        </w:tc>
      </w:tr>
      <w:tr w:rsidR="00970E88" w14:paraId="1A426943" w14:textId="77777777" w:rsidTr="006C6540">
        <w:tc>
          <w:tcPr>
            <w:tcW w:w="0" w:type="auto"/>
            <w:shd w:val="clear" w:color="auto" w:fill="auto"/>
            <w:tcMar>
              <w:top w:w="0" w:type="dxa"/>
              <w:left w:w="0" w:type="dxa"/>
              <w:bottom w:w="0" w:type="dxa"/>
              <w:right w:w="0" w:type="dxa"/>
            </w:tcMar>
            <w:vAlign w:val="center"/>
            <w:hideMark/>
          </w:tcPr>
          <w:p w14:paraId="0D0A8BF7"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Homeless (month) </w:t>
            </w:r>
          </w:p>
        </w:tc>
        <w:tc>
          <w:tcPr>
            <w:tcW w:w="0" w:type="auto"/>
            <w:shd w:val="clear" w:color="auto" w:fill="auto"/>
            <w:tcMar>
              <w:top w:w="0" w:type="dxa"/>
              <w:left w:w="0" w:type="dxa"/>
              <w:bottom w:w="0" w:type="dxa"/>
              <w:right w:w="0" w:type="dxa"/>
            </w:tcMar>
            <w:vAlign w:val="center"/>
            <w:hideMark/>
          </w:tcPr>
          <w:p w14:paraId="68A843EA"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2.4% </w:t>
            </w:r>
          </w:p>
        </w:tc>
      </w:tr>
    </w:tbl>
    <w:p w14:paraId="00CCEF7C" w14:textId="77777777" w:rsidR="00970E88" w:rsidRDefault="6844FC51" w:rsidP="00970E88">
      <w:pPr>
        <w:pStyle w:val="NormalWeb"/>
        <w:numPr>
          <w:ilvl w:val="0"/>
          <w:numId w:val="5"/>
        </w:numPr>
        <w:rPr>
          <w:rFonts w:ascii="Helvetica" w:hAnsi="Helvetica" w:cs="Helvetica"/>
          <w:color w:val="333333"/>
          <w:sz w:val="21"/>
          <w:szCs w:val="21"/>
        </w:rPr>
      </w:pPr>
      <w:r w:rsidRPr="6844FC51">
        <w:rPr>
          <w:rFonts w:ascii="Helvetica" w:hAnsi="Helvetica" w:cs="Helvetica"/>
          <w:color w:val="333333"/>
          <w:sz w:val="21"/>
          <w:szCs w:val="21"/>
        </w:rPr>
        <w:t xml:space="preserve">The data indicates that the majority of students are not considered to be housing insecure (81 students, 85.3%), while the remaining students could be classified as housing insecure based on </w:t>
      </w:r>
      <w:commentRangeStart w:id="101"/>
      <w:r w:rsidRPr="6844FC51">
        <w:rPr>
          <w:rFonts w:ascii="Helvetica" w:hAnsi="Helvetica" w:cs="Helvetica"/>
          <w:color w:val="333333"/>
          <w:sz w:val="21"/>
          <w:szCs w:val="21"/>
        </w:rPr>
        <w:t>their</w:t>
      </w:r>
      <w:commentRangeEnd w:id="101"/>
      <w:r w:rsidR="00970E88">
        <w:rPr>
          <w:rStyle w:val="CommentReference"/>
        </w:rPr>
        <w:commentReference w:id="101"/>
      </w:r>
      <w:r w:rsidRPr="6844FC51">
        <w:rPr>
          <w:rFonts w:ascii="Helvetica" w:hAnsi="Helvetica" w:cs="Helvetica"/>
          <w:color w:val="333333"/>
          <w:sz w:val="21"/>
          <w:szCs w:val="21"/>
        </w:rPr>
        <w:t xml:space="preserve"> indicators (14 students, 14.7%).</w:t>
      </w:r>
    </w:p>
    <w:p w14:paraId="23C0BCBE" w14:textId="516D87A8" w:rsidR="00970E88" w:rsidRDefault="00970E88" w:rsidP="00970E88">
      <w:pPr>
        <w:pStyle w:val="NormalWeb"/>
        <w:numPr>
          <w:ilvl w:val="0"/>
          <w:numId w:val="5"/>
        </w:numPr>
        <w:rPr>
          <w:rFonts w:ascii="Helvetica" w:hAnsi="Helvetica" w:cs="Helvetica"/>
          <w:color w:val="333333"/>
          <w:sz w:val="21"/>
          <w:szCs w:val="21"/>
        </w:rPr>
      </w:pPr>
      <w:r>
        <w:rPr>
          <w:rFonts w:ascii="Helvetica" w:hAnsi="Helvetica" w:cs="Helvetica"/>
          <w:color w:val="333333"/>
          <w:sz w:val="21"/>
          <w:szCs w:val="21"/>
        </w:rPr>
        <w:t>The data indicates that the majority of students did not experience homelessness in either the past month (120 students, 97.6%) or year (117 students, 95.1%).</w:t>
      </w:r>
    </w:p>
    <w:p w14:paraId="192B2011" w14:textId="77777777" w:rsidR="00970E88" w:rsidRDefault="00970E88" w:rsidP="00970E88">
      <w:pPr>
        <w:pStyle w:val="Heading1"/>
        <w:rPr>
          <w:rFonts w:eastAsia="Times New Roman" w:cs="Helvetica"/>
          <w:color w:val="333333"/>
          <w:sz w:val="57"/>
          <w:szCs w:val="57"/>
        </w:rPr>
      </w:pPr>
      <w:bookmarkStart w:id="102" w:name="_Toc108616684"/>
      <w:proofErr w:type="spellStart"/>
      <w:r>
        <w:rPr>
          <w:rFonts w:eastAsia="Times New Roman" w:cs="Helvetica"/>
          <w:color w:val="333333"/>
          <w:sz w:val="57"/>
          <w:szCs w:val="57"/>
        </w:rPr>
        <w:t>CalFresh</w:t>
      </w:r>
      <w:proofErr w:type="spellEnd"/>
      <w:r>
        <w:rPr>
          <w:rFonts w:eastAsia="Times New Roman" w:cs="Helvetica"/>
          <w:color w:val="333333"/>
          <w:sz w:val="57"/>
          <w:szCs w:val="57"/>
        </w:rPr>
        <w:t xml:space="preserve"> Student Eligibility</w:t>
      </w:r>
      <w:bookmarkEnd w:id="102"/>
    </w:p>
    <w:p w14:paraId="2679E80C" w14:textId="77777777" w:rsidR="00970E88" w:rsidRDefault="00970E88" w:rsidP="00970E88">
      <w:pPr>
        <w:pStyle w:val="NormalWeb"/>
        <w:rPr>
          <w:rFonts w:ascii="Helvetica" w:hAnsi="Helvetica" w:cs="Helvetica"/>
          <w:color w:val="333333"/>
          <w:sz w:val="21"/>
          <w:szCs w:val="21"/>
        </w:rPr>
      </w:pPr>
      <w:r>
        <w:rPr>
          <w:rFonts w:ascii="Helvetica" w:hAnsi="Helvetica" w:cs="Helvetica"/>
          <w:color w:val="333333"/>
          <w:sz w:val="21"/>
          <w:szCs w:val="21"/>
        </w:rPr>
        <w:t>The following questions were asked in regard to</w:t>
      </w:r>
      <w:commentRangeStart w:id="103"/>
      <w:r>
        <w:rPr>
          <w:rFonts w:ascii="Helvetica" w:hAnsi="Helvetica" w:cs="Helvetica"/>
          <w:color w:val="333333"/>
          <w:sz w:val="21"/>
          <w:szCs w:val="21"/>
        </w:rPr>
        <w:t xml:space="preserve"> </w:t>
      </w:r>
      <w:commentRangeEnd w:id="103"/>
      <w:r w:rsidR="00C31ED8">
        <w:rPr>
          <w:rStyle w:val="CommentReference"/>
          <w:rFonts w:asciiTheme="minorHAnsi" w:eastAsiaTheme="minorHAnsi" w:hAnsiTheme="minorHAnsi" w:cstheme="minorBidi"/>
        </w:rPr>
        <w:commentReference w:id="103"/>
      </w:r>
      <w:proofErr w:type="spellStart"/>
      <w:r>
        <w:rPr>
          <w:rFonts w:ascii="Helvetica" w:hAnsi="Helvetica" w:cs="Helvetica"/>
          <w:color w:val="333333"/>
          <w:sz w:val="21"/>
          <w:szCs w:val="21"/>
        </w:rPr>
        <w:t>CalFresh</w:t>
      </w:r>
      <w:proofErr w:type="spellEnd"/>
      <w:r>
        <w:rPr>
          <w:rFonts w:ascii="Helvetica" w:hAnsi="Helvetica" w:cs="Helvetica"/>
          <w:color w:val="333333"/>
          <w:sz w:val="21"/>
          <w:szCs w:val="21"/>
        </w:rPr>
        <w:t xml:space="preserve"> requirement criteria. Criteria include U.S. citizenship (or lawful permanent resident), receiving Cal Grant A/B, and receiving food from a campus meal plan. Household size and monthly income </w:t>
      </w:r>
      <w:commentRangeStart w:id="104"/>
      <w:r>
        <w:rPr>
          <w:rFonts w:ascii="Helvetica" w:hAnsi="Helvetica" w:cs="Helvetica"/>
          <w:color w:val="333333"/>
          <w:sz w:val="21"/>
          <w:szCs w:val="21"/>
        </w:rPr>
        <w:t xml:space="preserve">is also looked at and broken down into a chart to show </w:t>
      </w:r>
      <w:proofErr w:type="spellStart"/>
      <w:r>
        <w:rPr>
          <w:rFonts w:ascii="Helvetica" w:hAnsi="Helvetica" w:cs="Helvetica"/>
          <w:color w:val="333333"/>
          <w:sz w:val="21"/>
          <w:szCs w:val="21"/>
        </w:rPr>
        <w:t>CalFresh</w:t>
      </w:r>
      <w:proofErr w:type="spellEnd"/>
      <w:r>
        <w:rPr>
          <w:rFonts w:ascii="Helvetica" w:hAnsi="Helvetica" w:cs="Helvetica"/>
          <w:color w:val="333333"/>
          <w:sz w:val="21"/>
          <w:szCs w:val="21"/>
        </w:rPr>
        <w:t xml:space="preserve"> eligibility. </w:t>
      </w:r>
      <w:commentRangeEnd w:id="104"/>
      <w:r w:rsidR="00162F86">
        <w:rPr>
          <w:rStyle w:val="CommentReference"/>
          <w:rFonts w:asciiTheme="minorHAnsi" w:eastAsiaTheme="minorHAnsi" w:hAnsiTheme="minorHAnsi" w:cstheme="minorBidi"/>
        </w:rPr>
        <w:commentReference w:id="104"/>
      </w:r>
      <w:r>
        <w:rPr>
          <w:rFonts w:ascii="Helvetica" w:hAnsi="Helvetica" w:cs="Helvetica"/>
          <w:color w:val="333333"/>
          <w:sz w:val="21"/>
          <w:szCs w:val="21"/>
        </w:rPr>
        <w:t xml:space="preserve">Students were also determined to be eligible or not for </w:t>
      </w:r>
      <w:proofErr w:type="spellStart"/>
      <w:r>
        <w:rPr>
          <w:rFonts w:ascii="Helvetica" w:hAnsi="Helvetica" w:cs="Helvetica"/>
          <w:color w:val="333333"/>
          <w:sz w:val="21"/>
          <w:szCs w:val="21"/>
        </w:rPr>
        <w:t>CalFresh</w:t>
      </w:r>
      <w:proofErr w:type="spellEnd"/>
      <w:r>
        <w:rPr>
          <w:rFonts w:ascii="Helvetica" w:hAnsi="Helvetica" w:cs="Helvetica"/>
          <w:color w:val="333333"/>
          <w:sz w:val="21"/>
          <w:szCs w:val="21"/>
        </w:rPr>
        <w:t xml:space="preserve"> based on their responses to these criteria questions.</w:t>
      </w:r>
    </w:p>
    <w:p w14:paraId="2DC7CCDB" w14:textId="77777777" w:rsidR="00970E88" w:rsidRDefault="00970E88" w:rsidP="00970E88">
      <w:pPr>
        <w:pStyle w:val="Heading2"/>
        <w:rPr>
          <w:rFonts w:ascii="inherit" w:eastAsia="Times New Roman" w:hAnsi="inherit" w:cs="Helvetica"/>
          <w:color w:val="333333"/>
          <w:sz w:val="45"/>
          <w:szCs w:val="45"/>
        </w:rPr>
      </w:pPr>
      <w:bookmarkStart w:id="105" w:name="_Toc108616685"/>
      <w:proofErr w:type="spellStart"/>
      <w:r>
        <w:rPr>
          <w:rFonts w:eastAsia="Times New Roman" w:cs="Helvetica"/>
          <w:color w:val="333333"/>
        </w:rPr>
        <w:t>CalFresh</w:t>
      </w:r>
      <w:proofErr w:type="spellEnd"/>
      <w:r>
        <w:rPr>
          <w:rFonts w:eastAsia="Times New Roman" w:cs="Helvetica"/>
          <w:color w:val="333333"/>
        </w:rPr>
        <w:t xml:space="preserve"> Criteria</w:t>
      </w:r>
      <w:bookmarkEnd w:id="105"/>
    </w:p>
    <w:p w14:paraId="650AC5BF" w14:textId="77777777" w:rsidR="00970E88" w:rsidRDefault="00970E88" w:rsidP="00970E88">
      <w:pPr>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 xml:space="preserve">Below are a series of Yes/No questions asked in order to help determine if a person is potentially eligible for </w:t>
      </w:r>
      <w:proofErr w:type="spellStart"/>
      <w:r>
        <w:rPr>
          <w:rStyle w:val="Emphasis"/>
          <w:rFonts w:ascii="Helvetica" w:eastAsia="Times New Roman" w:hAnsi="Helvetica" w:cs="Helvetica"/>
          <w:color w:val="333333"/>
          <w:sz w:val="21"/>
          <w:szCs w:val="21"/>
        </w:rPr>
        <w:t>CalFresh</w:t>
      </w:r>
      <w:proofErr w:type="spellEnd"/>
      <w:r>
        <w:rPr>
          <w:rStyle w:val="Emphasis"/>
          <w:rFonts w:ascii="Helvetica" w:eastAsia="Times New Roman" w:hAnsi="Helvetica" w:cs="Helvetica"/>
          <w:color w:val="333333"/>
          <w:sz w:val="21"/>
          <w:szCs w:val="21"/>
        </w:rPr>
        <w:t xml:space="preserve"> benefits.</w:t>
      </w:r>
      <w:r>
        <w:rPr>
          <w:rFonts w:ascii="Helvetica" w:eastAsia="Times New Roman" w:hAnsi="Helvetica" w:cs="Helvetica"/>
          <w:color w:val="333333"/>
          <w:sz w:val="21"/>
          <w:szCs w:val="21"/>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7375"/>
        <w:gridCol w:w="1985"/>
      </w:tblGrid>
      <w:tr w:rsidR="00970E88" w14:paraId="13ADEC22" w14:textId="77777777" w:rsidTr="006C6540">
        <w:trPr>
          <w:tblHeader/>
        </w:trPr>
        <w:tc>
          <w:tcPr>
            <w:tcW w:w="0" w:type="auto"/>
            <w:shd w:val="clear" w:color="auto" w:fill="auto"/>
            <w:tcMar>
              <w:top w:w="0" w:type="dxa"/>
              <w:left w:w="0" w:type="dxa"/>
              <w:bottom w:w="0" w:type="dxa"/>
              <w:right w:w="0" w:type="dxa"/>
            </w:tcMar>
            <w:vAlign w:val="center"/>
            <w:hideMark/>
          </w:tcPr>
          <w:p w14:paraId="69512892" w14:textId="77777777" w:rsidR="00970E88" w:rsidRDefault="00970E88" w:rsidP="006C6540">
            <w:pPr>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14:paraId="698E505D" w14:textId="77777777" w:rsidR="00970E88" w:rsidRDefault="00970E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Yes (%) </w:t>
            </w:r>
          </w:p>
        </w:tc>
      </w:tr>
      <w:tr w:rsidR="00970E88" w14:paraId="1818DDD0" w14:textId="77777777" w:rsidTr="006C6540">
        <w:tc>
          <w:tcPr>
            <w:tcW w:w="0" w:type="auto"/>
            <w:shd w:val="clear" w:color="auto" w:fill="auto"/>
            <w:tcMar>
              <w:top w:w="0" w:type="dxa"/>
              <w:left w:w="0" w:type="dxa"/>
              <w:bottom w:w="0" w:type="dxa"/>
              <w:right w:w="0" w:type="dxa"/>
            </w:tcMar>
            <w:vAlign w:val="center"/>
            <w:hideMark/>
          </w:tcPr>
          <w:p w14:paraId="1248A0DB"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Are you a U.S. citizen (n = 123)? </w:t>
            </w:r>
          </w:p>
        </w:tc>
        <w:tc>
          <w:tcPr>
            <w:tcW w:w="1985" w:type="dxa"/>
            <w:shd w:val="clear" w:color="auto" w:fill="auto"/>
            <w:tcMar>
              <w:top w:w="0" w:type="dxa"/>
              <w:left w:w="0" w:type="dxa"/>
              <w:bottom w:w="0" w:type="dxa"/>
              <w:right w:w="0" w:type="dxa"/>
            </w:tcMar>
            <w:vAlign w:val="center"/>
            <w:hideMark/>
          </w:tcPr>
          <w:p w14:paraId="074FB67F"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106 (86.2%) </w:t>
            </w:r>
          </w:p>
        </w:tc>
      </w:tr>
      <w:tr w:rsidR="00970E88" w14:paraId="29C4AF06" w14:textId="77777777" w:rsidTr="006C6540">
        <w:tc>
          <w:tcPr>
            <w:tcW w:w="0" w:type="auto"/>
            <w:shd w:val="clear" w:color="auto" w:fill="auto"/>
            <w:tcMar>
              <w:top w:w="0" w:type="dxa"/>
              <w:left w:w="0" w:type="dxa"/>
              <w:bottom w:w="0" w:type="dxa"/>
              <w:right w:w="0" w:type="dxa"/>
            </w:tcMar>
            <w:vAlign w:val="center"/>
            <w:hideMark/>
          </w:tcPr>
          <w:p w14:paraId="0D022678"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received Cal Grant A or B (n = 104)? </w:t>
            </w:r>
          </w:p>
        </w:tc>
        <w:tc>
          <w:tcPr>
            <w:tcW w:w="1985" w:type="dxa"/>
            <w:shd w:val="clear" w:color="auto" w:fill="auto"/>
            <w:tcMar>
              <w:top w:w="0" w:type="dxa"/>
              <w:left w:w="0" w:type="dxa"/>
              <w:bottom w:w="0" w:type="dxa"/>
              <w:right w:w="0" w:type="dxa"/>
            </w:tcMar>
            <w:vAlign w:val="center"/>
            <w:hideMark/>
          </w:tcPr>
          <w:p w14:paraId="268A7C06"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90 (86.5%) </w:t>
            </w:r>
          </w:p>
        </w:tc>
      </w:tr>
      <w:tr w:rsidR="00970E88" w14:paraId="4E2AE160" w14:textId="77777777" w:rsidTr="006C6540">
        <w:tc>
          <w:tcPr>
            <w:tcW w:w="0" w:type="auto"/>
            <w:shd w:val="clear" w:color="auto" w:fill="auto"/>
            <w:tcMar>
              <w:top w:w="0" w:type="dxa"/>
              <w:left w:w="0" w:type="dxa"/>
              <w:bottom w:w="0" w:type="dxa"/>
              <w:right w:w="0" w:type="dxa"/>
            </w:tcMar>
            <w:vAlign w:val="center"/>
            <w:hideMark/>
          </w:tcPr>
          <w:p w14:paraId="797B3F89"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was approved for “work study” even though I may not actually have a work study job placement (n = 70)? </w:t>
            </w:r>
          </w:p>
        </w:tc>
        <w:tc>
          <w:tcPr>
            <w:tcW w:w="1985" w:type="dxa"/>
            <w:shd w:val="clear" w:color="auto" w:fill="auto"/>
            <w:tcMar>
              <w:top w:w="0" w:type="dxa"/>
              <w:left w:w="0" w:type="dxa"/>
              <w:bottom w:w="0" w:type="dxa"/>
              <w:right w:w="0" w:type="dxa"/>
            </w:tcMar>
            <w:vAlign w:val="center"/>
            <w:hideMark/>
          </w:tcPr>
          <w:p w14:paraId="08415A1E"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25 (35.7%) </w:t>
            </w:r>
          </w:p>
        </w:tc>
      </w:tr>
      <w:tr w:rsidR="00970E88" w14:paraId="16A2295E" w14:textId="77777777" w:rsidTr="006C6540">
        <w:tc>
          <w:tcPr>
            <w:tcW w:w="0" w:type="auto"/>
            <w:shd w:val="clear" w:color="auto" w:fill="auto"/>
            <w:tcMar>
              <w:top w:w="0" w:type="dxa"/>
              <w:left w:w="0" w:type="dxa"/>
              <w:bottom w:w="0" w:type="dxa"/>
              <w:right w:w="0" w:type="dxa"/>
            </w:tcMar>
            <w:vAlign w:val="center"/>
            <w:hideMark/>
          </w:tcPr>
          <w:p w14:paraId="5E150DB8"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If not a U.S. citizen, are you a lawful permanent resident (</w:t>
            </w:r>
            <w:proofErr w:type="gramStart"/>
            <w:r>
              <w:rPr>
                <w:rFonts w:ascii="Helvetica" w:eastAsia="Times New Roman" w:hAnsi="Helvetica" w:cs="Helvetica"/>
                <w:color w:val="333333"/>
                <w:sz w:val="21"/>
                <w:szCs w:val="21"/>
              </w:rPr>
              <w:t>i.e.</w:t>
            </w:r>
            <w:proofErr w:type="gramEnd"/>
            <w:r>
              <w:rPr>
                <w:rFonts w:ascii="Helvetica" w:eastAsia="Times New Roman" w:hAnsi="Helvetica" w:cs="Helvetica"/>
                <w:color w:val="333333"/>
                <w:sz w:val="21"/>
                <w:szCs w:val="21"/>
              </w:rPr>
              <w:t xml:space="preserve"> have a ‘green card’) (n = 17)? </w:t>
            </w:r>
          </w:p>
        </w:tc>
        <w:tc>
          <w:tcPr>
            <w:tcW w:w="1985" w:type="dxa"/>
            <w:shd w:val="clear" w:color="auto" w:fill="auto"/>
            <w:tcMar>
              <w:top w:w="0" w:type="dxa"/>
              <w:left w:w="0" w:type="dxa"/>
              <w:bottom w:w="0" w:type="dxa"/>
              <w:right w:w="0" w:type="dxa"/>
            </w:tcMar>
            <w:vAlign w:val="center"/>
            <w:hideMark/>
          </w:tcPr>
          <w:p w14:paraId="68BC309F"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11 (64.7%) </w:t>
            </w:r>
          </w:p>
        </w:tc>
      </w:tr>
      <w:tr w:rsidR="00970E88" w14:paraId="12334F72" w14:textId="77777777" w:rsidTr="006C6540">
        <w:tc>
          <w:tcPr>
            <w:tcW w:w="0" w:type="auto"/>
            <w:shd w:val="clear" w:color="auto" w:fill="auto"/>
            <w:tcMar>
              <w:top w:w="0" w:type="dxa"/>
              <w:left w:w="0" w:type="dxa"/>
              <w:bottom w:w="0" w:type="dxa"/>
              <w:right w:w="0" w:type="dxa"/>
            </w:tcMar>
            <w:vAlign w:val="center"/>
            <w:hideMark/>
          </w:tcPr>
          <w:p w14:paraId="6619BA50"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Are you on a campus meal plan (n = 122)? </w:t>
            </w:r>
          </w:p>
        </w:tc>
        <w:tc>
          <w:tcPr>
            <w:tcW w:w="1985" w:type="dxa"/>
            <w:shd w:val="clear" w:color="auto" w:fill="auto"/>
            <w:tcMar>
              <w:top w:w="0" w:type="dxa"/>
              <w:left w:w="0" w:type="dxa"/>
              <w:bottom w:w="0" w:type="dxa"/>
              <w:right w:w="0" w:type="dxa"/>
            </w:tcMar>
            <w:vAlign w:val="center"/>
            <w:hideMark/>
          </w:tcPr>
          <w:p w14:paraId="040D6DA0"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 (1.6%) </w:t>
            </w:r>
          </w:p>
        </w:tc>
      </w:tr>
    </w:tbl>
    <w:p w14:paraId="557B845B" w14:textId="1D0DE343" w:rsidR="00970E88" w:rsidRDefault="00970E88" w:rsidP="00970E88">
      <w:pPr>
        <w:pStyle w:val="NormalWeb"/>
        <w:rPr>
          <w:rFonts w:ascii="Helvetica" w:hAnsi="Helvetica" w:cs="Helvetica"/>
          <w:color w:val="333333"/>
          <w:sz w:val="21"/>
          <w:szCs w:val="21"/>
        </w:rPr>
      </w:pPr>
      <w:r>
        <w:rPr>
          <w:rFonts w:ascii="Helvetica" w:hAnsi="Helvetica" w:cs="Helvetica"/>
          <w:color w:val="333333"/>
          <w:sz w:val="21"/>
          <w:szCs w:val="21"/>
        </w:rPr>
        <w:t xml:space="preserve">Of the participants in the survey 106 claim to be U.S. citizens and 17 claim to not be U.S. citizens. For those who did not claim U.S. citizenship, 11 people claim to be </w:t>
      </w:r>
      <w:commentRangeStart w:id="106"/>
      <w:r>
        <w:rPr>
          <w:rFonts w:ascii="Helvetica" w:hAnsi="Helvetica" w:cs="Helvetica"/>
          <w:color w:val="333333"/>
          <w:sz w:val="21"/>
          <w:szCs w:val="21"/>
        </w:rPr>
        <w:t xml:space="preserve">a </w:t>
      </w:r>
      <w:commentRangeEnd w:id="106"/>
      <w:r w:rsidR="004F10FF">
        <w:rPr>
          <w:rStyle w:val="CommentReference"/>
          <w:rFonts w:asciiTheme="minorHAnsi" w:eastAsiaTheme="minorHAnsi" w:hAnsiTheme="minorHAnsi" w:cstheme="minorBidi"/>
        </w:rPr>
        <w:commentReference w:id="106"/>
      </w:r>
      <w:r>
        <w:rPr>
          <w:rFonts w:ascii="Helvetica" w:hAnsi="Helvetica" w:cs="Helvetica"/>
          <w:color w:val="333333"/>
          <w:sz w:val="21"/>
          <w:szCs w:val="21"/>
        </w:rPr>
        <w:t xml:space="preserve">lawful permanent residents </w:t>
      </w:r>
      <w:commentRangeStart w:id="107"/>
      <w:r>
        <w:rPr>
          <w:rFonts w:ascii="Helvetica" w:hAnsi="Helvetica" w:cs="Helvetica"/>
          <w:color w:val="333333"/>
          <w:sz w:val="21"/>
          <w:szCs w:val="21"/>
        </w:rPr>
        <w:t xml:space="preserve">and </w:t>
      </w:r>
      <w:commentRangeEnd w:id="107"/>
      <w:r w:rsidR="004F10FF">
        <w:rPr>
          <w:rStyle w:val="CommentReference"/>
          <w:rFonts w:asciiTheme="minorHAnsi" w:eastAsiaTheme="minorHAnsi" w:hAnsiTheme="minorHAnsi" w:cstheme="minorBidi"/>
        </w:rPr>
        <w:commentReference w:id="107"/>
      </w:r>
      <w:r>
        <w:rPr>
          <w:rFonts w:ascii="Helvetica" w:hAnsi="Helvetica" w:cs="Helvetica"/>
          <w:color w:val="333333"/>
          <w:sz w:val="21"/>
          <w:szCs w:val="21"/>
        </w:rPr>
        <w:t xml:space="preserve">6 people do not claim to be lawful permanent residents. There are 45 people who claim not to be approved for work study and 25 who do claim to be approved for work study. There are 14 students who do not receive Cal Grant A or B (consisting 12.4% of the data), and 90 students who do receive Cal Grant A or B. The majority of people in the data (120 people) do not receive any meals from a campus meal plan. </w:t>
      </w:r>
      <w:commentRangeStart w:id="108"/>
      <w:r>
        <w:rPr>
          <w:rFonts w:ascii="Helvetica" w:hAnsi="Helvetica" w:cs="Helvetica"/>
          <w:color w:val="333333"/>
          <w:sz w:val="21"/>
          <w:szCs w:val="21"/>
        </w:rPr>
        <w:t xml:space="preserve">Further breakdown of the </w:t>
      </w:r>
      <w:commentRangeStart w:id="109"/>
      <w:r>
        <w:rPr>
          <w:rFonts w:ascii="Helvetica" w:hAnsi="Helvetica" w:cs="Helvetica"/>
          <w:color w:val="333333"/>
          <w:sz w:val="21"/>
          <w:szCs w:val="21"/>
        </w:rPr>
        <w:t xml:space="preserve">2 </w:t>
      </w:r>
      <w:commentRangeEnd w:id="109"/>
      <w:r w:rsidR="00603510">
        <w:rPr>
          <w:rStyle w:val="CommentReference"/>
          <w:rFonts w:asciiTheme="minorHAnsi" w:eastAsiaTheme="minorHAnsi" w:hAnsiTheme="minorHAnsi" w:cstheme="minorBidi"/>
        </w:rPr>
        <w:commentReference w:id="109"/>
      </w:r>
      <w:r>
        <w:rPr>
          <w:rFonts w:ascii="Helvetica" w:hAnsi="Helvetica" w:cs="Helvetica"/>
          <w:color w:val="333333"/>
          <w:sz w:val="21"/>
          <w:szCs w:val="21"/>
        </w:rPr>
        <w:t>people that are on a campus meal plan claim the following assistance below:</w:t>
      </w:r>
      <w:commentRangeEnd w:id="108"/>
      <w:r>
        <w:rPr>
          <w:rStyle w:val="CommentReference"/>
        </w:rPr>
        <w:commentReference w:id="108"/>
      </w:r>
      <w:r w:rsidR="00603510">
        <w:rPr>
          <w:rFonts w:eastAsia="Times New Roman" w:cs="Helvetica"/>
          <w:color w:val="333333"/>
        </w:rPr>
        <w:softHyphen/>
      </w:r>
      <w:r w:rsidR="00603510">
        <w:rPr>
          <w:rFonts w:eastAsia="Times New Roman" w:cs="Helvetica"/>
          <w:color w:val="333333"/>
        </w:rPr>
        <w:softHyphen/>
      </w:r>
      <w:r w:rsidR="00603510">
        <w:rPr>
          <w:rFonts w:eastAsia="Times New Roman" w:cs="Helvetica"/>
          <w:color w:val="333333"/>
        </w:rPr>
        <w:softHyphen/>
      </w:r>
    </w:p>
    <w:p w14:paraId="2E70E489" w14:textId="68406D87" w:rsidR="00970E88" w:rsidRDefault="00970E88" w:rsidP="00970E88">
      <w:pPr>
        <w:pStyle w:val="Heading3"/>
        <w:rPr>
          <w:rFonts w:eastAsia="Times New Roman" w:cs="Helvetica"/>
          <w:color w:val="333333"/>
        </w:rPr>
      </w:pPr>
      <w:bookmarkStart w:id="110" w:name="_Toc108616686"/>
      <w:r>
        <w:rPr>
          <w:rFonts w:eastAsia="Times New Roman" w:cs="Helvetica"/>
          <w:color w:val="333333"/>
        </w:rPr>
        <w:t>Meals Per Week</w:t>
      </w:r>
      <w:bookmarkEnd w:id="110"/>
      <w:r w:rsidR="00603510">
        <w:rPr>
          <w:rFonts w:eastAsia="Times New Roman" w:cs="Helvetica"/>
          <w:color w:val="333333"/>
        </w:rPr>
        <w:softHyphen/>
      </w:r>
    </w:p>
    <w:p w14:paraId="3BFC2E1E" w14:textId="77777777" w:rsidR="00970E88" w:rsidRDefault="00970E88" w:rsidP="00970E88">
      <w:pPr>
        <w:pStyle w:val="NormalWeb"/>
        <w:rPr>
          <w:rFonts w:ascii="Helvetica" w:hAnsi="Helvetica" w:cs="Helvetica"/>
          <w:color w:val="333333"/>
          <w:sz w:val="21"/>
          <w:szCs w:val="21"/>
        </w:rPr>
      </w:pPr>
      <w:r>
        <w:rPr>
          <w:rStyle w:val="Strong"/>
          <w:rFonts w:ascii="Helvetica" w:hAnsi="Helvetica" w:cs="Helvetica"/>
          <w:color w:val="333333"/>
          <w:sz w:val="21"/>
          <w:szCs w:val="21"/>
        </w:rPr>
        <w:t>How many meals per week do you get on your meal plan? (n=1, 1% of 134 reporting).</w:t>
      </w:r>
    </w:p>
    <w:p w14:paraId="54820046" w14:textId="77777777" w:rsidR="00970E88" w:rsidRDefault="00970E88" w:rsidP="00970E88">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790FAEAE" wp14:editId="69AD3508">
            <wp:extent cx="3657600" cy="27432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3657600" cy="2743220"/>
                    </a:xfrm>
                    <a:prstGeom prst="rect">
                      <a:avLst/>
                    </a:prstGeom>
                    <a:noFill/>
                    <a:ln>
                      <a:noFill/>
                    </a:ln>
                  </pic:spPr>
                </pic:pic>
              </a:graphicData>
            </a:graphic>
          </wp:inline>
        </w:drawing>
      </w:r>
    </w:p>
    <w:p w14:paraId="1A51734B" w14:textId="68E6CE5C" w:rsidR="00970E88" w:rsidRDefault="00970E88" w:rsidP="00970E88">
      <w:pPr>
        <w:pStyle w:val="NormalWeb"/>
        <w:rPr>
          <w:rFonts w:ascii="Helvetica" w:hAnsi="Helvetica" w:cs="Helvetica"/>
          <w:color w:val="333333"/>
          <w:sz w:val="21"/>
          <w:szCs w:val="21"/>
        </w:rPr>
      </w:pPr>
      <w:r>
        <w:rPr>
          <w:rFonts w:ascii="Helvetica" w:hAnsi="Helvetica" w:cs="Helvetica"/>
          <w:color w:val="333333"/>
          <w:sz w:val="21"/>
          <w:szCs w:val="21"/>
        </w:rPr>
        <w:t xml:space="preserve">Figure 5.1: Meals Per Week from Meal Plan </w:t>
      </w:r>
    </w:p>
    <w:p w14:paraId="1D79B629" w14:textId="4A643CED" w:rsidR="00970E88" w:rsidRDefault="6844FC51" w:rsidP="00970E88">
      <w:pPr>
        <w:pStyle w:val="NormalWeb"/>
        <w:rPr>
          <w:rFonts w:ascii="Helvetica" w:hAnsi="Helvetica" w:cs="Helvetica"/>
          <w:color w:val="333333"/>
          <w:sz w:val="21"/>
          <w:szCs w:val="21"/>
        </w:rPr>
      </w:pPr>
      <w:r w:rsidRPr="6844FC51">
        <w:rPr>
          <w:rFonts w:ascii="Helvetica" w:hAnsi="Helvetica" w:cs="Helvetica"/>
          <w:color w:val="333333"/>
          <w:sz w:val="21"/>
          <w:szCs w:val="21"/>
        </w:rPr>
        <w:t xml:space="preserve">Of people who receive a campus meal plan, 1 </w:t>
      </w:r>
      <w:commentRangeStart w:id="111"/>
      <w:r w:rsidRPr="6844FC51">
        <w:rPr>
          <w:rFonts w:ascii="Helvetica" w:hAnsi="Helvetica" w:cs="Helvetica"/>
          <w:color w:val="333333"/>
          <w:sz w:val="21"/>
          <w:szCs w:val="21"/>
        </w:rPr>
        <w:t>people</w:t>
      </w:r>
      <w:commentRangeEnd w:id="111"/>
      <w:r w:rsidR="00970E88">
        <w:rPr>
          <w:rStyle w:val="CommentReference"/>
        </w:rPr>
        <w:commentReference w:id="111"/>
      </w:r>
      <w:r w:rsidRPr="6844FC51">
        <w:rPr>
          <w:rFonts w:ascii="Helvetica" w:hAnsi="Helvetica" w:cs="Helvetica"/>
          <w:color w:val="333333"/>
          <w:sz w:val="21"/>
          <w:szCs w:val="21"/>
        </w:rPr>
        <w:t xml:space="preserve"> receive more than 11 meals per week , </w:t>
      </w:r>
      <w:commentRangeStart w:id="112"/>
      <w:r w:rsidRPr="6844FC51">
        <w:rPr>
          <w:rFonts w:ascii="Helvetica" w:hAnsi="Helvetica" w:cs="Helvetica"/>
          <w:color w:val="333333"/>
          <w:sz w:val="21"/>
          <w:szCs w:val="21"/>
        </w:rPr>
        <w:t>while 0 person receives less than 11 meals per week.</w:t>
      </w:r>
      <w:commentRangeEnd w:id="112"/>
      <w:r w:rsidR="00970E88">
        <w:rPr>
          <w:rStyle w:val="CommentReference"/>
        </w:rPr>
        <w:commentReference w:id="112"/>
      </w:r>
    </w:p>
    <w:p w14:paraId="614E03C8" w14:textId="77777777" w:rsidR="00970E88" w:rsidRDefault="00970E88" w:rsidP="00970E88">
      <w:pPr>
        <w:pStyle w:val="Heading2"/>
        <w:rPr>
          <w:rFonts w:ascii="inherit" w:eastAsia="Times New Roman" w:hAnsi="inherit" w:cs="Helvetica"/>
          <w:color w:val="333333"/>
          <w:sz w:val="45"/>
          <w:szCs w:val="45"/>
        </w:rPr>
      </w:pPr>
      <w:bookmarkStart w:id="113" w:name="_Toc108616687"/>
      <w:r>
        <w:rPr>
          <w:rFonts w:eastAsia="Times New Roman" w:cs="Helvetica"/>
          <w:color w:val="333333"/>
        </w:rPr>
        <w:t>Household Size &amp; Income</w:t>
      </w:r>
      <w:bookmarkEnd w:id="113"/>
    </w:p>
    <w:p w14:paraId="08F3F50A" w14:textId="77777777" w:rsidR="00970E88" w:rsidRDefault="00970E88" w:rsidP="00970E88">
      <w:pPr>
        <w:pStyle w:val="NormalWeb"/>
        <w:rPr>
          <w:rFonts w:ascii="Helvetica" w:hAnsi="Helvetica" w:cs="Helvetica"/>
          <w:color w:val="333333"/>
          <w:sz w:val="21"/>
          <w:szCs w:val="21"/>
        </w:rPr>
      </w:pPr>
      <w:r>
        <w:rPr>
          <w:rFonts w:ascii="Helvetica" w:hAnsi="Helvetica" w:cs="Helvetica"/>
          <w:color w:val="333333"/>
          <w:sz w:val="21"/>
          <w:szCs w:val="21"/>
        </w:rPr>
        <w:t>The following two questions were asked about household size and monthly income, which were then combined into a single plot:</w:t>
      </w:r>
    </w:p>
    <w:p w14:paraId="120C2AE5" w14:textId="77777777" w:rsidR="00970E88" w:rsidRDefault="00970E88" w:rsidP="00970E88">
      <w:pPr>
        <w:numPr>
          <w:ilvl w:val="0"/>
          <w:numId w:val="6"/>
        </w:numPr>
        <w:spacing w:before="100" w:beforeAutospacing="1" w:after="100" w:afterAutospacing="1" w:line="240" w:lineRule="auto"/>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How many people in your household do you purchase and prepare food with, including yourself? This may or may not include your roommate(s). (n=110, 82% of 134 reporting).</w:t>
      </w:r>
    </w:p>
    <w:p w14:paraId="77D657BF" w14:textId="77777777" w:rsidR="00970E88" w:rsidRDefault="00970E88" w:rsidP="00970E88">
      <w:pPr>
        <w:numPr>
          <w:ilvl w:val="0"/>
          <w:numId w:val="6"/>
        </w:numPr>
        <w:spacing w:before="100" w:beforeAutospacing="1" w:after="100" w:afterAutospacing="1" w:line="240" w:lineRule="auto"/>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How much is your household’s gross monthly income (before taxes and not including financial aid)? (n=97, 72% of 134 reporting).</w:t>
      </w:r>
    </w:p>
    <w:tbl>
      <w:tblPr>
        <w:tblW w:w="5000" w:type="pct"/>
        <w:tblCellMar>
          <w:top w:w="15" w:type="dxa"/>
          <w:left w:w="15" w:type="dxa"/>
          <w:bottom w:w="15" w:type="dxa"/>
          <w:right w:w="15" w:type="dxa"/>
        </w:tblCellMar>
        <w:tblLook w:val="04A0" w:firstRow="1" w:lastRow="0" w:firstColumn="1" w:lastColumn="0" w:noHBand="0" w:noVBand="1"/>
      </w:tblPr>
      <w:tblGrid>
        <w:gridCol w:w="3384"/>
        <w:gridCol w:w="709"/>
        <w:gridCol w:w="947"/>
        <w:gridCol w:w="710"/>
        <w:gridCol w:w="710"/>
        <w:gridCol w:w="710"/>
        <w:gridCol w:w="710"/>
        <w:gridCol w:w="710"/>
        <w:gridCol w:w="710"/>
      </w:tblGrid>
      <w:tr w:rsidR="00970E88" w14:paraId="00AD15A3" w14:textId="77777777" w:rsidTr="00970E88">
        <w:trPr>
          <w:trHeight w:val="1094"/>
        </w:trPr>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74F1424E" w14:textId="77777777" w:rsidR="00970E88" w:rsidRDefault="00970E88" w:rsidP="00970E88">
            <w:pPr>
              <w:spacing w:before="100" w:beforeAutospacing="1" w:after="100" w:afterAutospacing="1" w:line="240" w:lineRule="auto"/>
              <w:rPr>
                <w:rFonts w:ascii="Helvetica" w:eastAsia="Times New Roman" w:hAnsi="Helvetica" w:cs="Helvetica"/>
                <w:color w:val="333333"/>
                <w:sz w:val="21"/>
                <w:szCs w:val="21"/>
              </w:rPr>
            </w:pPr>
          </w:p>
        </w:tc>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6689975B" w14:textId="77777777" w:rsidR="00970E88" w:rsidRDefault="00970E88" w:rsidP="006C6540">
            <w:pPr>
              <w:spacing w:before="480" w:after="480"/>
              <w:jc w:val="center"/>
              <w:rPr>
                <w:rFonts w:ascii="Helvetica" w:eastAsia="Times New Roman" w:hAnsi="Helvetica" w:cs="Helvetica"/>
                <w:color w:val="333333"/>
                <w:sz w:val="24"/>
                <w:szCs w:val="24"/>
              </w:rPr>
            </w:pPr>
            <w:r>
              <w:rPr>
                <w:rFonts w:ascii="Helvetica" w:eastAsia="Times New Roman" w:hAnsi="Helvetica" w:cs="Helvetica"/>
                <w:color w:val="333333"/>
              </w:rPr>
              <w:t>1</w:t>
            </w:r>
          </w:p>
        </w:tc>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478062FD" w14:textId="77777777" w:rsidR="00970E88" w:rsidRDefault="00970E88" w:rsidP="006C6540">
            <w:pPr>
              <w:spacing w:before="480" w:after="480"/>
              <w:jc w:val="center"/>
              <w:rPr>
                <w:rFonts w:ascii="Helvetica" w:eastAsia="Times New Roman" w:hAnsi="Helvetica" w:cs="Helvetica"/>
                <w:color w:val="333333"/>
              </w:rPr>
            </w:pPr>
            <w:r>
              <w:rPr>
                <w:rFonts w:ascii="Helvetica" w:eastAsia="Times New Roman" w:hAnsi="Helvetica" w:cs="Helvetica"/>
                <w:color w:val="333333"/>
              </w:rPr>
              <w:t>2</w:t>
            </w:r>
          </w:p>
        </w:tc>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23625117" w14:textId="77777777" w:rsidR="00970E88" w:rsidRDefault="00970E88" w:rsidP="006C6540">
            <w:pPr>
              <w:spacing w:before="480" w:after="480"/>
              <w:jc w:val="center"/>
              <w:rPr>
                <w:rFonts w:ascii="Helvetica" w:eastAsia="Times New Roman" w:hAnsi="Helvetica" w:cs="Helvetica"/>
                <w:color w:val="333333"/>
              </w:rPr>
            </w:pPr>
            <w:r>
              <w:rPr>
                <w:rFonts w:ascii="Helvetica" w:eastAsia="Times New Roman" w:hAnsi="Helvetica" w:cs="Helvetica"/>
                <w:color w:val="333333"/>
              </w:rPr>
              <w:t>3</w:t>
            </w:r>
          </w:p>
        </w:tc>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0DCD9648" w14:textId="77777777" w:rsidR="00970E88" w:rsidRDefault="00970E88" w:rsidP="006C6540">
            <w:pPr>
              <w:spacing w:before="480" w:after="480"/>
              <w:jc w:val="center"/>
              <w:rPr>
                <w:rFonts w:ascii="Helvetica" w:eastAsia="Times New Roman" w:hAnsi="Helvetica" w:cs="Helvetica"/>
                <w:color w:val="333333"/>
              </w:rPr>
            </w:pPr>
            <w:r>
              <w:rPr>
                <w:rFonts w:ascii="Helvetica" w:eastAsia="Times New Roman" w:hAnsi="Helvetica" w:cs="Helvetica"/>
                <w:color w:val="333333"/>
              </w:rPr>
              <w:t>4</w:t>
            </w:r>
          </w:p>
        </w:tc>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230B011B" w14:textId="77777777" w:rsidR="00970E88" w:rsidRDefault="00970E88" w:rsidP="006C6540">
            <w:pPr>
              <w:spacing w:before="480" w:after="480"/>
              <w:jc w:val="center"/>
              <w:rPr>
                <w:rFonts w:ascii="Helvetica" w:eastAsia="Times New Roman" w:hAnsi="Helvetica" w:cs="Helvetica"/>
                <w:color w:val="333333"/>
              </w:rPr>
            </w:pPr>
            <w:r>
              <w:rPr>
                <w:rFonts w:ascii="Helvetica" w:eastAsia="Times New Roman" w:hAnsi="Helvetica" w:cs="Helvetica"/>
                <w:color w:val="333333"/>
              </w:rPr>
              <w:t>5</w:t>
            </w:r>
          </w:p>
        </w:tc>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78361E14" w14:textId="77777777" w:rsidR="00970E88" w:rsidRDefault="00970E88" w:rsidP="006C6540">
            <w:pPr>
              <w:spacing w:before="480" w:after="480"/>
              <w:jc w:val="center"/>
              <w:rPr>
                <w:rFonts w:ascii="Helvetica" w:eastAsia="Times New Roman" w:hAnsi="Helvetica" w:cs="Helvetica"/>
                <w:color w:val="333333"/>
              </w:rPr>
            </w:pPr>
            <w:r>
              <w:rPr>
                <w:rFonts w:ascii="Helvetica" w:eastAsia="Times New Roman" w:hAnsi="Helvetica" w:cs="Helvetica"/>
                <w:color w:val="333333"/>
              </w:rPr>
              <w:t>6</w:t>
            </w:r>
          </w:p>
        </w:tc>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4F2CEB16" w14:textId="77777777" w:rsidR="00970E88" w:rsidRDefault="00970E88" w:rsidP="006C6540">
            <w:pPr>
              <w:spacing w:before="480" w:after="480"/>
              <w:jc w:val="center"/>
              <w:rPr>
                <w:rFonts w:ascii="Helvetica" w:eastAsia="Times New Roman" w:hAnsi="Helvetica" w:cs="Helvetica"/>
                <w:color w:val="333333"/>
              </w:rPr>
            </w:pPr>
            <w:r>
              <w:rPr>
                <w:rFonts w:ascii="Helvetica" w:eastAsia="Times New Roman" w:hAnsi="Helvetica" w:cs="Helvetica"/>
                <w:color w:val="333333"/>
              </w:rPr>
              <w:t>7</w:t>
            </w:r>
          </w:p>
        </w:tc>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094394B8" w14:textId="77777777" w:rsidR="00970E88" w:rsidRDefault="00970E88" w:rsidP="006C6540">
            <w:pPr>
              <w:spacing w:before="480" w:after="480"/>
              <w:jc w:val="center"/>
              <w:rPr>
                <w:rFonts w:ascii="Helvetica" w:eastAsia="Times New Roman" w:hAnsi="Helvetica" w:cs="Helvetica"/>
                <w:color w:val="333333"/>
              </w:rPr>
            </w:pPr>
            <w:r>
              <w:rPr>
                <w:rFonts w:ascii="Helvetica" w:eastAsia="Times New Roman" w:hAnsi="Helvetica" w:cs="Helvetica"/>
                <w:color w:val="333333"/>
              </w:rPr>
              <w:t>8</w:t>
            </w:r>
          </w:p>
        </w:tc>
      </w:tr>
      <w:tr w:rsidR="00970E88" w14:paraId="4059A49F" w14:textId="77777777" w:rsidTr="00970E88">
        <w:trPr>
          <w:trHeight w:val="1103"/>
        </w:trPr>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0B23C9F0" w14:textId="77777777" w:rsidR="00970E88" w:rsidRDefault="00970E88" w:rsidP="006C6540">
            <w:pPr>
              <w:spacing w:before="480" w:after="480"/>
              <w:jc w:val="center"/>
              <w:rPr>
                <w:rFonts w:ascii="Helvetica" w:eastAsia="Times New Roman" w:hAnsi="Helvetica" w:cs="Helvetica"/>
                <w:color w:val="333333"/>
              </w:rPr>
            </w:pPr>
            <w:r>
              <w:rPr>
                <w:rFonts w:ascii="Helvetica" w:eastAsia="Times New Roman" w:hAnsi="Helvetica" w:cs="Helvetica"/>
                <w:color w:val="333333"/>
              </w:rPr>
              <w:t>$150 or less</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7706A6BF"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3</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5537D952"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2</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5A98FE9F"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3A6CFFD1"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029EB78B"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1DF3EEF8"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32235EAA"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11F35D94"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0</w:t>
            </w:r>
          </w:p>
        </w:tc>
      </w:tr>
      <w:tr w:rsidR="00970E88" w14:paraId="67F7A52A" w14:textId="77777777" w:rsidTr="00970E88">
        <w:trPr>
          <w:trHeight w:val="1094"/>
        </w:trPr>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4A0D47E5" w14:textId="77777777" w:rsidR="00970E88" w:rsidRDefault="00970E88" w:rsidP="006C6540">
            <w:pPr>
              <w:spacing w:before="480" w:after="480"/>
              <w:jc w:val="center"/>
              <w:rPr>
                <w:rFonts w:ascii="Helvetica" w:eastAsia="Times New Roman" w:hAnsi="Helvetica" w:cs="Helvetica"/>
                <w:color w:val="333333"/>
              </w:rPr>
            </w:pPr>
            <w:r>
              <w:rPr>
                <w:rFonts w:ascii="Helvetica" w:eastAsia="Times New Roman" w:hAnsi="Helvetica" w:cs="Helvetica"/>
                <w:color w:val="333333"/>
              </w:rPr>
              <w:t>$151-$2,082</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7A8BF7C0"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9</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66AC7F9A"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13</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02A824B8"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6</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07955E4B"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7</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084F269D"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4</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5F890474"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6</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267CC643"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2</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1BCECF69"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2</w:t>
            </w:r>
          </w:p>
        </w:tc>
      </w:tr>
      <w:tr w:rsidR="00970E88" w14:paraId="00180D78" w14:textId="77777777" w:rsidTr="00970E88">
        <w:trPr>
          <w:trHeight w:val="1103"/>
        </w:trPr>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22883B0A" w14:textId="77777777" w:rsidR="00970E88" w:rsidRDefault="00970E88" w:rsidP="006C6540">
            <w:pPr>
              <w:spacing w:before="480" w:after="480"/>
              <w:jc w:val="center"/>
              <w:rPr>
                <w:rFonts w:ascii="Helvetica" w:eastAsia="Times New Roman" w:hAnsi="Helvetica" w:cs="Helvetica"/>
                <w:color w:val="333333"/>
              </w:rPr>
            </w:pPr>
            <w:r>
              <w:rPr>
                <w:rFonts w:ascii="Helvetica" w:eastAsia="Times New Roman" w:hAnsi="Helvetica" w:cs="Helvetica"/>
                <w:color w:val="333333"/>
              </w:rPr>
              <w:t>$2,083-$2,820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5F4DAEFF"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1</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423F479A"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1</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10AAA60E"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2</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7DB12905"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1</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107F9F07"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3</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0B048CEA"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2</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489E976B"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1</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0723B65F"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1</w:t>
            </w:r>
          </w:p>
        </w:tc>
      </w:tr>
      <w:tr w:rsidR="00970E88" w14:paraId="408A3562" w14:textId="77777777" w:rsidTr="00970E88">
        <w:trPr>
          <w:trHeight w:val="1094"/>
        </w:trPr>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35C9557D" w14:textId="77777777" w:rsidR="00970E88" w:rsidRDefault="00970E88" w:rsidP="006C6540">
            <w:pPr>
              <w:spacing w:before="480" w:after="480"/>
              <w:jc w:val="center"/>
              <w:rPr>
                <w:rFonts w:ascii="Helvetica" w:eastAsia="Times New Roman" w:hAnsi="Helvetica" w:cs="Helvetica"/>
                <w:color w:val="333333"/>
              </w:rPr>
            </w:pPr>
            <w:r>
              <w:rPr>
                <w:rFonts w:ascii="Helvetica" w:eastAsia="Times New Roman" w:hAnsi="Helvetica" w:cs="Helvetica"/>
                <w:color w:val="333333"/>
              </w:rPr>
              <w:t>$2,821-$3,556</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07E16C4A"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3</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6E0405C2"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1</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2B5DCA21"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1</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48202822"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4</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14B07985"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51329CA3"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1</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1DAFF155"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2</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01CA14BD"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1</w:t>
            </w:r>
          </w:p>
        </w:tc>
      </w:tr>
      <w:tr w:rsidR="00970E88" w14:paraId="73CDA9CB" w14:textId="77777777" w:rsidTr="00970E88">
        <w:trPr>
          <w:trHeight w:val="1094"/>
        </w:trPr>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112EB637" w14:textId="77777777" w:rsidR="00970E88" w:rsidRDefault="00970E88" w:rsidP="006C6540">
            <w:pPr>
              <w:spacing w:before="480" w:after="480"/>
              <w:jc w:val="center"/>
              <w:rPr>
                <w:rFonts w:ascii="Helvetica" w:eastAsia="Times New Roman" w:hAnsi="Helvetica" w:cs="Helvetica"/>
                <w:color w:val="333333"/>
              </w:rPr>
            </w:pPr>
            <w:r>
              <w:rPr>
                <w:rFonts w:ascii="Helvetica" w:eastAsia="Times New Roman" w:hAnsi="Helvetica" w:cs="Helvetica"/>
                <w:color w:val="333333"/>
              </w:rPr>
              <w:t>$3,557-$4,292</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48111CA5"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1</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5384B66A"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2556DD7F"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107C1493"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1</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032E112A"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1</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19552FDB"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7419B5DB"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1962867A"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0</w:t>
            </w:r>
          </w:p>
        </w:tc>
      </w:tr>
      <w:tr w:rsidR="00970E88" w14:paraId="6A073F0C" w14:textId="77777777" w:rsidTr="00970E88">
        <w:trPr>
          <w:trHeight w:val="1103"/>
        </w:trPr>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33F7C8C8" w14:textId="77777777" w:rsidR="00970E88" w:rsidRDefault="00970E88" w:rsidP="006C6540">
            <w:pPr>
              <w:spacing w:before="480" w:after="480"/>
              <w:jc w:val="center"/>
              <w:rPr>
                <w:rFonts w:ascii="Helvetica" w:eastAsia="Times New Roman" w:hAnsi="Helvetica" w:cs="Helvetica"/>
                <w:color w:val="333333"/>
              </w:rPr>
            </w:pPr>
            <w:r>
              <w:rPr>
                <w:rFonts w:ascii="Helvetica" w:eastAsia="Times New Roman" w:hAnsi="Helvetica" w:cs="Helvetica"/>
                <w:color w:val="333333"/>
              </w:rPr>
              <w:t>$4,293-$5,030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43DE7A32"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4902AC53"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0699D608"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1</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56B49745"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691C0BE7"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1</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740194F3"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7BBC2E07"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7D3EB734"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0</w:t>
            </w:r>
          </w:p>
        </w:tc>
      </w:tr>
      <w:tr w:rsidR="00970E88" w14:paraId="4668F094" w14:textId="77777777" w:rsidTr="00970E88">
        <w:trPr>
          <w:trHeight w:val="1094"/>
        </w:trPr>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330AA4A0" w14:textId="77777777" w:rsidR="00970E88" w:rsidRDefault="00970E88" w:rsidP="006C6540">
            <w:pPr>
              <w:spacing w:before="480" w:after="480"/>
              <w:jc w:val="center"/>
              <w:rPr>
                <w:rFonts w:ascii="Helvetica" w:eastAsia="Times New Roman" w:hAnsi="Helvetica" w:cs="Helvetica"/>
                <w:color w:val="333333"/>
              </w:rPr>
            </w:pPr>
            <w:r>
              <w:rPr>
                <w:rFonts w:ascii="Helvetica" w:eastAsia="Times New Roman" w:hAnsi="Helvetica" w:cs="Helvetica"/>
                <w:color w:val="333333"/>
              </w:rPr>
              <w:t>$5,031-$5,694</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3A5A4BDE"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351D50E7"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40B56BCF"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1</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0AF5BF64"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10BC14FB"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1A7D96C3"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5F0D6572"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1FF99F82"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0</w:t>
            </w:r>
          </w:p>
        </w:tc>
      </w:tr>
      <w:tr w:rsidR="00970E88" w14:paraId="390ED2BA" w14:textId="77777777" w:rsidTr="00970E88">
        <w:trPr>
          <w:trHeight w:val="1094"/>
        </w:trPr>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42E23A01" w14:textId="77777777" w:rsidR="00970E88" w:rsidRDefault="00970E88" w:rsidP="006C6540">
            <w:pPr>
              <w:spacing w:before="480" w:after="480"/>
              <w:jc w:val="center"/>
              <w:rPr>
                <w:rFonts w:ascii="Helvetica" w:eastAsia="Times New Roman" w:hAnsi="Helvetica" w:cs="Helvetica"/>
                <w:color w:val="333333"/>
              </w:rPr>
            </w:pPr>
            <w:r>
              <w:rPr>
                <w:rFonts w:ascii="Helvetica" w:eastAsia="Times New Roman" w:hAnsi="Helvetica" w:cs="Helvetica"/>
                <w:color w:val="333333"/>
              </w:rPr>
              <w:t>$5,695-$6,344</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7BD802D7"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1</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28F1E113"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62547030"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5C60DCEB"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1</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0B080A67"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4E83BB87"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2EBE0708"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4B208157"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0</w:t>
            </w:r>
          </w:p>
        </w:tc>
      </w:tr>
      <w:tr w:rsidR="00970E88" w14:paraId="703EF3D4" w14:textId="77777777" w:rsidTr="00970E88">
        <w:trPr>
          <w:trHeight w:val="1094"/>
        </w:trPr>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08B70789" w14:textId="77777777" w:rsidR="00970E88" w:rsidRDefault="00970E88" w:rsidP="006C6540">
            <w:pPr>
              <w:spacing w:before="480" w:after="480"/>
              <w:jc w:val="center"/>
              <w:rPr>
                <w:rFonts w:ascii="Helvetica" w:eastAsia="Times New Roman" w:hAnsi="Helvetica" w:cs="Helvetica"/>
                <w:color w:val="333333"/>
              </w:rPr>
            </w:pPr>
            <w:r>
              <w:rPr>
                <w:rFonts w:ascii="Helvetica" w:eastAsia="Times New Roman" w:hAnsi="Helvetica" w:cs="Helvetica"/>
                <w:color w:val="333333"/>
              </w:rPr>
              <w:t>$6,345-$7,064</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70A8BDB3"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14827F4E"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1</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6D5A8FCD"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464B9BB7"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5DA19937"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1B7FB5BD"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0D6BD693"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1</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7D1380BE"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0</w:t>
            </w:r>
          </w:p>
        </w:tc>
      </w:tr>
      <w:tr w:rsidR="00970E88" w14:paraId="53413B75" w14:textId="77777777" w:rsidTr="00970E88">
        <w:trPr>
          <w:trHeight w:val="1094"/>
        </w:trPr>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3A1D0121" w14:textId="77777777" w:rsidR="00970E88" w:rsidRDefault="00970E88" w:rsidP="006C6540">
            <w:pPr>
              <w:spacing w:before="480" w:after="480"/>
              <w:jc w:val="center"/>
              <w:rPr>
                <w:rFonts w:ascii="Helvetica" w:eastAsia="Times New Roman" w:hAnsi="Helvetica" w:cs="Helvetica"/>
                <w:color w:val="333333"/>
              </w:rPr>
            </w:pPr>
            <w:r>
              <w:rPr>
                <w:rFonts w:ascii="Helvetica" w:eastAsia="Times New Roman" w:hAnsi="Helvetica" w:cs="Helvetica"/>
                <w:color w:val="333333"/>
              </w:rPr>
              <w:t>$7,065 or more</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05C1253C" w14:textId="77777777" w:rsidR="00970E88" w:rsidRDefault="00970E88" w:rsidP="006C6540">
            <w:pPr>
              <w:spacing w:before="480" w:after="480"/>
              <w:jc w:val="center"/>
              <w:rPr>
                <w:rFonts w:ascii="Helvetica" w:eastAsia="Times New Roman" w:hAnsi="Helvetica" w:cs="Helvetica"/>
                <w:color w:val="333333"/>
              </w:rPr>
            </w:pPr>
            <w:r>
              <w:rPr>
                <w:rFonts w:ascii="Helvetica" w:eastAsia="Times New Roman" w:hAnsi="Helvetica" w:cs="Helvetica"/>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5DBE24E5" w14:textId="77777777" w:rsidR="00970E88" w:rsidRDefault="00970E88" w:rsidP="006C6540">
            <w:pPr>
              <w:spacing w:before="480" w:after="480"/>
              <w:jc w:val="center"/>
              <w:rPr>
                <w:rFonts w:ascii="Helvetica" w:eastAsia="Times New Roman" w:hAnsi="Helvetica" w:cs="Helvetica"/>
                <w:color w:val="333333"/>
              </w:rPr>
            </w:pPr>
            <w:r>
              <w:rPr>
                <w:rFonts w:ascii="Helvetica" w:eastAsia="Times New Roman" w:hAnsi="Helvetica" w:cs="Helvetica"/>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629A4493" w14:textId="77777777" w:rsidR="00970E88" w:rsidRDefault="00970E88" w:rsidP="006C6540">
            <w:pPr>
              <w:spacing w:before="480" w:after="480"/>
              <w:jc w:val="center"/>
              <w:rPr>
                <w:rFonts w:ascii="Helvetica" w:eastAsia="Times New Roman" w:hAnsi="Helvetica" w:cs="Helvetica"/>
                <w:color w:val="333333"/>
              </w:rPr>
            </w:pPr>
            <w:r>
              <w:rPr>
                <w:rFonts w:ascii="Helvetica" w:eastAsia="Times New Roman" w:hAnsi="Helvetica" w:cs="Helvetica"/>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53459E02" w14:textId="77777777" w:rsidR="00970E88" w:rsidRDefault="00970E88" w:rsidP="006C6540">
            <w:pPr>
              <w:spacing w:before="480" w:after="480"/>
              <w:jc w:val="center"/>
              <w:rPr>
                <w:rFonts w:ascii="Helvetica" w:eastAsia="Times New Roman" w:hAnsi="Helvetica" w:cs="Helvetica"/>
                <w:color w:val="333333"/>
              </w:rPr>
            </w:pPr>
            <w:r>
              <w:rPr>
                <w:rFonts w:ascii="Helvetica" w:eastAsia="Times New Roman" w:hAnsi="Helvetica" w:cs="Helvetica"/>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30CB8E11" w14:textId="77777777" w:rsidR="00970E88" w:rsidRDefault="00970E88" w:rsidP="006C6540">
            <w:pPr>
              <w:spacing w:before="480" w:after="480"/>
              <w:jc w:val="center"/>
              <w:rPr>
                <w:rFonts w:ascii="Helvetica" w:eastAsia="Times New Roman" w:hAnsi="Helvetica" w:cs="Helvetica"/>
                <w:color w:val="333333"/>
              </w:rPr>
            </w:pPr>
            <w:r>
              <w:rPr>
                <w:rFonts w:ascii="Helvetica" w:eastAsia="Times New Roman" w:hAnsi="Helvetica" w:cs="Helvetica"/>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0C15E5C4" w14:textId="77777777" w:rsidR="00970E88" w:rsidRDefault="00970E88" w:rsidP="006C6540">
            <w:pPr>
              <w:spacing w:before="480" w:after="480"/>
              <w:jc w:val="center"/>
              <w:rPr>
                <w:rFonts w:ascii="Helvetica" w:eastAsia="Times New Roman" w:hAnsi="Helvetica" w:cs="Helvetica"/>
                <w:color w:val="333333"/>
              </w:rPr>
            </w:pPr>
            <w:r>
              <w:rPr>
                <w:rFonts w:ascii="Helvetica" w:eastAsia="Times New Roman" w:hAnsi="Helvetica" w:cs="Helvetica"/>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3F1C3D89" w14:textId="77777777" w:rsidR="00970E88" w:rsidRDefault="00970E88" w:rsidP="006C6540">
            <w:pPr>
              <w:spacing w:before="480" w:after="480"/>
              <w:jc w:val="center"/>
              <w:rPr>
                <w:rFonts w:ascii="Helvetica" w:eastAsia="Times New Roman" w:hAnsi="Helvetica" w:cs="Helvetica"/>
                <w:color w:val="333333"/>
              </w:rPr>
            </w:pPr>
            <w:r>
              <w:rPr>
                <w:rFonts w:ascii="Helvetica" w:eastAsia="Times New Roman" w:hAnsi="Helvetica" w:cs="Helvetica"/>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3971867D"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0</w:t>
            </w:r>
          </w:p>
        </w:tc>
      </w:tr>
    </w:tbl>
    <w:p w14:paraId="0892CD60" w14:textId="77777777" w:rsidR="00970E88" w:rsidRDefault="6844FC51" w:rsidP="00970E88">
      <w:pPr>
        <w:pStyle w:val="NormalWeb"/>
        <w:rPr>
          <w:rFonts w:ascii="Helvetica" w:hAnsi="Helvetica" w:cs="Helvetica"/>
          <w:color w:val="333333"/>
          <w:sz w:val="21"/>
          <w:szCs w:val="21"/>
        </w:rPr>
      </w:pPr>
      <w:commentRangeStart w:id="114"/>
      <w:r w:rsidRPr="6844FC51">
        <w:rPr>
          <w:rFonts w:ascii="Helvetica" w:hAnsi="Helvetica" w:cs="Helvetica"/>
          <w:color w:val="333333"/>
          <w:sz w:val="21"/>
          <w:szCs w:val="21"/>
        </w:rPr>
        <w:t>Table 5.1: Housing Size vs. Income (</w:t>
      </w:r>
      <w:proofErr w:type="spellStart"/>
      <w:r w:rsidRPr="6844FC51">
        <w:rPr>
          <w:rFonts w:ascii="Helvetica" w:hAnsi="Helvetica" w:cs="Helvetica"/>
          <w:color w:val="333333"/>
          <w:sz w:val="21"/>
          <w:szCs w:val="21"/>
        </w:rPr>
        <w:t>CalFresh</w:t>
      </w:r>
      <w:proofErr w:type="spellEnd"/>
      <w:r w:rsidRPr="6844FC51">
        <w:rPr>
          <w:rFonts w:ascii="Helvetica" w:hAnsi="Helvetica" w:cs="Helvetica"/>
          <w:color w:val="333333"/>
          <w:sz w:val="21"/>
          <w:szCs w:val="21"/>
        </w:rPr>
        <w:t xml:space="preserve"> Eligibility)</w:t>
      </w:r>
      <w:commentRangeEnd w:id="114"/>
      <w:r w:rsidR="00970E88">
        <w:rPr>
          <w:rStyle w:val="CommentReference"/>
        </w:rPr>
        <w:commentReference w:id="114"/>
      </w:r>
    </w:p>
    <w:p w14:paraId="02DD9580" w14:textId="77777777" w:rsidR="00970E88" w:rsidRDefault="00970E88" w:rsidP="00970E88">
      <w:pPr>
        <w:pStyle w:val="NormalWeb"/>
        <w:rPr>
          <w:rFonts w:ascii="Helvetica" w:hAnsi="Helvetica" w:cs="Helvetica"/>
          <w:color w:val="333333"/>
          <w:sz w:val="21"/>
          <w:szCs w:val="21"/>
        </w:rPr>
      </w:pPr>
      <w:r>
        <w:rPr>
          <w:rStyle w:val="Emphasis"/>
          <w:rFonts w:ascii="Helvetica" w:hAnsi="Helvetica" w:cs="Helvetica"/>
          <w:color w:val="333333"/>
          <w:sz w:val="21"/>
          <w:szCs w:val="21"/>
        </w:rPr>
        <w:t xml:space="preserve">In the above graph, cells highlighted in green &amp; bold indicate a person is potentially eligible for </w:t>
      </w:r>
      <w:proofErr w:type="spellStart"/>
      <w:r>
        <w:rPr>
          <w:rStyle w:val="Emphasis"/>
          <w:rFonts w:ascii="Helvetica" w:hAnsi="Helvetica" w:cs="Helvetica"/>
          <w:color w:val="333333"/>
          <w:sz w:val="21"/>
          <w:szCs w:val="21"/>
        </w:rPr>
        <w:t>CalFresh</w:t>
      </w:r>
      <w:proofErr w:type="spellEnd"/>
      <w:r>
        <w:rPr>
          <w:rStyle w:val="Emphasis"/>
          <w:rFonts w:ascii="Helvetica" w:hAnsi="Helvetica" w:cs="Helvetica"/>
          <w:color w:val="333333"/>
          <w:sz w:val="21"/>
          <w:szCs w:val="21"/>
        </w:rPr>
        <w:t xml:space="preserve"> based on their income and cells highlighted in red &amp; italics indicate a person is not eligible. This information is pulled from the </w:t>
      </w:r>
      <w:proofErr w:type="spellStart"/>
      <w:r>
        <w:rPr>
          <w:rStyle w:val="Emphasis"/>
          <w:rFonts w:ascii="Helvetica" w:hAnsi="Helvetica" w:cs="Helvetica"/>
          <w:color w:val="333333"/>
          <w:sz w:val="21"/>
          <w:szCs w:val="21"/>
        </w:rPr>
        <w:t>CalFresh</w:t>
      </w:r>
      <w:proofErr w:type="spellEnd"/>
      <w:r>
        <w:rPr>
          <w:rStyle w:val="Emphasis"/>
          <w:rFonts w:ascii="Helvetica" w:hAnsi="Helvetica" w:cs="Helvetica"/>
          <w:color w:val="333333"/>
          <w:sz w:val="21"/>
          <w:szCs w:val="21"/>
        </w:rPr>
        <w:t xml:space="preserve"> requirements section A2 (see below for link).</w:t>
      </w:r>
    </w:p>
    <w:p w14:paraId="31537793" w14:textId="439A04E7" w:rsidR="00970E88" w:rsidRDefault="6844FC51" w:rsidP="00970E88">
      <w:pPr>
        <w:pStyle w:val="NormalWeb"/>
        <w:rPr>
          <w:rFonts w:ascii="Helvetica" w:hAnsi="Helvetica" w:cs="Helvetica"/>
          <w:color w:val="333333"/>
          <w:sz w:val="21"/>
          <w:szCs w:val="21"/>
        </w:rPr>
      </w:pPr>
      <w:commentRangeStart w:id="115"/>
      <w:commentRangeStart w:id="116"/>
      <w:r w:rsidRPr="6844FC51">
        <w:rPr>
          <w:rFonts w:ascii="Helvetica" w:hAnsi="Helvetica" w:cs="Helvetica"/>
          <w:color w:val="333333"/>
          <w:sz w:val="21"/>
          <w:szCs w:val="21"/>
        </w:rPr>
        <w:t xml:space="preserve">The majority of people </w:t>
      </w:r>
      <w:commentRangeEnd w:id="115"/>
      <w:r w:rsidR="00970E88">
        <w:rPr>
          <w:rStyle w:val="CommentReference"/>
        </w:rPr>
        <w:commentReference w:id="115"/>
      </w:r>
      <w:r w:rsidRPr="6844FC51">
        <w:rPr>
          <w:rFonts w:ascii="Helvetica" w:hAnsi="Helvetica" w:cs="Helvetica"/>
          <w:color w:val="333333"/>
          <w:sz w:val="21"/>
          <w:szCs w:val="21"/>
        </w:rPr>
        <w:t xml:space="preserve">claim to purchase/prepare food (household size) for 1 </w:t>
      </w:r>
      <w:commentRangeStart w:id="117"/>
      <w:r w:rsidRPr="6844FC51">
        <w:rPr>
          <w:rFonts w:ascii="Helvetica" w:hAnsi="Helvetica" w:cs="Helvetica"/>
          <w:color w:val="333333"/>
          <w:sz w:val="21"/>
          <w:szCs w:val="21"/>
        </w:rPr>
        <w:t>people</w:t>
      </w:r>
      <w:commentRangeEnd w:id="117"/>
      <w:r w:rsidR="00970E88">
        <w:rPr>
          <w:rStyle w:val="CommentReference"/>
        </w:rPr>
        <w:commentReference w:id="117"/>
      </w:r>
      <w:r w:rsidRPr="6844FC51">
        <w:rPr>
          <w:rFonts w:ascii="Helvetica" w:hAnsi="Helvetica" w:cs="Helvetica"/>
          <w:color w:val="333333"/>
          <w:sz w:val="21"/>
          <w:szCs w:val="21"/>
        </w:rPr>
        <w:t xml:space="preserve"> (22 people </w:t>
      </w:r>
      <w:commentRangeStart w:id="118"/>
      <w:r w:rsidRPr="6844FC51">
        <w:rPr>
          <w:rFonts w:ascii="Helvetica" w:hAnsi="Helvetica" w:cs="Helvetica"/>
          <w:color w:val="333333"/>
          <w:sz w:val="21"/>
          <w:szCs w:val="21"/>
        </w:rPr>
        <w:t>claimed this</w:t>
      </w:r>
      <w:commentRangeEnd w:id="118"/>
      <w:r w:rsidR="00970E88">
        <w:rPr>
          <w:rStyle w:val="CommentReference"/>
        </w:rPr>
        <w:commentReference w:id="118"/>
      </w:r>
      <w:r w:rsidRPr="6844FC51">
        <w:rPr>
          <w:rFonts w:ascii="Helvetica" w:hAnsi="Helvetica" w:cs="Helvetica"/>
          <w:color w:val="333333"/>
          <w:sz w:val="21"/>
          <w:szCs w:val="21"/>
        </w:rPr>
        <w:t>). This is followed by 22 people claiming to have a household size of 2</w:t>
      </w:r>
      <w:commentRangeStart w:id="119"/>
      <w:r w:rsidRPr="6844FC51">
        <w:rPr>
          <w:rFonts w:ascii="Helvetica" w:hAnsi="Helvetica" w:cs="Helvetica"/>
          <w:color w:val="333333"/>
          <w:sz w:val="21"/>
          <w:szCs w:val="21"/>
        </w:rPr>
        <w:t xml:space="preserve"> person</w:t>
      </w:r>
      <w:commentRangeEnd w:id="119"/>
      <w:r w:rsidR="00970E88">
        <w:rPr>
          <w:rStyle w:val="CommentReference"/>
        </w:rPr>
        <w:commentReference w:id="119"/>
      </w:r>
      <w:r w:rsidRPr="6844FC51">
        <w:rPr>
          <w:rFonts w:ascii="Helvetica" w:hAnsi="Helvetica" w:cs="Helvetica"/>
          <w:color w:val="333333"/>
          <w:sz w:val="21"/>
          <w:szCs w:val="21"/>
        </w:rPr>
        <w:t>, and 16 people claiming to have a household size of 4 people</w:t>
      </w:r>
      <w:commentRangeEnd w:id="116"/>
      <w:r w:rsidR="00970E88">
        <w:rPr>
          <w:rStyle w:val="CommentReference"/>
        </w:rPr>
        <w:commentReference w:id="116"/>
      </w:r>
      <w:r w:rsidRPr="6844FC51">
        <w:rPr>
          <w:rFonts w:ascii="Helvetica" w:hAnsi="Helvetica" w:cs="Helvetica"/>
          <w:color w:val="333333"/>
          <w:sz w:val="21"/>
          <w:szCs w:val="21"/>
        </w:rPr>
        <w:t>. The majority of people’s household income (despite household size) seems to be in the range $151-$2,082 (52 people). As the income bracket increases, the number of people within those bracket decreases drastically. Only 7 people claim to have a monthly income greater than $4,292.</w:t>
      </w:r>
    </w:p>
    <w:p w14:paraId="6A1F1FFA" w14:textId="77777777" w:rsidR="00970E88" w:rsidRDefault="00970E88" w:rsidP="00970E88">
      <w:pPr>
        <w:pStyle w:val="Heading2"/>
        <w:rPr>
          <w:rFonts w:ascii="inherit" w:eastAsia="Times New Roman" w:hAnsi="inherit" w:cs="Helvetica"/>
          <w:color w:val="333333"/>
          <w:sz w:val="45"/>
          <w:szCs w:val="45"/>
        </w:rPr>
      </w:pPr>
      <w:bookmarkStart w:id="120" w:name="_Toc108616688"/>
      <w:proofErr w:type="spellStart"/>
      <w:r>
        <w:rPr>
          <w:rFonts w:eastAsia="Times New Roman" w:cs="Helvetica"/>
          <w:color w:val="333333"/>
        </w:rPr>
        <w:t>CalFresh</w:t>
      </w:r>
      <w:proofErr w:type="spellEnd"/>
      <w:r>
        <w:rPr>
          <w:rFonts w:eastAsia="Times New Roman" w:cs="Helvetica"/>
          <w:color w:val="333333"/>
        </w:rPr>
        <w:t xml:space="preserve"> Eligible</w:t>
      </w:r>
      <w:bookmarkEnd w:id="120"/>
    </w:p>
    <w:p w14:paraId="471AA5C1" w14:textId="77777777" w:rsidR="00970E88" w:rsidRDefault="00970E88" w:rsidP="00970E88">
      <w:pPr>
        <w:pStyle w:val="NormalWeb"/>
        <w:rPr>
          <w:rFonts w:ascii="Helvetica" w:hAnsi="Helvetica" w:cs="Helvetica"/>
          <w:color w:val="333333"/>
          <w:sz w:val="21"/>
          <w:szCs w:val="21"/>
        </w:rPr>
      </w:pPr>
      <w:r>
        <w:rPr>
          <w:rStyle w:val="Strong"/>
          <w:rFonts w:ascii="Helvetica" w:hAnsi="Helvetica" w:cs="Helvetica"/>
          <w:color w:val="333333"/>
          <w:sz w:val="21"/>
          <w:szCs w:val="21"/>
        </w:rPr>
        <w:t>This variable was created under the following criteria (n=91, 68% of 134 reporting).</w:t>
      </w:r>
    </w:p>
    <w:p w14:paraId="6455BCDF" w14:textId="77777777" w:rsidR="00970E88" w:rsidRDefault="00970E88" w:rsidP="00970E88">
      <w:pPr>
        <w:pStyle w:val="NormalWeb"/>
        <w:rPr>
          <w:rFonts w:ascii="Helvetica" w:hAnsi="Helvetica" w:cs="Helvetica"/>
          <w:color w:val="333333"/>
          <w:sz w:val="21"/>
          <w:szCs w:val="21"/>
        </w:rPr>
      </w:pPr>
      <w:r>
        <w:rPr>
          <w:rStyle w:val="Emphasis"/>
          <w:rFonts w:ascii="Helvetica" w:hAnsi="Helvetica" w:cs="Helvetica"/>
          <w:color w:val="333333"/>
          <w:sz w:val="21"/>
          <w:szCs w:val="21"/>
        </w:rPr>
        <w:t xml:space="preserve">Disclaimer: only county eligibility workers have the authority to determine official eligibility for </w:t>
      </w:r>
      <w:proofErr w:type="spellStart"/>
      <w:r>
        <w:rPr>
          <w:rStyle w:val="Emphasis"/>
          <w:rFonts w:ascii="Helvetica" w:hAnsi="Helvetica" w:cs="Helvetica"/>
          <w:color w:val="333333"/>
          <w:sz w:val="21"/>
          <w:szCs w:val="21"/>
        </w:rPr>
        <w:t>CalFresh</w:t>
      </w:r>
      <w:proofErr w:type="spellEnd"/>
      <w:r>
        <w:rPr>
          <w:rStyle w:val="Emphasis"/>
          <w:rFonts w:ascii="Helvetica" w:hAnsi="Helvetica" w:cs="Helvetica"/>
          <w:color w:val="333333"/>
          <w:sz w:val="21"/>
          <w:szCs w:val="21"/>
        </w:rPr>
        <w:t>. These students are just most likely to be eligible based on the below listed criteria.</w:t>
      </w:r>
    </w:p>
    <w:p w14:paraId="483B9618" w14:textId="77777777" w:rsidR="00970E88" w:rsidRDefault="00970E88" w:rsidP="00970E88">
      <w:pPr>
        <w:numPr>
          <w:ilvl w:val="0"/>
          <w:numId w:val="7"/>
        </w:num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The person is between the ages 18 to 49.</w:t>
      </w:r>
    </w:p>
    <w:p w14:paraId="30FA03D1" w14:textId="77777777" w:rsidR="00970E88" w:rsidRDefault="00970E88" w:rsidP="00970E88">
      <w:pPr>
        <w:numPr>
          <w:ilvl w:val="0"/>
          <w:numId w:val="7"/>
        </w:num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The person is at least a part-time student (6 units per semester for the three campuses in this survey).</w:t>
      </w:r>
    </w:p>
    <w:p w14:paraId="02712E63" w14:textId="77777777" w:rsidR="00970E88" w:rsidRDefault="00970E88" w:rsidP="00970E88">
      <w:pPr>
        <w:numPr>
          <w:ilvl w:val="0"/>
          <w:numId w:val="7"/>
        </w:num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The person is either a U.S. citizen or lawful permanent resident.</w:t>
      </w:r>
    </w:p>
    <w:p w14:paraId="4B0D4E0D" w14:textId="77777777" w:rsidR="00970E88" w:rsidRDefault="00970E88" w:rsidP="00970E88">
      <w:pPr>
        <w:numPr>
          <w:ilvl w:val="0"/>
          <w:numId w:val="7"/>
        </w:num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Does not get more than half of their meals from meals plans (&lt; 11 per week or none).</w:t>
      </w:r>
    </w:p>
    <w:p w14:paraId="58782A81" w14:textId="77777777" w:rsidR="00970E88" w:rsidRDefault="00970E88" w:rsidP="00970E88">
      <w:pPr>
        <w:numPr>
          <w:ilvl w:val="0"/>
          <w:numId w:val="7"/>
        </w:num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Identifies as an EOP student.</w:t>
      </w:r>
    </w:p>
    <w:p w14:paraId="15038948" w14:textId="77777777" w:rsidR="00970E88" w:rsidRDefault="00970E88" w:rsidP="00970E88">
      <w:pPr>
        <w:numPr>
          <w:ilvl w:val="0"/>
          <w:numId w:val="7"/>
        </w:num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Falls under the household size/income from the </w:t>
      </w:r>
      <w:hyperlink r:id="rId47" w:anchor="income" w:history="1">
        <w:r>
          <w:rPr>
            <w:rStyle w:val="Hyperlink"/>
            <w:rFonts w:ascii="Helvetica" w:eastAsia="Times New Roman" w:hAnsi="Helvetica" w:cs="Helvetica"/>
            <w:sz w:val="21"/>
            <w:szCs w:val="21"/>
          </w:rPr>
          <w:t>Department of Social Services</w:t>
        </w:r>
      </w:hyperlink>
      <w:r>
        <w:rPr>
          <w:rFonts w:ascii="Helvetica" w:eastAsia="Times New Roman" w:hAnsi="Helvetica" w:cs="Helvetica"/>
          <w:color w:val="333333"/>
          <w:sz w:val="21"/>
          <w:szCs w:val="21"/>
        </w:rPr>
        <w:t xml:space="preserve"> requirements.</w:t>
      </w:r>
    </w:p>
    <w:p w14:paraId="44409A57" w14:textId="1358A2A5" w:rsidR="00970E88" w:rsidRDefault="00970E88" w:rsidP="00970E88">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34D85C6F" wp14:editId="6B5ED0B5">
            <wp:extent cx="3657600" cy="27432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3657600" cy="2743220"/>
                    </a:xfrm>
                    <a:prstGeom prst="rect">
                      <a:avLst/>
                    </a:prstGeom>
                    <a:noFill/>
                    <a:ln>
                      <a:noFill/>
                    </a:ln>
                  </pic:spPr>
                </pic:pic>
              </a:graphicData>
            </a:graphic>
          </wp:inline>
        </w:drawing>
      </w:r>
      <w:r>
        <w:rPr>
          <w:rFonts w:ascii="Helvetica" w:hAnsi="Helvetica" w:cs="Helvetica"/>
          <w:color w:val="333333"/>
          <w:sz w:val="21"/>
          <w:szCs w:val="21"/>
        </w:rPr>
        <w:br/>
        <w:t xml:space="preserve">Figure 5.2: Eligible for </w:t>
      </w:r>
      <w:proofErr w:type="spellStart"/>
      <w:r>
        <w:rPr>
          <w:rFonts w:ascii="Helvetica" w:hAnsi="Helvetica" w:cs="Helvetica"/>
          <w:color w:val="333333"/>
          <w:sz w:val="21"/>
          <w:szCs w:val="21"/>
        </w:rPr>
        <w:t>CalFresh</w:t>
      </w:r>
      <w:proofErr w:type="spellEnd"/>
      <w:r>
        <w:rPr>
          <w:rFonts w:ascii="Helvetica" w:hAnsi="Helvetica" w:cs="Helvetica"/>
          <w:color w:val="333333"/>
          <w:sz w:val="21"/>
          <w:szCs w:val="21"/>
        </w:rPr>
        <w:t xml:space="preserve"> </w:t>
      </w:r>
    </w:p>
    <w:p w14:paraId="71FA0761" w14:textId="028237A7" w:rsidR="00970E88" w:rsidRDefault="6844FC51" w:rsidP="00970E88">
      <w:pPr>
        <w:pStyle w:val="NormalWeb"/>
        <w:rPr>
          <w:rFonts w:ascii="Helvetica" w:hAnsi="Helvetica" w:cs="Helvetica"/>
          <w:color w:val="333333"/>
          <w:sz w:val="21"/>
          <w:szCs w:val="21"/>
        </w:rPr>
      </w:pPr>
      <w:r w:rsidRPr="6844FC51">
        <w:rPr>
          <w:rFonts w:ascii="Helvetica" w:hAnsi="Helvetica" w:cs="Helvetica"/>
          <w:color w:val="333333"/>
          <w:sz w:val="21"/>
          <w:szCs w:val="21"/>
        </w:rPr>
        <w:t xml:space="preserve">We can see that the majority of participants are most likely eligible for </w:t>
      </w:r>
      <w:proofErr w:type="spellStart"/>
      <w:r w:rsidRPr="6844FC51">
        <w:rPr>
          <w:rFonts w:ascii="Helvetica" w:hAnsi="Helvetica" w:cs="Helvetica"/>
          <w:color w:val="333333"/>
          <w:sz w:val="21"/>
          <w:szCs w:val="21"/>
        </w:rPr>
        <w:t>CalFresh</w:t>
      </w:r>
      <w:proofErr w:type="spellEnd"/>
      <w:r w:rsidRPr="6844FC51">
        <w:rPr>
          <w:rFonts w:ascii="Helvetica" w:hAnsi="Helvetica" w:cs="Helvetica"/>
          <w:color w:val="333333"/>
          <w:sz w:val="21"/>
          <w:szCs w:val="21"/>
        </w:rPr>
        <w:t xml:space="preserve"> (71 people), while 20 people are most likely</w:t>
      </w:r>
      <w:commentRangeStart w:id="121"/>
      <w:r w:rsidRPr="6844FC51">
        <w:rPr>
          <w:rFonts w:ascii="Helvetica" w:hAnsi="Helvetica" w:cs="Helvetica"/>
          <w:color w:val="333333"/>
          <w:sz w:val="21"/>
          <w:szCs w:val="21"/>
        </w:rPr>
        <w:t xml:space="preserve"> to not be</w:t>
      </w:r>
      <w:commentRangeEnd w:id="121"/>
      <w:r w:rsidR="00970E88">
        <w:rPr>
          <w:rStyle w:val="CommentReference"/>
        </w:rPr>
        <w:commentReference w:id="121"/>
      </w:r>
      <w:r w:rsidRPr="6844FC51">
        <w:rPr>
          <w:rFonts w:ascii="Helvetica" w:hAnsi="Helvetica" w:cs="Helvetica"/>
          <w:color w:val="333333"/>
          <w:sz w:val="21"/>
          <w:szCs w:val="21"/>
        </w:rPr>
        <w:t xml:space="preserve"> eligible for these benefits.</w:t>
      </w:r>
    </w:p>
    <w:p w14:paraId="589DB631" w14:textId="35635C4E" w:rsidR="00970E88" w:rsidRDefault="00970E88" w:rsidP="00970E88">
      <w:pPr>
        <w:pStyle w:val="NormalWeb"/>
        <w:rPr>
          <w:rFonts w:ascii="Helvetica" w:hAnsi="Helvetica" w:cs="Helvetica"/>
          <w:color w:val="333333"/>
          <w:sz w:val="21"/>
          <w:szCs w:val="21"/>
        </w:rPr>
      </w:pPr>
    </w:p>
    <w:p w14:paraId="3FD8F966" w14:textId="01E48876" w:rsidR="00970E88" w:rsidRDefault="00970E88" w:rsidP="00970E88">
      <w:pPr>
        <w:pStyle w:val="NormalWeb"/>
        <w:rPr>
          <w:rFonts w:ascii="Helvetica" w:hAnsi="Helvetica" w:cs="Helvetica"/>
          <w:color w:val="333333"/>
          <w:sz w:val="21"/>
          <w:szCs w:val="21"/>
        </w:rPr>
      </w:pPr>
    </w:p>
    <w:p w14:paraId="3753D881" w14:textId="26A5AB34" w:rsidR="00970E88" w:rsidRDefault="00970E88" w:rsidP="00970E88">
      <w:pPr>
        <w:pStyle w:val="NormalWeb"/>
        <w:rPr>
          <w:rFonts w:ascii="Helvetica" w:hAnsi="Helvetica" w:cs="Helvetica"/>
          <w:color w:val="333333"/>
          <w:sz w:val="21"/>
          <w:szCs w:val="21"/>
        </w:rPr>
      </w:pPr>
    </w:p>
    <w:p w14:paraId="38556E50" w14:textId="4075D55E" w:rsidR="00970E88" w:rsidRDefault="00970E88" w:rsidP="00970E88">
      <w:pPr>
        <w:pStyle w:val="NormalWeb"/>
        <w:rPr>
          <w:rFonts w:ascii="Helvetica" w:hAnsi="Helvetica" w:cs="Helvetica"/>
          <w:color w:val="333333"/>
          <w:sz w:val="21"/>
          <w:szCs w:val="21"/>
        </w:rPr>
      </w:pPr>
    </w:p>
    <w:p w14:paraId="11B945F9" w14:textId="77777777" w:rsidR="004C2088" w:rsidRDefault="004C2088" w:rsidP="004C2088">
      <w:pPr>
        <w:pStyle w:val="Heading1"/>
        <w:rPr>
          <w:rFonts w:eastAsia="Times New Roman" w:cs="Helvetica"/>
          <w:color w:val="333333"/>
          <w:sz w:val="57"/>
          <w:szCs w:val="57"/>
        </w:rPr>
      </w:pPr>
      <w:bookmarkStart w:id="122" w:name="_Toc108616689"/>
      <w:r>
        <w:rPr>
          <w:rFonts w:eastAsia="Times New Roman" w:cs="Helvetica"/>
          <w:color w:val="333333"/>
          <w:sz w:val="57"/>
          <w:szCs w:val="57"/>
        </w:rPr>
        <w:t>Basic Needs Programs and Services</w:t>
      </w:r>
      <w:bookmarkEnd w:id="122"/>
    </w:p>
    <w:p w14:paraId="0BBE1456" w14:textId="77777777" w:rsidR="004C2088" w:rsidRDefault="688B4095" w:rsidP="004C2088">
      <w:pPr>
        <w:pStyle w:val="NormalWeb"/>
        <w:rPr>
          <w:rFonts w:ascii="Helvetica" w:hAnsi="Helvetica" w:cs="Helvetica"/>
          <w:color w:val="333333"/>
          <w:sz w:val="21"/>
          <w:szCs w:val="21"/>
        </w:rPr>
      </w:pPr>
      <w:r w:rsidRPr="688B4095">
        <w:rPr>
          <w:rFonts w:ascii="Helvetica" w:hAnsi="Helvetica" w:cs="Helvetica"/>
          <w:color w:val="333333"/>
          <w:sz w:val="21"/>
          <w:szCs w:val="21"/>
        </w:rPr>
        <w:t xml:space="preserve">The following questions were asked in regard to the participation and impact of Basic Needs programs and services on students’ lives. Students were asked to evaluate how they feel these programs have benefited them both academically and non-academically, as well as barriers/reasons why they are not using certain programs. This includes programs such as </w:t>
      </w:r>
      <w:proofErr w:type="spellStart"/>
      <w:r w:rsidRPr="688B4095">
        <w:rPr>
          <w:rFonts w:ascii="Helvetica" w:hAnsi="Helvetica" w:cs="Helvetica"/>
          <w:color w:val="333333"/>
          <w:sz w:val="21"/>
          <w:szCs w:val="21"/>
        </w:rPr>
        <w:t>CalFresh</w:t>
      </w:r>
      <w:proofErr w:type="spellEnd"/>
      <w:r w:rsidRPr="688B4095">
        <w:rPr>
          <w:rFonts w:ascii="Helvetica" w:hAnsi="Helvetica" w:cs="Helvetica"/>
          <w:color w:val="333333"/>
          <w:sz w:val="21"/>
          <w:szCs w:val="21"/>
        </w:rPr>
        <w:t xml:space="preserve">, food pantries, meal programs, Medi-Cal (also known as </w:t>
      </w:r>
      <w:commentRangeStart w:id="123"/>
      <w:r w:rsidRPr="688B4095">
        <w:rPr>
          <w:rFonts w:ascii="Helvetica" w:hAnsi="Helvetica" w:cs="Helvetica"/>
          <w:color w:val="333333"/>
          <w:sz w:val="21"/>
          <w:szCs w:val="21"/>
        </w:rPr>
        <w:t>Medi-cade</w:t>
      </w:r>
      <w:commentRangeEnd w:id="123"/>
      <w:r w:rsidR="004C2088">
        <w:rPr>
          <w:rStyle w:val="CommentReference"/>
        </w:rPr>
        <w:commentReference w:id="123"/>
      </w:r>
      <w:r w:rsidRPr="688B4095">
        <w:rPr>
          <w:rFonts w:ascii="Helvetica" w:hAnsi="Helvetica" w:cs="Helvetica"/>
          <w:color w:val="333333"/>
          <w:sz w:val="21"/>
          <w:szCs w:val="21"/>
        </w:rPr>
        <w:t xml:space="preserve"> in the United States), and emergency housing services.</w:t>
      </w:r>
    </w:p>
    <w:p w14:paraId="161EE789" w14:textId="77777777" w:rsidR="004C2088" w:rsidRDefault="004C2088" w:rsidP="004C2088">
      <w:pPr>
        <w:pStyle w:val="NormalWeb"/>
        <w:rPr>
          <w:rFonts w:ascii="Helvetica" w:hAnsi="Helvetica" w:cs="Helvetica"/>
          <w:color w:val="333333"/>
          <w:sz w:val="21"/>
          <w:szCs w:val="21"/>
        </w:rPr>
      </w:pPr>
    </w:p>
    <w:p w14:paraId="3AA52067" w14:textId="77777777" w:rsidR="004C2088" w:rsidRDefault="004C2088" w:rsidP="004C2088">
      <w:pPr>
        <w:pStyle w:val="Heading1"/>
        <w:rPr>
          <w:rFonts w:eastAsia="Times New Roman" w:cs="Helvetica"/>
          <w:color w:val="333333"/>
        </w:rPr>
      </w:pPr>
      <w:bookmarkStart w:id="124" w:name="_Toc108616690"/>
      <w:r>
        <w:rPr>
          <w:rFonts w:eastAsia="Times New Roman" w:cs="Helvetica"/>
          <w:color w:val="333333"/>
        </w:rPr>
        <w:t>Participation</w:t>
      </w:r>
      <w:bookmarkEnd w:id="124"/>
    </w:p>
    <w:p w14:paraId="6BD8DAA5" w14:textId="77777777" w:rsidR="004C2088" w:rsidRDefault="004C2088" w:rsidP="004C2088">
      <w:pPr>
        <w:pStyle w:val="NormalWeb"/>
        <w:rPr>
          <w:rFonts w:ascii="Helvetica" w:hAnsi="Helvetica" w:cs="Helvetica"/>
          <w:color w:val="333333"/>
          <w:sz w:val="21"/>
          <w:szCs w:val="21"/>
        </w:rPr>
      </w:pPr>
      <w:r>
        <w:rPr>
          <w:rStyle w:val="Strong"/>
          <w:rFonts w:ascii="Helvetica" w:hAnsi="Helvetica" w:cs="Helvetica"/>
          <w:color w:val="333333"/>
          <w:sz w:val="21"/>
          <w:szCs w:val="21"/>
        </w:rPr>
        <w:t>Pick all Basic Needs Programs and Services that you participate in (mark all that apply):</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179F4532" wp14:editId="2B03FB55">
            <wp:extent cx="6638876" cy="3124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6660941" cy="3134584"/>
                    </a:xfrm>
                    <a:prstGeom prst="rect">
                      <a:avLst/>
                    </a:prstGeom>
                    <a:noFill/>
                    <a:ln>
                      <a:noFill/>
                    </a:ln>
                  </pic:spPr>
                </pic:pic>
              </a:graphicData>
            </a:graphic>
          </wp:inline>
        </w:drawing>
      </w:r>
      <w:r>
        <w:rPr>
          <w:rFonts w:ascii="Helvetica" w:hAnsi="Helvetica" w:cs="Helvetica"/>
          <w:color w:val="333333"/>
          <w:sz w:val="21"/>
          <w:szCs w:val="21"/>
        </w:rPr>
        <w:t>Figure 6.1: Participation in Basic Needs Programs</w:t>
      </w:r>
    </w:p>
    <w:p w14:paraId="79F4C316" w14:textId="77777777" w:rsidR="004C2088" w:rsidRDefault="004C2088" w:rsidP="004C2088">
      <w:pPr>
        <w:pStyle w:val="Heading1"/>
        <w:rPr>
          <w:rFonts w:eastAsia="Times New Roman" w:cs="Helvetica"/>
          <w:color w:val="333333"/>
        </w:rPr>
      </w:pPr>
      <w:bookmarkStart w:id="125" w:name="_Toc108616691"/>
      <w:r>
        <w:rPr>
          <w:rFonts w:eastAsia="Times New Roman" w:cs="Helvetica"/>
          <w:color w:val="333333"/>
        </w:rPr>
        <w:t>Impact</w:t>
      </w:r>
      <w:bookmarkEnd w:id="125"/>
    </w:p>
    <w:p w14:paraId="3DED224C" w14:textId="77777777" w:rsidR="004C2088" w:rsidRDefault="004C2088" w:rsidP="004C2088">
      <w:pPr>
        <w:pStyle w:val="Heading2"/>
        <w:rPr>
          <w:rFonts w:eastAsia="Times New Roman" w:cs="Helvetica"/>
          <w:color w:val="333333"/>
        </w:rPr>
      </w:pPr>
      <w:bookmarkStart w:id="126" w:name="_Toc108616692"/>
      <w:proofErr w:type="spellStart"/>
      <w:r>
        <w:rPr>
          <w:rFonts w:eastAsia="Times New Roman" w:cs="Helvetica"/>
          <w:color w:val="333333"/>
        </w:rPr>
        <w:t>CalFresh</w:t>
      </w:r>
      <w:proofErr w:type="spellEnd"/>
      <w:r>
        <w:rPr>
          <w:rFonts w:eastAsia="Times New Roman" w:cs="Helvetica"/>
          <w:color w:val="333333"/>
        </w:rPr>
        <w:t xml:space="preserve"> EBT</w:t>
      </w:r>
      <w:bookmarkEnd w:id="126"/>
    </w:p>
    <w:p w14:paraId="4D498876" w14:textId="77777777" w:rsidR="004C2088" w:rsidRDefault="004C2088" w:rsidP="004C2088">
      <w:pPr>
        <w:pStyle w:val="NormalWeb"/>
        <w:rPr>
          <w:rFonts w:ascii="Helvetica" w:hAnsi="Helvetica" w:cs="Helvetica"/>
          <w:color w:val="333333"/>
          <w:sz w:val="21"/>
          <w:szCs w:val="21"/>
        </w:rPr>
      </w:pPr>
      <w:r>
        <w:rPr>
          <w:rStyle w:val="Emphasis"/>
          <w:rFonts w:ascii="Helvetica" w:hAnsi="Helvetica" w:cs="Helvetica"/>
          <w:color w:val="333333"/>
          <w:sz w:val="21"/>
          <w:szCs w:val="21"/>
        </w:rPr>
        <w:t>Note: for the first graph on EBT applicat</w:t>
      </w:r>
      <w:commentRangeStart w:id="127"/>
      <w:r>
        <w:rPr>
          <w:rStyle w:val="Emphasis"/>
          <w:rFonts w:ascii="Helvetica" w:hAnsi="Helvetica" w:cs="Helvetica"/>
          <w:color w:val="333333"/>
          <w:sz w:val="21"/>
          <w:szCs w:val="21"/>
        </w:rPr>
        <w:t xml:space="preserve">ion </w:t>
      </w:r>
      <w:commentRangeEnd w:id="127"/>
      <w:r>
        <w:rPr>
          <w:rStyle w:val="CommentReference"/>
        </w:rPr>
        <w:commentReference w:id="127"/>
      </w:r>
      <w:r>
        <w:rPr>
          <w:rStyle w:val="Emphasis"/>
          <w:rFonts w:ascii="Helvetica" w:hAnsi="Helvetica" w:cs="Helvetica"/>
          <w:color w:val="333333"/>
          <w:sz w:val="21"/>
          <w:szCs w:val="21"/>
        </w:rPr>
        <w:t>we have (n=30, 22% of 134 reporting)</w:t>
      </w:r>
      <w:commentRangeStart w:id="128"/>
      <w:r>
        <w:rPr>
          <w:rStyle w:val="Emphasis"/>
          <w:rFonts w:ascii="Helvetica" w:hAnsi="Helvetica" w:cs="Helvetica"/>
          <w:color w:val="333333"/>
          <w:sz w:val="21"/>
          <w:szCs w:val="21"/>
        </w:rPr>
        <w:t>. A</w:t>
      </w:r>
      <w:commentRangeEnd w:id="128"/>
      <w:r>
        <w:rPr>
          <w:rStyle w:val="CommentReference"/>
        </w:rPr>
        <w:commentReference w:id="128"/>
      </w:r>
      <w:r>
        <w:rPr>
          <w:rStyle w:val="Emphasis"/>
          <w:rFonts w:ascii="Helvetica" w:hAnsi="Helvetica" w:cs="Helvetica"/>
          <w:color w:val="333333"/>
          <w:sz w:val="21"/>
          <w:szCs w:val="21"/>
        </w:rPr>
        <w:t>nd for the second graph on how many people are fed we have (n=26, 19% of 134 reporting).</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0ECAB33A" wp14:editId="2DE59814">
            <wp:extent cx="6436472" cy="302895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6448043" cy="3034395"/>
                    </a:xfrm>
                    <a:prstGeom prst="rect">
                      <a:avLst/>
                    </a:prstGeom>
                    <a:noFill/>
                    <a:ln>
                      <a:noFill/>
                    </a:ln>
                  </pic:spPr>
                </pic:pic>
              </a:graphicData>
            </a:graphic>
          </wp:inline>
        </w:drawing>
      </w:r>
      <w:r>
        <w:rPr>
          <w:rFonts w:ascii="Helvetica" w:hAnsi="Helvetica" w:cs="Helvetica"/>
          <w:color w:val="333333"/>
          <w:sz w:val="21"/>
          <w:szCs w:val="21"/>
        </w:rPr>
        <w:t xml:space="preserve">Figure 6.2: </w:t>
      </w:r>
      <w:proofErr w:type="spellStart"/>
      <w:r>
        <w:rPr>
          <w:rFonts w:ascii="Helvetica" w:hAnsi="Helvetica" w:cs="Helvetica"/>
          <w:color w:val="333333"/>
          <w:sz w:val="21"/>
          <w:szCs w:val="21"/>
        </w:rPr>
        <w:t>CalFresh</w:t>
      </w:r>
      <w:proofErr w:type="spellEnd"/>
      <w:r>
        <w:rPr>
          <w:rFonts w:ascii="Helvetica" w:hAnsi="Helvetica" w:cs="Helvetica"/>
          <w:color w:val="333333"/>
          <w:sz w:val="21"/>
          <w:szCs w:val="21"/>
        </w:rPr>
        <w:t xml:space="preserve"> EBT: Application &amp; Feeding</w:t>
      </w:r>
    </w:p>
    <w:p w14:paraId="7036A308" w14:textId="30673B78" w:rsidR="004C2088" w:rsidRDefault="688B4095" w:rsidP="004C2088">
      <w:pPr>
        <w:pStyle w:val="NormalWeb"/>
        <w:rPr>
          <w:rFonts w:ascii="Helvetica" w:hAnsi="Helvetica" w:cs="Helvetica"/>
          <w:color w:val="333333"/>
          <w:sz w:val="21"/>
          <w:szCs w:val="21"/>
        </w:rPr>
      </w:pPr>
      <w:r w:rsidRPr="688B4095">
        <w:rPr>
          <w:rFonts w:ascii="Helvetica" w:hAnsi="Helvetica" w:cs="Helvetica"/>
          <w:color w:val="333333"/>
          <w:sz w:val="21"/>
          <w:szCs w:val="21"/>
        </w:rPr>
        <w:t xml:space="preserve">That data indicates that the majority of people apply for </w:t>
      </w:r>
      <w:proofErr w:type="spellStart"/>
      <w:r w:rsidRPr="688B4095">
        <w:rPr>
          <w:rFonts w:ascii="Helvetica" w:hAnsi="Helvetica" w:cs="Helvetica"/>
          <w:color w:val="333333"/>
          <w:sz w:val="21"/>
          <w:szCs w:val="21"/>
        </w:rPr>
        <w:t>CalFresh</w:t>
      </w:r>
      <w:proofErr w:type="spellEnd"/>
      <w:r w:rsidRPr="688B4095">
        <w:rPr>
          <w:rFonts w:ascii="Helvetica" w:hAnsi="Helvetica" w:cs="Helvetica"/>
          <w:color w:val="333333"/>
          <w:sz w:val="21"/>
          <w:szCs w:val="21"/>
        </w:rPr>
        <w:t xml:space="preserve"> EBT as an individual (13 people) compared to 17 people applied with other people in their household. Similarly, the majority of people </w:t>
      </w:r>
      <w:commentRangeStart w:id="129"/>
      <w:r w:rsidRPr="688B4095">
        <w:rPr>
          <w:rFonts w:ascii="Helvetica" w:hAnsi="Helvetica" w:cs="Helvetica"/>
          <w:color w:val="333333"/>
          <w:sz w:val="21"/>
          <w:szCs w:val="21"/>
        </w:rPr>
        <w:t>claimed</w:t>
      </w:r>
      <w:commentRangeEnd w:id="129"/>
      <w:r w:rsidR="004C2088">
        <w:rPr>
          <w:rStyle w:val="CommentReference"/>
        </w:rPr>
        <w:commentReference w:id="129"/>
      </w:r>
      <w:r w:rsidRPr="688B4095">
        <w:rPr>
          <w:rFonts w:ascii="Helvetica" w:hAnsi="Helvetica" w:cs="Helvetica"/>
          <w:color w:val="333333"/>
          <w:sz w:val="21"/>
          <w:szCs w:val="21"/>
        </w:rPr>
        <w:t xml:space="preserve"> only 1 person is fed through the EBT card (8 people)</w:t>
      </w:r>
      <w:commentRangeStart w:id="130"/>
      <w:r w:rsidRPr="688B4095">
        <w:rPr>
          <w:rFonts w:ascii="Helvetica" w:hAnsi="Helvetica" w:cs="Helvetica"/>
          <w:color w:val="333333"/>
          <w:sz w:val="21"/>
          <w:szCs w:val="21"/>
        </w:rPr>
        <w:t>.</w:t>
      </w:r>
      <w:commentRangeEnd w:id="130"/>
      <w:r w:rsidR="004C2088">
        <w:rPr>
          <w:rStyle w:val="CommentReference"/>
        </w:rPr>
        <w:commentReference w:id="130"/>
      </w:r>
      <w:r w:rsidRPr="688B4095">
        <w:rPr>
          <w:rFonts w:ascii="Helvetica" w:hAnsi="Helvetica" w:cs="Helvetica"/>
          <w:color w:val="333333"/>
          <w:sz w:val="21"/>
          <w:szCs w:val="21"/>
        </w:rPr>
        <w:t xml:space="preserve"> 7 people claim to feed 2 people through the EBT card, and only a small amount of people </w:t>
      </w:r>
      <w:proofErr w:type="gramStart"/>
      <w:r w:rsidRPr="688B4095">
        <w:rPr>
          <w:rFonts w:ascii="Helvetica" w:hAnsi="Helvetica" w:cs="Helvetica"/>
          <w:color w:val="333333"/>
          <w:sz w:val="21"/>
          <w:szCs w:val="21"/>
        </w:rPr>
        <w:t>claim</w:t>
      </w:r>
      <w:proofErr w:type="gramEnd"/>
      <w:r w:rsidRPr="688B4095">
        <w:rPr>
          <w:rFonts w:ascii="Helvetica" w:hAnsi="Helvetica" w:cs="Helvetica"/>
          <w:color w:val="333333"/>
          <w:sz w:val="21"/>
          <w:szCs w:val="21"/>
        </w:rPr>
        <w:t xml:space="preserve"> to feed 5 or more people through the EBT card.</w:t>
      </w:r>
    </w:p>
    <w:p w14:paraId="7B19604A" w14:textId="2FACD92B" w:rsidR="004C2088" w:rsidRDefault="004C2088" w:rsidP="004C2088">
      <w:pPr>
        <w:pStyle w:val="Heading3"/>
        <w:rPr>
          <w:rFonts w:eastAsia="Times New Roman" w:cs="Helvetica"/>
          <w:color w:val="333333"/>
        </w:rPr>
      </w:pPr>
      <w:bookmarkStart w:id="131" w:name="_Toc108616693"/>
      <w:r>
        <w:rPr>
          <w:rFonts w:eastAsia="Times New Roman" w:cs="Helvetica"/>
          <w:color w:val="333333"/>
        </w:rPr>
        <w:t xml:space="preserve">Monthly </w:t>
      </w:r>
      <w:proofErr w:type="spellStart"/>
      <w:r>
        <w:rPr>
          <w:rFonts w:eastAsia="Times New Roman" w:cs="Helvetica"/>
          <w:color w:val="333333"/>
        </w:rPr>
        <w:t>CalFresh</w:t>
      </w:r>
      <w:proofErr w:type="spellEnd"/>
      <w:r>
        <w:rPr>
          <w:rFonts w:eastAsia="Times New Roman" w:cs="Helvetica"/>
          <w:color w:val="333333"/>
        </w:rPr>
        <w:t xml:space="preserve"> Money</w:t>
      </w:r>
      <w:bookmarkEnd w:id="131"/>
    </w:p>
    <w:p w14:paraId="178FF6CA" w14:textId="77777777" w:rsidR="004C2088" w:rsidRDefault="004C2088" w:rsidP="004C2088">
      <w:pPr>
        <w:pStyle w:val="NormalWeb"/>
        <w:rPr>
          <w:rFonts w:ascii="Helvetica" w:hAnsi="Helvetica" w:cs="Helvetica"/>
          <w:color w:val="333333"/>
          <w:sz w:val="21"/>
          <w:szCs w:val="21"/>
        </w:rPr>
      </w:pPr>
      <w:r>
        <w:rPr>
          <w:rStyle w:val="Strong"/>
          <w:rFonts w:ascii="Helvetica" w:hAnsi="Helvetica" w:cs="Helvetica"/>
          <w:color w:val="333333"/>
          <w:sz w:val="21"/>
          <w:szCs w:val="21"/>
        </w:rPr>
        <w:t xml:space="preserve">How much money do you receive from </w:t>
      </w:r>
      <w:proofErr w:type="spellStart"/>
      <w:r>
        <w:rPr>
          <w:rStyle w:val="Strong"/>
          <w:rFonts w:ascii="Helvetica" w:hAnsi="Helvetica" w:cs="Helvetica"/>
          <w:color w:val="333333"/>
          <w:sz w:val="21"/>
          <w:szCs w:val="21"/>
        </w:rPr>
        <w:t>CalFresh</w:t>
      </w:r>
      <w:proofErr w:type="spellEnd"/>
      <w:r>
        <w:rPr>
          <w:rStyle w:val="Strong"/>
          <w:rFonts w:ascii="Helvetica" w:hAnsi="Helvetica" w:cs="Helvetica"/>
          <w:color w:val="333333"/>
          <w:sz w:val="21"/>
          <w:szCs w:val="21"/>
        </w:rPr>
        <w:t xml:space="preserve"> each month? (n=30, 22% of 134 reporting).</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6F09CBA8" wp14:editId="59DDDE7A">
            <wp:extent cx="5378411" cy="3073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5391437" cy="3080844"/>
                    </a:xfrm>
                    <a:prstGeom prst="rect">
                      <a:avLst/>
                    </a:prstGeom>
                    <a:noFill/>
                    <a:ln>
                      <a:noFill/>
                    </a:ln>
                  </pic:spPr>
                </pic:pic>
              </a:graphicData>
            </a:graphic>
          </wp:inline>
        </w:drawing>
      </w:r>
      <w:r>
        <w:rPr>
          <w:rFonts w:ascii="Helvetica" w:hAnsi="Helvetica" w:cs="Helvetica"/>
          <w:color w:val="333333"/>
          <w:sz w:val="21"/>
          <w:szCs w:val="21"/>
        </w:rPr>
        <w:t xml:space="preserve">Figure 6.3: Monthly Allowance from </w:t>
      </w:r>
      <w:proofErr w:type="spellStart"/>
      <w:r>
        <w:rPr>
          <w:rFonts w:ascii="Helvetica" w:hAnsi="Helvetica" w:cs="Helvetica"/>
          <w:color w:val="333333"/>
          <w:sz w:val="21"/>
          <w:szCs w:val="21"/>
        </w:rPr>
        <w:t>CalFresh</w:t>
      </w:r>
      <w:proofErr w:type="spellEnd"/>
    </w:p>
    <w:p w14:paraId="08FB5943" w14:textId="77777777" w:rsidR="004C2088" w:rsidRDefault="004C2088" w:rsidP="004C2088">
      <w:pPr>
        <w:pStyle w:val="NormalWeb"/>
        <w:rPr>
          <w:rFonts w:ascii="Helvetica" w:hAnsi="Helvetica" w:cs="Helvetica"/>
          <w:color w:val="333333"/>
          <w:sz w:val="21"/>
          <w:szCs w:val="21"/>
        </w:rPr>
      </w:pPr>
      <w:r>
        <w:rPr>
          <w:rFonts w:ascii="Helvetica" w:hAnsi="Helvetica" w:cs="Helvetica"/>
          <w:color w:val="333333"/>
          <w:sz w:val="21"/>
          <w:szCs w:val="21"/>
        </w:rPr>
        <w:t xml:space="preserve">The average amount of money received per household using </w:t>
      </w:r>
      <w:proofErr w:type="spellStart"/>
      <w:r>
        <w:rPr>
          <w:rFonts w:ascii="Helvetica" w:hAnsi="Helvetica" w:cs="Helvetica"/>
          <w:color w:val="333333"/>
          <w:sz w:val="21"/>
          <w:szCs w:val="21"/>
        </w:rPr>
        <w:t>CalFresh</w:t>
      </w:r>
      <w:proofErr w:type="spellEnd"/>
      <w:r>
        <w:rPr>
          <w:rFonts w:ascii="Helvetica" w:hAnsi="Helvetica" w:cs="Helvetica"/>
          <w:color w:val="333333"/>
          <w:sz w:val="21"/>
          <w:szCs w:val="21"/>
        </w:rPr>
        <w:t xml:space="preserve"> (denoted by the dotted line) is $211.57, while the median is $158. The values range from $0 to $820.</w:t>
      </w:r>
    </w:p>
    <w:p w14:paraId="553D681C" w14:textId="77777777" w:rsidR="004C2088" w:rsidRDefault="004C2088" w:rsidP="004C2088">
      <w:pPr>
        <w:pStyle w:val="Heading3"/>
        <w:rPr>
          <w:rFonts w:eastAsia="Times New Roman" w:cs="Helvetica"/>
          <w:color w:val="333333"/>
        </w:rPr>
      </w:pPr>
      <w:bookmarkStart w:id="132" w:name="_Toc108616694"/>
      <w:r>
        <w:rPr>
          <w:rFonts w:eastAsia="Times New Roman" w:cs="Helvetica"/>
          <w:color w:val="333333"/>
        </w:rPr>
        <w:t>Household Size Breakdown</w:t>
      </w:r>
      <w:bookmarkEnd w:id="132"/>
    </w:p>
    <w:p w14:paraId="2FCFD463" w14:textId="77777777" w:rsidR="004C2088" w:rsidRDefault="004C2088" w:rsidP="004C2088">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Below is a breakdown of the average monthly allowance received from </w:t>
      </w:r>
      <w:proofErr w:type="spellStart"/>
      <w:r>
        <w:rPr>
          <w:rFonts w:ascii="Helvetica" w:eastAsia="Times New Roman" w:hAnsi="Helvetica" w:cs="Helvetica"/>
          <w:color w:val="333333"/>
          <w:sz w:val="21"/>
          <w:szCs w:val="21"/>
        </w:rPr>
        <w:t>CalFresh</w:t>
      </w:r>
      <w:proofErr w:type="spellEnd"/>
      <w:r>
        <w:rPr>
          <w:rFonts w:ascii="Helvetica" w:eastAsia="Times New Roman" w:hAnsi="Helvetica" w:cs="Helvetica"/>
          <w:color w:val="333333"/>
          <w:sz w:val="21"/>
          <w:szCs w:val="21"/>
        </w:rPr>
        <w:t xml:space="preserve"> based on household size. </w:t>
      </w:r>
    </w:p>
    <w:tbl>
      <w:tblPr>
        <w:tblW w:w="4919" w:type="pct"/>
        <w:tblCellMar>
          <w:top w:w="15" w:type="dxa"/>
          <w:left w:w="15" w:type="dxa"/>
          <w:bottom w:w="15" w:type="dxa"/>
          <w:right w:w="15" w:type="dxa"/>
        </w:tblCellMar>
        <w:tblLook w:val="04A0" w:firstRow="1" w:lastRow="0" w:firstColumn="1" w:lastColumn="0" w:noHBand="0" w:noVBand="1"/>
      </w:tblPr>
      <w:tblGrid>
        <w:gridCol w:w="2602"/>
        <w:gridCol w:w="3283"/>
        <w:gridCol w:w="3323"/>
      </w:tblGrid>
      <w:tr w:rsidR="004C2088" w14:paraId="3251CEFE" w14:textId="77777777" w:rsidTr="004C2088">
        <w:trPr>
          <w:trHeight w:val="384"/>
          <w:tblHeader/>
        </w:trPr>
        <w:tc>
          <w:tcPr>
            <w:tcW w:w="0" w:type="auto"/>
            <w:shd w:val="clear" w:color="auto" w:fill="auto"/>
            <w:tcMar>
              <w:top w:w="0" w:type="dxa"/>
              <w:left w:w="0" w:type="dxa"/>
              <w:bottom w:w="0" w:type="dxa"/>
              <w:right w:w="0" w:type="dxa"/>
            </w:tcMar>
            <w:vAlign w:val="center"/>
            <w:hideMark/>
          </w:tcPr>
          <w:p w14:paraId="5313A81D" w14:textId="77777777" w:rsidR="004C2088" w:rsidRDefault="004C20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Household Size </w:t>
            </w:r>
          </w:p>
        </w:tc>
        <w:tc>
          <w:tcPr>
            <w:tcW w:w="0" w:type="auto"/>
            <w:shd w:val="clear" w:color="auto" w:fill="auto"/>
            <w:tcMar>
              <w:top w:w="0" w:type="dxa"/>
              <w:left w:w="0" w:type="dxa"/>
              <w:bottom w:w="0" w:type="dxa"/>
              <w:right w:w="0" w:type="dxa"/>
            </w:tcMar>
            <w:vAlign w:val="center"/>
            <w:hideMark/>
          </w:tcPr>
          <w:p w14:paraId="34254BAF" w14:textId="77777777" w:rsidR="004C2088" w:rsidRDefault="004C20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Household Average </w:t>
            </w:r>
          </w:p>
        </w:tc>
        <w:tc>
          <w:tcPr>
            <w:tcW w:w="0" w:type="auto"/>
            <w:shd w:val="clear" w:color="auto" w:fill="auto"/>
            <w:tcMar>
              <w:top w:w="0" w:type="dxa"/>
              <w:left w:w="0" w:type="dxa"/>
              <w:bottom w:w="0" w:type="dxa"/>
              <w:right w:w="0" w:type="dxa"/>
            </w:tcMar>
            <w:vAlign w:val="center"/>
            <w:hideMark/>
          </w:tcPr>
          <w:p w14:paraId="15D548AD" w14:textId="77777777" w:rsidR="004C2088" w:rsidRDefault="004C20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Per Person Average </w:t>
            </w:r>
          </w:p>
        </w:tc>
      </w:tr>
      <w:tr w:rsidR="004C2088" w14:paraId="667D1F4C" w14:textId="77777777" w:rsidTr="004C2088">
        <w:trPr>
          <w:trHeight w:val="384"/>
        </w:trPr>
        <w:tc>
          <w:tcPr>
            <w:tcW w:w="0" w:type="auto"/>
            <w:shd w:val="clear" w:color="auto" w:fill="auto"/>
            <w:tcMar>
              <w:top w:w="0" w:type="dxa"/>
              <w:left w:w="0" w:type="dxa"/>
              <w:bottom w:w="0" w:type="dxa"/>
              <w:right w:w="0" w:type="dxa"/>
            </w:tcMar>
            <w:vAlign w:val="center"/>
            <w:hideMark/>
          </w:tcPr>
          <w:p w14:paraId="077EBE51"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 </w:t>
            </w:r>
          </w:p>
        </w:tc>
        <w:tc>
          <w:tcPr>
            <w:tcW w:w="0" w:type="auto"/>
            <w:shd w:val="clear" w:color="auto" w:fill="auto"/>
            <w:tcMar>
              <w:top w:w="0" w:type="dxa"/>
              <w:left w:w="0" w:type="dxa"/>
              <w:bottom w:w="0" w:type="dxa"/>
              <w:right w:w="0" w:type="dxa"/>
            </w:tcMar>
            <w:vAlign w:val="center"/>
            <w:hideMark/>
          </w:tcPr>
          <w:p w14:paraId="2457ED50"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$117.75 </w:t>
            </w:r>
          </w:p>
        </w:tc>
        <w:tc>
          <w:tcPr>
            <w:tcW w:w="0" w:type="auto"/>
            <w:shd w:val="clear" w:color="auto" w:fill="auto"/>
            <w:tcMar>
              <w:top w:w="0" w:type="dxa"/>
              <w:left w:w="0" w:type="dxa"/>
              <w:bottom w:w="0" w:type="dxa"/>
              <w:right w:w="0" w:type="dxa"/>
            </w:tcMar>
            <w:vAlign w:val="center"/>
            <w:hideMark/>
          </w:tcPr>
          <w:p w14:paraId="5C37DF44"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$117.75 </w:t>
            </w:r>
          </w:p>
        </w:tc>
      </w:tr>
      <w:tr w:rsidR="004C2088" w14:paraId="3EA6ACA1" w14:textId="77777777" w:rsidTr="004C2088">
        <w:trPr>
          <w:trHeight w:val="384"/>
        </w:trPr>
        <w:tc>
          <w:tcPr>
            <w:tcW w:w="0" w:type="auto"/>
            <w:shd w:val="clear" w:color="auto" w:fill="auto"/>
            <w:tcMar>
              <w:top w:w="0" w:type="dxa"/>
              <w:left w:w="0" w:type="dxa"/>
              <w:bottom w:w="0" w:type="dxa"/>
              <w:right w:w="0" w:type="dxa"/>
            </w:tcMar>
            <w:vAlign w:val="center"/>
            <w:hideMark/>
          </w:tcPr>
          <w:p w14:paraId="6926A084"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 </w:t>
            </w:r>
          </w:p>
        </w:tc>
        <w:tc>
          <w:tcPr>
            <w:tcW w:w="0" w:type="auto"/>
            <w:shd w:val="clear" w:color="auto" w:fill="auto"/>
            <w:tcMar>
              <w:top w:w="0" w:type="dxa"/>
              <w:left w:w="0" w:type="dxa"/>
              <w:bottom w:w="0" w:type="dxa"/>
              <w:right w:w="0" w:type="dxa"/>
            </w:tcMar>
            <w:vAlign w:val="center"/>
            <w:hideMark/>
          </w:tcPr>
          <w:p w14:paraId="09E8D61A"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$132.57 </w:t>
            </w:r>
          </w:p>
        </w:tc>
        <w:tc>
          <w:tcPr>
            <w:tcW w:w="0" w:type="auto"/>
            <w:shd w:val="clear" w:color="auto" w:fill="auto"/>
            <w:tcMar>
              <w:top w:w="0" w:type="dxa"/>
              <w:left w:w="0" w:type="dxa"/>
              <w:bottom w:w="0" w:type="dxa"/>
              <w:right w:w="0" w:type="dxa"/>
            </w:tcMar>
            <w:vAlign w:val="center"/>
            <w:hideMark/>
          </w:tcPr>
          <w:p w14:paraId="446A575F"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$ 66.28 </w:t>
            </w:r>
          </w:p>
        </w:tc>
      </w:tr>
      <w:tr w:rsidR="004C2088" w14:paraId="7E714EED" w14:textId="77777777" w:rsidTr="004C2088">
        <w:trPr>
          <w:trHeight w:val="384"/>
        </w:trPr>
        <w:tc>
          <w:tcPr>
            <w:tcW w:w="0" w:type="auto"/>
            <w:shd w:val="clear" w:color="auto" w:fill="auto"/>
            <w:tcMar>
              <w:top w:w="0" w:type="dxa"/>
              <w:left w:w="0" w:type="dxa"/>
              <w:bottom w:w="0" w:type="dxa"/>
              <w:right w:w="0" w:type="dxa"/>
            </w:tcMar>
            <w:vAlign w:val="center"/>
            <w:hideMark/>
          </w:tcPr>
          <w:p w14:paraId="1B398384"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3 </w:t>
            </w:r>
          </w:p>
        </w:tc>
        <w:tc>
          <w:tcPr>
            <w:tcW w:w="0" w:type="auto"/>
            <w:shd w:val="clear" w:color="auto" w:fill="auto"/>
            <w:tcMar>
              <w:top w:w="0" w:type="dxa"/>
              <w:left w:w="0" w:type="dxa"/>
              <w:bottom w:w="0" w:type="dxa"/>
              <w:right w:w="0" w:type="dxa"/>
            </w:tcMar>
            <w:vAlign w:val="center"/>
            <w:hideMark/>
          </w:tcPr>
          <w:p w14:paraId="08772F6E"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$ 24.00 </w:t>
            </w:r>
          </w:p>
        </w:tc>
        <w:tc>
          <w:tcPr>
            <w:tcW w:w="0" w:type="auto"/>
            <w:shd w:val="clear" w:color="auto" w:fill="auto"/>
            <w:tcMar>
              <w:top w:w="0" w:type="dxa"/>
              <w:left w:w="0" w:type="dxa"/>
              <w:bottom w:w="0" w:type="dxa"/>
              <w:right w:w="0" w:type="dxa"/>
            </w:tcMar>
            <w:vAlign w:val="center"/>
            <w:hideMark/>
          </w:tcPr>
          <w:p w14:paraId="5F634595"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$ 8.00 </w:t>
            </w:r>
          </w:p>
        </w:tc>
      </w:tr>
      <w:tr w:rsidR="004C2088" w14:paraId="78381AA6" w14:textId="77777777" w:rsidTr="004C2088">
        <w:trPr>
          <w:trHeight w:val="384"/>
        </w:trPr>
        <w:tc>
          <w:tcPr>
            <w:tcW w:w="0" w:type="auto"/>
            <w:shd w:val="clear" w:color="auto" w:fill="auto"/>
            <w:tcMar>
              <w:top w:w="0" w:type="dxa"/>
              <w:left w:w="0" w:type="dxa"/>
              <w:bottom w:w="0" w:type="dxa"/>
              <w:right w:w="0" w:type="dxa"/>
            </w:tcMar>
            <w:vAlign w:val="center"/>
            <w:hideMark/>
          </w:tcPr>
          <w:p w14:paraId="5BEDC638"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4 </w:t>
            </w:r>
          </w:p>
        </w:tc>
        <w:tc>
          <w:tcPr>
            <w:tcW w:w="0" w:type="auto"/>
            <w:shd w:val="clear" w:color="auto" w:fill="auto"/>
            <w:tcMar>
              <w:top w:w="0" w:type="dxa"/>
              <w:left w:w="0" w:type="dxa"/>
              <w:bottom w:w="0" w:type="dxa"/>
              <w:right w:w="0" w:type="dxa"/>
            </w:tcMar>
            <w:vAlign w:val="center"/>
            <w:hideMark/>
          </w:tcPr>
          <w:p w14:paraId="4BDA3061"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$248.50 </w:t>
            </w:r>
          </w:p>
        </w:tc>
        <w:tc>
          <w:tcPr>
            <w:tcW w:w="0" w:type="auto"/>
            <w:shd w:val="clear" w:color="auto" w:fill="auto"/>
            <w:tcMar>
              <w:top w:w="0" w:type="dxa"/>
              <w:left w:w="0" w:type="dxa"/>
              <w:bottom w:w="0" w:type="dxa"/>
              <w:right w:w="0" w:type="dxa"/>
            </w:tcMar>
            <w:vAlign w:val="center"/>
            <w:hideMark/>
          </w:tcPr>
          <w:p w14:paraId="0C7ED182"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$ 62.12 </w:t>
            </w:r>
          </w:p>
        </w:tc>
      </w:tr>
      <w:tr w:rsidR="004C2088" w14:paraId="2CFC917D" w14:textId="77777777" w:rsidTr="004C2088">
        <w:trPr>
          <w:trHeight w:val="384"/>
        </w:trPr>
        <w:tc>
          <w:tcPr>
            <w:tcW w:w="0" w:type="auto"/>
            <w:shd w:val="clear" w:color="auto" w:fill="auto"/>
            <w:tcMar>
              <w:top w:w="0" w:type="dxa"/>
              <w:left w:w="0" w:type="dxa"/>
              <w:bottom w:w="0" w:type="dxa"/>
              <w:right w:w="0" w:type="dxa"/>
            </w:tcMar>
            <w:vAlign w:val="center"/>
            <w:hideMark/>
          </w:tcPr>
          <w:p w14:paraId="1B635BE0"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6 </w:t>
            </w:r>
          </w:p>
        </w:tc>
        <w:tc>
          <w:tcPr>
            <w:tcW w:w="0" w:type="auto"/>
            <w:shd w:val="clear" w:color="auto" w:fill="auto"/>
            <w:tcMar>
              <w:top w:w="0" w:type="dxa"/>
              <w:left w:w="0" w:type="dxa"/>
              <w:bottom w:w="0" w:type="dxa"/>
              <w:right w:w="0" w:type="dxa"/>
            </w:tcMar>
            <w:vAlign w:val="center"/>
            <w:hideMark/>
          </w:tcPr>
          <w:p w14:paraId="4DC866BB"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$457.00 </w:t>
            </w:r>
          </w:p>
        </w:tc>
        <w:tc>
          <w:tcPr>
            <w:tcW w:w="0" w:type="auto"/>
            <w:shd w:val="clear" w:color="auto" w:fill="auto"/>
            <w:tcMar>
              <w:top w:w="0" w:type="dxa"/>
              <w:left w:w="0" w:type="dxa"/>
              <w:bottom w:w="0" w:type="dxa"/>
              <w:right w:w="0" w:type="dxa"/>
            </w:tcMar>
            <w:vAlign w:val="center"/>
            <w:hideMark/>
          </w:tcPr>
          <w:p w14:paraId="1C1A0348"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$ 76.17 </w:t>
            </w:r>
          </w:p>
        </w:tc>
      </w:tr>
      <w:tr w:rsidR="004C2088" w14:paraId="79365F53" w14:textId="77777777" w:rsidTr="004C2088">
        <w:trPr>
          <w:trHeight w:val="384"/>
        </w:trPr>
        <w:tc>
          <w:tcPr>
            <w:tcW w:w="0" w:type="auto"/>
            <w:shd w:val="clear" w:color="auto" w:fill="auto"/>
            <w:tcMar>
              <w:top w:w="0" w:type="dxa"/>
              <w:left w:w="0" w:type="dxa"/>
              <w:bottom w:w="0" w:type="dxa"/>
              <w:right w:w="0" w:type="dxa"/>
            </w:tcMar>
            <w:vAlign w:val="center"/>
            <w:hideMark/>
          </w:tcPr>
          <w:p w14:paraId="706621F4"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7 </w:t>
            </w:r>
          </w:p>
        </w:tc>
        <w:tc>
          <w:tcPr>
            <w:tcW w:w="0" w:type="auto"/>
            <w:shd w:val="clear" w:color="auto" w:fill="auto"/>
            <w:tcMar>
              <w:top w:w="0" w:type="dxa"/>
              <w:left w:w="0" w:type="dxa"/>
              <w:bottom w:w="0" w:type="dxa"/>
              <w:right w:w="0" w:type="dxa"/>
            </w:tcMar>
            <w:vAlign w:val="center"/>
            <w:hideMark/>
          </w:tcPr>
          <w:p w14:paraId="19317AAA"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$514.00 </w:t>
            </w:r>
          </w:p>
        </w:tc>
        <w:tc>
          <w:tcPr>
            <w:tcW w:w="0" w:type="auto"/>
            <w:shd w:val="clear" w:color="auto" w:fill="auto"/>
            <w:tcMar>
              <w:top w:w="0" w:type="dxa"/>
              <w:left w:w="0" w:type="dxa"/>
              <w:bottom w:w="0" w:type="dxa"/>
              <w:right w:w="0" w:type="dxa"/>
            </w:tcMar>
            <w:vAlign w:val="center"/>
            <w:hideMark/>
          </w:tcPr>
          <w:p w14:paraId="1A3B8A53"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$ 73.43 </w:t>
            </w:r>
          </w:p>
        </w:tc>
      </w:tr>
      <w:tr w:rsidR="004C2088" w14:paraId="580DE798" w14:textId="77777777" w:rsidTr="004C2088">
        <w:trPr>
          <w:trHeight w:val="384"/>
        </w:trPr>
        <w:tc>
          <w:tcPr>
            <w:tcW w:w="0" w:type="auto"/>
            <w:shd w:val="clear" w:color="auto" w:fill="auto"/>
            <w:tcMar>
              <w:top w:w="0" w:type="dxa"/>
              <w:left w:w="0" w:type="dxa"/>
              <w:bottom w:w="0" w:type="dxa"/>
              <w:right w:w="0" w:type="dxa"/>
            </w:tcMar>
            <w:vAlign w:val="center"/>
            <w:hideMark/>
          </w:tcPr>
          <w:p w14:paraId="35F3F6CD" w14:textId="77777777" w:rsidR="004C2088" w:rsidRDefault="004C2088" w:rsidP="006C6540">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14:paraId="6B4FF5DB" w14:textId="77777777" w:rsidR="004C2088" w:rsidRDefault="004C2088" w:rsidP="006C6540">
            <w:pPr>
              <w:spacing w:after="300"/>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7597B529" w14:textId="77777777" w:rsidR="004C2088" w:rsidRDefault="004C20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$ 67.01 </w:t>
            </w:r>
          </w:p>
        </w:tc>
      </w:tr>
    </w:tbl>
    <w:p w14:paraId="287A9C3E" w14:textId="77777777" w:rsidR="004C2088" w:rsidRDefault="004C2088" w:rsidP="004C2088">
      <w:pPr>
        <w:pStyle w:val="NormalWeb"/>
        <w:rPr>
          <w:rFonts w:ascii="Helvetica" w:hAnsi="Helvetica" w:cs="Helvetica"/>
          <w:color w:val="333333"/>
          <w:sz w:val="21"/>
          <w:szCs w:val="21"/>
        </w:rPr>
      </w:pPr>
      <w:r>
        <w:rPr>
          <w:rFonts w:ascii="Helvetica" w:hAnsi="Helvetica" w:cs="Helvetica"/>
          <w:color w:val="333333"/>
          <w:sz w:val="21"/>
          <w:szCs w:val="21"/>
        </w:rPr>
        <w:t xml:space="preserve">Table 6.1: </w:t>
      </w:r>
      <w:proofErr w:type="spellStart"/>
      <w:r>
        <w:rPr>
          <w:rFonts w:ascii="Helvetica" w:hAnsi="Helvetica" w:cs="Helvetica"/>
          <w:color w:val="333333"/>
          <w:sz w:val="21"/>
          <w:szCs w:val="21"/>
        </w:rPr>
        <w:t>CalFresh</w:t>
      </w:r>
      <w:proofErr w:type="spellEnd"/>
      <w:r>
        <w:rPr>
          <w:rFonts w:ascii="Helvetica" w:hAnsi="Helvetica" w:cs="Helvetica"/>
          <w:color w:val="333333"/>
          <w:sz w:val="21"/>
          <w:szCs w:val="21"/>
        </w:rPr>
        <w:t xml:space="preserve"> by Household Size</w:t>
      </w:r>
    </w:p>
    <w:p w14:paraId="6D0DF008" w14:textId="0361415D" w:rsidR="004C2088" w:rsidRDefault="688B4095" w:rsidP="004C2088">
      <w:pPr>
        <w:pStyle w:val="NormalWeb"/>
        <w:rPr>
          <w:rFonts w:ascii="Helvetica" w:hAnsi="Helvetica" w:cs="Helvetica"/>
          <w:color w:val="333333"/>
          <w:sz w:val="21"/>
          <w:szCs w:val="21"/>
        </w:rPr>
      </w:pPr>
      <w:r w:rsidRPr="688B4095">
        <w:rPr>
          <w:rFonts w:ascii="Helvetica" w:hAnsi="Helvetica" w:cs="Helvetica"/>
          <w:color w:val="333333"/>
          <w:sz w:val="21"/>
          <w:szCs w:val="21"/>
        </w:rPr>
        <w:t xml:space="preserve">Looking at the above table, the general pattern seems to be that as household size increases so does the monthly average assistance from </w:t>
      </w:r>
      <w:proofErr w:type="spellStart"/>
      <w:r w:rsidRPr="688B4095">
        <w:rPr>
          <w:rFonts w:ascii="Helvetica" w:hAnsi="Helvetica" w:cs="Helvetica"/>
          <w:color w:val="333333"/>
          <w:sz w:val="21"/>
          <w:szCs w:val="21"/>
        </w:rPr>
        <w:t>CalFresh</w:t>
      </w:r>
      <w:proofErr w:type="spellEnd"/>
      <w:r w:rsidRPr="688B4095">
        <w:rPr>
          <w:rFonts w:ascii="Helvetica" w:hAnsi="Helvetica" w:cs="Helvetica"/>
          <w:color w:val="333333"/>
          <w:sz w:val="21"/>
          <w:szCs w:val="21"/>
        </w:rPr>
        <w:t xml:space="preserve">. The household average was divided by the household size to find the “per person average” for </w:t>
      </w:r>
      <w:proofErr w:type="spellStart"/>
      <w:r w:rsidRPr="688B4095">
        <w:rPr>
          <w:rFonts w:ascii="Helvetica" w:hAnsi="Helvetica" w:cs="Helvetica"/>
          <w:color w:val="333333"/>
          <w:sz w:val="21"/>
          <w:szCs w:val="21"/>
        </w:rPr>
        <w:t>CalFresh</w:t>
      </w:r>
      <w:proofErr w:type="spellEnd"/>
      <w:r w:rsidRPr="688B4095">
        <w:rPr>
          <w:rFonts w:ascii="Helvetica" w:hAnsi="Helvetica" w:cs="Helvetica"/>
          <w:color w:val="333333"/>
          <w:sz w:val="21"/>
          <w:szCs w:val="21"/>
        </w:rPr>
        <w:t xml:space="preserve"> assistance. </w:t>
      </w:r>
      <w:commentRangeStart w:id="133"/>
      <w:r w:rsidRPr="688B4095">
        <w:rPr>
          <w:rFonts w:ascii="Helvetica" w:hAnsi="Helvetica" w:cs="Helvetica"/>
          <w:color w:val="333333"/>
          <w:sz w:val="21"/>
          <w:szCs w:val="21"/>
        </w:rPr>
        <w:t>The overall average per-person monthly assistance is $ 67.01.</w:t>
      </w:r>
      <w:commentRangeEnd w:id="133"/>
      <w:r w:rsidR="004C2088">
        <w:rPr>
          <w:rStyle w:val="CommentReference"/>
        </w:rPr>
        <w:commentReference w:id="133"/>
      </w:r>
    </w:p>
    <w:p w14:paraId="27E6A2E8" w14:textId="77777777" w:rsidR="004C2088" w:rsidRDefault="004C2088" w:rsidP="004C2088">
      <w:pPr>
        <w:pStyle w:val="Heading3"/>
        <w:rPr>
          <w:rFonts w:eastAsia="Times New Roman" w:cs="Helvetica"/>
          <w:color w:val="333333"/>
        </w:rPr>
      </w:pPr>
    </w:p>
    <w:p w14:paraId="0267871F" w14:textId="77777777" w:rsidR="004C2088" w:rsidRDefault="004C2088" w:rsidP="004C2088">
      <w:pPr>
        <w:pStyle w:val="Heading3"/>
        <w:rPr>
          <w:rFonts w:eastAsia="Times New Roman" w:cs="Helvetica"/>
          <w:color w:val="333333"/>
        </w:rPr>
      </w:pPr>
    </w:p>
    <w:p w14:paraId="0EEA364B" w14:textId="77777777" w:rsidR="004C2088" w:rsidRDefault="004C2088" w:rsidP="004C2088">
      <w:pPr>
        <w:pStyle w:val="Heading3"/>
        <w:rPr>
          <w:rFonts w:eastAsia="Times New Roman" w:cs="Helvetica"/>
          <w:color w:val="333333"/>
        </w:rPr>
      </w:pPr>
    </w:p>
    <w:p w14:paraId="6C87867E" w14:textId="77777777" w:rsidR="004C2088" w:rsidRDefault="004C2088" w:rsidP="004C2088">
      <w:pPr>
        <w:pStyle w:val="Heading3"/>
        <w:rPr>
          <w:rFonts w:eastAsia="Times New Roman" w:cs="Helvetica"/>
          <w:color w:val="333333"/>
        </w:rPr>
      </w:pPr>
    </w:p>
    <w:p w14:paraId="6FF076A6" w14:textId="77777777" w:rsidR="004C2088" w:rsidRDefault="004C2088" w:rsidP="004C2088">
      <w:pPr>
        <w:pStyle w:val="Heading3"/>
        <w:rPr>
          <w:rFonts w:eastAsia="Times New Roman" w:cs="Helvetica"/>
          <w:color w:val="333333"/>
        </w:rPr>
      </w:pPr>
    </w:p>
    <w:p w14:paraId="0C8EAD15" w14:textId="77777777" w:rsidR="004C2088" w:rsidRDefault="004C2088" w:rsidP="004C2088">
      <w:pPr>
        <w:pStyle w:val="Heading3"/>
        <w:rPr>
          <w:rFonts w:eastAsia="Times New Roman" w:cs="Helvetica"/>
          <w:color w:val="333333"/>
        </w:rPr>
      </w:pPr>
    </w:p>
    <w:p w14:paraId="0FAD7D23" w14:textId="77777777" w:rsidR="004C2088" w:rsidRDefault="004C2088" w:rsidP="004C2088">
      <w:pPr>
        <w:pStyle w:val="Heading3"/>
        <w:rPr>
          <w:rFonts w:eastAsia="Times New Roman" w:cs="Helvetica"/>
          <w:color w:val="333333"/>
        </w:rPr>
      </w:pPr>
    </w:p>
    <w:p w14:paraId="68869451" w14:textId="5892B819" w:rsidR="004C2088" w:rsidRDefault="004C2088" w:rsidP="004C2088">
      <w:pPr>
        <w:pStyle w:val="Heading3"/>
        <w:rPr>
          <w:rFonts w:eastAsia="Times New Roman" w:cs="Helvetica"/>
          <w:color w:val="333333"/>
        </w:rPr>
      </w:pPr>
      <w:bookmarkStart w:id="134" w:name="_Toc108616695"/>
      <w:r>
        <w:rPr>
          <w:rFonts w:eastAsia="Times New Roman" w:cs="Helvetica"/>
          <w:color w:val="333333"/>
        </w:rPr>
        <w:t>Is This Enough?</w:t>
      </w:r>
      <w:bookmarkEnd w:id="134"/>
    </w:p>
    <w:p w14:paraId="3B6A516E" w14:textId="5FB2C6EE" w:rsidR="004C2088" w:rsidRPr="004C2088" w:rsidRDefault="004C2088" w:rsidP="004C2088">
      <w:pPr>
        <w:pStyle w:val="Heading3"/>
        <w:rPr>
          <w:rFonts w:eastAsia="Times New Roman" w:cs="Helvetica"/>
          <w:color w:val="333333"/>
        </w:rPr>
      </w:pPr>
      <w:bookmarkStart w:id="135" w:name="_Toc108616696"/>
      <w:r>
        <w:rPr>
          <w:rStyle w:val="Emphasis"/>
          <w:rFonts w:ascii="Helvetica" w:hAnsi="Helvetica" w:cs="Helvetica"/>
          <w:color w:val="333333"/>
          <w:sz w:val="21"/>
          <w:szCs w:val="21"/>
        </w:rPr>
        <w:t xml:space="preserve">Note: for the first graph on if the allowance is </w:t>
      </w:r>
      <w:proofErr w:type="gramStart"/>
      <w:r>
        <w:rPr>
          <w:rStyle w:val="Emphasis"/>
          <w:rFonts w:ascii="Helvetica" w:hAnsi="Helvetica" w:cs="Helvetica"/>
          <w:color w:val="333333"/>
          <w:sz w:val="21"/>
          <w:szCs w:val="21"/>
        </w:rPr>
        <w:t>enough</w:t>
      </w:r>
      <w:proofErr w:type="gramEnd"/>
      <w:r>
        <w:rPr>
          <w:rStyle w:val="Emphasis"/>
          <w:rFonts w:ascii="Helvetica" w:hAnsi="Helvetica" w:cs="Helvetica"/>
          <w:color w:val="333333"/>
          <w:sz w:val="21"/>
          <w:szCs w:val="21"/>
        </w:rPr>
        <w:t xml:space="preserve"> we have </w:t>
      </w:r>
      <w:commentRangeStart w:id="136"/>
      <w:r>
        <w:rPr>
          <w:rStyle w:val="Emphasis"/>
          <w:rFonts w:ascii="Helvetica" w:hAnsi="Helvetica" w:cs="Helvetica"/>
          <w:color w:val="333333"/>
          <w:sz w:val="21"/>
          <w:szCs w:val="21"/>
        </w:rPr>
        <w:t>(n=30, 22% of 134 reporting)</w:t>
      </w:r>
      <w:commentRangeStart w:id="137"/>
      <w:r>
        <w:rPr>
          <w:rStyle w:val="Emphasis"/>
          <w:rFonts w:ascii="Helvetica" w:hAnsi="Helvetica" w:cs="Helvetica"/>
          <w:color w:val="333333"/>
          <w:sz w:val="21"/>
          <w:szCs w:val="21"/>
        </w:rPr>
        <w:t xml:space="preserve">. And for </w:t>
      </w:r>
      <w:commentRangeEnd w:id="137"/>
      <w:r w:rsidR="00501434">
        <w:rPr>
          <w:rStyle w:val="CommentReference"/>
          <w:rFonts w:asciiTheme="minorHAnsi" w:eastAsiaTheme="minorHAnsi" w:hAnsiTheme="minorHAnsi" w:cstheme="minorBidi"/>
        </w:rPr>
        <w:commentReference w:id="137"/>
      </w:r>
      <w:r>
        <w:rPr>
          <w:rStyle w:val="Emphasis"/>
          <w:rFonts w:ascii="Helvetica" w:hAnsi="Helvetica" w:cs="Helvetica"/>
          <w:color w:val="333333"/>
          <w:sz w:val="21"/>
          <w:szCs w:val="21"/>
        </w:rPr>
        <w:t xml:space="preserve">the second graph </w:t>
      </w:r>
      <w:commentRangeStart w:id="138"/>
      <w:r>
        <w:rPr>
          <w:rStyle w:val="Emphasis"/>
          <w:rFonts w:ascii="Helvetica" w:hAnsi="Helvetica" w:cs="Helvetica"/>
          <w:color w:val="333333"/>
          <w:sz w:val="21"/>
          <w:szCs w:val="21"/>
        </w:rPr>
        <w:t xml:space="preserve">on </w:t>
      </w:r>
      <w:commentRangeEnd w:id="138"/>
      <w:r w:rsidR="00501434">
        <w:rPr>
          <w:rStyle w:val="CommentReference"/>
          <w:rFonts w:asciiTheme="minorHAnsi" w:eastAsiaTheme="minorHAnsi" w:hAnsiTheme="minorHAnsi" w:cstheme="minorBidi"/>
        </w:rPr>
        <w:commentReference w:id="138"/>
      </w:r>
      <w:r>
        <w:rPr>
          <w:rStyle w:val="Emphasis"/>
          <w:rFonts w:ascii="Helvetica" w:hAnsi="Helvetica" w:cs="Helvetica"/>
          <w:color w:val="333333"/>
          <w:sz w:val="21"/>
          <w:szCs w:val="21"/>
        </w:rPr>
        <w:t xml:space="preserve">when people run </w:t>
      </w:r>
      <w:proofErr w:type="gramStart"/>
      <w:r>
        <w:rPr>
          <w:rStyle w:val="Emphasis"/>
          <w:rFonts w:ascii="Helvetica" w:hAnsi="Helvetica" w:cs="Helvetica"/>
          <w:color w:val="333333"/>
          <w:sz w:val="21"/>
          <w:szCs w:val="21"/>
        </w:rPr>
        <w:t>out</w:t>
      </w:r>
      <w:proofErr w:type="gramEnd"/>
      <w:r>
        <w:rPr>
          <w:rStyle w:val="Emphasis"/>
          <w:rFonts w:ascii="Helvetica" w:hAnsi="Helvetica" w:cs="Helvetica"/>
          <w:color w:val="333333"/>
          <w:sz w:val="21"/>
          <w:szCs w:val="21"/>
        </w:rPr>
        <w:t xml:space="preserve"> we have (n=25, 19% of 134 reporting)</w:t>
      </w:r>
      <w:commentRangeEnd w:id="136"/>
      <w:r>
        <w:rPr>
          <w:rStyle w:val="CommentReference"/>
        </w:rPr>
        <w:commentReference w:id="136"/>
      </w:r>
      <w:r>
        <w:rPr>
          <w:rStyle w:val="Emphasis"/>
          <w:rFonts w:ascii="Helvetica" w:hAnsi="Helvetica" w:cs="Helvetica"/>
          <w:color w:val="333333"/>
          <w:sz w:val="21"/>
          <w:szCs w:val="21"/>
        </w:rPr>
        <w:t>.</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01BE6523" wp14:editId="6DE9DF87">
            <wp:extent cx="4701788" cy="2489200"/>
            <wp:effectExtent l="0" t="0" r="381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4713295" cy="2495292"/>
                    </a:xfrm>
                    <a:prstGeom prst="rect">
                      <a:avLst/>
                    </a:prstGeom>
                    <a:noFill/>
                    <a:ln>
                      <a:noFill/>
                    </a:ln>
                  </pic:spPr>
                </pic:pic>
              </a:graphicData>
            </a:graphic>
          </wp:inline>
        </w:drawing>
      </w:r>
      <w:bookmarkEnd w:id="135"/>
    </w:p>
    <w:p w14:paraId="03D07EBB" w14:textId="40313927" w:rsidR="004C2088" w:rsidRDefault="004C2088" w:rsidP="004C2088">
      <w:pPr>
        <w:pStyle w:val="NormalWeb"/>
        <w:rPr>
          <w:rFonts w:ascii="Helvetica" w:hAnsi="Helvetica" w:cs="Helvetica"/>
          <w:color w:val="333333"/>
          <w:sz w:val="21"/>
          <w:szCs w:val="21"/>
        </w:rPr>
      </w:pPr>
      <w:r>
        <w:rPr>
          <w:rFonts w:ascii="Helvetica" w:hAnsi="Helvetica" w:cs="Helvetica"/>
          <w:color w:val="333333"/>
          <w:sz w:val="21"/>
          <w:szCs w:val="21"/>
        </w:rPr>
        <w:t>Figure 6.4: Enough Monthly Allowance and Time of Exhaustion</w:t>
      </w:r>
    </w:p>
    <w:p w14:paraId="709A6ED9" w14:textId="77777777" w:rsidR="004C2088" w:rsidRDefault="688B4095" w:rsidP="004C2088">
      <w:pPr>
        <w:pStyle w:val="NormalWeb"/>
        <w:rPr>
          <w:rFonts w:ascii="Helvetica" w:hAnsi="Helvetica" w:cs="Helvetica"/>
          <w:color w:val="333333"/>
          <w:sz w:val="21"/>
          <w:szCs w:val="21"/>
        </w:rPr>
      </w:pPr>
      <w:r w:rsidRPr="688B4095">
        <w:rPr>
          <w:rFonts w:ascii="Helvetica" w:hAnsi="Helvetica" w:cs="Helvetica"/>
          <w:color w:val="333333"/>
          <w:sz w:val="21"/>
          <w:szCs w:val="21"/>
        </w:rPr>
        <w:t xml:space="preserve">Of the people who do receive money from </w:t>
      </w:r>
      <w:proofErr w:type="spellStart"/>
      <w:r w:rsidRPr="688B4095">
        <w:rPr>
          <w:rFonts w:ascii="Helvetica" w:hAnsi="Helvetica" w:cs="Helvetica"/>
          <w:color w:val="333333"/>
          <w:sz w:val="21"/>
          <w:szCs w:val="21"/>
        </w:rPr>
        <w:t>CalFresh</w:t>
      </w:r>
      <w:proofErr w:type="spellEnd"/>
      <w:r w:rsidRPr="688B4095">
        <w:rPr>
          <w:rFonts w:ascii="Helvetica" w:hAnsi="Helvetica" w:cs="Helvetica"/>
          <w:color w:val="333333"/>
          <w:sz w:val="21"/>
          <w:szCs w:val="21"/>
        </w:rPr>
        <w:t xml:space="preserve">, 4 of them claim that it is enough money to provide healthy food for a month and 26 of them feel that it is not enough. People who do not feel it is enough money typically run out of </w:t>
      </w:r>
      <w:proofErr w:type="spellStart"/>
      <w:r w:rsidRPr="688B4095">
        <w:rPr>
          <w:rFonts w:ascii="Helvetica" w:hAnsi="Helvetica" w:cs="Helvetica"/>
          <w:color w:val="333333"/>
          <w:sz w:val="21"/>
          <w:szCs w:val="21"/>
        </w:rPr>
        <w:t>CalFresh</w:t>
      </w:r>
      <w:proofErr w:type="spellEnd"/>
      <w:r w:rsidRPr="688B4095">
        <w:rPr>
          <w:rFonts w:ascii="Helvetica" w:hAnsi="Helvetica" w:cs="Helvetica"/>
          <w:color w:val="333333"/>
          <w:sz w:val="21"/>
          <w:szCs w:val="21"/>
        </w:rPr>
        <w:t xml:space="preserve"> money in either the second week (9 people) or third week (10 people). A small group also </w:t>
      </w:r>
      <w:commentRangeStart w:id="139"/>
      <w:r w:rsidRPr="688B4095">
        <w:rPr>
          <w:rFonts w:ascii="Helvetica" w:hAnsi="Helvetica" w:cs="Helvetica"/>
          <w:color w:val="333333"/>
          <w:sz w:val="21"/>
          <w:szCs w:val="21"/>
        </w:rPr>
        <w:t>run out</w:t>
      </w:r>
      <w:commentRangeEnd w:id="139"/>
      <w:r w:rsidR="004C2088">
        <w:rPr>
          <w:rStyle w:val="CommentReference"/>
        </w:rPr>
        <w:commentReference w:id="139"/>
      </w:r>
      <w:r w:rsidRPr="688B4095">
        <w:rPr>
          <w:rFonts w:ascii="Helvetica" w:hAnsi="Helvetica" w:cs="Helvetica"/>
          <w:color w:val="333333"/>
          <w:sz w:val="21"/>
          <w:szCs w:val="21"/>
        </w:rPr>
        <w:t xml:space="preserve"> within the first week, while an even smaller minority</w:t>
      </w:r>
      <w:commentRangeStart w:id="140"/>
      <w:r w:rsidRPr="688B4095">
        <w:rPr>
          <w:rFonts w:ascii="Helvetica" w:hAnsi="Helvetica" w:cs="Helvetica"/>
          <w:color w:val="333333"/>
          <w:sz w:val="21"/>
          <w:szCs w:val="21"/>
        </w:rPr>
        <w:t xml:space="preserve"> run</w:t>
      </w:r>
      <w:commentRangeEnd w:id="140"/>
      <w:r w:rsidR="004C2088">
        <w:rPr>
          <w:rStyle w:val="CommentReference"/>
        </w:rPr>
        <w:commentReference w:id="140"/>
      </w:r>
      <w:r w:rsidRPr="688B4095">
        <w:rPr>
          <w:rFonts w:ascii="Helvetica" w:hAnsi="Helvetica" w:cs="Helvetica"/>
          <w:color w:val="333333"/>
          <w:sz w:val="21"/>
          <w:szCs w:val="21"/>
        </w:rPr>
        <w:t xml:space="preserve"> out in the fourth week.</w:t>
      </w:r>
    </w:p>
    <w:p w14:paraId="6F9B6D65" w14:textId="77777777" w:rsidR="004C2088" w:rsidRDefault="004C2088" w:rsidP="004C2088">
      <w:pPr>
        <w:pStyle w:val="NormalWeb"/>
        <w:rPr>
          <w:rFonts w:ascii="Helvetica" w:hAnsi="Helvetica" w:cs="Helvetica"/>
          <w:color w:val="333333"/>
          <w:sz w:val="21"/>
          <w:szCs w:val="21"/>
        </w:rPr>
      </w:pPr>
    </w:p>
    <w:p w14:paraId="38C0B18E" w14:textId="77777777" w:rsidR="004C2088" w:rsidRDefault="004C2088" w:rsidP="004C2088">
      <w:pPr>
        <w:pStyle w:val="Heading2"/>
        <w:rPr>
          <w:rFonts w:ascii="inherit" w:eastAsia="Times New Roman" w:hAnsi="inherit" w:cs="Helvetica"/>
          <w:color w:val="333333"/>
          <w:sz w:val="45"/>
          <w:szCs w:val="45"/>
        </w:rPr>
      </w:pPr>
      <w:bookmarkStart w:id="141" w:name="_Toc108616697"/>
      <w:proofErr w:type="spellStart"/>
      <w:r>
        <w:rPr>
          <w:rFonts w:eastAsia="Times New Roman" w:cs="Helvetica"/>
          <w:color w:val="333333"/>
        </w:rPr>
        <w:t>CalFresh</w:t>
      </w:r>
      <w:proofErr w:type="spellEnd"/>
      <w:r>
        <w:rPr>
          <w:rFonts w:eastAsia="Times New Roman" w:cs="Helvetica"/>
          <w:color w:val="333333"/>
        </w:rPr>
        <w:t xml:space="preserve"> Benefits</w:t>
      </w:r>
      <w:bookmarkEnd w:id="141"/>
    </w:p>
    <w:p w14:paraId="536863C9" w14:textId="77777777" w:rsidR="004C2088" w:rsidRDefault="004C2088" w:rsidP="004C2088">
      <w:pPr>
        <w:pStyle w:val="NormalWeb"/>
        <w:rPr>
          <w:rFonts w:ascii="Helvetica" w:hAnsi="Helvetica" w:cs="Helvetica"/>
          <w:color w:val="333333"/>
          <w:sz w:val="21"/>
          <w:szCs w:val="21"/>
        </w:rPr>
      </w:pPr>
      <w:r>
        <w:rPr>
          <w:rStyle w:val="Strong"/>
          <w:rFonts w:ascii="Helvetica" w:hAnsi="Helvetica" w:cs="Helvetica"/>
          <w:color w:val="333333"/>
          <w:sz w:val="21"/>
          <w:szCs w:val="21"/>
        </w:rPr>
        <w:t xml:space="preserve">While you received </w:t>
      </w:r>
      <w:proofErr w:type="spellStart"/>
      <w:r>
        <w:rPr>
          <w:rStyle w:val="Strong"/>
          <w:rFonts w:ascii="Helvetica" w:hAnsi="Helvetica" w:cs="Helvetica"/>
          <w:color w:val="333333"/>
          <w:sz w:val="21"/>
          <w:szCs w:val="21"/>
        </w:rPr>
        <w:t>CalFresh</w:t>
      </w:r>
      <w:proofErr w:type="spellEnd"/>
      <w:r>
        <w:rPr>
          <w:rStyle w:val="Strong"/>
          <w:rFonts w:ascii="Helvetica" w:hAnsi="Helvetica" w:cs="Helvetica"/>
          <w:color w:val="333333"/>
          <w:sz w:val="21"/>
          <w:szCs w:val="21"/>
        </w:rPr>
        <w:t xml:space="preserve"> benefits:</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62FE12B5" wp14:editId="155D89A3">
            <wp:extent cx="5788777" cy="544830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5794675" cy="5453851"/>
                    </a:xfrm>
                    <a:prstGeom prst="rect">
                      <a:avLst/>
                    </a:prstGeom>
                    <a:noFill/>
                    <a:ln>
                      <a:noFill/>
                    </a:ln>
                  </pic:spPr>
                </pic:pic>
              </a:graphicData>
            </a:graphic>
          </wp:inline>
        </w:drawing>
      </w:r>
      <w:r>
        <w:rPr>
          <w:rFonts w:ascii="Helvetica" w:hAnsi="Helvetica" w:cs="Helvetica"/>
          <w:noProof/>
          <w:color w:val="333333"/>
          <w:sz w:val="21"/>
          <w:szCs w:val="21"/>
        </w:rPr>
        <w:drawing>
          <wp:inline distT="0" distB="0" distL="0" distR="0" wp14:anchorId="269DC8A5" wp14:editId="3ABD2F6D">
            <wp:extent cx="6490447" cy="6108700"/>
            <wp:effectExtent l="0" t="0" r="5715"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6496066" cy="6113989"/>
                    </a:xfrm>
                    <a:prstGeom prst="rect">
                      <a:avLst/>
                    </a:prstGeom>
                    <a:noFill/>
                    <a:ln>
                      <a:noFill/>
                    </a:ln>
                  </pic:spPr>
                </pic:pic>
              </a:graphicData>
            </a:graphic>
          </wp:inline>
        </w:drawing>
      </w:r>
      <w:r>
        <w:rPr>
          <w:rFonts w:ascii="Helvetica" w:hAnsi="Helvetica" w:cs="Helvetica"/>
          <w:color w:val="333333"/>
          <w:sz w:val="21"/>
          <w:szCs w:val="21"/>
        </w:rPr>
        <w:t xml:space="preserve">Figure 6.5: Perceived Benefits of </w:t>
      </w:r>
      <w:proofErr w:type="spellStart"/>
      <w:r>
        <w:rPr>
          <w:rFonts w:ascii="Helvetica" w:hAnsi="Helvetica" w:cs="Helvetica"/>
          <w:color w:val="333333"/>
          <w:sz w:val="21"/>
          <w:szCs w:val="21"/>
        </w:rPr>
        <w:t>CalFresh</w:t>
      </w:r>
      <w:proofErr w:type="spellEnd"/>
    </w:p>
    <w:p w14:paraId="66C8EFA2" w14:textId="77777777" w:rsidR="004C2088" w:rsidRDefault="004C2088" w:rsidP="004C2088">
      <w:pPr>
        <w:pStyle w:val="NormalWeb"/>
        <w:rPr>
          <w:rFonts w:ascii="Helvetica" w:hAnsi="Helvetica" w:cs="Helvetica"/>
          <w:color w:val="333333"/>
          <w:sz w:val="21"/>
          <w:szCs w:val="21"/>
        </w:rPr>
      </w:pPr>
    </w:p>
    <w:p w14:paraId="459DFCFB" w14:textId="77777777" w:rsidR="004C2088" w:rsidRDefault="004C2088" w:rsidP="004C2088">
      <w:pPr>
        <w:pStyle w:val="Heading2"/>
        <w:rPr>
          <w:rFonts w:ascii="inherit" w:eastAsia="Times New Roman" w:hAnsi="inherit" w:cs="Helvetica"/>
          <w:color w:val="333333"/>
          <w:sz w:val="45"/>
          <w:szCs w:val="45"/>
        </w:rPr>
      </w:pPr>
      <w:bookmarkStart w:id="142" w:name="_Toc108616698"/>
      <w:proofErr w:type="spellStart"/>
      <w:r>
        <w:rPr>
          <w:rFonts w:eastAsia="Times New Roman" w:cs="Helvetica"/>
          <w:color w:val="333333"/>
        </w:rPr>
        <w:t>CalFresh</w:t>
      </w:r>
      <w:proofErr w:type="spellEnd"/>
      <w:r>
        <w:rPr>
          <w:rFonts w:eastAsia="Times New Roman" w:cs="Helvetica"/>
          <w:color w:val="333333"/>
        </w:rPr>
        <w:t xml:space="preserve"> Barriers</w:t>
      </w:r>
      <w:bookmarkEnd w:id="142"/>
    </w:p>
    <w:p w14:paraId="58FF0EEF" w14:textId="77777777" w:rsidR="004C2088" w:rsidRDefault="004C2088" w:rsidP="004C2088">
      <w:pPr>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What are the reasons you do not have </w:t>
      </w:r>
      <w:proofErr w:type="spellStart"/>
      <w:r>
        <w:rPr>
          <w:rStyle w:val="Strong"/>
          <w:rFonts w:ascii="Helvetica" w:eastAsia="Times New Roman" w:hAnsi="Helvetica" w:cs="Helvetica"/>
          <w:color w:val="333333"/>
          <w:sz w:val="21"/>
          <w:szCs w:val="21"/>
        </w:rPr>
        <w:t>CalFresh</w:t>
      </w:r>
      <w:proofErr w:type="spellEnd"/>
      <w:r>
        <w:rPr>
          <w:rStyle w:val="Strong"/>
          <w:rFonts w:ascii="Helvetica" w:eastAsia="Times New Roman" w:hAnsi="Helvetica" w:cs="Helvetica"/>
          <w:color w:val="333333"/>
          <w:sz w:val="21"/>
          <w:szCs w:val="21"/>
        </w:rPr>
        <w:t xml:space="preserve"> or have never used </w:t>
      </w:r>
      <w:proofErr w:type="spellStart"/>
      <w:r>
        <w:rPr>
          <w:rStyle w:val="Strong"/>
          <w:rFonts w:ascii="Helvetica" w:eastAsia="Times New Roman" w:hAnsi="Helvetica" w:cs="Helvetica"/>
          <w:color w:val="333333"/>
          <w:sz w:val="21"/>
          <w:szCs w:val="21"/>
        </w:rPr>
        <w:t>CalFresh</w:t>
      </w:r>
      <w:proofErr w:type="spellEnd"/>
      <w:r>
        <w:rPr>
          <w:rStyle w:val="Strong"/>
          <w:rFonts w:ascii="Helvetica" w:eastAsia="Times New Roman" w:hAnsi="Helvetica" w:cs="Helvetica"/>
          <w:color w:val="333333"/>
          <w:sz w:val="21"/>
          <w:szCs w:val="21"/>
        </w:rPr>
        <w:t>? (Select all that apply).</w:t>
      </w:r>
      <w:r>
        <w:rPr>
          <w:rFonts w:ascii="Helvetica" w:eastAsia="Times New Roman" w:hAnsi="Helvetica" w:cs="Helvetica"/>
          <w:color w:val="333333"/>
          <w:sz w:val="21"/>
          <w:szCs w:val="21"/>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8409"/>
        <w:gridCol w:w="951"/>
      </w:tblGrid>
      <w:tr w:rsidR="004C2088" w14:paraId="1FDCCAF6" w14:textId="77777777" w:rsidTr="006C6540">
        <w:trPr>
          <w:tblHeader/>
        </w:trPr>
        <w:tc>
          <w:tcPr>
            <w:tcW w:w="0" w:type="auto"/>
            <w:shd w:val="clear" w:color="auto" w:fill="auto"/>
            <w:tcMar>
              <w:top w:w="0" w:type="dxa"/>
              <w:left w:w="0" w:type="dxa"/>
              <w:bottom w:w="0" w:type="dxa"/>
              <w:right w:w="0" w:type="dxa"/>
            </w:tcMar>
            <w:vAlign w:val="center"/>
            <w:hideMark/>
          </w:tcPr>
          <w:p w14:paraId="4BECDA4A" w14:textId="77777777" w:rsidR="004C2088" w:rsidRDefault="004C20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Measure </w:t>
            </w:r>
          </w:p>
        </w:tc>
        <w:tc>
          <w:tcPr>
            <w:tcW w:w="0" w:type="auto"/>
            <w:shd w:val="clear" w:color="auto" w:fill="auto"/>
            <w:tcMar>
              <w:top w:w="0" w:type="dxa"/>
              <w:left w:w="0" w:type="dxa"/>
              <w:bottom w:w="0" w:type="dxa"/>
              <w:right w:w="0" w:type="dxa"/>
            </w:tcMar>
            <w:vAlign w:val="center"/>
            <w:hideMark/>
          </w:tcPr>
          <w:p w14:paraId="587F1F33" w14:textId="77777777" w:rsidR="004C2088" w:rsidRDefault="004C20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Yes (%) </w:t>
            </w:r>
          </w:p>
        </w:tc>
      </w:tr>
      <w:tr w:rsidR="004C2088" w14:paraId="5B308C77" w14:textId="77777777" w:rsidTr="006C6540">
        <w:tc>
          <w:tcPr>
            <w:tcW w:w="0" w:type="auto"/>
            <w:shd w:val="clear" w:color="auto" w:fill="auto"/>
            <w:tcMar>
              <w:top w:w="0" w:type="dxa"/>
              <w:left w:w="0" w:type="dxa"/>
              <w:bottom w:w="0" w:type="dxa"/>
              <w:right w:w="0" w:type="dxa"/>
            </w:tcMar>
            <w:vAlign w:val="center"/>
            <w:hideMark/>
          </w:tcPr>
          <w:p w14:paraId="7462F444"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do not think I’m eligible </w:t>
            </w:r>
          </w:p>
        </w:tc>
        <w:tc>
          <w:tcPr>
            <w:tcW w:w="0" w:type="auto"/>
            <w:shd w:val="clear" w:color="auto" w:fill="auto"/>
            <w:tcMar>
              <w:top w:w="0" w:type="dxa"/>
              <w:left w:w="0" w:type="dxa"/>
              <w:bottom w:w="0" w:type="dxa"/>
              <w:right w:w="0" w:type="dxa"/>
            </w:tcMar>
            <w:vAlign w:val="center"/>
            <w:hideMark/>
          </w:tcPr>
          <w:p w14:paraId="1341B7B0"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32 (45.1%) </w:t>
            </w:r>
          </w:p>
        </w:tc>
      </w:tr>
      <w:tr w:rsidR="004C2088" w14:paraId="1100AE7A" w14:textId="77777777" w:rsidTr="006C6540">
        <w:tc>
          <w:tcPr>
            <w:tcW w:w="0" w:type="auto"/>
            <w:shd w:val="clear" w:color="auto" w:fill="auto"/>
            <w:tcMar>
              <w:top w:w="0" w:type="dxa"/>
              <w:left w:w="0" w:type="dxa"/>
              <w:bottom w:w="0" w:type="dxa"/>
              <w:right w:w="0" w:type="dxa"/>
            </w:tcMar>
            <w:vAlign w:val="center"/>
            <w:hideMark/>
          </w:tcPr>
          <w:p w14:paraId="70898D8A"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feel other students need </w:t>
            </w:r>
            <w:proofErr w:type="spellStart"/>
            <w:r>
              <w:rPr>
                <w:rFonts w:ascii="Helvetica" w:eastAsia="Times New Roman" w:hAnsi="Helvetica" w:cs="Helvetica"/>
                <w:color w:val="333333"/>
                <w:sz w:val="21"/>
                <w:szCs w:val="21"/>
              </w:rPr>
              <w:t>CalFresh</w:t>
            </w:r>
            <w:proofErr w:type="spellEnd"/>
            <w:r>
              <w:rPr>
                <w:rFonts w:ascii="Helvetica" w:eastAsia="Times New Roman" w:hAnsi="Helvetica" w:cs="Helvetica"/>
                <w:color w:val="333333"/>
                <w:sz w:val="21"/>
                <w:szCs w:val="21"/>
              </w:rPr>
              <w:t xml:space="preserve"> more than I do. </w:t>
            </w:r>
          </w:p>
        </w:tc>
        <w:tc>
          <w:tcPr>
            <w:tcW w:w="0" w:type="auto"/>
            <w:shd w:val="clear" w:color="auto" w:fill="auto"/>
            <w:tcMar>
              <w:top w:w="0" w:type="dxa"/>
              <w:left w:w="0" w:type="dxa"/>
              <w:bottom w:w="0" w:type="dxa"/>
              <w:right w:w="0" w:type="dxa"/>
            </w:tcMar>
            <w:vAlign w:val="center"/>
            <w:hideMark/>
          </w:tcPr>
          <w:p w14:paraId="6807DEF1"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16 (22.5%) </w:t>
            </w:r>
          </w:p>
        </w:tc>
      </w:tr>
      <w:tr w:rsidR="004C2088" w14:paraId="7F89DCC8" w14:textId="77777777" w:rsidTr="006C6540">
        <w:tc>
          <w:tcPr>
            <w:tcW w:w="0" w:type="auto"/>
            <w:shd w:val="clear" w:color="auto" w:fill="auto"/>
            <w:tcMar>
              <w:top w:w="0" w:type="dxa"/>
              <w:left w:w="0" w:type="dxa"/>
              <w:bottom w:w="0" w:type="dxa"/>
              <w:right w:w="0" w:type="dxa"/>
            </w:tcMar>
            <w:vAlign w:val="center"/>
            <w:hideMark/>
          </w:tcPr>
          <w:p w14:paraId="62323983"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don’t need </w:t>
            </w:r>
            <w:proofErr w:type="spellStart"/>
            <w:r>
              <w:rPr>
                <w:rFonts w:ascii="Helvetica" w:eastAsia="Times New Roman" w:hAnsi="Helvetica" w:cs="Helvetica"/>
                <w:color w:val="333333"/>
                <w:sz w:val="21"/>
                <w:szCs w:val="21"/>
              </w:rPr>
              <w:t>CalFresh</w:t>
            </w:r>
            <w:proofErr w:type="spellEnd"/>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3BD54376"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13 (18.3%) </w:t>
            </w:r>
          </w:p>
        </w:tc>
      </w:tr>
      <w:tr w:rsidR="004C2088" w14:paraId="6835AA19" w14:textId="77777777" w:rsidTr="006C6540">
        <w:tc>
          <w:tcPr>
            <w:tcW w:w="0" w:type="auto"/>
            <w:shd w:val="clear" w:color="auto" w:fill="auto"/>
            <w:tcMar>
              <w:top w:w="0" w:type="dxa"/>
              <w:left w:w="0" w:type="dxa"/>
              <w:bottom w:w="0" w:type="dxa"/>
              <w:right w:w="0" w:type="dxa"/>
            </w:tcMar>
            <w:vAlign w:val="center"/>
            <w:hideMark/>
          </w:tcPr>
          <w:p w14:paraId="66E7D978"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No time to complete the application/ application is too long. </w:t>
            </w:r>
          </w:p>
        </w:tc>
        <w:tc>
          <w:tcPr>
            <w:tcW w:w="0" w:type="auto"/>
            <w:shd w:val="clear" w:color="auto" w:fill="auto"/>
            <w:tcMar>
              <w:top w:w="0" w:type="dxa"/>
              <w:left w:w="0" w:type="dxa"/>
              <w:bottom w:w="0" w:type="dxa"/>
              <w:right w:w="0" w:type="dxa"/>
            </w:tcMar>
            <w:vAlign w:val="center"/>
            <w:hideMark/>
          </w:tcPr>
          <w:p w14:paraId="678EB153"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12 (16.9%) </w:t>
            </w:r>
          </w:p>
        </w:tc>
      </w:tr>
      <w:tr w:rsidR="004C2088" w14:paraId="618D8244" w14:textId="77777777" w:rsidTr="006C6540">
        <w:tc>
          <w:tcPr>
            <w:tcW w:w="0" w:type="auto"/>
            <w:shd w:val="clear" w:color="auto" w:fill="auto"/>
            <w:tcMar>
              <w:top w:w="0" w:type="dxa"/>
              <w:left w:w="0" w:type="dxa"/>
              <w:bottom w:w="0" w:type="dxa"/>
              <w:right w:w="0" w:type="dxa"/>
            </w:tcMar>
            <w:vAlign w:val="center"/>
            <w:hideMark/>
          </w:tcPr>
          <w:p w14:paraId="6DCB5EF7"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No time to get verification documents or don’t know how to get verification document. </w:t>
            </w:r>
          </w:p>
        </w:tc>
        <w:tc>
          <w:tcPr>
            <w:tcW w:w="0" w:type="auto"/>
            <w:shd w:val="clear" w:color="auto" w:fill="auto"/>
            <w:tcMar>
              <w:top w:w="0" w:type="dxa"/>
              <w:left w:w="0" w:type="dxa"/>
              <w:bottom w:w="0" w:type="dxa"/>
              <w:right w:w="0" w:type="dxa"/>
            </w:tcMar>
            <w:vAlign w:val="center"/>
            <w:hideMark/>
          </w:tcPr>
          <w:p w14:paraId="2E071A6D"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8 (11.3%) </w:t>
            </w:r>
          </w:p>
        </w:tc>
      </w:tr>
      <w:tr w:rsidR="004C2088" w14:paraId="575E8E70" w14:textId="77777777" w:rsidTr="006C6540">
        <w:tc>
          <w:tcPr>
            <w:tcW w:w="0" w:type="auto"/>
            <w:shd w:val="clear" w:color="auto" w:fill="auto"/>
            <w:tcMar>
              <w:top w:w="0" w:type="dxa"/>
              <w:left w:w="0" w:type="dxa"/>
              <w:bottom w:w="0" w:type="dxa"/>
              <w:right w:w="0" w:type="dxa"/>
            </w:tcMar>
            <w:vAlign w:val="center"/>
            <w:hideMark/>
          </w:tcPr>
          <w:p w14:paraId="0CCB4D2A"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application is too difficult. </w:t>
            </w:r>
          </w:p>
        </w:tc>
        <w:tc>
          <w:tcPr>
            <w:tcW w:w="0" w:type="auto"/>
            <w:shd w:val="clear" w:color="auto" w:fill="auto"/>
            <w:tcMar>
              <w:top w:w="0" w:type="dxa"/>
              <w:left w:w="0" w:type="dxa"/>
              <w:bottom w:w="0" w:type="dxa"/>
              <w:right w:w="0" w:type="dxa"/>
            </w:tcMar>
            <w:vAlign w:val="center"/>
            <w:hideMark/>
          </w:tcPr>
          <w:p w14:paraId="6E5BEB4B"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7 (9.9%) </w:t>
            </w:r>
          </w:p>
        </w:tc>
      </w:tr>
      <w:tr w:rsidR="004C2088" w14:paraId="634A8BED" w14:textId="77777777" w:rsidTr="006C6540">
        <w:tc>
          <w:tcPr>
            <w:tcW w:w="0" w:type="auto"/>
            <w:shd w:val="clear" w:color="auto" w:fill="auto"/>
            <w:tcMar>
              <w:top w:w="0" w:type="dxa"/>
              <w:left w:w="0" w:type="dxa"/>
              <w:bottom w:w="0" w:type="dxa"/>
              <w:right w:w="0" w:type="dxa"/>
            </w:tcMar>
            <w:vAlign w:val="center"/>
            <w:hideMark/>
          </w:tcPr>
          <w:p w14:paraId="618B31A2"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Other </w:t>
            </w:r>
          </w:p>
        </w:tc>
        <w:tc>
          <w:tcPr>
            <w:tcW w:w="0" w:type="auto"/>
            <w:shd w:val="clear" w:color="auto" w:fill="auto"/>
            <w:tcMar>
              <w:top w:w="0" w:type="dxa"/>
              <w:left w:w="0" w:type="dxa"/>
              <w:bottom w:w="0" w:type="dxa"/>
              <w:right w:w="0" w:type="dxa"/>
            </w:tcMar>
            <w:vAlign w:val="center"/>
            <w:hideMark/>
          </w:tcPr>
          <w:p w14:paraId="33FBF09D"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6 (8.5%) </w:t>
            </w:r>
          </w:p>
        </w:tc>
      </w:tr>
      <w:tr w:rsidR="004C2088" w14:paraId="16C46298" w14:textId="77777777" w:rsidTr="006C6540">
        <w:tc>
          <w:tcPr>
            <w:tcW w:w="0" w:type="auto"/>
            <w:shd w:val="clear" w:color="auto" w:fill="auto"/>
            <w:tcMar>
              <w:top w:w="0" w:type="dxa"/>
              <w:left w:w="0" w:type="dxa"/>
              <w:bottom w:w="0" w:type="dxa"/>
              <w:right w:w="0" w:type="dxa"/>
            </w:tcMar>
            <w:vAlign w:val="center"/>
            <w:hideMark/>
          </w:tcPr>
          <w:p w14:paraId="3DE6FB95"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have heard from other students that it’s not worth my time because I won’t be eligible or I won’t receive much money. </w:t>
            </w:r>
          </w:p>
        </w:tc>
        <w:tc>
          <w:tcPr>
            <w:tcW w:w="0" w:type="auto"/>
            <w:shd w:val="clear" w:color="auto" w:fill="auto"/>
            <w:tcMar>
              <w:top w:w="0" w:type="dxa"/>
              <w:left w:w="0" w:type="dxa"/>
              <w:bottom w:w="0" w:type="dxa"/>
              <w:right w:w="0" w:type="dxa"/>
            </w:tcMar>
            <w:vAlign w:val="center"/>
            <w:hideMark/>
          </w:tcPr>
          <w:p w14:paraId="614E5FF7"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4 (5.6%) </w:t>
            </w:r>
          </w:p>
        </w:tc>
      </w:tr>
      <w:tr w:rsidR="004C2088" w14:paraId="7CD7A3EC" w14:textId="77777777" w:rsidTr="006C6540">
        <w:tc>
          <w:tcPr>
            <w:tcW w:w="0" w:type="auto"/>
            <w:shd w:val="clear" w:color="auto" w:fill="auto"/>
            <w:tcMar>
              <w:top w:w="0" w:type="dxa"/>
              <w:left w:w="0" w:type="dxa"/>
              <w:bottom w:w="0" w:type="dxa"/>
              <w:right w:w="0" w:type="dxa"/>
            </w:tcMar>
            <w:vAlign w:val="center"/>
            <w:hideMark/>
          </w:tcPr>
          <w:p w14:paraId="07072F39"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My family or household does not want to apply for </w:t>
            </w:r>
            <w:proofErr w:type="spellStart"/>
            <w:r>
              <w:rPr>
                <w:rFonts w:ascii="Helvetica" w:eastAsia="Times New Roman" w:hAnsi="Helvetica" w:cs="Helvetica"/>
                <w:color w:val="333333"/>
                <w:sz w:val="21"/>
                <w:szCs w:val="21"/>
              </w:rPr>
              <w:t>CalFresh</w:t>
            </w:r>
            <w:proofErr w:type="spellEnd"/>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39AB548E"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4 (5.6%) </w:t>
            </w:r>
          </w:p>
        </w:tc>
      </w:tr>
      <w:tr w:rsidR="004C2088" w14:paraId="72871A7D" w14:textId="77777777" w:rsidTr="006C6540">
        <w:tc>
          <w:tcPr>
            <w:tcW w:w="0" w:type="auto"/>
            <w:shd w:val="clear" w:color="auto" w:fill="auto"/>
            <w:tcMar>
              <w:top w:w="0" w:type="dxa"/>
              <w:left w:w="0" w:type="dxa"/>
              <w:bottom w:w="0" w:type="dxa"/>
              <w:right w:w="0" w:type="dxa"/>
            </w:tcMar>
            <w:vAlign w:val="center"/>
            <w:hideMark/>
          </w:tcPr>
          <w:p w14:paraId="77B89ADA"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am embarrassed or ashamed to apply for </w:t>
            </w:r>
            <w:proofErr w:type="spellStart"/>
            <w:r>
              <w:rPr>
                <w:rFonts w:ascii="Helvetica" w:eastAsia="Times New Roman" w:hAnsi="Helvetica" w:cs="Helvetica"/>
                <w:color w:val="333333"/>
                <w:sz w:val="21"/>
                <w:szCs w:val="21"/>
              </w:rPr>
              <w:t>CalFresh</w:t>
            </w:r>
            <w:proofErr w:type="spellEnd"/>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0019A2CC"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 (2.8%) </w:t>
            </w:r>
          </w:p>
        </w:tc>
      </w:tr>
      <w:tr w:rsidR="004C2088" w14:paraId="55EBA3F2" w14:textId="77777777" w:rsidTr="006C6540">
        <w:tc>
          <w:tcPr>
            <w:tcW w:w="0" w:type="auto"/>
            <w:shd w:val="clear" w:color="auto" w:fill="auto"/>
            <w:tcMar>
              <w:top w:w="0" w:type="dxa"/>
              <w:left w:w="0" w:type="dxa"/>
              <w:bottom w:w="0" w:type="dxa"/>
              <w:right w:w="0" w:type="dxa"/>
            </w:tcMar>
            <w:vAlign w:val="center"/>
            <w:hideMark/>
          </w:tcPr>
          <w:p w14:paraId="441017F6"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No time to call or go to the local social service office for my </w:t>
            </w:r>
            <w:proofErr w:type="spellStart"/>
            <w:r>
              <w:rPr>
                <w:rFonts w:ascii="Helvetica" w:eastAsia="Times New Roman" w:hAnsi="Helvetica" w:cs="Helvetica"/>
                <w:color w:val="333333"/>
                <w:sz w:val="21"/>
                <w:szCs w:val="21"/>
              </w:rPr>
              <w:t>CalFresh</w:t>
            </w:r>
            <w:proofErr w:type="spellEnd"/>
            <w:r>
              <w:rPr>
                <w:rFonts w:ascii="Helvetica" w:eastAsia="Times New Roman" w:hAnsi="Helvetica" w:cs="Helvetica"/>
                <w:color w:val="333333"/>
                <w:sz w:val="21"/>
                <w:szCs w:val="21"/>
              </w:rPr>
              <w:t xml:space="preserve"> interview. </w:t>
            </w:r>
          </w:p>
        </w:tc>
        <w:tc>
          <w:tcPr>
            <w:tcW w:w="0" w:type="auto"/>
            <w:shd w:val="clear" w:color="auto" w:fill="auto"/>
            <w:tcMar>
              <w:top w:w="0" w:type="dxa"/>
              <w:left w:w="0" w:type="dxa"/>
              <w:bottom w:w="0" w:type="dxa"/>
              <w:right w:w="0" w:type="dxa"/>
            </w:tcMar>
            <w:vAlign w:val="center"/>
            <w:hideMark/>
          </w:tcPr>
          <w:p w14:paraId="387404DF"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 (2.8%) </w:t>
            </w:r>
          </w:p>
        </w:tc>
      </w:tr>
      <w:tr w:rsidR="004C2088" w14:paraId="27B4BF4A" w14:textId="77777777" w:rsidTr="006C6540">
        <w:tc>
          <w:tcPr>
            <w:tcW w:w="0" w:type="auto"/>
            <w:shd w:val="clear" w:color="auto" w:fill="auto"/>
            <w:tcMar>
              <w:top w:w="0" w:type="dxa"/>
              <w:left w:w="0" w:type="dxa"/>
              <w:bottom w:w="0" w:type="dxa"/>
              <w:right w:w="0" w:type="dxa"/>
            </w:tcMar>
            <w:vAlign w:val="center"/>
            <w:hideMark/>
          </w:tcPr>
          <w:p w14:paraId="4BFD58F3"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No transportation </w:t>
            </w:r>
          </w:p>
        </w:tc>
        <w:tc>
          <w:tcPr>
            <w:tcW w:w="0" w:type="auto"/>
            <w:shd w:val="clear" w:color="auto" w:fill="auto"/>
            <w:tcMar>
              <w:top w:w="0" w:type="dxa"/>
              <w:left w:w="0" w:type="dxa"/>
              <w:bottom w:w="0" w:type="dxa"/>
              <w:right w:w="0" w:type="dxa"/>
            </w:tcMar>
            <w:vAlign w:val="center"/>
            <w:hideMark/>
          </w:tcPr>
          <w:p w14:paraId="514A3A8B"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 (2.8%) </w:t>
            </w:r>
          </w:p>
        </w:tc>
      </w:tr>
      <w:tr w:rsidR="004C2088" w14:paraId="33ADCA71" w14:textId="77777777" w:rsidTr="006C6540">
        <w:tc>
          <w:tcPr>
            <w:tcW w:w="0" w:type="auto"/>
            <w:shd w:val="clear" w:color="auto" w:fill="auto"/>
            <w:tcMar>
              <w:top w:w="0" w:type="dxa"/>
              <w:left w:w="0" w:type="dxa"/>
              <w:bottom w:w="0" w:type="dxa"/>
              <w:right w:w="0" w:type="dxa"/>
            </w:tcMar>
            <w:vAlign w:val="center"/>
            <w:hideMark/>
          </w:tcPr>
          <w:p w14:paraId="5C1B36B9"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don’t believe in social services like </w:t>
            </w:r>
            <w:proofErr w:type="spellStart"/>
            <w:r>
              <w:rPr>
                <w:rFonts w:ascii="Helvetica" w:eastAsia="Times New Roman" w:hAnsi="Helvetica" w:cs="Helvetica"/>
                <w:color w:val="333333"/>
                <w:sz w:val="21"/>
                <w:szCs w:val="21"/>
              </w:rPr>
              <w:t>CalFresh</w:t>
            </w:r>
            <w:proofErr w:type="spellEnd"/>
            <w:r>
              <w:rPr>
                <w:rFonts w:ascii="Helvetica" w:eastAsia="Times New Roman" w:hAnsi="Helvetica" w:cs="Helvetica"/>
                <w:color w:val="333333"/>
                <w:sz w:val="21"/>
                <w:szCs w:val="21"/>
              </w:rPr>
              <w:t xml:space="preserve">, WIC, or Welfare </w:t>
            </w:r>
          </w:p>
        </w:tc>
        <w:tc>
          <w:tcPr>
            <w:tcW w:w="0" w:type="auto"/>
            <w:shd w:val="clear" w:color="auto" w:fill="auto"/>
            <w:tcMar>
              <w:top w:w="0" w:type="dxa"/>
              <w:left w:w="0" w:type="dxa"/>
              <w:bottom w:w="0" w:type="dxa"/>
              <w:right w:w="0" w:type="dxa"/>
            </w:tcMar>
            <w:vAlign w:val="center"/>
            <w:hideMark/>
          </w:tcPr>
          <w:p w14:paraId="1B0F43EE"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 (0.0%) </w:t>
            </w:r>
          </w:p>
        </w:tc>
      </w:tr>
      <w:tr w:rsidR="004C2088" w14:paraId="224B2E7C" w14:textId="77777777" w:rsidTr="006C6540">
        <w:tc>
          <w:tcPr>
            <w:tcW w:w="0" w:type="auto"/>
            <w:shd w:val="clear" w:color="auto" w:fill="auto"/>
            <w:tcMar>
              <w:top w:w="0" w:type="dxa"/>
              <w:left w:w="0" w:type="dxa"/>
              <w:bottom w:w="0" w:type="dxa"/>
              <w:right w:w="0" w:type="dxa"/>
            </w:tcMar>
            <w:vAlign w:val="center"/>
            <w:hideMark/>
          </w:tcPr>
          <w:p w14:paraId="2D3C27BF"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proofErr w:type="spellStart"/>
            <w:r>
              <w:rPr>
                <w:rFonts w:ascii="Helvetica" w:eastAsia="Times New Roman" w:hAnsi="Helvetica" w:cs="Helvetica"/>
                <w:color w:val="333333"/>
                <w:sz w:val="21"/>
                <w:szCs w:val="21"/>
              </w:rPr>
              <w:t>CalFresh</w:t>
            </w:r>
            <w:proofErr w:type="spellEnd"/>
            <w:r>
              <w:rPr>
                <w:rFonts w:ascii="Helvetica" w:eastAsia="Times New Roman" w:hAnsi="Helvetica" w:cs="Helvetica"/>
                <w:color w:val="333333"/>
                <w:sz w:val="21"/>
                <w:szCs w:val="21"/>
              </w:rPr>
              <w:t xml:space="preserve"> outreach team on campus was not helpful or supportive during my application process. </w:t>
            </w:r>
          </w:p>
        </w:tc>
        <w:tc>
          <w:tcPr>
            <w:tcW w:w="0" w:type="auto"/>
            <w:shd w:val="clear" w:color="auto" w:fill="auto"/>
            <w:tcMar>
              <w:top w:w="0" w:type="dxa"/>
              <w:left w:w="0" w:type="dxa"/>
              <w:bottom w:w="0" w:type="dxa"/>
              <w:right w:w="0" w:type="dxa"/>
            </w:tcMar>
            <w:vAlign w:val="center"/>
            <w:hideMark/>
          </w:tcPr>
          <w:p w14:paraId="77CD83EE"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 (0.0%) </w:t>
            </w:r>
          </w:p>
        </w:tc>
      </w:tr>
      <w:tr w:rsidR="004C2088" w14:paraId="060689E8" w14:textId="77777777" w:rsidTr="006C6540">
        <w:tc>
          <w:tcPr>
            <w:tcW w:w="0" w:type="auto"/>
            <w:shd w:val="clear" w:color="auto" w:fill="auto"/>
            <w:tcMar>
              <w:top w:w="0" w:type="dxa"/>
              <w:left w:w="0" w:type="dxa"/>
              <w:bottom w:w="0" w:type="dxa"/>
              <w:right w:w="0" w:type="dxa"/>
            </w:tcMar>
            <w:vAlign w:val="center"/>
            <w:hideMark/>
          </w:tcPr>
          <w:p w14:paraId="3943099D"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staff in my local county social service office were not helpful or supportive during my application process. </w:t>
            </w:r>
          </w:p>
        </w:tc>
        <w:tc>
          <w:tcPr>
            <w:tcW w:w="0" w:type="auto"/>
            <w:shd w:val="clear" w:color="auto" w:fill="auto"/>
            <w:tcMar>
              <w:top w:w="0" w:type="dxa"/>
              <w:left w:w="0" w:type="dxa"/>
              <w:bottom w:w="0" w:type="dxa"/>
              <w:right w:w="0" w:type="dxa"/>
            </w:tcMar>
            <w:vAlign w:val="center"/>
            <w:hideMark/>
          </w:tcPr>
          <w:p w14:paraId="5BD49936"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 (0.0%) </w:t>
            </w:r>
          </w:p>
        </w:tc>
      </w:tr>
    </w:tbl>
    <w:p w14:paraId="43E5423A" w14:textId="0E8A3E9F" w:rsidR="004C2088" w:rsidRDefault="004C2088" w:rsidP="004C2088">
      <w:pPr>
        <w:pStyle w:val="NormalWeb"/>
        <w:rPr>
          <w:rFonts w:ascii="Helvetica" w:hAnsi="Helvetica" w:cs="Helvetica"/>
          <w:color w:val="333333"/>
          <w:sz w:val="21"/>
          <w:szCs w:val="21"/>
        </w:rPr>
      </w:pPr>
    </w:p>
    <w:p w14:paraId="689110AF" w14:textId="2039E8E3" w:rsidR="004C2088" w:rsidRDefault="004C2088" w:rsidP="004C2088">
      <w:pPr>
        <w:pStyle w:val="NormalWeb"/>
        <w:rPr>
          <w:rFonts w:ascii="Helvetica" w:hAnsi="Helvetica" w:cs="Helvetica"/>
          <w:color w:val="333333"/>
          <w:sz w:val="21"/>
          <w:szCs w:val="21"/>
        </w:rPr>
      </w:pPr>
    </w:p>
    <w:p w14:paraId="68A801BD" w14:textId="10578F1F" w:rsidR="004C2088" w:rsidRDefault="004C2088" w:rsidP="004C2088">
      <w:pPr>
        <w:pStyle w:val="NormalWeb"/>
        <w:rPr>
          <w:rFonts w:ascii="Helvetica" w:hAnsi="Helvetica" w:cs="Helvetica"/>
          <w:color w:val="333333"/>
          <w:sz w:val="21"/>
          <w:szCs w:val="21"/>
        </w:rPr>
      </w:pPr>
    </w:p>
    <w:p w14:paraId="0A1A5B7A" w14:textId="3034082D" w:rsidR="004C2088" w:rsidRDefault="004C2088" w:rsidP="004C2088">
      <w:pPr>
        <w:pStyle w:val="NormalWeb"/>
        <w:rPr>
          <w:rFonts w:ascii="Helvetica" w:hAnsi="Helvetica" w:cs="Helvetica"/>
          <w:color w:val="333333"/>
          <w:sz w:val="21"/>
          <w:szCs w:val="21"/>
        </w:rPr>
      </w:pPr>
    </w:p>
    <w:p w14:paraId="572A6A4E" w14:textId="113D28E0" w:rsidR="004C2088" w:rsidRDefault="004C2088" w:rsidP="004C2088">
      <w:pPr>
        <w:pStyle w:val="NormalWeb"/>
        <w:rPr>
          <w:rFonts w:ascii="Helvetica" w:hAnsi="Helvetica" w:cs="Helvetica"/>
          <w:color w:val="333333"/>
          <w:sz w:val="21"/>
          <w:szCs w:val="21"/>
        </w:rPr>
      </w:pPr>
    </w:p>
    <w:p w14:paraId="7255DA7C" w14:textId="77777777" w:rsidR="004C2088" w:rsidRDefault="004C2088" w:rsidP="004C2088">
      <w:pPr>
        <w:pStyle w:val="NormalWeb"/>
        <w:rPr>
          <w:rFonts w:ascii="Helvetica" w:hAnsi="Helvetica" w:cs="Helvetica"/>
          <w:color w:val="333333"/>
          <w:sz w:val="21"/>
          <w:szCs w:val="21"/>
        </w:rPr>
      </w:pPr>
    </w:p>
    <w:p w14:paraId="4D2A86B5" w14:textId="77777777" w:rsidR="004C2088" w:rsidRDefault="004C2088" w:rsidP="004C2088">
      <w:pPr>
        <w:pStyle w:val="Heading2"/>
        <w:rPr>
          <w:rFonts w:ascii="inherit" w:eastAsia="Times New Roman" w:hAnsi="inherit" w:cs="Helvetica"/>
          <w:color w:val="333333"/>
          <w:sz w:val="45"/>
          <w:szCs w:val="45"/>
        </w:rPr>
      </w:pPr>
      <w:bookmarkStart w:id="143" w:name="_Toc108616699"/>
      <w:r>
        <w:rPr>
          <w:rFonts w:eastAsia="Times New Roman" w:cs="Helvetica"/>
          <w:color w:val="333333"/>
        </w:rPr>
        <w:t>Campus Food Pantry</w:t>
      </w:r>
      <w:bookmarkEnd w:id="143"/>
    </w:p>
    <w:p w14:paraId="737EAD36" w14:textId="77777777" w:rsidR="004C2088" w:rsidRDefault="004C2088" w:rsidP="004C2088">
      <w:pPr>
        <w:pStyle w:val="NormalWeb"/>
        <w:rPr>
          <w:rFonts w:ascii="Helvetica" w:hAnsi="Helvetica" w:cs="Helvetica"/>
          <w:color w:val="333333"/>
          <w:sz w:val="21"/>
          <w:szCs w:val="21"/>
        </w:rPr>
      </w:pPr>
      <w:r>
        <w:rPr>
          <w:rStyle w:val="Strong"/>
          <w:rFonts w:ascii="Helvetica" w:hAnsi="Helvetica" w:cs="Helvetica"/>
          <w:color w:val="333333"/>
          <w:sz w:val="21"/>
          <w:szCs w:val="21"/>
        </w:rPr>
        <w:t>For the following questions, please choose how much you agree or disagree with the impact campus food pantries has or had on your life. While I utilized campus food pantry/pantries:</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0D78CF85" wp14:editId="41F47E51">
            <wp:extent cx="6422979" cy="6045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6431132" cy="6052873"/>
                    </a:xfrm>
                    <a:prstGeom prst="rect">
                      <a:avLst/>
                    </a:prstGeom>
                    <a:noFill/>
                    <a:ln>
                      <a:noFill/>
                    </a:ln>
                  </pic:spPr>
                </pic:pic>
              </a:graphicData>
            </a:graphic>
          </wp:inline>
        </w:drawing>
      </w:r>
      <w:r>
        <w:rPr>
          <w:rFonts w:ascii="Helvetica" w:hAnsi="Helvetica" w:cs="Helvetica"/>
          <w:noProof/>
          <w:color w:val="333333"/>
          <w:sz w:val="21"/>
          <w:szCs w:val="21"/>
        </w:rPr>
        <w:drawing>
          <wp:inline distT="0" distB="0" distL="0" distR="0" wp14:anchorId="0396618D" wp14:editId="494C116A">
            <wp:extent cx="5361045" cy="5045725"/>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5375181" cy="5059030"/>
                    </a:xfrm>
                    <a:prstGeom prst="rect">
                      <a:avLst/>
                    </a:prstGeom>
                    <a:noFill/>
                    <a:ln>
                      <a:noFill/>
                    </a:ln>
                  </pic:spPr>
                </pic:pic>
              </a:graphicData>
            </a:graphic>
          </wp:inline>
        </w:drawing>
      </w:r>
      <w:r>
        <w:rPr>
          <w:rFonts w:ascii="Helvetica" w:hAnsi="Helvetica" w:cs="Helvetica"/>
          <w:color w:val="333333"/>
          <w:sz w:val="21"/>
          <w:szCs w:val="21"/>
        </w:rPr>
        <w:t>Figure 6.6: Perceived Impact of Campus Food Pantry</w:t>
      </w:r>
    </w:p>
    <w:p w14:paraId="72249E23" w14:textId="77777777" w:rsidR="004C2088" w:rsidRDefault="004C2088" w:rsidP="004C2088">
      <w:pPr>
        <w:pStyle w:val="Heading3"/>
        <w:rPr>
          <w:rFonts w:eastAsia="Times New Roman" w:cs="Helvetica"/>
          <w:color w:val="333333"/>
        </w:rPr>
      </w:pPr>
    </w:p>
    <w:p w14:paraId="2C655FFC" w14:textId="77777777" w:rsidR="004C2088" w:rsidRDefault="004C2088" w:rsidP="004C2088">
      <w:pPr>
        <w:pStyle w:val="Heading3"/>
        <w:rPr>
          <w:rFonts w:eastAsia="Times New Roman" w:cs="Helvetica"/>
          <w:color w:val="333333"/>
        </w:rPr>
      </w:pPr>
    </w:p>
    <w:p w14:paraId="0F34B06F" w14:textId="77777777" w:rsidR="004C2088" w:rsidRDefault="004C2088" w:rsidP="004C2088">
      <w:pPr>
        <w:pStyle w:val="Heading3"/>
        <w:rPr>
          <w:rFonts w:eastAsia="Times New Roman" w:cs="Helvetica"/>
          <w:color w:val="333333"/>
        </w:rPr>
      </w:pPr>
    </w:p>
    <w:p w14:paraId="766093E6" w14:textId="77777777" w:rsidR="004C2088" w:rsidRDefault="004C2088" w:rsidP="004C2088">
      <w:pPr>
        <w:pStyle w:val="Heading3"/>
        <w:rPr>
          <w:rFonts w:eastAsia="Times New Roman" w:cs="Helvetica"/>
          <w:color w:val="333333"/>
        </w:rPr>
      </w:pPr>
    </w:p>
    <w:p w14:paraId="724A0BC6" w14:textId="77777777" w:rsidR="004C2088" w:rsidRDefault="004C2088" w:rsidP="004C2088">
      <w:pPr>
        <w:pStyle w:val="Heading3"/>
        <w:rPr>
          <w:rFonts w:eastAsia="Times New Roman" w:cs="Helvetica"/>
          <w:color w:val="333333"/>
        </w:rPr>
      </w:pPr>
    </w:p>
    <w:p w14:paraId="7D9606B8" w14:textId="77777777" w:rsidR="004C2088" w:rsidRDefault="004C2088" w:rsidP="004C2088">
      <w:pPr>
        <w:pStyle w:val="Heading3"/>
        <w:rPr>
          <w:rFonts w:eastAsia="Times New Roman" w:cs="Helvetica"/>
          <w:color w:val="333333"/>
        </w:rPr>
      </w:pPr>
    </w:p>
    <w:p w14:paraId="294D1E25" w14:textId="540276D7" w:rsidR="004C2088" w:rsidRDefault="004C2088" w:rsidP="004C2088">
      <w:pPr>
        <w:pStyle w:val="Heading3"/>
        <w:rPr>
          <w:rFonts w:eastAsia="Times New Roman" w:cs="Helvetica"/>
          <w:color w:val="333333"/>
        </w:rPr>
      </w:pPr>
      <w:bookmarkStart w:id="144" w:name="_Toc108616700"/>
      <w:r>
        <w:rPr>
          <w:rFonts w:eastAsia="Times New Roman" w:cs="Helvetica"/>
          <w:color w:val="333333"/>
        </w:rPr>
        <w:t>Food Pantry Use</w:t>
      </w:r>
      <w:bookmarkEnd w:id="144"/>
    </w:p>
    <w:p w14:paraId="7F1F80C3" w14:textId="33323CA4" w:rsidR="004C2088" w:rsidRPr="004C2088" w:rsidRDefault="004C2088" w:rsidP="004C2088">
      <w:pPr>
        <w:pStyle w:val="Heading3"/>
        <w:rPr>
          <w:rFonts w:eastAsia="Times New Roman" w:cs="Helvetica"/>
          <w:color w:val="333333"/>
        </w:rPr>
      </w:pPr>
      <w:bookmarkStart w:id="145" w:name="_Toc108616701"/>
      <w:r>
        <w:rPr>
          <w:rStyle w:val="Strong"/>
          <w:rFonts w:ascii="Helvetica" w:hAnsi="Helvetica" w:cs="Helvetica"/>
          <w:color w:val="333333"/>
          <w:sz w:val="21"/>
          <w:szCs w:val="21"/>
        </w:rPr>
        <w:t>How often do you normally use the food pantry or if you are not currently using it, how often did you use it? (n=68, 51% of 134 reporting).</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32288B3C" wp14:editId="4BF2461C">
            <wp:extent cx="5387248" cy="3142584"/>
            <wp:effectExtent l="0" t="0" r="4445"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57">
                      <a:extLst>
                        <a:ext uri="{28A0092B-C50C-407E-A947-70E740481C1C}">
                          <a14:useLocalDpi xmlns:a14="http://schemas.microsoft.com/office/drawing/2010/main" val="0"/>
                        </a:ext>
                      </a:extLst>
                    </a:blip>
                    <a:srcRect/>
                    <a:stretch>
                      <a:fillRect/>
                    </a:stretch>
                  </pic:blipFill>
                  <pic:spPr bwMode="auto">
                    <a:xfrm>
                      <a:off x="0" y="0"/>
                      <a:ext cx="5390211" cy="3144312"/>
                    </a:xfrm>
                    <a:prstGeom prst="rect">
                      <a:avLst/>
                    </a:prstGeom>
                    <a:noFill/>
                    <a:ln>
                      <a:noFill/>
                    </a:ln>
                  </pic:spPr>
                </pic:pic>
              </a:graphicData>
            </a:graphic>
          </wp:inline>
        </w:drawing>
      </w:r>
      <w:bookmarkEnd w:id="145"/>
    </w:p>
    <w:p w14:paraId="443BA0A6" w14:textId="3D870033" w:rsidR="004C2088" w:rsidRDefault="004C2088" w:rsidP="004C2088">
      <w:pPr>
        <w:pStyle w:val="NormalWeb"/>
        <w:rPr>
          <w:rFonts w:ascii="Helvetica" w:hAnsi="Helvetica" w:cs="Helvetica"/>
          <w:color w:val="333333"/>
          <w:sz w:val="21"/>
          <w:szCs w:val="21"/>
        </w:rPr>
      </w:pPr>
      <w:r>
        <w:rPr>
          <w:rFonts w:ascii="Helvetica" w:hAnsi="Helvetica" w:cs="Helvetica"/>
          <w:color w:val="333333"/>
          <w:sz w:val="21"/>
          <w:szCs w:val="21"/>
        </w:rPr>
        <w:t>Figure 6.7: Food Pantry Use Frequency</w:t>
      </w:r>
    </w:p>
    <w:p w14:paraId="0742A6EA" w14:textId="55DF5ACB" w:rsidR="004C2088" w:rsidRDefault="004C2088" w:rsidP="004C2088">
      <w:pPr>
        <w:pStyle w:val="NormalWeb"/>
        <w:rPr>
          <w:rFonts w:ascii="Helvetica" w:hAnsi="Helvetica" w:cs="Helvetica"/>
          <w:color w:val="333333"/>
          <w:sz w:val="21"/>
          <w:szCs w:val="21"/>
        </w:rPr>
      </w:pPr>
      <w:r>
        <w:rPr>
          <w:rFonts w:ascii="Helvetica" w:hAnsi="Helvetica" w:cs="Helvetica"/>
          <w:color w:val="333333"/>
          <w:sz w:val="21"/>
          <w:szCs w:val="21"/>
        </w:rPr>
        <w:t>The majority of respondents do not use the food pantry every week (36 people). 16 people claim to use it about once a week, 8 people use it more than once a week, and 8 people claim other use frequencies</w:t>
      </w:r>
    </w:p>
    <w:p w14:paraId="230A090B" w14:textId="77777777" w:rsidR="004C2088" w:rsidRDefault="004C2088" w:rsidP="004C2088">
      <w:pPr>
        <w:pStyle w:val="Heading3"/>
        <w:rPr>
          <w:rFonts w:eastAsia="Times New Roman" w:cs="Helvetica"/>
          <w:color w:val="333333"/>
        </w:rPr>
      </w:pPr>
      <w:bookmarkStart w:id="146" w:name="_Toc108616702"/>
      <w:r>
        <w:rPr>
          <w:rFonts w:eastAsia="Times New Roman" w:cs="Helvetica"/>
          <w:color w:val="333333"/>
        </w:rPr>
        <w:t>Reasons Not Using Food Pantries</w:t>
      </w:r>
      <w:bookmarkEnd w:id="146"/>
    </w:p>
    <w:p w14:paraId="5309C103" w14:textId="77777777" w:rsidR="004C2088" w:rsidRDefault="004C2088" w:rsidP="004C2088">
      <w:pPr>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What are the reasons for you to not go to campus food pantries? (Select all that apply).</w:t>
      </w:r>
      <w:r>
        <w:rPr>
          <w:rFonts w:ascii="Helvetica" w:eastAsia="Times New Roman" w:hAnsi="Helvetica" w:cs="Helvetica"/>
          <w:color w:val="333333"/>
          <w:sz w:val="21"/>
          <w:szCs w:val="21"/>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8255"/>
        <w:gridCol w:w="1105"/>
      </w:tblGrid>
      <w:tr w:rsidR="004C2088" w14:paraId="33534971" w14:textId="77777777" w:rsidTr="006C6540">
        <w:trPr>
          <w:tblHeader/>
        </w:trPr>
        <w:tc>
          <w:tcPr>
            <w:tcW w:w="0" w:type="auto"/>
            <w:shd w:val="clear" w:color="auto" w:fill="auto"/>
            <w:tcMar>
              <w:top w:w="0" w:type="dxa"/>
              <w:left w:w="0" w:type="dxa"/>
              <w:bottom w:w="0" w:type="dxa"/>
              <w:right w:w="0" w:type="dxa"/>
            </w:tcMar>
            <w:vAlign w:val="center"/>
            <w:hideMark/>
          </w:tcPr>
          <w:p w14:paraId="383E7E03" w14:textId="77777777" w:rsidR="004C2088" w:rsidRDefault="004C20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Measure </w:t>
            </w:r>
          </w:p>
        </w:tc>
        <w:tc>
          <w:tcPr>
            <w:tcW w:w="0" w:type="auto"/>
            <w:shd w:val="clear" w:color="auto" w:fill="auto"/>
            <w:tcMar>
              <w:top w:w="0" w:type="dxa"/>
              <w:left w:w="0" w:type="dxa"/>
              <w:bottom w:w="0" w:type="dxa"/>
              <w:right w:w="0" w:type="dxa"/>
            </w:tcMar>
            <w:vAlign w:val="center"/>
            <w:hideMark/>
          </w:tcPr>
          <w:p w14:paraId="5074FE79" w14:textId="77777777" w:rsidR="004C2088" w:rsidRDefault="004C20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Yes (%) </w:t>
            </w:r>
          </w:p>
        </w:tc>
      </w:tr>
      <w:tr w:rsidR="004C2088" w14:paraId="7DC0D943" w14:textId="77777777" w:rsidTr="006C6540">
        <w:tc>
          <w:tcPr>
            <w:tcW w:w="0" w:type="auto"/>
            <w:shd w:val="clear" w:color="auto" w:fill="auto"/>
            <w:tcMar>
              <w:top w:w="0" w:type="dxa"/>
              <w:left w:w="0" w:type="dxa"/>
              <w:bottom w:w="0" w:type="dxa"/>
              <w:right w:w="0" w:type="dxa"/>
            </w:tcMar>
            <w:vAlign w:val="center"/>
            <w:hideMark/>
          </w:tcPr>
          <w:p w14:paraId="1D353398"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feel other students need the food more than I do. </w:t>
            </w:r>
          </w:p>
        </w:tc>
        <w:tc>
          <w:tcPr>
            <w:tcW w:w="0" w:type="auto"/>
            <w:shd w:val="clear" w:color="auto" w:fill="auto"/>
            <w:tcMar>
              <w:top w:w="0" w:type="dxa"/>
              <w:left w:w="0" w:type="dxa"/>
              <w:bottom w:w="0" w:type="dxa"/>
              <w:right w:w="0" w:type="dxa"/>
            </w:tcMar>
            <w:vAlign w:val="center"/>
            <w:hideMark/>
          </w:tcPr>
          <w:p w14:paraId="1D0902E5"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40 (36.7%) </w:t>
            </w:r>
          </w:p>
        </w:tc>
      </w:tr>
      <w:tr w:rsidR="004C2088" w14:paraId="1DADA4CC" w14:textId="77777777" w:rsidTr="006C6540">
        <w:tc>
          <w:tcPr>
            <w:tcW w:w="0" w:type="auto"/>
            <w:shd w:val="clear" w:color="auto" w:fill="auto"/>
            <w:tcMar>
              <w:top w:w="0" w:type="dxa"/>
              <w:left w:w="0" w:type="dxa"/>
              <w:bottom w:w="0" w:type="dxa"/>
              <w:right w:w="0" w:type="dxa"/>
            </w:tcMar>
            <w:vAlign w:val="center"/>
            <w:hideMark/>
          </w:tcPr>
          <w:p w14:paraId="6A5BE9E1"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Inconvenient to access due to lack of transportation or out-of-the way location. </w:t>
            </w:r>
          </w:p>
        </w:tc>
        <w:tc>
          <w:tcPr>
            <w:tcW w:w="0" w:type="auto"/>
            <w:shd w:val="clear" w:color="auto" w:fill="auto"/>
            <w:tcMar>
              <w:top w:w="0" w:type="dxa"/>
              <w:left w:w="0" w:type="dxa"/>
              <w:bottom w:w="0" w:type="dxa"/>
              <w:right w:w="0" w:type="dxa"/>
            </w:tcMar>
            <w:vAlign w:val="center"/>
            <w:hideMark/>
          </w:tcPr>
          <w:p w14:paraId="63285765"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36 (33.0%) </w:t>
            </w:r>
          </w:p>
        </w:tc>
      </w:tr>
      <w:tr w:rsidR="004C2088" w14:paraId="15CEE526" w14:textId="77777777" w:rsidTr="006C6540">
        <w:tc>
          <w:tcPr>
            <w:tcW w:w="0" w:type="auto"/>
            <w:shd w:val="clear" w:color="auto" w:fill="auto"/>
            <w:tcMar>
              <w:top w:w="0" w:type="dxa"/>
              <w:left w:w="0" w:type="dxa"/>
              <w:bottom w:w="0" w:type="dxa"/>
              <w:right w:w="0" w:type="dxa"/>
            </w:tcMar>
            <w:vAlign w:val="center"/>
            <w:hideMark/>
          </w:tcPr>
          <w:p w14:paraId="2997D730"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Inconvenient times of operation/limited pantry hours. </w:t>
            </w:r>
          </w:p>
        </w:tc>
        <w:tc>
          <w:tcPr>
            <w:tcW w:w="0" w:type="auto"/>
            <w:shd w:val="clear" w:color="auto" w:fill="auto"/>
            <w:tcMar>
              <w:top w:w="0" w:type="dxa"/>
              <w:left w:w="0" w:type="dxa"/>
              <w:bottom w:w="0" w:type="dxa"/>
              <w:right w:w="0" w:type="dxa"/>
            </w:tcMar>
            <w:vAlign w:val="center"/>
            <w:hideMark/>
          </w:tcPr>
          <w:p w14:paraId="4127254D"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22 (20.2%) </w:t>
            </w:r>
          </w:p>
        </w:tc>
      </w:tr>
      <w:tr w:rsidR="004C2088" w14:paraId="4FE62FDD" w14:textId="77777777" w:rsidTr="006C6540">
        <w:tc>
          <w:tcPr>
            <w:tcW w:w="0" w:type="auto"/>
            <w:shd w:val="clear" w:color="auto" w:fill="auto"/>
            <w:tcMar>
              <w:top w:w="0" w:type="dxa"/>
              <w:left w:w="0" w:type="dxa"/>
              <w:bottom w:w="0" w:type="dxa"/>
              <w:right w:w="0" w:type="dxa"/>
            </w:tcMar>
            <w:vAlign w:val="center"/>
            <w:hideMark/>
          </w:tcPr>
          <w:p w14:paraId="3D39A50B"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am embarrassed or scared to go to the campus food pantries or local food banks. </w:t>
            </w:r>
          </w:p>
        </w:tc>
        <w:tc>
          <w:tcPr>
            <w:tcW w:w="0" w:type="auto"/>
            <w:shd w:val="clear" w:color="auto" w:fill="auto"/>
            <w:tcMar>
              <w:top w:w="0" w:type="dxa"/>
              <w:left w:w="0" w:type="dxa"/>
              <w:bottom w:w="0" w:type="dxa"/>
              <w:right w:w="0" w:type="dxa"/>
            </w:tcMar>
            <w:vAlign w:val="center"/>
            <w:hideMark/>
          </w:tcPr>
          <w:p w14:paraId="677D6059"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9 (8.3%) </w:t>
            </w:r>
          </w:p>
        </w:tc>
      </w:tr>
      <w:tr w:rsidR="004C2088" w14:paraId="79AA723A" w14:textId="77777777" w:rsidTr="006C6540">
        <w:tc>
          <w:tcPr>
            <w:tcW w:w="0" w:type="auto"/>
            <w:shd w:val="clear" w:color="auto" w:fill="auto"/>
            <w:tcMar>
              <w:top w:w="0" w:type="dxa"/>
              <w:left w:w="0" w:type="dxa"/>
              <w:bottom w:w="0" w:type="dxa"/>
              <w:right w:w="0" w:type="dxa"/>
            </w:tcMar>
            <w:vAlign w:val="center"/>
            <w:hideMark/>
          </w:tcPr>
          <w:p w14:paraId="4CC722F3"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Other </w:t>
            </w:r>
          </w:p>
        </w:tc>
        <w:tc>
          <w:tcPr>
            <w:tcW w:w="0" w:type="auto"/>
            <w:shd w:val="clear" w:color="auto" w:fill="auto"/>
            <w:tcMar>
              <w:top w:w="0" w:type="dxa"/>
              <w:left w:w="0" w:type="dxa"/>
              <w:bottom w:w="0" w:type="dxa"/>
              <w:right w:w="0" w:type="dxa"/>
            </w:tcMar>
            <w:vAlign w:val="center"/>
            <w:hideMark/>
          </w:tcPr>
          <w:p w14:paraId="0E94B32D"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9 (8.3%) </w:t>
            </w:r>
          </w:p>
        </w:tc>
      </w:tr>
      <w:tr w:rsidR="004C2088" w14:paraId="3C999D9F" w14:textId="77777777" w:rsidTr="006C6540">
        <w:tc>
          <w:tcPr>
            <w:tcW w:w="0" w:type="auto"/>
            <w:shd w:val="clear" w:color="auto" w:fill="auto"/>
            <w:tcMar>
              <w:top w:w="0" w:type="dxa"/>
              <w:left w:w="0" w:type="dxa"/>
              <w:bottom w:w="0" w:type="dxa"/>
              <w:right w:w="0" w:type="dxa"/>
            </w:tcMar>
            <w:vAlign w:val="center"/>
            <w:hideMark/>
          </w:tcPr>
          <w:p w14:paraId="1AED13B5"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There are no food pantries close to campus or my residence </w:t>
            </w:r>
          </w:p>
        </w:tc>
        <w:tc>
          <w:tcPr>
            <w:tcW w:w="0" w:type="auto"/>
            <w:shd w:val="clear" w:color="auto" w:fill="auto"/>
            <w:tcMar>
              <w:top w:w="0" w:type="dxa"/>
              <w:left w:w="0" w:type="dxa"/>
              <w:bottom w:w="0" w:type="dxa"/>
              <w:right w:w="0" w:type="dxa"/>
            </w:tcMar>
            <w:vAlign w:val="center"/>
            <w:hideMark/>
          </w:tcPr>
          <w:p w14:paraId="1419CB51"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6 (5.5%) </w:t>
            </w:r>
          </w:p>
        </w:tc>
      </w:tr>
      <w:tr w:rsidR="004C2088" w14:paraId="3762E5FF" w14:textId="77777777" w:rsidTr="006C6540">
        <w:tc>
          <w:tcPr>
            <w:tcW w:w="0" w:type="auto"/>
            <w:shd w:val="clear" w:color="auto" w:fill="auto"/>
            <w:tcMar>
              <w:top w:w="0" w:type="dxa"/>
              <w:left w:w="0" w:type="dxa"/>
              <w:bottom w:w="0" w:type="dxa"/>
              <w:right w:w="0" w:type="dxa"/>
            </w:tcMar>
            <w:vAlign w:val="center"/>
            <w:hideMark/>
          </w:tcPr>
          <w:p w14:paraId="6C40A344"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am not aware of any campus food pantries or local food banks. </w:t>
            </w:r>
          </w:p>
        </w:tc>
        <w:tc>
          <w:tcPr>
            <w:tcW w:w="0" w:type="auto"/>
            <w:shd w:val="clear" w:color="auto" w:fill="auto"/>
            <w:tcMar>
              <w:top w:w="0" w:type="dxa"/>
              <w:left w:w="0" w:type="dxa"/>
              <w:bottom w:w="0" w:type="dxa"/>
              <w:right w:w="0" w:type="dxa"/>
            </w:tcMar>
            <w:vAlign w:val="center"/>
            <w:hideMark/>
          </w:tcPr>
          <w:p w14:paraId="06C464FD"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4 (3.7%) </w:t>
            </w:r>
          </w:p>
        </w:tc>
      </w:tr>
      <w:tr w:rsidR="004C2088" w14:paraId="5AFAABB6" w14:textId="77777777" w:rsidTr="006C6540">
        <w:tc>
          <w:tcPr>
            <w:tcW w:w="0" w:type="auto"/>
            <w:shd w:val="clear" w:color="auto" w:fill="auto"/>
            <w:tcMar>
              <w:top w:w="0" w:type="dxa"/>
              <w:left w:w="0" w:type="dxa"/>
              <w:bottom w:w="0" w:type="dxa"/>
              <w:right w:w="0" w:type="dxa"/>
            </w:tcMar>
            <w:vAlign w:val="center"/>
            <w:hideMark/>
          </w:tcPr>
          <w:p w14:paraId="681E484B"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My family doesn’t want me to go to campus food pantries or local food banks. </w:t>
            </w:r>
          </w:p>
        </w:tc>
        <w:tc>
          <w:tcPr>
            <w:tcW w:w="0" w:type="auto"/>
            <w:shd w:val="clear" w:color="auto" w:fill="auto"/>
            <w:tcMar>
              <w:top w:w="0" w:type="dxa"/>
              <w:left w:w="0" w:type="dxa"/>
              <w:bottom w:w="0" w:type="dxa"/>
              <w:right w:w="0" w:type="dxa"/>
            </w:tcMar>
            <w:vAlign w:val="center"/>
            <w:hideMark/>
          </w:tcPr>
          <w:p w14:paraId="6CC84B39"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 (1.8%) </w:t>
            </w:r>
          </w:p>
        </w:tc>
      </w:tr>
      <w:tr w:rsidR="004C2088" w14:paraId="30B9F370" w14:textId="77777777" w:rsidTr="006C6540">
        <w:tc>
          <w:tcPr>
            <w:tcW w:w="0" w:type="auto"/>
            <w:shd w:val="clear" w:color="auto" w:fill="auto"/>
            <w:tcMar>
              <w:top w:w="0" w:type="dxa"/>
              <w:left w:w="0" w:type="dxa"/>
              <w:bottom w:w="0" w:type="dxa"/>
              <w:right w:w="0" w:type="dxa"/>
            </w:tcMar>
            <w:vAlign w:val="center"/>
            <w:hideMark/>
          </w:tcPr>
          <w:p w14:paraId="5D9A556F"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do not believe in using campus food pantries or local food banks. </w:t>
            </w:r>
          </w:p>
        </w:tc>
        <w:tc>
          <w:tcPr>
            <w:tcW w:w="0" w:type="auto"/>
            <w:shd w:val="clear" w:color="auto" w:fill="auto"/>
            <w:tcMar>
              <w:top w:w="0" w:type="dxa"/>
              <w:left w:w="0" w:type="dxa"/>
              <w:bottom w:w="0" w:type="dxa"/>
              <w:right w:w="0" w:type="dxa"/>
            </w:tcMar>
            <w:vAlign w:val="center"/>
            <w:hideMark/>
          </w:tcPr>
          <w:p w14:paraId="04CC67E2"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 (0.0%) </w:t>
            </w:r>
          </w:p>
        </w:tc>
      </w:tr>
    </w:tbl>
    <w:p w14:paraId="359E67E4" w14:textId="77777777" w:rsidR="004C2088" w:rsidRDefault="004C2088" w:rsidP="004C2088">
      <w:pPr>
        <w:pStyle w:val="Heading2"/>
        <w:rPr>
          <w:rFonts w:eastAsia="Times New Roman" w:cs="Helvetica"/>
          <w:color w:val="333333"/>
        </w:rPr>
      </w:pPr>
      <w:bookmarkStart w:id="147" w:name="_Toc108616703"/>
      <w:r>
        <w:rPr>
          <w:rFonts w:eastAsia="Times New Roman" w:cs="Helvetica"/>
          <w:color w:val="333333"/>
        </w:rPr>
        <w:softHyphen/>
      </w:r>
      <w:r>
        <w:rPr>
          <w:rFonts w:eastAsia="Times New Roman" w:cs="Helvetica"/>
          <w:color w:val="333333"/>
        </w:rPr>
        <w:softHyphen/>
      </w:r>
      <w:r>
        <w:rPr>
          <w:rFonts w:eastAsia="Times New Roman" w:cs="Helvetica"/>
          <w:color w:val="333333"/>
        </w:rPr>
        <w:softHyphen/>
        <w:t>Restaurant Meal Program (RMP)</w:t>
      </w:r>
      <w:bookmarkEnd w:id="147"/>
    </w:p>
    <w:p w14:paraId="22C091C1" w14:textId="0515EFD5" w:rsidR="004C2088" w:rsidRPr="004C2088" w:rsidRDefault="004C2088" w:rsidP="004C2088">
      <w:pPr>
        <w:pStyle w:val="Heading2"/>
        <w:rPr>
          <w:rFonts w:ascii="inherit" w:eastAsia="Times New Roman" w:hAnsi="inherit" w:cs="Helvetica"/>
          <w:color w:val="333333"/>
          <w:sz w:val="45"/>
          <w:szCs w:val="45"/>
        </w:rPr>
      </w:pPr>
      <w:bookmarkStart w:id="148" w:name="_Toc108616704"/>
      <w:r>
        <w:rPr>
          <w:rStyle w:val="Strong"/>
          <w:rFonts w:ascii="Helvetica" w:hAnsi="Helvetica" w:cs="Helvetica"/>
          <w:color w:val="333333"/>
          <w:sz w:val="21"/>
          <w:szCs w:val="21"/>
        </w:rPr>
        <w:t>While you participated in the Restaurant Meal Program (RMP):</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333F163C" wp14:editId="60EBD8E9">
            <wp:extent cx="5706696" cy="5706738"/>
            <wp:effectExtent l="0" t="0" r="889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5712369" cy="5712411"/>
                    </a:xfrm>
                    <a:prstGeom prst="rect">
                      <a:avLst/>
                    </a:prstGeom>
                    <a:noFill/>
                    <a:ln>
                      <a:noFill/>
                    </a:ln>
                  </pic:spPr>
                </pic:pic>
              </a:graphicData>
            </a:graphic>
          </wp:inline>
        </w:drawing>
      </w:r>
      <w:r>
        <w:rPr>
          <w:rFonts w:ascii="Helvetica" w:hAnsi="Helvetica" w:cs="Helvetica"/>
          <w:color w:val="333333"/>
          <w:sz w:val="21"/>
          <w:szCs w:val="21"/>
        </w:rPr>
        <w:t>Figure 6.8: Perceived Impact of Restaurant Meal Program (RMP)</w:t>
      </w:r>
      <w:bookmarkEnd w:id="148"/>
    </w:p>
    <w:p w14:paraId="50A46C82" w14:textId="77777777" w:rsidR="004C2088" w:rsidRDefault="004C2088" w:rsidP="004C2088">
      <w:pPr>
        <w:pStyle w:val="NormalWeb"/>
        <w:rPr>
          <w:rFonts w:ascii="Helvetica" w:hAnsi="Helvetica" w:cs="Helvetica"/>
          <w:color w:val="333333"/>
          <w:sz w:val="21"/>
          <w:szCs w:val="21"/>
        </w:rPr>
      </w:pPr>
    </w:p>
    <w:p w14:paraId="4EE3976F" w14:textId="77777777" w:rsidR="004C2088" w:rsidRDefault="004C2088" w:rsidP="004C2088">
      <w:pPr>
        <w:pStyle w:val="Heading3"/>
        <w:rPr>
          <w:rFonts w:eastAsia="Times New Roman" w:cs="Helvetica"/>
          <w:color w:val="333333"/>
        </w:rPr>
      </w:pPr>
      <w:bookmarkStart w:id="149" w:name="_Toc108616705"/>
      <w:r>
        <w:rPr>
          <w:rFonts w:eastAsia="Times New Roman" w:cs="Helvetica"/>
          <w:color w:val="333333"/>
        </w:rPr>
        <w:t>Reasons For Not Using RMP</w:t>
      </w:r>
      <w:bookmarkEnd w:id="149"/>
    </w:p>
    <w:p w14:paraId="0C355FDC" w14:textId="77777777" w:rsidR="004C2088" w:rsidRDefault="004C2088" w:rsidP="004C2088">
      <w:pPr>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What are the reasons for you to not have RMP or have never used RMP? (Select all that apply).</w:t>
      </w:r>
      <w:r>
        <w:rPr>
          <w:rFonts w:ascii="Helvetica" w:eastAsia="Times New Roman" w:hAnsi="Helvetica" w:cs="Helvetica"/>
          <w:color w:val="333333"/>
          <w:sz w:val="21"/>
          <w:szCs w:val="21"/>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8333"/>
        <w:gridCol w:w="1027"/>
      </w:tblGrid>
      <w:tr w:rsidR="004C2088" w14:paraId="0D831705" w14:textId="77777777" w:rsidTr="006C6540">
        <w:trPr>
          <w:tblHeader/>
        </w:trPr>
        <w:tc>
          <w:tcPr>
            <w:tcW w:w="0" w:type="auto"/>
            <w:shd w:val="clear" w:color="auto" w:fill="auto"/>
            <w:tcMar>
              <w:top w:w="0" w:type="dxa"/>
              <w:left w:w="0" w:type="dxa"/>
              <w:bottom w:w="0" w:type="dxa"/>
              <w:right w:w="0" w:type="dxa"/>
            </w:tcMar>
            <w:vAlign w:val="center"/>
            <w:hideMark/>
          </w:tcPr>
          <w:p w14:paraId="76AB28ED" w14:textId="77777777" w:rsidR="004C2088" w:rsidRDefault="004C20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Measure </w:t>
            </w:r>
          </w:p>
        </w:tc>
        <w:tc>
          <w:tcPr>
            <w:tcW w:w="0" w:type="auto"/>
            <w:shd w:val="clear" w:color="auto" w:fill="auto"/>
            <w:tcMar>
              <w:top w:w="0" w:type="dxa"/>
              <w:left w:w="0" w:type="dxa"/>
              <w:bottom w:w="0" w:type="dxa"/>
              <w:right w:w="0" w:type="dxa"/>
            </w:tcMar>
            <w:vAlign w:val="center"/>
            <w:hideMark/>
          </w:tcPr>
          <w:p w14:paraId="1F4DFA2B" w14:textId="77777777" w:rsidR="004C2088" w:rsidRDefault="004C20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Yes (%) </w:t>
            </w:r>
          </w:p>
        </w:tc>
      </w:tr>
      <w:tr w:rsidR="004C2088" w14:paraId="3D600D8B" w14:textId="77777777" w:rsidTr="006C6540">
        <w:tc>
          <w:tcPr>
            <w:tcW w:w="0" w:type="auto"/>
            <w:shd w:val="clear" w:color="auto" w:fill="auto"/>
            <w:tcMar>
              <w:top w:w="0" w:type="dxa"/>
              <w:left w:w="0" w:type="dxa"/>
              <w:bottom w:w="0" w:type="dxa"/>
              <w:right w:w="0" w:type="dxa"/>
            </w:tcMar>
            <w:vAlign w:val="center"/>
            <w:hideMark/>
          </w:tcPr>
          <w:p w14:paraId="7916D4A8"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have never heard about this Restaurant Meal Program (RMP). </w:t>
            </w:r>
          </w:p>
        </w:tc>
        <w:tc>
          <w:tcPr>
            <w:tcW w:w="0" w:type="auto"/>
            <w:shd w:val="clear" w:color="auto" w:fill="auto"/>
            <w:tcMar>
              <w:top w:w="0" w:type="dxa"/>
              <w:left w:w="0" w:type="dxa"/>
              <w:bottom w:w="0" w:type="dxa"/>
              <w:right w:w="0" w:type="dxa"/>
            </w:tcMar>
            <w:vAlign w:val="center"/>
            <w:hideMark/>
          </w:tcPr>
          <w:p w14:paraId="7BE939EC"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79 (71.2%) </w:t>
            </w:r>
          </w:p>
        </w:tc>
      </w:tr>
      <w:tr w:rsidR="004C2088" w14:paraId="7478F594" w14:textId="77777777" w:rsidTr="006C6540">
        <w:tc>
          <w:tcPr>
            <w:tcW w:w="0" w:type="auto"/>
            <w:shd w:val="clear" w:color="auto" w:fill="auto"/>
            <w:tcMar>
              <w:top w:w="0" w:type="dxa"/>
              <w:left w:w="0" w:type="dxa"/>
              <w:bottom w:w="0" w:type="dxa"/>
              <w:right w:w="0" w:type="dxa"/>
            </w:tcMar>
            <w:vAlign w:val="center"/>
            <w:hideMark/>
          </w:tcPr>
          <w:p w14:paraId="28F45C3F"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don’t need this Restaurant Meal Program (RMP). </w:t>
            </w:r>
          </w:p>
        </w:tc>
        <w:tc>
          <w:tcPr>
            <w:tcW w:w="0" w:type="auto"/>
            <w:shd w:val="clear" w:color="auto" w:fill="auto"/>
            <w:tcMar>
              <w:top w:w="0" w:type="dxa"/>
              <w:left w:w="0" w:type="dxa"/>
              <w:bottom w:w="0" w:type="dxa"/>
              <w:right w:w="0" w:type="dxa"/>
            </w:tcMar>
            <w:vAlign w:val="center"/>
            <w:hideMark/>
          </w:tcPr>
          <w:p w14:paraId="4183B30E"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24 (21.6%) </w:t>
            </w:r>
          </w:p>
        </w:tc>
      </w:tr>
      <w:tr w:rsidR="004C2088" w14:paraId="7AD81977" w14:textId="77777777" w:rsidTr="006C6540">
        <w:tc>
          <w:tcPr>
            <w:tcW w:w="0" w:type="auto"/>
            <w:shd w:val="clear" w:color="auto" w:fill="auto"/>
            <w:tcMar>
              <w:top w:w="0" w:type="dxa"/>
              <w:left w:w="0" w:type="dxa"/>
              <w:bottom w:w="0" w:type="dxa"/>
              <w:right w:w="0" w:type="dxa"/>
            </w:tcMar>
            <w:vAlign w:val="center"/>
            <w:hideMark/>
          </w:tcPr>
          <w:p w14:paraId="5F721245"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have no access to these participating restaurants/no convenient locations. </w:t>
            </w:r>
          </w:p>
        </w:tc>
        <w:tc>
          <w:tcPr>
            <w:tcW w:w="0" w:type="auto"/>
            <w:shd w:val="clear" w:color="auto" w:fill="auto"/>
            <w:tcMar>
              <w:top w:w="0" w:type="dxa"/>
              <w:left w:w="0" w:type="dxa"/>
              <w:bottom w:w="0" w:type="dxa"/>
              <w:right w:w="0" w:type="dxa"/>
            </w:tcMar>
            <w:vAlign w:val="center"/>
            <w:hideMark/>
          </w:tcPr>
          <w:p w14:paraId="3633C34C"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9 (8.1%) </w:t>
            </w:r>
          </w:p>
        </w:tc>
      </w:tr>
      <w:tr w:rsidR="004C2088" w14:paraId="2824574E" w14:textId="77777777" w:rsidTr="006C6540">
        <w:tc>
          <w:tcPr>
            <w:tcW w:w="0" w:type="auto"/>
            <w:shd w:val="clear" w:color="auto" w:fill="auto"/>
            <w:tcMar>
              <w:top w:w="0" w:type="dxa"/>
              <w:left w:w="0" w:type="dxa"/>
              <w:bottom w:w="0" w:type="dxa"/>
              <w:right w:w="0" w:type="dxa"/>
            </w:tcMar>
            <w:vAlign w:val="center"/>
            <w:hideMark/>
          </w:tcPr>
          <w:p w14:paraId="4F55E8C9"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have no time to go to these restaurants. </w:t>
            </w:r>
          </w:p>
        </w:tc>
        <w:tc>
          <w:tcPr>
            <w:tcW w:w="0" w:type="auto"/>
            <w:shd w:val="clear" w:color="auto" w:fill="auto"/>
            <w:tcMar>
              <w:top w:w="0" w:type="dxa"/>
              <w:left w:w="0" w:type="dxa"/>
              <w:bottom w:w="0" w:type="dxa"/>
              <w:right w:w="0" w:type="dxa"/>
            </w:tcMar>
            <w:vAlign w:val="center"/>
            <w:hideMark/>
          </w:tcPr>
          <w:p w14:paraId="2DD038EB"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4 (3.6%) </w:t>
            </w:r>
          </w:p>
        </w:tc>
      </w:tr>
      <w:tr w:rsidR="004C2088" w14:paraId="3C589932" w14:textId="77777777" w:rsidTr="006C6540">
        <w:tc>
          <w:tcPr>
            <w:tcW w:w="0" w:type="auto"/>
            <w:shd w:val="clear" w:color="auto" w:fill="auto"/>
            <w:tcMar>
              <w:top w:w="0" w:type="dxa"/>
              <w:left w:w="0" w:type="dxa"/>
              <w:bottom w:w="0" w:type="dxa"/>
              <w:right w:w="0" w:type="dxa"/>
            </w:tcMar>
            <w:vAlign w:val="center"/>
            <w:hideMark/>
          </w:tcPr>
          <w:p w14:paraId="15360D33"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Other </w:t>
            </w:r>
          </w:p>
        </w:tc>
        <w:tc>
          <w:tcPr>
            <w:tcW w:w="0" w:type="auto"/>
            <w:shd w:val="clear" w:color="auto" w:fill="auto"/>
            <w:tcMar>
              <w:top w:w="0" w:type="dxa"/>
              <w:left w:w="0" w:type="dxa"/>
              <w:bottom w:w="0" w:type="dxa"/>
              <w:right w:w="0" w:type="dxa"/>
            </w:tcMar>
            <w:vAlign w:val="center"/>
            <w:hideMark/>
          </w:tcPr>
          <w:p w14:paraId="55A52A67"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4 (3.6%) </w:t>
            </w:r>
          </w:p>
        </w:tc>
      </w:tr>
      <w:tr w:rsidR="004C2088" w14:paraId="758BC99A" w14:textId="77777777" w:rsidTr="006C6540">
        <w:tc>
          <w:tcPr>
            <w:tcW w:w="0" w:type="auto"/>
            <w:shd w:val="clear" w:color="auto" w:fill="auto"/>
            <w:tcMar>
              <w:top w:w="0" w:type="dxa"/>
              <w:left w:w="0" w:type="dxa"/>
              <w:bottom w:w="0" w:type="dxa"/>
              <w:right w:w="0" w:type="dxa"/>
            </w:tcMar>
            <w:vAlign w:val="center"/>
            <w:hideMark/>
          </w:tcPr>
          <w:p w14:paraId="2DF9DC98"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do not like the food offered in these participating restaurants. </w:t>
            </w:r>
          </w:p>
        </w:tc>
        <w:tc>
          <w:tcPr>
            <w:tcW w:w="0" w:type="auto"/>
            <w:shd w:val="clear" w:color="auto" w:fill="auto"/>
            <w:tcMar>
              <w:top w:w="0" w:type="dxa"/>
              <w:left w:w="0" w:type="dxa"/>
              <w:bottom w:w="0" w:type="dxa"/>
              <w:right w:w="0" w:type="dxa"/>
            </w:tcMar>
            <w:vAlign w:val="center"/>
            <w:hideMark/>
          </w:tcPr>
          <w:p w14:paraId="65908D5B"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 (1.8%) </w:t>
            </w:r>
          </w:p>
        </w:tc>
      </w:tr>
      <w:tr w:rsidR="004C2088" w14:paraId="5FFEBE4A" w14:textId="77777777" w:rsidTr="006C6540">
        <w:tc>
          <w:tcPr>
            <w:tcW w:w="0" w:type="auto"/>
            <w:shd w:val="clear" w:color="auto" w:fill="auto"/>
            <w:tcMar>
              <w:top w:w="0" w:type="dxa"/>
              <w:left w:w="0" w:type="dxa"/>
              <w:bottom w:w="0" w:type="dxa"/>
              <w:right w:w="0" w:type="dxa"/>
            </w:tcMar>
            <w:vAlign w:val="center"/>
            <w:hideMark/>
          </w:tcPr>
          <w:p w14:paraId="0EC20838"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have no transportation to these restaurants. </w:t>
            </w:r>
          </w:p>
        </w:tc>
        <w:tc>
          <w:tcPr>
            <w:tcW w:w="0" w:type="auto"/>
            <w:shd w:val="clear" w:color="auto" w:fill="auto"/>
            <w:tcMar>
              <w:top w:w="0" w:type="dxa"/>
              <w:left w:w="0" w:type="dxa"/>
              <w:bottom w:w="0" w:type="dxa"/>
              <w:right w:w="0" w:type="dxa"/>
            </w:tcMar>
            <w:vAlign w:val="center"/>
            <w:hideMark/>
          </w:tcPr>
          <w:p w14:paraId="44C1F5C7"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 (0.0%) </w:t>
            </w:r>
          </w:p>
        </w:tc>
      </w:tr>
      <w:tr w:rsidR="004C2088" w14:paraId="6BB2EBB2" w14:textId="77777777" w:rsidTr="006C6540">
        <w:tc>
          <w:tcPr>
            <w:tcW w:w="0" w:type="auto"/>
            <w:shd w:val="clear" w:color="auto" w:fill="auto"/>
            <w:tcMar>
              <w:top w:w="0" w:type="dxa"/>
              <w:left w:w="0" w:type="dxa"/>
              <w:bottom w:w="0" w:type="dxa"/>
              <w:right w:w="0" w:type="dxa"/>
            </w:tcMar>
            <w:vAlign w:val="center"/>
            <w:hideMark/>
          </w:tcPr>
          <w:p w14:paraId="4AD70568"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am embarrassed or ashamed to use my EBT card in a restaurant. </w:t>
            </w:r>
          </w:p>
        </w:tc>
        <w:tc>
          <w:tcPr>
            <w:tcW w:w="0" w:type="auto"/>
            <w:shd w:val="clear" w:color="auto" w:fill="auto"/>
            <w:tcMar>
              <w:top w:w="0" w:type="dxa"/>
              <w:left w:w="0" w:type="dxa"/>
              <w:bottom w:w="0" w:type="dxa"/>
              <w:right w:w="0" w:type="dxa"/>
            </w:tcMar>
            <w:vAlign w:val="center"/>
            <w:hideMark/>
          </w:tcPr>
          <w:p w14:paraId="35F74F88"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 (0.0%) </w:t>
            </w:r>
          </w:p>
        </w:tc>
      </w:tr>
      <w:tr w:rsidR="004C2088" w14:paraId="1C9773F0" w14:textId="77777777" w:rsidTr="006C6540">
        <w:tc>
          <w:tcPr>
            <w:tcW w:w="0" w:type="auto"/>
            <w:shd w:val="clear" w:color="auto" w:fill="auto"/>
            <w:tcMar>
              <w:top w:w="0" w:type="dxa"/>
              <w:left w:w="0" w:type="dxa"/>
              <w:bottom w:w="0" w:type="dxa"/>
              <w:right w:w="0" w:type="dxa"/>
            </w:tcMar>
            <w:vAlign w:val="center"/>
            <w:hideMark/>
          </w:tcPr>
          <w:p w14:paraId="4A08FCF5"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don’t believe in social services like RMP, Medi-Cal, </w:t>
            </w:r>
            <w:proofErr w:type="spellStart"/>
            <w:r>
              <w:rPr>
                <w:rFonts w:ascii="Helvetica" w:eastAsia="Times New Roman" w:hAnsi="Helvetica" w:cs="Helvetica"/>
                <w:color w:val="333333"/>
                <w:sz w:val="21"/>
                <w:szCs w:val="21"/>
              </w:rPr>
              <w:t>CalFresh</w:t>
            </w:r>
            <w:proofErr w:type="spellEnd"/>
            <w:r>
              <w:rPr>
                <w:rFonts w:ascii="Helvetica" w:eastAsia="Times New Roman" w:hAnsi="Helvetica" w:cs="Helvetica"/>
                <w:color w:val="333333"/>
                <w:sz w:val="21"/>
                <w:szCs w:val="21"/>
              </w:rPr>
              <w:t xml:space="preserve">, WIC, or Welfare/Cash Aid. </w:t>
            </w:r>
          </w:p>
        </w:tc>
        <w:tc>
          <w:tcPr>
            <w:tcW w:w="0" w:type="auto"/>
            <w:shd w:val="clear" w:color="auto" w:fill="auto"/>
            <w:tcMar>
              <w:top w:w="0" w:type="dxa"/>
              <w:left w:w="0" w:type="dxa"/>
              <w:bottom w:w="0" w:type="dxa"/>
              <w:right w:w="0" w:type="dxa"/>
            </w:tcMar>
            <w:vAlign w:val="center"/>
            <w:hideMark/>
          </w:tcPr>
          <w:p w14:paraId="55DD0F0E"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 (0.0%) </w:t>
            </w:r>
          </w:p>
        </w:tc>
      </w:tr>
    </w:tbl>
    <w:p w14:paraId="79478E95" w14:textId="77777777" w:rsidR="004C2088" w:rsidRDefault="004C2088" w:rsidP="004C2088">
      <w:pPr>
        <w:pStyle w:val="NormalWeb"/>
        <w:rPr>
          <w:rFonts w:ascii="Helvetica" w:hAnsi="Helvetica" w:cs="Helvetica"/>
          <w:color w:val="333333"/>
          <w:sz w:val="21"/>
          <w:szCs w:val="21"/>
        </w:rPr>
      </w:pPr>
    </w:p>
    <w:p w14:paraId="4935E682" w14:textId="77777777" w:rsidR="004C2088" w:rsidRDefault="004C2088" w:rsidP="004C2088">
      <w:pPr>
        <w:pStyle w:val="Heading2"/>
        <w:rPr>
          <w:rFonts w:ascii="inherit" w:eastAsia="Times New Roman" w:hAnsi="inherit" w:cs="Helvetica"/>
          <w:color w:val="333333"/>
          <w:sz w:val="45"/>
          <w:szCs w:val="45"/>
        </w:rPr>
      </w:pPr>
      <w:bookmarkStart w:id="150" w:name="_Toc108616706"/>
      <w:r>
        <w:rPr>
          <w:rFonts w:eastAsia="Times New Roman" w:cs="Helvetica"/>
          <w:color w:val="333333"/>
        </w:rPr>
        <w:t>Medi-Cal</w:t>
      </w:r>
      <w:bookmarkEnd w:id="150"/>
    </w:p>
    <w:p w14:paraId="33D8F726" w14:textId="77777777" w:rsidR="004C2088" w:rsidRDefault="004C2088" w:rsidP="004C2088">
      <w:pPr>
        <w:pStyle w:val="NormalWeb"/>
        <w:rPr>
          <w:rFonts w:ascii="Helvetica" w:hAnsi="Helvetica" w:cs="Helvetica"/>
          <w:color w:val="333333"/>
          <w:sz w:val="21"/>
          <w:szCs w:val="21"/>
        </w:rPr>
      </w:pPr>
      <w:r>
        <w:rPr>
          <w:rStyle w:val="Strong"/>
          <w:rFonts w:ascii="Helvetica" w:hAnsi="Helvetica" w:cs="Helvetica"/>
          <w:color w:val="333333"/>
          <w:sz w:val="21"/>
          <w:szCs w:val="21"/>
        </w:rPr>
        <w:t>Knowing that you have Medi-Cal:</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6A03DD0A" wp14:editId="22316DE0">
            <wp:extent cx="5126937" cy="2412694"/>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59">
                      <a:extLst>
                        <a:ext uri="{28A0092B-C50C-407E-A947-70E740481C1C}">
                          <a14:useLocalDpi xmlns:a14="http://schemas.microsoft.com/office/drawing/2010/main" val="0"/>
                        </a:ext>
                      </a:extLst>
                    </a:blip>
                    <a:srcRect/>
                    <a:stretch>
                      <a:fillRect/>
                    </a:stretch>
                  </pic:blipFill>
                  <pic:spPr bwMode="auto">
                    <a:xfrm>
                      <a:off x="0" y="0"/>
                      <a:ext cx="5134152" cy="2416089"/>
                    </a:xfrm>
                    <a:prstGeom prst="rect">
                      <a:avLst/>
                    </a:prstGeom>
                    <a:noFill/>
                    <a:ln>
                      <a:noFill/>
                    </a:ln>
                  </pic:spPr>
                </pic:pic>
              </a:graphicData>
            </a:graphic>
          </wp:inline>
        </w:drawing>
      </w:r>
      <w:r>
        <w:rPr>
          <w:rFonts w:ascii="Helvetica" w:hAnsi="Helvetica" w:cs="Helvetica"/>
          <w:color w:val="333333"/>
          <w:sz w:val="21"/>
          <w:szCs w:val="21"/>
        </w:rPr>
        <w:t>Figure 6.9: Perceived Impact of Medi-Cal</w:t>
      </w:r>
    </w:p>
    <w:p w14:paraId="258E3231" w14:textId="77777777" w:rsidR="004C2088" w:rsidRDefault="004C2088" w:rsidP="004C2088">
      <w:pPr>
        <w:pStyle w:val="NormalWeb"/>
        <w:rPr>
          <w:rFonts w:ascii="Helvetica" w:hAnsi="Helvetica" w:cs="Helvetica"/>
          <w:color w:val="333333"/>
          <w:sz w:val="21"/>
          <w:szCs w:val="21"/>
        </w:rPr>
      </w:pPr>
    </w:p>
    <w:p w14:paraId="5B283CEB" w14:textId="77777777" w:rsidR="004C2088" w:rsidRDefault="004C2088" w:rsidP="004C2088">
      <w:pPr>
        <w:pStyle w:val="Heading3"/>
        <w:rPr>
          <w:rFonts w:eastAsia="Times New Roman" w:cs="Helvetica"/>
          <w:color w:val="333333"/>
        </w:rPr>
      </w:pPr>
      <w:bookmarkStart w:id="151" w:name="_Toc108616707"/>
      <w:r>
        <w:rPr>
          <w:rFonts w:eastAsia="Times New Roman" w:cs="Helvetica"/>
          <w:color w:val="333333"/>
        </w:rPr>
        <w:t>Reasons Not Using Medi-Cal</w:t>
      </w:r>
      <w:bookmarkEnd w:id="151"/>
    </w:p>
    <w:p w14:paraId="31B5E946" w14:textId="77777777" w:rsidR="004C2088" w:rsidRDefault="004C2088" w:rsidP="004C2088">
      <w:pPr>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What are the reasons you do not have Medi-Cal or have never used Medi-Cal? (Select all that apply).</w:t>
      </w:r>
      <w:r>
        <w:rPr>
          <w:rFonts w:ascii="Helvetica" w:eastAsia="Times New Roman" w:hAnsi="Helvetica" w:cs="Helvetica"/>
          <w:color w:val="333333"/>
          <w:sz w:val="21"/>
          <w:szCs w:val="21"/>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8415"/>
        <w:gridCol w:w="945"/>
      </w:tblGrid>
      <w:tr w:rsidR="004C2088" w14:paraId="520D2E4D" w14:textId="77777777" w:rsidTr="006C6540">
        <w:trPr>
          <w:tblHeader/>
        </w:trPr>
        <w:tc>
          <w:tcPr>
            <w:tcW w:w="0" w:type="auto"/>
            <w:shd w:val="clear" w:color="auto" w:fill="auto"/>
            <w:tcMar>
              <w:top w:w="0" w:type="dxa"/>
              <w:left w:w="0" w:type="dxa"/>
              <w:bottom w:w="0" w:type="dxa"/>
              <w:right w:w="0" w:type="dxa"/>
            </w:tcMar>
            <w:vAlign w:val="center"/>
            <w:hideMark/>
          </w:tcPr>
          <w:p w14:paraId="2AC2FD78" w14:textId="77777777" w:rsidR="004C2088" w:rsidRDefault="004C20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Measure </w:t>
            </w:r>
          </w:p>
        </w:tc>
        <w:tc>
          <w:tcPr>
            <w:tcW w:w="0" w:type="auto"/>
            <w:shd w:val="clear" w:color="auto" w:fill="auto"/>
            <w:tcMar>
              <w:top w:w="0" w:type="dxa"/>
              <w:left w:w="0" w:type="dxa"/>
              <w:bottom w:w="0" w:type="dxa"/>
              <w:right w:w="0" w:type="dxa"/>
            </w:tcMar>
            <w:vAlign w:val="center"/>
            <w:hideMark/>
          </w:tcPr>
          <w:p w14:paraId="1582B2AC" w14:textId="77777777" w:rsidR="004C2088" w:rsidRDefault="004C20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Yes (%) </w:t>
            </w:r>
          </w:p>
        </w:tc>
      </w:tr>
      <w:tr w:rsidR="004C2088" w14:paraId="276C5B63" w14:textId="77777777" w:rsidTr="006C6540">
        <w:tc>
          <w:tcPr>
            <w:tcW w:w="0" w:type="auto"/>
            <w:shd w:val="clear" w:color="auto" w:fill="auto"/>
            <w:tcMar>
              <w:top w:w="0" w:type="dxa"/>
              <w:left w:w="0" w:type="dxa"/>
              <w:bottom w:w="0" w:type="dxa"/>
              <w:right w:w="0" w:type="dxa"/>
            </w:tcMar>
            <w:vAlign w:val="center"/>
            <w:hideMark/>
          </w:tcPr>
          <w:p w14:paraId="5EB61431"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don’t need Medi-Cal. </w:t>
            </w:r>
          </w:p>
        </w:tc>
        <w:tc>
          <w:tcPr>
            <w:tcW w:w="0" w:type="auto"/>
            <w:shd w:val="clear" w:color="auto" w:fill="auto"/>
            <w:tcMar>
              <w:top w:w="0" w:type="dxa"/>
              <w:left w:w="0" w:type="dxa"/>
              <w:bottom w:w="0" w:type="dxa"/>
              <w:right w:w="0" w:type="dxa"/>
            </w:tcMar>
            <w:vAlign w:val="center"/>
            <w:hideMark/>
          </w:tcPr>
          <w:p w14:paraId="0A317BF0"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8 (40.0%) </w:t>
            </w:r>
          </w:p>
        </w:tc>
      </w:tr>
      <w:tr w:rsidR="004C2088" w14:paraId="6C510096" w14:textId="77777777" w:rsidTr="006C6540">
        <w:tc>
          <w:tcPr>
            <w:tcW w:w="0" w:type="auto"/>
            <w:shd w:val="clear" w:color="auto" w:fill="auto"/>
            <w:tcMar>
              <w:top w:w="0" w:type="dxa"/>
              <w:left w:w="0" w:type="dxa"/>
              <w:bottom w:w="0" w:type="dxa"/>
              <w:right w:w="0" w:type="dxa"/>
            </w:tcMar>
            <w:vAlign w:val="center"/>
            <w:hideMark/>
          </w:tcPr>
          <w:p w14:paraId="02FABD76"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do not think I am eligible for Medi-Cal. </w:t>
            </w:r>
          </w:p>
        </w:tc>
        <w:tc>
          <w:tcPr>
            <w:tcW w:w="0" w:type="auto"/>
            <w:shd w:val="clear" w:color="auto" w:fill="auto"/>
            <w:tcMar>
              <w:top w:w="0" w:type="dxa"/>
              <w:left w:w="0" w:type="dxa"/>
              <w:bottom w:w="0" w:type="dxa"/>
              <w:right w:w="0" w:type="dxa"/>
            </w:tcMar>
            <w:vAlign w:val="center"/>
            <w:hideMark/>
          </w:tcPr>
          <w:p w14:paraId="6842F8D5"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6 (30.0%) </w:t>
            </w:r>
          </w:p>
        </w:tc>
      </w:tr>
      <w:tr w:rsidR="004C2088" w14:paraId="68E509C7" w14:textId="77777777" w:rsidTr="006C6540">
        <w:tc>
          <w:tcPr>
            <w:tcW w:w="0" w:type="auto"/>
            <w:shd w:val="clear" w:color="auto" w:fill="auto"/>
            <w:tcMar>
              <w:top w:w="0" w:type="dxa"/>
              <w:left w:w="0" w:type="dxa"/>
              <w:bottom w:w="0" w:type="dxa"/>
              <w:right w:w="0" w:type="dxa"/>
            </w:tcMar>
            <w:vAlign w:val="center"/>
            <w:hideMark/>
          </w:tcPr>
          <w:p w14:paraId="7A9058F9"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do not know what Medi-Cal is or I think I already have health insurance. </w:t>
            </w:r>
          </w:p>
        </w:tc>
        <w:tc>
          <w:tcPr>
            <w:tcW w:w="0" w:type="auto"/>
            <w:shd w:val="clear" w:color="auto" w:fill="auto"/>
            <w:tcMar>
              <w:top w:w="0" w:type="dxa"/>
              <w:left w:w="0" w:type="dxa"/>
              <w:bottom w:w="0" w:type="dxa"/>
              <w:right w:w="0" w:type="dxa"/>
            </w:tcMar>
            <w:vAlign w:val="center"/>
            <w:hideMark/>
          </w:tcPr>
          <w:p w14:paraId="0EB24A9C"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4 (20.0%) </w:t>
            </w:r>
          </w:p>
        </w:tc>
      </w:tr>
      <w:tr w:rsidR="004C2088" w14:paraId="4C5FCF77" w14:textId="77777777" w:rsidTr="006C6540">
        <w:tc>
          <w:tcPr>
            <w:tcW w:w="0" w:type="auto"/>
            <w:shd w:val="clear" w:color="auto" w:fill="auto"/>
            <w:tcMar>
              <w:top w:w="0" w:type="dxa"/>
              <w:left w:w="0" w:type="dxa"/>
              <w:bottom w:w="0" w:type="dxa"/>
              <w:right w:w="0" w:type="dxa"/>
            </w:tcMar>
            <w:vAlign w:val="center"/>
            <w:hideMark/>
          </w:tcPr>
          <w:p w14:paraId="35B4FF98"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Other </w:t>
            </w:r>
          </w:p>
        </w:tc>
        <w:tc>
          <w:tcPr>
            <w:tcW w:w="0" w:type="auto"/>
            <w:shd w:val="clear" w:color="auto" w:fill="auto"/>
            <w:tcMar>
              <w:top w:w="0" w:type="dxa"/>
              <w:left w:w="0" w:type="dxa"/>
              <w:bottom w:w="0" w:type="dxa"/>
              <w:right w:w="0" w:type="dxa"/>
            </w:tcMar>
            <w:vAlign w:val="center"/>
            <w:hideMark/>
          </w:tcPr>
          <w:p w14:paraId="7BBE3E0F"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3 (15.0%) </w:t>
            </w:r>
          </w:p>
        </w:tc>
      </w:tr>
      <w:tr w:rsidR="004C2088" w14:paraId="6FB56E34" w14:textId="77777777" w:rsidTr="006C6540">
        <w:tc>
          <w:tcPr>
            <w:tcW w:w="0" w:type="auto"/>
            <w:shd w:val="clear" w:color="auto" w:fill="auto"/>
            <w:tcMar>
              <w:top w:w="0" w:type="dxa"/>
              <w:left w:w="0" w:type="dxa"/>
              <w:bottom w:w="0" w:type="dxa"/>
              <w:right w:w="0" w:type="dxa"/>
            </w:tcMar>
            <w:vAlign w:val="center"/>
            <w:hideMark/>
          </w:tcPr>
          <w:p w14:paraId="12A6F88D"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only need medical services at the student health center associated with my campus. </w:t>
            </w:r>
          </w:p>
        </w:tc>
        <w:tc>
          <w:tcPr>
            <w:tcW w:w="0" w:type="auto"/>
            <w:shd w:val="clear" w:color="auto" w:fill="auto"/>
            <w:tcMar>
              <w:top w:w="0" w:type="dxa"/>
              <w:left w:w="0" w:type="dxa"/>
              <w:bottom w:w="0" w:type="dxa"/>
              <w:right w:w="0" w:type="dxa"/>
            </w:tcMar>
            <w:vAlign w:val="center"/>
            <w:hideMark/>
          </w:tcPr>
          <w:p w14:paraId="2A99F76A"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 (5.0%) </w:t>
            </w:r>
          </w:p>
        </w:tc>
      </w:tr>
      <w:tr w:rsidR="004C2088" w14:paraId="41F2DF9A" w14:textId="77777777" w:rsidTr="006C6540">
        <w:tc>
          <w:tcPr>
            <w:tcW w:w="0" w:type="auto"/>
            <w:shd w:val="clear" w:color="auto" w:fill="auto"/>
            <w:tcMar>
              <w:top w:w="0" w:type="dxa"/>
              <w:left w:w="0" w:type="dxa"/>
              <w:bottom w:w="0" w:type="dxa"/>
              <w:right w:w="0" w:type="dxa"/>
            </w:tcMar>
            <w:vAlign w:val="center"/>
            <w:hideMark/>
          </w:tcPr>
          <w:p w14:paraId="1E51B2C9"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have heard from other students that it is not worth my time because I won’t be eligible. </w:t>
            </w:r>
          </w:p>
        </w:tc>
        <w:tc>
          <w:tcPr>
            <w:tcW w:w="0" w:type="auto"/>
            <w:shd w:val="clear" w:color="auto" w:fill="auto"/>
            <w:tcMar>
              <w:top w:w="0" w:type="dxa"/>
              <w:left w:w="0" w:type="dxa"/>
              <w:bottom w:w="0" w:type="dxa"/>
              <w:right w:w="0" w:type="dxa"/>
            </w:tcMar>
            <w:vAlign w:val="center"/>
            <w:hideMark/>
          </w:tcPr>
          <w:p w14:paraId="3F448018"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 (5.0%) </w:t>
            </w:r>
          </w:p>
        </w:tc>
      </w:tr>
      <w:tr w:rsidR="004C2088" w14:paraId="4ADD6D18" w14:textId="77777777" w:rsidTr="006C6540">
        <w:tc>
          <w:tcPr>
            <w:tcW w:w="0" w:type="auto"/>
            <w:shd w:val="clear" w:color="auto" w:fill="auto"/>
            <w:tcMar>
              <w:top w:w="0" w:type="dxa"/>
              <w:left w:w="0" w:type="dxa"/>
              <w:bottom w:w="0" w:type="dxa"/>
              <w:right w:w="0" w:type="dxa"/>
            </w:tcMar>
            <w:vAlign w:val="center"/>
            <w:hideMark/>
          </w:tcPr>
          <w:p w14:paraId="1D78EA58"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No time to complete the Medi-Cal application/Medi-Cal application is too long. </w:t>
            </w:r>
          </w:p>
        </w:tc>
        <w:tc>
          <w:tcPr>
            <w:tcW w:w="0" w:type="auto"/>
            <w:shd w:val="clear" w:color="auto" w:fill="auto"/>
            <w:tcMar>
              <w:top w:w="0" w:type="dxa"/>
              <w:left w:w="0" w:type="dxa"/>
              <w:bottom w:w="0" w:type="dxa"/>
              <w:right w:w="0" w:type="dxa"/>
            </w:tcMar>
            <w:vAlign w:val="center"/>
            <w:hideMark/>
          </w:tcPr>
          <w:p w14:paraId="42C2EBD0"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 (0.0%) </w:t>
            </w:r>
          </w:p>
        </w:tc>
      </w:tr>
      <w:tr w:rsidR="004C2088" w14:paraId="566A0122" w14:textId="77777777" w:rsidTr="006C6540">
        <w:tc>
          <w:tcPr>
            <w:tcW w:w="0" w:type="auto"/>
            <w:shd w:val="clear" w:color="auto" w:fill="auto"/>
            <w:tcMar>
              <w:top w:w="0" w:type="dxa"/>
              <w:left w:w="0" w:type="dxa"/>
              <w:bottom w:w="0" w:type="dxa"/>
              <w:right w:w="0" w:type="dxa"/>
            </w:tcMar>
            <w:vAlign w:val="center"/>
            <w:hideMark/>
          </w:tcPr>
          <w:p w14:paraId="2BAF0617"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Medi-Cal application is too difficult to complete. </w:t>
            </w:r>
          </w:p>
        </w:tc>
        <w:tc>
          <w:tcPr>
            <w:tcW w:w="0" w:type="auto"/>
            <w:shd w:val="clear" w:color="auto" w:fill="auto"/>
            <w:tcMar>
              <w:top w:w="0" w:type="dxa"/>
              <w:left w:w="0" w:type="dxa"/>
              <w:bottom w:w="0" w:type="dxa"/>
              <w:right w:w="0" w:type="dxa"/>
            </w:tcMar>
            <w:vAlign w:val="center"/>
            <w:hideMark/>
          </w:tcPr>
          <w:p w14:paraId="7489680F"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 (0.0%) </w:t>
            </w:r>
          </w:p>
        </w:tc>
      </w:tr>
      <w:tr w:rsidR="004C2088" w14:paraId="5FEF9838" w14:textId="77777777" w:rsidTr="006C6540">
        <w:tc>
          <w:tcPr>
            <w:tcW w:w="0" w:type="auto"/>
            <w:shd w:val="clear" w:color="auto" w:fill="auto"/>
            <w:tcMar>
              <w:top w:w="0" w:type="dxa"/>
              <w:left w:w="0" w:type="dxa"/>
              <w:bottom w:w="0" w:type="dxa"/>
              <w:right w:w="0" w:type="dxa"/>
            </w:tcMar>
            <w:vAlign w:val="center"/>
            <w:hideMark/>
          </w:tcPr>
          <w:p w14:paraId="3BBA4E97"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My family or household does not want me to apply for Medi-Cal. </w:t>
            </w:r>
          </w:p>
        </w:tc>
        <w:tc>
          <w:tcPr>
            <w:tcW w:w="0" w:type="auto"/>
            <w:shd w:val="clear" w:color="auto" w:fill="auto"/>
            <w:tcMar>
              <w:top w:w="0" w:type="dxa"/>
              <w:left w:w="0" w:type="dxa"/>
              <w:bottom w:w="0" w:type="dxa"/>
              <w:right w:w="0" w:type="dxa"/>
            </w:tcMar>
            <w:vAlign w:val="center"/>
            <w:hideMark/>
          </w:tcPr>
          <w:p w14:paraId="7565DD81"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 (0.0%) </w:t>
            </w:r>
          </w:p>
        </w:tc>
      </w:tr>
      <w:tr w:rsidR="004C2088" w14:paraId="6A619401" w14:textId="77777777" w:rsidTr="006C6540">
        <w:tc>
          <w:tcPr>
            <w:tcW w:w="0" w:type="auto"/>
            <w:shd w:val="clear" w:color="auto" w:fill="auto"/>
            <w:tcMar>
              <w:top w:w="0" w:type="dxa"/>
              <w:left w:w="0" w:type="dxa"/>
              <w:bottom w:w="0" w:type="dxa"/>
              <w:right w:w="0" w:type="dxa"/>
            </w:tcMar>
            <w:vAlign w:val="center"/>
            <w:hideMark/>
          </w:tcPr>
          <w:p w14:paraId="05AF8E04"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am embarrassed or ashamed to apply for Medi-Cal. </w:t>
            </w:r>
          </w:p>
        </w:tc>
        <w:tc>
          <w:tcPr>
            <w:tcW w:w="0" w:type="auto"/>
            <w:shd w:val="clear" w:color="auto" w:fill="auto"/>
            <w:tcMar>
              <w:top w:w="0" w:type="dxa"/>
              <w:left w:w="0" w:type="dxa"/>
              <w:bottom w:w="0" w:type="dxa"/>
              <w:right w:w="0" w:type="dxa"/>
            </w:tcMar>
            <w:vAlign w:val="center"/>
            <w:hideMark/>
          </w:tcPr>
          <w:p w14:paraId="3AE7D19F"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 (0.0%) </w:t>
            </w:r>
          </w:p>
        </w:tc>
      </w:tr>
      <w:tr w:rsidR="004C2088" w14:paraId="2D8FFEC4" w14:textId="77777777" w:rsidTr="006C6540">
        <w:tc>
          <w:tcPr>
            <w:tcW w:w="0" w:type="auto"/>
            <w:shd w:val="clear" w:color="auto" w:fill="auto"/>
            <w:tcMar>
              <w:top w:w="0" w:type="dxa"/>
              <w:left w:w="0" w:type="dxa"/>
              <w:bottom w:w="0" w:type="dxa"/>
              <w:right w:w="0" w:type="dxa"/>
            </w:tcMar>
            <w:vAlign w:val="center"/>
            <w:hideMark/>
          </w:tcPr>
          <w:p w14:paraId="3C77E300"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don’t believe in social services like Medi-Cal, </w:t>
            </w:r>
            <w:proofErr w:type="spellStart"/>
            <w:r>
              <w:rPr>
                <w:rFonts w:ascii="Helvetica" w:eastAsia="Times New Roman" w:hAnsi="Helvetica" w:cs="Helvetica"/>
                <w:color w:val="333333"/>
                <w:sz w:val="21"/>
                <w:szCs w:val="21"/>
              </w:rPr>
              <w:t>CalFresh</w:t>
            </w:r>
            <w:proofErr w:type="spellEnd"/>
            <w:r>
              <w:rPr>
                <w:rFonts w:ascii="Helvetica" w:eastAsia="Times New Roman" w:hAnsi="Helvetica" w:cs="Helvetica"/>
                <w:color w:val="333333"/>
                <w:sz w:val="21"/>
                <w:szCs w:val="21"/>
              </w:rPr>
              <w:t xml:space="preserve">, WIC, or Welfare/Cash Aid. </w:t>
            </w:r>
          </w:p>
        </w:tc>
        <w:tc>
          <w:tcPr>
            <w:tcW w:w="0" w:type="auto"/>
            <w:shd w:val="clear" w:color="auto" w:fill="auto"/>
            <w:tcMar>
              <w:top w:w="0" w:type="dxa"/>
              <w:left w:w="0" w:type="dxa"/>
              <w:bottom w:w="0" w:type="dxa"/>
              <w:right w:w="0" w:type="dxa"/>
            </w:tcMar>
            <w:vAlign w:val="center"/>
            <w:hideMark/>
          </w:tcPr>
          <w:p w14:paraId="5E4C3B68"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 (0.0%) </w:t>
            </w:r>
          </w:p>
        </w:tc>
      </w:tr>
    </w:tbl>
    <w:p w14:paraId="082D73F5" w14:textId="77777777" w:rsidR="004C2088" w:rsidRDefault="004C2088" w:rsidP="004C2088">
      <w:pPr>
        <w:pStyle w:val="NormalWeb"/>
        <w:rPr>
          <w:rFonts w:ascii="Helvetica" w:hAnsi="Helvetica" w:cs="Helvetica"/>
          <w:color w:val="333333"/>
          <w:sz w:val="21"/>
          <w:szCs w:val="21"/>
        </w:rPr>
      </w:pPr>
    </w:p>
    <w:p w14:paraId="52C62DCF" w14:textId="77777777" w:rsidR="004C2088" w:rsidRDefault="004C2088" w:rsidP="004C2088">
      <w:pPr>
        <w:pStyle w:val="Heading2"/>
        <w:rPr>
          <w:rFonts w:ascii="inherit" w:eastAsia="Times New Roman" w:hAnsi="inherit" w:cs="Helvetica"/>
          <w:color w:val="333333"/>
          <w:sz w:val="45"/>
          <w:szCs w:val="45"/>
        </w:rPr>
      </w:pPr>
      <w:bookmarkStart w:id="152" w:name="_Toc108616708"/>
      <w:r>
        <w:rPr>
          <w:rFonts w:eastAsia="Times New Roman" w:cs="Helvetica"/>
          <w:color w:val="333333"/>
        </w:rPr>
        <w:t>Emergency Housing Services (EHS)</w:t>
      </w:r>
      <w:bookmarkEnd w:id="152"/>
    </w:p>
    <w:p w14:paraId="17D833B2" w14:textId="77777777" w:rsidR="004C2088" w:rsidRDefault="004C2088" w:rsidP="004C2088">
      <w:pPr>
        <w:pStyle w:val="NormalWeb"/>
        <w:rPr>
          <w:rFonts w:ascii="Helvetica" w:hAnsi="Helvetica" w:cs="Helvetica"/>
          <w:color w:val="333333"/>
          <w:sz w:val="21"/>
          <w:szCs w:val="21"/>
        </w:rPr>
      </w:pPr>
      <w:r>
        <w:rPr>
          <w:rStyle w:val="Strong"/>
          <w:rFonts w:ascii="Helvetica" w:hAnsi="Helvetica" w:cs="Helvetica"/>
          <w:color w:val="333333"/>
          <w:sz w:val="21"/>
          <w:szCs w:val="21"/>
        </w:rPr>
        <w:t>While you received Emergency Housing Services:</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0E54A43F" wp14:editId="144F13D4">
            <wp:extent cx="6105504" cy="5387249"/>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60">
                      <a:extLst>
                        <a:ext uri="{28A0092B-C50C-407E-A947-70E740481C1C}">
                          <a14:useLocalDpi xmlns:a14="http://schemas.microsoft.com/office/drawing/2010/main" val="0"/>
                        </a:ext>
                      </a:extLst>
                    </a:blip>
                    <a:srcRect/>
                    <a:stretch>
                      <a:fillRect/>
                    </a:stretch>
                  </pic:blipFill>
                  <pic:spPr bwMode="auto">
                    <a:xfrm>
                      <a:off x="0" y="0"/>
                      <a:ext cx="6122071" cy="5401867"/>
                    </a:xfrm>
                    <a:prstGeom prst="rect">
                      <a:avLst/>
                    </a:prstGeom>
                    <a:noFill/>
                    <a:ln>
                      <a:noFill/>
                    </a:ln>
                  </pic:spPr>
                </pic:pic>
              </a:graphicData>
            </a:graphic>
          </wp:inline>
        </w:drawing>
      </w:r>
      <w:r>
        <w:rPr>
          <w:rFonts w:ascii="Helvetica" w:hAnsi="Helvetica" w:cs="Helvetica"/>
          <w:color w:val="333333"/>
          <w:sz w:val="21"/>
          <w:szCs w:val="21"/>
        </w:rPr>
        <w:t>Figure 6.10: Perceived Impact of Emergency Housing Services (EHS)</w:t>
      </w:r>
    </w:p>
    <w:p w14:paraId="5C43F0CE" w14:textId="77777777" w:rsidR="004C2088" w:rsidRDefault="004C2088" w:rsidP="004C2088">
      <w:pPr>
        <w:pStyle w:val="NormalWeb"/>
        <w:rPr>
          <w:rFonts w:ascii="Helvetica" w:hAnsi="Helvetica" w:cs="Helvetica"/>
          <w:color w:val="333333"/>
          <w:sz w:val="21"/>
          <w:szCs w:val="21"/>
        </w:rPr>
      </w:pPr>
    </w:p>
    <w:p w14:paraId="3579F111" w14:textId="77777777" w:rsidR="004C2088" w:rsidRDefault="004C2088" w:rsidP="004C2088">
      <w:pPr>
        <w:pStyle w:val="Heading3"/>
        <w:rPr>
          <w:rFonts w:eastAsia="Times New Roman" w:cs="Helvetica"/>
          <w:color w:val="333333"/>
        </w:rPr>
      </w:pPr>
      <w:bookmarkStart w:id="153" w:name="_Toc108616709"/>
      <w:r>
        <w:rPr>
          <w:rFonts w:eastAsia="Times New Roman" w:cs="Helvetica"/>
          <w:color w:val="333333"/>
        </w:rPr>
        <w:t>Reasons Not Using EHS</w:t>
      </w:r>
      <w:bookmarkEnd w:id="153"/>
    </w:p>
    <w:p w14:paraId="2221F80A" w14:textId="77777777" w:rsidR="004C2088" w:rsidRDefault="004C2088" w:rsidP="004C2088">
      <w:pPr>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What are the reasons you do not have Emergency Housing Services or have never used Emergency Housing Services?</w:t>
      </w:r>
      <w:r>
        <w:rPr>
          <w:rFonts w:ascii="Helvetica" w:eastAsia="Times New Roman" w:hAnsi="Helvetica" w:cs="Helvetica"/>
          <w:color w:val="333333"/>
          <w:sz w:val="21"/>
          <w:szCs w:val="21"/>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7375"/>
        <w:gridCol w:w="1985"/>
      </w:tblGrid>
      <w:tr w:rsidR="004C2088" w14:paraId="5FF71843" w14:textId="77777777" w:rsidTr="006C6540">
        <w:trPr>
          <w:tblHeader/>
        </w:trPr>
        <w:tc>
          <w:tcPr>
            <w:tcW w:w="0" w:type="auto"/>
            <w:shd w:val="clear" w:color="auto" w:fill="auto"/>
            <w:tcMar>
              <w:top w:w="0" w:type="dxa"/>
              <w:left w:w="0" w:type="dxa"/>
              <w:bottom w:w="0" w:type="dxa"/>
              <w:right w:w="0" w:type="dxa"/>
            </w:tcMar>
            <w:vAlign w:val="center"/>
            <w:hideMark/>
          </w:tcPr>
          <w:p w14:paraId="0C354977" w14:textId="77777777" w:rsidR="004C2088" w:rsidRDefault="004C20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Measure </w:t>
            </w:r>
          </w:p>
        </w:tc>
        <w:tc>
          <w:tcPr>
            <w:tcW w:w="0" w:type="auto"/>
            <w:shd w:val="clear" w:color="auto" w:fill="auto"/>
            <w:tcMar>
              <w:top w:w="0" w:type="dxa"/>
              <w:left w:w="0" w:type="dxa"/>
              <w:bottom w:w="0" w:type="dxa"/>
              <w:right w:w="0" w:type="dxa"/>
            </w:tcMar>
            <w:vAlign w:val="center"/>
            <w:hideMark/>
          </w:tcPr>
          <w:p w14:paraId="735005B0" w14:textId="77777777" w:rsidR="004C2088" w:rsidRDefault="004C20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Yes (%) </w:t>
            </w:r>
          </w:p>
        </w:tc>
      </w:tr>
      <w:tr w:rsidR="004C2088" w14:paraId="2C5FB7E1" w14:textId="77777777" w:rsidTr="006C6540">
        <w:tc>
          <w:tcPr>
            <w:tcW w:w="0" w:type="auto"/>
            <w:shd w:val="clear" w:color="auto" w:fill="auto"/>
            <w:tcMar>
              <w:top w:w="0" w:type="dxa"/>
              <w:left w:w="0" w:type="dxa"/>
              <w:bottom w:w="0" w:type="dxa"/>
              <w:right w:w="0" w:type="dxa"/>
            </w:tcMar>
            <w:vAlign w:val="center"/>
            <w:hideMark/>
          </w:tcPr>
          <w:p w14:paraId="256AAEC3"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don’t need Emergency Housing Services </w:t>
            </w:r>
          </w:p>
        </w:tc>
        <w:tc>
          <w:tcPr>
            <w:tcW w:w="1985" w:type="dxa"/>
            <w:shd w:val="clear" w:color="auto" w:fill="auto"/>
            <w:tcMar>
              <w:top w:w="0" w:type="dxa"/>
              <w:left w:w="0" w:type="dxa"/>
              <w:bottom w:w="0" w:type="dxa"/>
              <w:right w:w="0" w:type="dxa"/>
            </w:tcMar>
            <w:vAlign w:val="center"/>
            <w:hideMark/>
          </w:tcPr>
          <w:p w14:paraId="08BF4250"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68 (62.4%) </w:t>
            </w:r>
          </w:p>
        </w:tc>
      </w:tr>
      <w:tr w:rsidR="004C2088" w14:paraId="44152476" w14:textId="77777777" w:rsidTr="006C6540">
        <w:tc>
          <w:tcPr>
            <w:tcW w:w="0" w:type="auto"/>
            <w:shd w:val="clear" w:color="auto" w:fill="auto"/>
            <w:tcMar>
              <w:top w:w="0" w:type="dxa"/>
              <w:left w:w="0" w:type="dxa"/>
              <w:bottom w:w="0" w:type="dxa"/>
              <w:right w:w="0" w:type="dxa"/>
            </w:tcMar>
            <w:vAlign w:val="center"/>
            <w:hideMark/>
          </w:tcPr>
          <w:p w14:paraId="6F1DEAC8"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was not aware that my campus had Emergency Housing Services like grants and housing placements in an emergency. </w:t>
            </w:r>
          </w:p>
        </w:tc>
        <w:tc>
          <w:tcPr>
            <w:tcW w:w="1985" w:type="dxa"/>
            <w:shd w:val="clear" w:color="auto" w:fill="auto"/>
            <w:tcMar>
              <w:top w:w="0" w:type="dxa"/>
              <w:left w:w="0" w:type="dxa"/>
              <w:bottom w:w="0" w:type="dxa"/>
              <w:right w:w="0" w:type="dxa"/>
            </w:tcMar>
            <w:vAlign w:val="center"/>
            <w:hideMark/>
          </w:tcPr>
          <w:p w14:paraId="69C4F5C3"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38 (34.9%) </w:t>
            </w:r>
          </w:p>
        </w:tc>
      </w:tr>
      <w:tr w:rsidR="004C2088" w14:paraId="6526BB7E" w14:textId="77777777" w:rsidTr="006C6540">
        <w:tc>
          <w:tcPr>
            <w:tcW w:w="0" w:type="auto"/>
            <w:shd w:val="clear" w:color="auto" w:fill="auto"/>
            <w:tcMar>
              <w:top w:w="0" w:type="dxa"/>
              <w:left w:w="0" w:type="dxa"/>
              <w:bottom w:w="0" w:type="dxa"/>
              <w:right w:w="0" w:type="dxa"/>
            </w:tcMar>
            <w:vAlign w:val="center"/>
            <w:hideMark/>
          </w:tcPr>
          <w:p w14:paraId="7A24AEE9"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am embarrassed or ashamed to apply for Emergency Housing Services. </w:t>
            </w:r>
          </w:p>
        </w:tc>
        <w:tc>
          <w:tcPr>
            <w:tcW w:w="1985" w:type="dxa"/>
            <w:shd w:val="clear" w:color="auto" w:fill="auto"/>
            <w:tcMar>
              <w:top w:w="0" w:type="dxa"/>
              <w:left w:w="0" w:type="dxa"/>
              <w:bottom w:w="0" w:type="dxa"/>
              <w:right w:w="0" w:type="dxa"/>
            </w:tcMar>
            <w:vAlign w:val="center"/>
            <w:hideMark/>
          </w:tcPr>
          <w:p w14:paraId="6C571DFF"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3 (2.8%) </w:t>
            </w:r>
          </w:p>
        </w:tc>
      </w:tr>
      <w:tr w:rsidR="004C2088" w14:paraId="770030ED" w14:textId="77777777" w:rsidTr="006C6540">
        <w:tc>
          <w:tcPr>
            <w:tcW w:w="0" w:type="auto"/>
            <w:shd w:val="clear" w:color="auto" w:fill="auto"/>
            <w:tcMar>
              <w:top w:w="0" w:type="dxa"/>
              <w:left w:w="0" w:type="dxa"/>
              <w:bottom w:w="0" w:type="dxa"/>
              <w:right w:w="0" w:type="dxa"/>
            </w:tcMar>
            <w:vAlign w:val="center"/>
            <w:hideMark/>
          </w:tcPr>
          <w:p w14:paraId="19F3B45B"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Other </w:t>
            </w:r>
          </w:p>
        </w:tc>
        <w:tc>
          <w:tcPr>
            <w:tcW w:w="1985" w:type="dxa"/>
            <w:shd w:val="clear" w:color="auto" w:fill="auto"/>
            <w:tcMar>
              <w:top w:w="0" w:type="dxa"/>
              <w:left w:w="0" w:type="dxa"/>
              <w:bottom w:w="0" w:type="dxa"/>
              <w:right w:w="0" w:type="dxa"/>
            </w:tcMar>
            <w:vAlign w:val="center"/>
            <w:hideMark/>
          </w:tcPr>
          <w:p w14:paraId="355AC9E5"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3 (2.8%) </w:t>
            </w:r>
          </w:p>
        </w:tc>
      </w:tr>
      <w:tr w:rsidR="004C2088" w14:paraId="6CE5EDEE" w14:textId="77777777" w:rsidTr="006C6540">
        <w:tc>
          <w:tcPr>
            <w:tcW w:w="0" w:type="auto"/>
            <w:shd w:val="clear" w:color="auto" w:fill="auto"/>
            <w:tcMar>
              <w:top w:w="0" w:type="dxa"/>
              <w:left w:w="0" w:type="dxa"/>
              <w:bottom w:w="0" w:type="dxa"/>
              <w:right w:w="0" w:type="dxa"/>
            </w:tcMar>
            <w:vAlign w:val="center"/>
            <w:hideMark/>
          </w:tcPr>
          <w:p w14:paraId="5D61F306"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No time to complete the Emergency Housing application or contact the Emergency Housing Staff. </w:t>
            </w:r>
          </w:p>
        </w:tc>
        <w:tc>
          <w:tcPr>
            <w:tcW w:w="1985" w:type="dxa"/>
            <w:shd w:val="clear" w:color="auto" w:fill="auto"/>
            <w:tcMar>
              <w:top w:w="0" w:type="dxa"/>
              <w:left w:w="0" w:type="dxa"/>
              <w:bottom w:w="0" w:type="dxa"/>
              <w:right w:w="0" w:type="dxa"/>
            </w:tcMar>
            <w:vAlign w:val="center"/>
            <w:hideMark/>
          </w:tcPr>
          <w:p w14:paraId="11B521FF"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 (1.8%) </w:t>
            </w:r>
          </w:p>
        </w:tc>
      </w:tr>
      <w:tr w:rsidR="004C2088" w14:paraId="1843C97E" w14:textId="77777777" w:rsidTr="006C6540">
        <w:tc>
          <w:tcPr>
            <w:tcW w:w="0" w:type="auto"/>
            <w:shd w:val="clear" w:color="auto" w:fill="auto"/>
            <w:tcMar>
              <w:top w:w="0" w:type="dxa"/>
              <w:left w:w="0" w:type="dxa"/>
              <w:bottom w:w="0" w:type="dxa"/>
              <w:right w:w="0" w:type="dxa"/>
            </w:tcMar>
            <w:vAlign w:val="center"/>
            <w:hideMark/>
          </w:tcPr>
          <w:p w14:paraId="4BE5A970"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Emergency Housing Services application is too difficult to complete. </w:t>
            </w:r>
          </w:p>
        </w:tc>
        <w:tc>
          <w:tcPr>
            <w:tcW w:w="1985" w:type="dxa"/>
            <w:shd w:val="clear" w:color="auto" w:fill="auto"/>
            <w:tcMar>
              <w:top w:w="0" w:type="dxa"/>
              <w:left w:w="0" w:type="dxa"/>
              <w:bottom w:w="0" w:type="dxa"/>
              <w:right w:w="0" w:type="dxa"/>
            </w:tcMar>
            <w:vAlign w:val="center"/>
            <w:hideMark/>
          </w:tcPr>
          <w:p w14:paraId="44A20FC5"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 (0.9%) </w:t>
            </w:r>
          </w:p>
        </w:tc>
      </w:tr>
      <w:tr w:rsidR="004C2088" w14:paraId="0F204FA8" w14:textId="77777777" w:rsidTr="006C6540">
        <w:tc>
          <w:tcPr>
            <w:tcW w:w="0" w:type="auto"/>
            <w:shd w:val="clear" w:color="auto" w:fill="auto"/>
            <w:tcMar>
              <w:top w:w="0" w:type="dxa"/>
              <w:left w:w="0" w:type="dxa"/>
              <w:bottom w:w="0" w:type="dxa"/>
              <w:right w:w="0" w:type="dxa"/>
            </w:tcMar>
            <w:vAlign w:val="center"/>
            <w:hideMark/>
          </w:tcPr>
          <w:p w14:paraId="7B95A0D7"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emergency housing grant/money is not enough to support what I need, so not worth my time to apply for it. </w:t>
            </w:r>
          </w:p>
        </w:tc>
        <w:tc>
          <w:tcPr>
            <w:tcW w:w="1985" w:type="dxa"/>
            <w:shd w:val="clear" w:color="auto" w:fill="auto"/>
            <w:tcMar>
              <w:top w:w="0" w:type="dxa"/>
              <w:left w:w="0" w:type="dxa"/>
              <w:bottom w:w="0" w:type="dxa"/>
              <w:right w:w="0" w:type="dxa"/>
            </w:tcMar>
            <w:vAlign w:val="center"/>
            <w:hideMark/>
          </w:tcPr>
          <w:p w14:paraId="36484F8B"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 (0.9%) </w:t>
            </w:r>
          </w:p>
        </w:tc>
      </w:tr>
      <w:tr w:rsidR="004C2088" w14:paraId="2562626E" w14:textId="77777777" w:rsidTr="006C6540">
        <w:tc>
          <w:tcPr>
            <w:tcW w:w="0" w:type="auto"/>
            <w:shd w:val="clear" w:color="auto" w:fill="auto"/>
            <w:tcMar>
              <w:top w:w="0" w:type="dxa"/>
              <w:left w:w="0" w:type="dxa"/>
              <w:bottom w:w="0" w:type="dxa"/>
              <w:right w:w="0" w:type="dxa"/>
            </w:tcMar>
            <w:vAlign w:val="center"/>
            <w:hideMark/>
          </w:tcPr>
          <w:p w14:paraId="659C906F"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do not believe in social services like Emergency Housing Services, Medi-Cal, </w:t>
            </w:r>
            <w:proofErr w:type="spellStart"/>
            <w:r>
              <w:rPr>
                <w:rFonts w:ascii="Helvetica" w:eastAsia="Times New Roman" w:hAnsi="Helvetica" w:cs="Helvetica"/>
                <w:color w:val="333333"/>
                <w:sz w:val="21"/>
                <w:szCs w:val="21"/>
              </w:rPr>
              <w:t>CalFresh</w:t>
            </w:r>
            <w:proofErr w:type="spellEnd"/>
            <w:r>
              <w:rPr>
                <w:rFonts w:ascii="Helvetica" w:eastAsia="Times New Roman" w:hAnsi="Helvetica" w:cs="Helvetica"/>
                <w:color w:val="333333"/>
                <w:sz w:val="21"/>
                <w:szCs w:val="21"/>
              </w:rPr>
              <w:t xml:space="preserve">, or Welfare/Cash Aid. </w:t>
            </w:r>
          </w:p>
        </w:tc>
        <w:tc>
          <w:tcPr>
            <w:tcW w:w="1985" w:type="dxa"/>
            <w:shd w:val="clear" w:color="auto" w:fill="auto"/>
            <w:tcMar>
              <w:top w:w="0" w:type="dxa"/>
              <w:left w:w="0" w:type="dxa"/>
              <w:bottom w:w="0" w:type="dxa"/>
              <w:right w:w="0" w:type="dxa"/>
            </w:tcMar>
            <w:vAlign w:val="center"/>
            <w:hideMark/>
          </w:tcPr>
          <w:p w14:paraId="425DD933"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 (0.0%) </w:t>
            </w:r>
          </w:p>
        </w:tc>
      </w:tr>
    </w:tbl>
    <w:p w14:paraId="4A66D4D3" w14:textId="181F6950" w:rsidR="004C2088" w:rsidRDefault="004C2088" w:rsidP="004C2088">
      <w:pPr>
        <w:spacing w:after="0"/>
        <w:rPr>
          <w:rFonts w:ascii="Helvetica" w:eastAsia="Times New Roman" w:hAnsi="Helvetica" w:cs="Helvetica"/>
          <w:color w:val="333333"/>
          <w:sz w:val="21"/>
          <w:szCs w:val="21"/>
        </w:rPr>
      </w:pPr>
    </w:p>
    <w:p w14:paraId="65FF8BB3" w14:textId="77777777" w:rsidR="004C2088" w:rsidRDefault="004C2088" w:rsidP="004C2088">
      <w:pPr>
        <w:rPr>
          <w:rFonts w:eastAsia="Times New Roman"/>
        </w:rPr>
      </w:pPr>
    </w:p>
    <w:p w14:paraId="03875CFB" w14:textId="35FE5F3B" w:rsidR="00970E88" w:rsidRDefault="00970E88" w:rsidP="00970E88">
      <w:pPr>
        <w:pStyle w:val="NormalWeb"/>
        <w:rPr>
          <w:rFonts w:ascii="Helvetica" w:hAnsi="Helvetica" w:cs="Helvetica"/>
          <w:color w:val="333333"/>
          <w:sz w:val="21"/>
          <w:szCs w:val="21"/>
        </w:rPr>
      </w:pPr>
    </w:p>
    <w:p w14:paraId="7A9839E4" w14:textId="3CF1C967" w:rsidR="005F3854" w:rsidRDefault="005F3854" w:rsidP="00970E88">
      <w:pPr>
        <w:pStyle w:val="NormalWeb"/>
        <w:rPr>
          <w:rFonts w:ascii="Helvetica" w:hAnsi="Helvetica" w:cs="Helvetica"/>
          <w:color w:val="333333"/>
          <w:sz w:val="21"/>
          <w:szCs w:val="21"/>
        </w:rPr>
      </w:pPr>
    </w:p>
    <w:p w14:paraId="22C84BB6" w14:textId="790D500B" w:rsidR="005F3854" w:rsidRDefault="005F3854" w:rsidP="00970E88">
      <w:pPr>
        <w:pStyle w:val="NormalWeb"/>
        <w:rPr>
          <w:rFonts w:ascii="Helvetica" w:hAnsi="Helvetica" w:cs="Helvetica"/>
          <w:color w:val="333333"/>
          <w:sz w:val="21"/>
          <w:szCs w:val="21"/>
        </w:rPr>
      </w:pPr>
    </w:p>
    <w:p w14:paraId="0EC4A86A" w14:textId="297DAC12" w:rsidR="005F3854" w:rsidRDefault="005F3854" w:rsidP="00970E88">
      <w:pPr>
        <w:pStyle w:val="NormalWeb"/>
        <w:rPr>
          <w:rFonts w:ascii="Helvetica" w:hAnsi="Helvetica" w:cs="Helvetica"/>
          <w:color w:val="333333"/>
          <w:sz w:val="21"/>
          <w:szCs w:val="21"/>
        </w:rPr>
      </w:pPr>
    </w:p>
    <w:p w14:paraId="553F05E8" w14:textId="6DD2672D" w:rsidR="005F3854" w:rsidRDefault="005F3854" w:rsidP="00970E88">
      <w:pPr>
        <w:pStyle w:val="NormalWeb"/>
        <w:rPr>
          <w:rFonts w:ascii="Helvetica" w:hAnsi="Helvetica" w:cs="Helvetica"/>
          <w:color w:val="333333"/>
          <w:sz w:val="21"/>
          <w:szCs w:val="21"/>
        </w:rPr>
      </w:pPr>
    </w:p>
    <w:p w14:paraId="3BCD17A5" w14:textId="4610D6CE" w:rsidR="005F3854" w:rsidRDefault="005F3854" w:rsidP="00970E88">
      <w:pPr>
        <w:pStyle w:val="NormalWeb"/>
        <w:rPr>
          <w:rFonts w:ascii="Helvetica" w:hAnsi="Helvetica" w:cs="Helvetica"/>
          <w:color w:val="333333"/>
          <w:sz w:val="21"/>
          <w:szCs w:val="21"/>
        </w:rPr>
      </w:pPr>
    </w:p>
    <w:p w14:paraId="0F0D69B7" w14:textId="109D52E5" w:rsidR="005F3854" w:rsidRDefault="005F3854" w:rsidP="00970E88">
      <w:pPr>
        <w:pStyle w:val="NormalWeb"/>
        <w:rPr>
          <w:rFonts w:ascii="Helvetica" w:hAnsi="Helvetica" w:cs="Helvetica"/>
          <w:color w:val="333333"/>
          <w:sz w:val="21"/>
          <w:szCs w:val="21"/>
        </w:rPr>
      </w:pPr>
    </w:p>
    <w:p w14:paraId="7E81E49E" w14:textId="582C81E6" w:rsidR="005F3854" w:rsidRDefault="005F3854" w:rsidP="00970E88">
      <w:pPr>
        <w:pStyle w:val="NormalWeb"/>
        <w:rPr>
          <w:rFonts w:ascii="Helvetica" w:hAnsi="Helvetica" w:cs="Helvetica"/>
          <w:color w:val="333333"/>
          <w:sz w:val="21"/>
          <w:szCs w:val="21"/>
        </w:rPr>
      </w:pPr>
    </w:p>
    <w:p w14:paraId="3E80422D" w14:textId="59778838" w:rsidR="005F3854" w:rsidRDefault="005F3854" w:rsidP="00970E88">
      <w:pPr>
        <w:pStyle w:val="NormalWeb"/>
        <w:rPr>
          <w:rFonts w:ascii="Helvetica" w:hAnsi="Helvetica" w:cs="Helvetica"/>
          <w:color w:val="333333"/>
          <w:sz w:val="21"/>
          <w:szCs w:val="21"/>
        </w:rPr>
      </w:pPr>
    </w:p>
    <w:p w14:paraId="59B1BE4F" w14:textId="12DEC11B" w:rsidR="005F3854" w:rsidRDefault="005F3854" w:rsidP="00970E88">
      <w:pPr>
        <w:pStyle w:val="NormalWeb"/>
        <w:rPr>
          <w:rFonts w:ascii="Helvetica" w:hAnsi="Helvetica" w:cs="Helvetica"/>
          <w:color w:val="333333"/>
          <w:sz w:val="21"/>
          <w:szCs w:val="21"/>
        </w:rPr>
      </w:pPr>
    </w:p>
    <w:p w14:paraId="06A2EB93" w14:textId="333413CF" w:rsidR="005F3854" w:rsidRDefault="005F3854" w:rsidP="00970E88">
      <w:pPr>
        <w:pStyle w:val="NormalWeb"/>
        <w:rPr>
          <w:rFonts w:ascii="Helvetica" w:hAnsi="Helvetica" w:cs="Helvetica"/>
          <w:color w:val="333333"/>
          <w:sz w:val="21"/>
          <w:szCs w:val="21"/>
        </w:rPr>
      </w:pPr>
    </w:p>
    <w:p w14:paraId="6FE8C8E2" w14:textId="506F7A64" w:rsidR="005F3854" w:rsidRDefault="005F3854" w:rsidP="00970E88">
      <w:pPr>
        <w:pStyle w:val="NormalWeb"/>
        <w:rPr>
          <w:rFonts w:ascii="Helvetica" w:hAnsi="Helvetica" w:cs="Helvetica"/>
          <w:color w:val="333333"/>
          <w:sz w:val="21"/>
          <w:szCs w:val="21"/>
        </w:rPr>
      </w:pPr>
    </w:p>
    <w:p w14:paraId="5FB72492" w14:textId="1002D181" w:rsidR="005F3854" w:rsidRDefault="005F3854" w:rsidP="00970E88">
      <w:pPr>
        <w:pStyle w:val="NormalWeb"/>
        <w:rPr>
          <w:rFonts w:ascii="Helvetica" w:hAnsi="Helvetica" w:cs="Helvetica"/>
          <w:color w:val="333333"/>
          <w:sz w:val="21"/>
          <w:szCs w:val="21"/>
        </w:rPr>
      </w:pPr>
    </w:p>
    <w:p w14:paraId="572BFAE2" w14:textId="4D4492B5" w:rsidR="005F3854" w:rsidRDefault="005F3854" w:rsidP="00970E88">
      <w:pPr>
        <w:pStyle w:val="NormalWeb"/>
        <w:rPr>
          <w:rFonts w:ascii="Helvetica" w:hAnsi="Helvetica" w:cs="Helvetica"/>
          <w:color w:val="333333"/>
          <w:sz w:val="21"/>
          <w:szCs w:val="21"/>
        </w:rPr>
      </w:pPr>
    </w:p>
    <w:p w14:paraId="5ABD0517" w14:textId="20792D4E" w:rsidR="005F3854" w:rsidRDefault="005F3854" w:rsidP="00970E88">
      <w:pPr>
        <w:pStyle w:val="NormalWeb"/>
        <w:rPr>
          <w:rFonts w:ascii="Helvetica" w:hAnsi="Helvetica" w:cs="Helvetica"/>
          <w:color w:val="333333"/>
          <w:sz w:val="21"/>
          <w:szCs w:val="21"/>
        </w:rPr>
      </w:pPr>
    </w:p>
    <w:p w14:paraId="63CBDD07" w14:textId="1EEB51A0" w:rsidR="005F3854" w:rsidRDefault="005F3854" w:rsidP="00970E88">
      <w:pPr>
        <w:pStyle w:val="NormalWeb"/>
        <w:rPr>
          <w:rFonts w:ascii="Helvetica" w:hAnsi="Helvetica" w:cs="Helvetica"/>
          <w:color w:val="333333"/>
          <w:sz w:val="21"/>
          <w:szCs w:val="21"/>
        </w:rPr>
      </w:pPr>
    </w:p>
    <w:p w14:paraId="44A7392C" w14:textId="5E4922DA" w:rsidR="005F3854" w:rsidRDefault="005F3854" w:rsidP="00970E88">
      <w:pPr>
        <w:pStyle w:val="NormalWeb"/>
        <w:rPr>
          <w:rFonts w:ascii="Helvetica" w:hAnsi="Helvetica" w:cs="Helvetica"/>
          <w:color w:val="333333"/>
          <w:sz w:val="21"/>
          <w:szCs w:val="21"/>
        </w:rPr>
      </w:pPr>
    </w:p>
    <w:p w14:paraId="3E8FF4FD" w14:textId="77777777" w:rsidR="005F3854" w:rsidRDefault="005F3854" w:rsidP="005F3854">
      <w:pPr>
        <w:pStyle w:val="Heading1"/>
        <w:rPr>
          <w:rFonts w:eastAsia="Times New Roman" w:cs="Helvetica"/>
          <w:color w:val="333333"/>
          <w:sz w:val="57"/>
          <w:szCs w:val="57"/>
        </w:rPr>
      </w:pPr>
      <w:bookmarkStart w:id="154" w:name="_Toc108616710"/>
      <w:r>
        <w:rPr>
          <w:rFonts w:eastAsia="Times New Roman" w:cs="Helvetica"/>
          <w:color w:val="333333"/>
          <w:sz w:val="57"/>
          <w:szCs w:val="57"/>
        </w:rPr>
        <w:t>Food Security</w:t>
      </w:r>
      <w:bookmarkEnd w:id="154"/>
    </w:p>
    <w:p w14:paraId="778EC43B" w14:textId="6590197E" w:rsidR="005F3854" w:rsidRDefault="005F3854" w:rsidP="005F3854">
      <w:pPr>
        <w:pStyle w:val="NormalWeb"/>
        <w:rPr>
          <w:rFonts w:ascii="Helvetica" w:hAnsi="Helvetica" w:cs="Helvetica"/>
          <w:color w:val="333333"/>
          <w:sz w:val="21"/>
          <w:szCs w:val="21"/>
        </w:rPr>
      </w:pPr>
      <w:r>
        <w:rPr>
          <w:rFonts w:ascii="Helvetica" w:hAnsi="Helvetica" w:cs="Helvetica"/>
          <w:color w:val="333333"/>
          <w:sz w:val="21"/>
          <w:szCs w:val="21"/>
        </w:rPr>
        <w:t xml:space="preserve">The following questions were asked in regard to students’ feelings towards food security due to a lack of or no money. Students were asked </w:t>
      </w:r>
      <w:commentRangeStart w:id="155"/>
      <w:proofErr w:type="spellStart"/>
      <w:r>
        <w:rPr>
          <w:rFonts w:ascii="Helvetica" w:hAnsi="Helvetica" w:cs="Helvetica"/>
          <w:color w:val="333333"/>
          <w:sz w:val="21"/>
          <w:szCs w:val="21"/>
        </w:rPr>
        <w:t>in</w:t>
      </w:r>
      <w:proofErr w:type="spellEnd"/>
      <w:r>
        <w:rPr>
          <w:rFonts w:ascii="Helvetica" w:hAnsi="Helvetica" w:cs="Helvetica"/>
          <w:color w:val="333333"/>
          <w:sz w:val="21"/>
          <w:szCs w:val="21"/>
        </w:rPr>
        <w:t xml:space="preserve"> </w:t>
      </w:r>
      <w:commentRangeEnd w:id="155"/>
      <w:r w:rsidR="007D07A3">
        <w:rPr>
          <w:rStyle w:val="CommentReference"/>
          <w:rFonts w:asciiTheme="minorHAnsi" w:eastAsiaTheme="minorHAnsi" w:hAnsiTheme="minorHAnsi" w:cstheme="minorBidi"/>
        </w:rPr>
        <w:commentReference w:id="155"/>
      </w:r>
      <w:r>
        <w:rPr>
          <w:rFonts w:ascii="Helvetica" w:hAnsi="Helvetica" w:cs="Helvetica"/>
          <w:color w:val="333333"/>
          <w:sz w:val="21"/>
          <w:szCs w:val="21"/>
        </w:rPr>
        <w:t>they had to cut or skip meals (and how often), went entire days without eating, and other situations due to a lack of money. Students were also asked how they handled situations when they had run out of money for food, and if they had received any assistance.</w:t>
      </w:r>
    </w:p>
    <w:p w14:paraId="3B0AF828" w14:textId="77777777" w:rsidR="005F3854" w:rsidRDefault="005F3854" w:rsidP="005F3854">
      <w:pPr>
        <w:pStyle w:val="Heading2"/>
        <w:rPr>
          <w:rFonts w:ascii="inherit" w:eastAsia="Times New Roman" w:hAnsi="inherit" w:cs="Helvetica"/>
          <w:color w:val="333333"/>
          <w:sz w:val="45"/>
          <w:szCs w:val="45"/>
        </w:rPr>
      </w:pPr>
      <w:bookmarkStart w:id="156" w:name="_Toc108616711"/>
      <w:r>
        <w:rPr>
          <w:rFonts w:eastAsia="Times New Roman" w:cs="Helvetica"/>
          <w:color w:val="333333"/>
        </w:rPr>
        <w:t>Food Eaten in Household</w:t>
      </w:r>
      <w:bookmarkEnd w:id="156"/>
    </w:p>
    <w:p w14:paraId="2EDEDF96" w14:textId="77777777" w:rsidR="005F3854" w:rsidRDefault="005F3854" w:rsidP="005F3854">
      <w:pPr>
        <w:pStyle w:val="NormalWeb"/>
        <w:rPr>
          <w:rFonts w:ascii="Helvetica" w:hAnsi="Helvetica" w:cs="Helvetica"/>
          <w:color w:val="333333"/>
          <w:sz w:val="21"/>
          <w:szCs w:val="21"/>
        </w:rPr>
      </w:pPr>
      <w:r>
        <w:rPr>
          <w:rStyle w:val="Strong"/>
          <w:rFonts w:ascii="Helvetica" w:hAnsi="Helvetica" w:cs="Helvetica"/>
          <w:color w:val="333333"/>
          <w:sz w:val="21"/>
          <w:szCs w:val="21"/>
        </w:rPr>
        <w:t>For the following statements, please state whether they were often true, sometimes true, or never true for you/your household in the last 30 days.</w:t>
      </w:r>
    </w:p>
    <w:p w14:paraId="6E99C2F4" w14:textId="63E1B957" w:rsidR="005F3854" w:rsidRDefault="005F3854" w:rsidP="005F3854">
      <w:pPr>
        <w:pStyle w:val="NormalWeb"/>
        <w:rPr>
          <w:rFonts w:ascii="Helvetica" w:hAnsi="Helvetica" w:cs="Helvetica"/>
          <w:color w:val="333333"/>
          <w:sz w:val="21"/>
          <w:szCs w:val="21"/>
        </w:rPr>
      </w:pPr>
      <w:r>
        <w:rPr>
          <w:rStyle w:val="Emphasis"/>
          <w:rFonts w:ascii="Helvetica" w:hAnsi="Helvetica" w:cs="Helvetica"/>
          <w:color w:val="333333"/>
          <w:sz w:val="21"/>
          <w:szCs w:val="21"/>
        </w:rPr>
        <w:t xml:space="preserve">Household is determined by the number of people you purchase and prepare food with. This may or may not include your roommates. </w:t>
      </w:r>
      <w:r>
        <w:rPr>
          <w:rFonts w:ascii="Helvetica" w:hAnsi="Helvetica" w:cs="Helvetica"/>
          <w:noProof/>
          <w:color w:val="333333"/>
          <w:sz w:val="21"/>
          <w:szCs w:val="21"/>
        </w:rPr>
        <w:drawing>
          <wp:inline distT="0" distB="0" distL="0" distR="0" wp14:anchorId="2092A71F" wp14:editId="352210C7">
            <wp:extent cx="5486400" cy="365762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61">
                      <a:extLst>
                        <a:ext uri="{28A0092B-C50C-407E-A947-70E740481C1C}">
                          <a14:useLocalDpi xmlns:a14="http://schemas.microsoft.com/office/drawing/2010/main" val="0"/>
                        </a:ext>
                      </a:extLst>
                    </a:blip>
                    <a:srcRect/>
                    <a:stretch>
                      <a:fillRect/>
                    </a:stretch>
                  </pic:blipFill>
                  <pic:spPr bwMode="auto">
                    <a:xfrm>
                      <a:off x="0" y="0"/>
                      <a:ext cx="5486400" cy="3657627"/>
                    </a:xfrm>
                    <a:prstGeom prst="rect">
                      <a:avLst/>
                    </a:prstGeom>
                    <a:noFill/>
                    <a:ln>
                      <a:noFill/>
                    </a:ln>
                  </pic:spPr>
                </pic:pic>
              </a:graphicData>
            </a:graphic>
          </wp:inline>
        </w:drawing>
      </w:r>
      <w:r>
        <w:rPr>
          <w:rFonts w:ascii="Helvetica" w:hAnsi="Helvetica" w:cs="Helvetica"/>
          <w:color w:val="333333"/>
          <w:sz w:val="21"/>
          <w:szCs w:val="21"/>
        </w:rPr>
        <w:t>Figure 7.1: Food Eaten in Household</w:t>
      </w:r>
    </w:p>
    <w:p w14:paraId="1BD8F80A" w14:textId="77777777" w:rsidR="005F3854" w:rsidRDefault="005F3854" w:rsidP="005F3854">
      <w:pPr>
        <w:pStyle w:val="Heading3"/>
        <w:rPr>
          <w:rFonts w:eastAsia="Times New Roman" w:cs="Helvetica"/>
          <w:color w:val="333333"/>
        </w:rPr>
      </w:pPr>
      <w:bookmarkStart w:id="157" w:name="_Toc108616712"/>
      <w:r>
        <w:rPr>
          <w:rFonts w:eastAsia="Times New Roman" w:cs="Helvetica"/>
          <w:color w:val="333333"/>
        </w:rPr>
        <w:t>Food Insecurity</w:t>
      </w:r>
      <w:bookmarkEnd w:id="157"/>
    </w:p>
    <w:p w14:paraId="6DB05299" w14:textId="77777777" w:rsidR="005F3854" w:rsidRDefault="688B4095" w:rsidP="005F3854">
      <w:pPr>
        <w:pStyle w:val="NormalWeb"/>
        <w:rPr>
          <w:rFonts w:ascii="Helvetica" w:hAnsi="Helvetica" w:cs="Helvetica"/>
          <w:color w:val="333333"/>
          <w:sz w:val="21"/>
          <w:szCs w:val="21"/>
        </w:rPr>
      </w:pPr>
      <w:r w:rsidRPr="688B4095">
        <w:rPr>
          <w:rFonts w:ascii="Helvetica" w:hAnsi="Helvetica" w:cs="Helvetica"/>
          <w:color w:val="333333"/>
          <w:sz w:val="21"/>
          <w:szCs w:val="21"/>
        </w:rPr>
        <w:t xml:space="preserve">Food insecurity was determined using the </w:t>
      </w:r>
      <w:commentRangeStart w:id="158"/>
      <w:r w:rsidRPr="688B4095">
        <w:rPr>
          <w:rFonts w:ascii="Helvetica" w:hAnsi="Helvetica" w:cs="Helvetica"/>
          <w:color w:val="333333"/>
          <w:sz w:val="21"/>
          <w:szCs w:val="21"/>
        </w:rPr>
        <w:t xml:space="preserve">two </w:t>
      </w:r>
      <w:proofErr w:type="gramStart"/>
      <w:r w:rsidRPr="688B4095">
        <w:rPr>
          <w:rFonts w:ascii="Helvetica" w:hAnsi="Helvetica" w:cs="Helvetica"/>
          <w:color w:val="333333"/>
          <w:sz w:val="21"/>
          <w:szCs w:val="21"/>
        </w:rPr>
        <w:t>item</w:t>
      </w:r>
      <w:commentRangeEnd w:id="158"/>
      <w:proofErr w:type="gramEnd"/>
      <w:r w:rsidR="005F3854">
        <w:rPr>
          <w:rStyle w:val="CommentReference"/>
        </w:rPr>
        <w:commentReference w:id="158"/>
      </w:r>
      <w:r w:rsidRPr="688B4095">
        <w:rPr>
          <w:rFonts w:ascii="Helvetica" w:hAnsi="Helvetica" w:cs="Helvetica"/>
          <w:color w:val="333333"/>
          <w:sz w:val="21"/>
          <w:szCs w:val="21"/>
        </w:rPr>
        <w:t xml:space="preserve"> food insecurity screening questions. If a student answered “sometimes true” or “often true” to either question, they were considered to be food insecure (n=114, 85% of 134 reporting</w:t>
      </w:r>
      <w:proofErr w:type="gramStart"/>
      <w:r w:rsidRPr="688B4095">
        <w:rPr>
          <w:rFonts w:ascii="Helvetica" w:hAnsi="Helvetica" w:cs="Helvetica"/>
          <w:color w:val="333333"/>
          <w:sz w:val="21"/>
          <w:szCs w:val="21"/>
        </w:rPr>
        <w:t>)</w:t>
      </w:r>
      <w:commentRangeStart w:id="159"/>
      <w:r w:rsidRPr="688B4095">
        <w:rPr>
          <w:rFonts w:ascii="Helvetica" w:hAnsi="Helvetica" w:cs="Helvetica"/>
          <w:color w:val="333333"/>
          <w:sz w:val="21"/>
          <w:szCs w:val="21"/>
        </w:rPr>
        <w:t>..</w:t>
      </w:r>
      <w:proofErr w:type="gramEnd"/>
      <w:r w:rsidRPr="688B4095">
        <w:rPr>
          <w:rFonts w:ascii="Helvetica" w:hAnsi="Helvetica" w:cs="Helvetica"/>
          <w:color w:val="333333"/>
          <w:sz w:val="21"/>
          <w:szCs w:val="21"/>
        </w:rPr>
        <w:t>:</w:t>
      </w:r>
      <w:commentRangeEnd w:id="159"/>
      <w:r w:rsidR="005F3854">
        <w:rPr>
          <w:rStyle w:val="CommentReference"/>
        </w:rPr>
        <w:commentReference w:id="159"/>
      </w:r>
    </w:p>
    <w:p w14:paraId="205DB5EA" w14:textId="77777777" w:rsidR="005F3854" w:rsidRDefault="005F3854" w:rsidP="005F3854">
      <w:pPr>
        <w:numPr>
          <w:ilvl w:val="0"/>
          <w:numId w:val="8"/>
        </w:num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“I/We worried whether food would run out before I/we got money to buy more.”</w:t>
      </w:r>
    </w:p>
    <w:p w14:paraId="46188F13" w14:textId="77777777" w:rsidR="005F3854" w:rsidRDefault="005F3854" w:rsidP="005F3854">
      <w:pPr>
        <w:numPr>
          <w:ilvl w:val="0"/>
          <w:numId w:val="8"/>
        </w:num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“The food that I/we bought just didn’t last, and I/we didn’t have money to get more.”</w:t>
      </w:r>
    </w:p>
    <w:p w14:paraId="205AD93E" w14:textId="68061B4C" w:rsidR="005F3854" w:rsidRDefault="005F3854" w:rsidP="005F3854">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76EA64D4" wp14:editId="18C3CB31">
            <wp:extent cx="3172858" cy="2464374"/>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3200037" cy="2485484"/>
                    </a:xfrm>
                    <a:prstGeom prst="rect">
                      <a:avLst/>
                    </a:prstGeom>
                    <a:noFill/>
                    <a:ln>
                      <a:noFill/>
                    </a:ln>
                  </pic:spPr>
                </pic:pic>
              </a:graphicData>
            </a:graphic>
          </wp:inline>
        </w:drawing>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t xml:space="preserve">Figure 7.2: </w:t>
      </w:r>
      <w:commentRangeStart w:id="160"/>
      <w:r>
        <w:rPr>
          <w:rFonts w:ascii="Helvetica" w:hAnsi="Helvetica" w:cs="Helvetica"/>
          <w:color w:val="333333"/>
          <w:sz w:val="21"/>
          <w:szCs w:val="21"/>
        </w:rPr>
        <w:t>Two Item</w:t>
      </w:r>
      <w:commentRangeEnd w:id="160"/>
      <w:r>
        <w:rPr>
          <w:rStyle w:val="CommentReference"/>
        </w:rPr>
        <w:commentReference w:id="160"/>
      </w:r>
      <w:r>
        <w:rPr>
          <w:rFonts w:ascii="Helvetica" w:hAnsi="Helvetica" w:cs="Helvetica"/>
          <w:color w:val="333333"/>
          <w:sz w:val="21"/>
          <w:szCs w:val="21"/>
        </w:rPr>
        <w:t xml:space="preserve"> Food Insecure </w:t>
      </w:r>
    </w:p>
    <w:p w14:paraId="15F9DC2B" w14:textId="4D522852" w:rsidR="005F3854" w:rsidRDefault="688B4095" w:rsidP="005F3854">
      <w:pPr>
        <w:pStyle w:val="NormalWeb"/>
        <w:rPr>
          <w:rFonts w:ascii="Helvetica" w:hAnsi="Helvetica" w:cs="Helvetica"/>
          <w:color w:val="333333"/>
          <w:sz w:val="21"/>
          <w:szCs w:val="21"/>
        </w:rPr>
      </w:pPr>
      <w:r w:rsidRPr="688B4095">
        <w:rPr>
          <w:rFonts w:ascii="Helvetica" w:hAnsi="Helvetica" w:cs="Helvetica"/>
          <w:color w:val="333333"/>
          <w:sz w:val="21"/>
          <w:szCs w:val="21"/>
        </w:rPr>
        <w:t xml:space="preserve">Of the survey participants, the data indicates that 59 people are considered to be food insecure. There are 55 survey participants considered not to be food insecure, meaning they answered “never true” to the above </w:t>
      </w:r>
      <w:commentRangeStart w:id="161"/>
      <w:r w:rsidRPr="688B4095">
        <w:rPr>
          <w:rFonts w:ascii="Helvetica" w:hAnsi="Helvetica" w:cs="Helvetica"/>
          <w:color w:val="333333"/>
          <w:sz w:val="21"/>
          <w:szCs w:val="21"/>
        </w:rPr>
        <w:t>question</w:t>
      </w:r>
      <w:commentRangeEnd w:id="161"/>
      <w:r w:rsidR="005F3854">
        <w:rPr>
          <w:rStyle w:val="CommentReference"/>
        </w:rPr>
        <w:commentReference w:id="161"/>
      </w:r>
      <w:r w:rsidRPr="688B4095">
        <w:rPr>
          <w:rFonts w:ascii="Helvetica" w:hAnsi="Helvetica" w:cs="Helvetica"/>
          <w:color w:val="333333"/>
          <w:sz w:val="21"/>
          <w:szCs w:val="21"/>
        </w:rPr>
        <w:t xml:space="preserve"> criteria.</w:t>
      </w:r>
    </w:p>
    <w:p w14:paraId="2D800CD4" w14:textId="77777777" w:rsidR="005F3854" w:rsidRDefault="005F3854" w:rsidP="005F3854">
      <w:pPr>
        <w:pStyle w:val="Heading2"/>
        <w:rPr>
          <w:rFonts w:ascii="inherit" w:eastAsia="Times New Roman" w:hAnsi="inherit" w:cs="Helvetica"/>
          <w:color w:val="333333"/>
          <w:sz w:val="45"/>
          <w:szCs w:val="45"/>
        </w:rPr>
      </w:pPr>
      <w:bookmarkStart w:id="162" w:name="_Toc108616713"/>
      <w:r>
        <w:rPr>
          <w:rFonts w:eastAsia="Times New Roman" w:cs="Helvetica"/>
          <w:color w:val="333333"/>
        </w:rPr>
        <w:t>Eating Situations (Lack of Money)</w:t>
      </w:r>
      <w:bookmarkEnd w:id="162"/>
    </w:p>
    <w:p w14:paraId="2478E521" w14:textId="77777777" w:rsidR="005F3854" w:rsidRDefault="005F3854" w:rsidP="005F3854">
      <w:pPr>
        <w:pStyle w:val="NormalWeb"/>
        <w:rPr>
          <w:rFonts w:ascii="Helvetica" w:hAnsi="Helvetica" w:cs="Helvetica"/>
          <w:color w:val="333333"/>
          <w:sz w:val="21"/>
          <w:szCs w:val="21"/>
        </w:rPr>
      </w:pPr>
      <w:r>
        <w:rPr>
          <w:rStyle w:val="Emphasis"/>
          <w:rFonts w:ascii="Helvetica" w:hAnsi="Helvetica" w:cs="Helvetica"/>
          <w:color w:val="333333"/>
          <w:sz w:val="21"/>
          <w:szCs w:val="21"/>
        </w:rPr>
        <w:t>The following are statements that people have made about their eating situations over the last 30 days:</w:t>
      </w:r>
    </w:p>
    <w:p w14:paraId="4CFADABC" w14:textId="77777777" w:rsidR="005F3854" w:rsidRDefault="005F3854" w:rsidP="005F3854">
      <w:pPr>
        <w:pStyle w:val="Heading3"/>
        <w:rPr>
          <w:rFonts w:eastAsia="Times New Roman" w:cs="Helvetica"/>
          <w:color w:val="333333"/>
        </w:rPr>
      </w:pPr>
      <w:bookmarkStart w:id="163" w:name="_Toc108616714"/>
      <w:r>
        <w:rPr>
          <w:rFonts w:eastAsia="Times New Roman" w:cs="Helvetica"/>
          <w:color w:val="333333"/>
        </w:rPr>
        <w:t>Cut/Skip Meals</w:t>
      </w:r>
      <w:bookmarkEnd w:id="163"/>
    </w:p>
    <w:p w14:paraId="4EA63D88" w14:textId="77777777" w:rsidR="005F3854" w:rsidRDefault="005F3854" w:rsidP="005F3854">
      <w:pPr>
        <w:pStyle w:val="NormalWeb"/>
        <w:rPr>
          <w:rFonts w:ascii="Helvetica" w:hAnsi="Helvetica" w:cs="Helvetica"/>
          <w:color w:val="333333"/>
          <w:sz w:val="21"/>
          <w:szCs w:val="21"/>
        </w:rPr>
      </w:pPr>
      <w:r>
        <w:rPr>
          <w:rStyle w:val="Strong"/>
          <w:rFonts w:ascii="Helvetica" w:hAnsi="Helvetica" w:cs="Helvetica"/>
          <w:color w:val="333333"/>
          <w:sz w:val="21"/>
          <w:szCs w:val="21"/>
        </w:rPr>
        <w:t>Did you ever cut the size of your meals or skip meals because there wasn’t enough money for food (n=113, 84% of 134 reporting</w:t>
      </w:r>
      <w:proofErr w:type="gramStart"/>
      <w:r>
        <w:rPr>
          <w:rStyle w:val="Strong"/>
          <w:rFonts w:ascii="Helvetica" w:hAnsi="Helvetica" w:cs="Helvetica"/>
          <w:color w:val="333333"/>
          <w:sz w:val="21"/>
          <w:szCs w:val="21"/>
        </w:rPr>
        <w:t>).</w:t>
      </w:r>
      <w:proofErr w:type="gramEnd"/>
      <w:r>
        <w:rPr>
          <w:rStyle w:val="Strong"/>
          <w:rFonts w:ascii="Helvetica" w:hAnsi="Helvetica" w:cs="Helvetica"/>
          <w:color w:val="333333"/>
          <w:sz w:val="21"/>
          <w:szCs w:val="21"/>
        </w:rPr>
        <w:t xml:space="preserve"> If yes, how many days did this happen (n=25, 19% of 134 reporting).</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216879A6" wp14:editId="60B056FD">
            <wp:extent cx="5838897" cy="291947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63">
                      <a:extLst>
                        <a:ext uri="{28A0092B-C50C-407E-A947-70E740481C1C}">
                          <a14:useLocalDpi xmlns:a14="http://schemas.microsoft.com/office/drawing/2010/main" val="0"/>
                        </a:ext>
                      </a:extLst>
                    </a:blip>
                    <a:srcRect/>
                    <a:stretch>
                      <a:fillRect/>
                    </a:stretch>
                  </pic:blipFill>
                  <pic:spPr bwMode="auto">
                    <a:xfrm>
                      <a:off x="0" y="0"/>
                      <a:ext cx="5847972" cy="2924008"/>
                    </a:xfrm>
                    <a:prstGeom prst="rect">
                      <a:avLst/>
                    </a:prstGeom>
                    <a:noFill/>
                    <a:ln>
                      <a:noFill/>
                    </a:ln>
                  </pic:spPr>
                </pic:pic>
              </a:graphicData>
            </a:graphic>
          </wp:inline>
        </w:drawing>
      </w:r>
      <w:r>
        <w:rPr>
          <w:rFonts w:ascii="Helvetica" w:hAnsi="Helvetica" w:cs="Helvetica"/>
          <w:color w:val="333333"/>
          <w:sz w:val="21"/>
          <w:szCs w:val="21"/>
        </w:rPr>
        <w:t>Figure 7.3: Cut/Skip Meal: Identification &amp; Distribution</w:t>
      </w:r>
    </w:p>
    <w:p w14:paraId="62B33F7B" w14:textId="642EDD46" w:rsidR="005F3854" w:rsidRDefault="688B4095" w:rsidP="005F3854">
      <w:pPr>
        <w:pStyle w:val="NormalWeb"/>
        <w:rPr>
          <w:rFonts w:ascii="Helvetica" w:hAnsi="Helvetica" w:cs="Helvetica"/>
          <w:color w:val="333333"/>
          <w:sz w:val="21"/>
          <w:szCs w:val="21"/>
        </w:rPr>
      </w:pPr>
      <w:r w:rsidRPr="688B4095">
        <w:rPr>
          <w:rFonts w:ascii="Helvetica" w:hAnsi="Helvetica" w:cs="Helvetica"/>
          <w:color w:val="333333"/>
          <w:sz w:val="21"/>
          <w:szCs w:val="21"/>
        </w:rPr>
        <w:t xml:space="preserve">The majority of people claim that they did not have to skip meals </w:t>
      </w:r>
      <w:commentRangeStart w:id="164"/>
      <w:r w:rsidRPr="688B4095">
        <w:rPr>
          <w:rFonts w:ascii="Helvetica" w:hAnsi="Helvetica" w:cs="Helvetica"/>
          <w:color w:val="333333"/>
          <w:sz w:val="21"/>
          <w:szCs w:val="21"/>
        </w:rPr>
        <w:t>due to not having enough money (88 people</w:t>
      </w:r>
      <w:commentRangeStart w:id="165"/>
      <w:r w:rsidRPr="688B4095">
        <w:rPr>
          <w:rFonts w:ascii="Helvetica" w:hAnsi="Helvetica" w:cs="Helvetica"/>
          <w:color w:val="333333"/>
          <w:sz w:val="21"/>
          <w:szCs w:val="21"/>
        </w:rPr>
        <w:t xml:space="preserve">) </w:t>
      </w:r>
      <w:commentRangeEnd w:id="164"/>
      <w:r w:rsidR="005F3854">
        <w:rPr>
          <w:rStyle w:val="CommentReference"/>
        </w:rPr>
        <w:commentReference w:id="164"/>
      </w:r>
      <w:r w:rsidRPr="688B4095">
        <w:rPr>
          <w:rFonts w:ascii="Helvetica" w:hAnsi="Helvetica" w:cs="Helvetica"/>
          <w:color w:val="333333"/>
          <w:sz w:val="21"/>
          <w:szCs w:val="21"/>
        </w:rPr>
        <w:t>.</w:t>
      </w:r>
      <w:commentRangeEnd w:id="165"/>
      <w:r w:rsidR="005F3854">
        <w:rPr>
          <w:rStyle w:val="CommentReference"/>
        </w:rPr>
        <w:commentReference w:id="165"/>
      </w:r>
      <w:r w:rsidRPr="688B4095">
        <w:rPr>
          <w:rFonts w:ascii="Helvetica" w:hAnsi="Helvetica" w:cs="Helvetica"/>
          <w:color w:val="333333"/>
          <w:sz w:val="21"/>
          <w:szCs w:val="21"/>
        </w:rPr>
        <w:t xml:space="preserve"> However, 25 people claimed that they did have to skip meals due to not having enough money. Of the people that did skip meals, the average number of days where they had to skip/cut a meal (denoted by the dotted line) was 6 days, while the median was 5 days. The majority of the data is below 10 days, but a small </w:t>
      </w:r>
      <w:proofErr w:type="gramStart"/>
      <w:r w:rsidRPr="688B4095">
        <w:rPr>
          <w:rFonts w:ascii="Helvetica" w:hAnsi="Helvetica" w:cs="Helvetica"/>
          <w:color w:val="333333"/>
          <w:sz w:val="21"/>
          <w:szCs w:val="21"/>
        </w:rPr>
        <w:t>amount</w:t>
      </w:r>
      <w:proofErr w:type="gramEnd"/>
      <w:r w:rsidRPr="688B4095">
        <w:rPr>
          <w:rFonts w:ascii="Helvetica" w:hAnsi="Helvetica" w:cs="Helvetica"/>
          <w:color w:val="333333"/>
          <w:sz w:val="21"/>
          <w:szCs w:val="21"/>
        </w:rPr>
        <w:t xml:space="preserve"> of students did report skipping/cutting a meal more than 10 days in the last month.</w:t>
      </w:r>
    </w:p>
    <w:p w14:paraId="11973AE3" w14:textId="77777777" w:rsidR="005F3854" w:rsidRDefault="005F3854" w:rsidP="005F3854">
      <w:pPr>
        <w:pStyle w:val="Heading3"/>
        <w:rPr>
          <w:rFonts w:eastAsia="Times New Roman" w:cs="Helvetica"/>
          <w:color w:val="333333"/>
        </w:rPr>
      </w:pPr>
      <w:bookmarkStart w:id="166" w:name="_Toc108616715"/>
      <w:r>
        <w:rPr>
          <w:rFonts w:eastAsia="Times New Roman" w:cs="Helvetica"/>
          <w:color w:val="333333"/>
        </w:rPr>
        <w:t>No Food All Day</w:t>
      </w:r>
      <w:bookmarkEnd w:id="166"/>
    </w:p>
    <w:p w14:paraId="71BACAD6" w14:textId="77777777" w:rsidR="005F3854" w:rsidRDefault="005F3854" w:rsidP="005F3854">
      <w:pPr>
        <w:pStyle w:val="NormalWeb"/>
        <w:rPr>
          <w:rFonts w:ascii="Helvetica" w:hAnsi="Helvetica" w:cs="Helvetica"/>
          <w:color w:val="333333"/>
          <w:sz w:val="21"/>
          <w:szCs w:val="21"/>
        </w:rPr>
      </w:pPr>
      <w:r>
        <w:rPr>
          <w:rStyle w:val="Strong"/>
          <w:rFonts w:ascii="Helvetica" w:hAnsi="Helvetica" w:cs="Helvetica"/>
          <w:color w:val="333333"/>
          <w:sz w:val="21"/>
          <w:szCs w:val="21"/>
        </w:rPr>
        <w:t>Did you ever not eat for a whole day because there wasn’t enough money for food (n=120, 90% of 134 reporting). If yes, how many days did this happen (n=9, 7% of 134 reporting).</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33D61A97" wp14:editId="4BA99FD9">
            <wp:extent cx="6213468" cy="310675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64">
                      <a:extLst>
                        <a:ext uri="{28A0092B-C50C-407E-A947-70E740481C1C}">
                          <a14:useLocalDpi xmlns:a14="http://schemas.microsoft.com/office/drawing/2010/main" val="0"/>
                        </a:ext>
                      </a:extLst>
                    </a:blip>
                    <a:srcRect/>
                    <a:stretch>
                      <a:fillRect/>
                    </a:stretch>
                  </pic:blipFill>
                  <pic:spPr bwMode="auto">
                    <a:xfrm>
                      <a:off x="0" y="0"/>
                      <a:ext cx="6232026" cy="3116036"/>
                    </a:xfrm>
                    <a:prstGeom prst="rect">
                      <a:avLst/>
                    </a:prstGeom>
                    <a:noFill/>
                    <a:ln>
                      <a:noFill/>
                    </a:ln>
                  </pic:spPr>
                </pic:pic>
              </a:graphicData>
            </a:graphic>
          </wp:inline>
        </w:drawing>
      </w:r>
      <w:r>
        <w:rPr>
          <w:rFonts w:ascii="Helvetica" w:hAnsi="Helvetica" w:cs="Helvetica"/>
          <w:color w:val="333333"/>
          <w:sz w:val="21"/>
          <w:szCs w:val="21"/>
        </w:rPr>
        <w:t>Figure 7.4: No Food All Day: Identification &amp; Distribution</w:t>
      </w:r>
    </w:p>
    <w:p w14:paraId="13AFFEF0" w14:textId="113928AB" w:rsidR="005F3854" w:rsidRDefault="688B4095" w:rsidP="005F3854">
      <w:pPr>
        <w:pStyle w:val="NormalWeb"/>
        <w:rPr>
          <w:rFonts w:ascii="Helvetica" w:hAnsi="Helvetica" w:cs="Helvetica"/>
          <w:color w:val="333333"/>
          <w:sz w:val="21"/>
          <w:szCs w:val="21"/>
        </w:rPr>
      </w:pPr>
      <w:r w:rsidRPr="688B4095">
        <w:rPr>
          <w:rFonts w:ascii="Helvetica" w:hAnsi="Helvetica" w:cs="Helvetica"/>
          <w:color w:val="333333"/>
          <w:sz w:val="21"/>
          <w:szCs w:val="21"/>
        </w:rPr>
        <w:t xml:space="preserve">Over the past 30 days at the time of the survey, 111 people claimed they did not have to skip eating for a full day </w:t>
      </w:r>
      <w:commentRangeStart w:id="167"/>
      <w:r w:rsidRPr="688B4095">
        <w:rPr>
          <w:rFonts w:ascii="Helvetica" w:hAnsi="Helvetica" w:cs="Helvetica"/>
          <w:color w:val="333333"/>
          <w:sz w:val="21"/>
          <w:szCs w:val="21"/>
        </w:rPr>
        <w:t>due to not having enough money for food</w:t>
      </w:r>
      <w:commentRangeEnd w:id="167"/>
      <w:r w:rsidR="005F3854">
        <w:rPr>
          <w:rStyle w:val="CommentReference"/>
        </w:rPr>
        <w:commentReference w:id="167"/>
      </w:r>
      <w:r w:rsidRPr="688B4095">
        <w:rPr>
          <w:rFonts w:ascii="Helvetica" w:hAnsi="Helvetica" w:cs="Helvetica"/>
          <w:color w:val="333333"/>
          <w:sz w:val="21"/>
          <w:szCs w:val="21"/>
        </w:rPr>
        <w:t xml:space="preserve"> and 9 people claimed that they did skip eating for a full day. Of the people that did skip meals for an entire day, the average number of days where they had to skip/cut all meals (denoted by the dotted line) was 7 days, while the median was 5 days. The majority of the data is below 5 days, but a small </w:t>
      </w:r>
      <w:proofErr w:type="gramStart"/>
      <w:r w:rsidRPr="688B4095">
        <w:rPr>
          <w:rFonts w:ascii="Helvetica" w:hAnsi="Helvetica" w:cs="Helvetica"/>
          <w:color w:val="333333"/>
          <w:sz w:val="21"/>
          <w:szCs w:val="21"/>
        </w:rPr>
        <w:t>amount</w:t>
      </w:r>
      <w:proofErr w:type="gramEnd"/>
      <w:r w:rsidRPr="688B4095">
        <w:rPr>
          <w:rFonts w:ascii="Helvetica" w:hAnsi="Helvetica" w:cs="Helvetica"/>
          <w:color w:val="333333"/>
          <w:sz w:val="21"/>
          <w:szCs w:val="21"/>
        </w:rPr>
        <w:t xml:space="preserve"> of students did report skipping/cutting a meal more than 5 days in the last month.</w:t>
      </w:r>
    </w:p>
    <w:p w14:paraId="61D3F77B" w14:textId="77777777" w:rsidR="005F3854" w:rsidRDefault="005F3854" w:rsidP="005F3854">
      <w:pPr>
        <w:pStyle w:val="Heading3"/>
        <w:rPr>
          <w:rFonts w:eastAsia="Times New Roman" w:cs="Helvetica"/>
          <w:color w:val="333333"/>
        </w:rPr>
      </w:pPr>
      <w:bookmarkStart w:id="168" w:name="_Toc108616716"/>
      <w:r>
        <w:rPr>
          <w:rFonts w:eastAsia="Times New Roman" w:cs="Helvetica"/>
          <w:color w:val="333333"/>
        </w:rPr>
        <w:t>More Eating Situations</w:t>
      </w:r>
      <w:bookmarkEnd w:id="168"/>
    </w:p>
    <w:p w14:paraId="1BCA0FAA" w14:textId="77777777" w:rsidR="005F3854" w:rsidRDefault="005F3854" w:rsidP="005F3854">
      <w:pPr>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Below are more questions asked in regards to </w:t>
      </w:r>
      <w:commentRangeStart w:id="169"/>
      <w:r>
        <w:rPr>
          <w:rStyle w:val="Strong"/>
          <w:rFonts w:ascii="Helvetica" w:eastAsia="Times New Roman" w:hAnsi="Helvetica" w:cs="Helvetica"/>
          <w:color w:val="333333"/>
          <w:sz w:val="21"/>
          <w:szCs w:val="21"/>
        </w:rPr>
        <w:t xml:space="preserve">the </w:t>
      </w:r>
      <w:commentRangeEnd w:id="169"/>
      <w:r w:rsidR="007D07A3">
        <w:rPr>
          <w:rStyle w:val="CommentReference"/>
        </w:rPr>
        <w:commentReference w:id="169"/>
      </w:r>
      <w:r>
        <w:rPr>
          <w:rStyle w:val="Strong"/>
          <w:rFonts w:ascii="Helvetica" w:eastAsia="Times New Roman" w:hAnsi="Helvetica" w:cs="Helvetica"/>
          <w:color w:val="333333"/>
          <w:sz w:val="21"/>
          <w:szCs w:val="21"/>
        </w:rPr>
        <w:t>students eating situations due to</w:t>
      </w:r>
      <w:commentRangeStart w:id="170"/>
      <w:r>
        <w:rPr>
          <w:rStyle w:val="Strong"/>
          <w:rFonts w:ascii="Helvetica" w:eastAsia="Times New Roman" w:hAnsi="Helvetica" w:cs="Helvetica"/>
          <w:color w:val="333333"/>
          <w:sz w:val="21"/>
          <w:szCs w:val="21"/>
        </w:rPr>
        <w:t xml:space="preserve"> </w:t>
      </w:r>
      <w:commentRangeEnd w:id="170"/>
      <w:r w:rsidR="00C92D82">
        <w:rPr>
          <w:rStyle w:val="CommentReference"/>
        </w:rPr>
        <w:commentReference w:id="170"/>
      </w:r>
      <w:r>
        <w:rPr>
          <w:rStyle w:val="Strong"/>
          <w:rFonts w:ascii="Helvetica" w:eastAsia="Times New Roman" w:hAnsi="Helvetica" w:cs="Helvetica"/>
          <w:color w:val="333333"/>
          <w:sz w:val="21"/>
          <w:szCs w:val="21"/>
        </w:rPr>
        <w:t>lack of money.</w:t>
      </w:r>
      <w:r>
        <w:rPr>
          <w:rFonts w:ascii="Helvetica" w:eastAsia="Times New Roman" w:hAnsi="Helvetica" w:cs="Helvetica"/>
          <w:color w:val="333333"/>
          <w:sz w:val="21"/>
          <w:szCs w:val="21"/>
        </w:rPr>
        <w:br/>
      </w:r>
      <w:r>
        <w:rPr>
          <w:rStyle w:val="Emphasis"/>
          <w:rFonts w:ascii="Helvetica" w:eastAsia="Times New Roman" w:hAnsi="Helvetica" w:cs="Helvetica"/>
          <w:color w:val="333333"/>
          <w:sz w:val="21"/>
          <w:szCs w:val="21"/>
        </w:rPr>
        <w:t>Note: these are a series of Yes/No questions with only the “Yes” responses being displayed along with the percent of the data it composes.</w:t>
      </w:r>
      <w:r>
        <w:rPr>
          <w:rFonts w:ascii="Helvetica" w:eastAsia="Times New Roman" w:hAnsi="Helvetica" w:cs="Helvetica"/>
          <w:color w:val="333333"/>
          <w:sz w:val="21"/>
          <w:szCs w:val="21"/>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7375"/>
        <w:gridCol w:w="1985"/>
      </w:tblGrid>
      <w:tr w:rsidR="005F3854" w14:paraId="799CBE10" w14:textId="77777777" w:rsidTr="006C6540">
        <w:trPr>
          <w:tblHeader/>
        </w:trPr>
        <w:tc>
          <w:tcPr>
            <w:tcW w:w="0" w:type="auto"/>
            <w:shd w:val="clear" w:color="auto" w:fill="auto"/>
            <w:tcMar>
              <w:top w:w="0" w:type="dxa"/>
              <w:left w:w="0" w:type="dxa"/>
              <w:bottom w:w="0" w:type="dxa"/>
              <w:right w:w="0" w:type="dxa"/>
            </w:tcMar>
            <w:vAlign w:val="center"/>
            <w:hideMark/>
          </w:tcPr>
          <w:p w14:paraId="31C7A867" w14:textId="77777777" w:rsidR="005F3854" w:rsidRDefault="005F3854" w:rsidP="006C6540">
            <w:pPr>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14:paraId="5394415F" w14:textId="77777777" w:rsidR="005F3854" w:rsidRDefault="005F3854"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Yes (%) </w:t>
            </w:r>
          </w:p>
        </w:tc>
      </w:tr>
      <w:tr w:rsidR="005F3854" w14:paraId="052CB93A" w14:textId="77777777" w:rsidTr="006C6540">
        <w:tc>
          <w:tcPr>
            <w:tcW w:w="0" w:type="auto"/>
            <w:shd w:val="clear" w:color="auto" w:fill="auto"/>
            <w:tcMar>
              <w:top w:w="0" w:type="dxa"/>
              <w:left w:w="0" w:type="dxa"/>
              <w:bottom w:w="0" w:type="dxa"/>
              <w:right w:w="0" w:type="dxa"/>
            </w:tcMar>
            <w:vAlign w:val="center"/>
            <w:hideMark/>
          </w:tcPr>
          <w:p w14:paraId="0D3462E1" w14:textId="77777777" w:rsidR="005F3854" w:rsidRDefault="005F3854"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Did you ever eat less than you/your household felt you/your household should because there wasn’t enough money for food (n = 112)? </w:t>
            </w:r>
          </w:p>
        </w:tc>
        <w:tc>
          <w:tcPr>
            <w:tcW w:w="1985" w:type="dxa"/>
            <w:shd w:val="clear" w:color="auto" w:fill="auto"/>
            <w:tcMar>
              <w:top w:w="0" w:type="dxa"/>
              <w:left w:w="0" w:type="dxa"/>
              <w:bottom w:w="0" w:type="dxa"/>
              <w:right w:w="0" w:type="dxa"/>
            </w:tcMar>
            <w:vAlign w:val="center"/>
            <w:hideMark/>
          </w:tcPr>
          <w:p w14:paraId="2DC1F6FB" w14:textId="77777777" w:rsidR="005F3854" w:rsidRDefault="005F3854"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31 (27.7%) </w:t>
            </w:r>
          </w:p>
        </w:tc>
      </w:tr>
      <w:tr w:rsidR="005F3854" w14:paraId="0AD3D97F" w14:textId="77777777" w:rsidTr="006C6540">
        <w:tc>
          <w:tcPr>
            <w:tcW w:w="0" w:type="auto"/>
            <w:shd w:val="clear" w:color="auto" w:fill="auto"/>
            <w:tcMar>
              <w:top w:w="0" w:type="dxa"/>
              <w:left w:w="0" w:type="dxa"/>
              <w:bottom w:w="0" w:type="dxa"/>
              <w:right w:w="0" w:type="dxa"/>
            </w:tcMar>
            <w:vAlign w:val="center"/>
            <w:hideMark/>
          </w:tcPr>
          <w:p w14:paraId="1FCAA8D5" w14:textId="77777777" w:rsidR="005F3854" w:rsidRDefault="005F3854"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Were you ever hungry but didn’t eat because there wasn’t enough money for food (n = 115)? </w:t>
            </w:r>
          </w:p>
        </w:tc>
        <w:tc>
          <w:tcPr>
            <w:tcW w:w="1985" w:type="dxa"/>
            <w:shd w:val="clear" w:color="auto" w:fill="auto"/>
            <w:tcMar>
              <w:top w:w="0" w:type="dxa"/>
              <w:left w:w="0" w:type="dxa"/>
              <w:bottom w:w="0" w:type="dxa"/>
              <w:right w:w="0" w:type="dxa"/>
            </w:tcMar>
            <w:vAlign w:val="center"/>
            <w:hideMark/>
          </w:tcPr>
          <w:p w14:paraId="3CBBC726" w14:textId="77777777" w:rsidR="005F3854" w:rsidRDefault="005F3854"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25 (21.7%) </w:t>
            </w:r>
          </w:p>
        </w:tc>
      </w:tr>
      <w:tr w:rsidR="005F3854" w14:paraId="2F543C9B" w14:textId="77777777" w:rsidTr="006C6540">
        <w:tc>
          <w:tcPr>
            <w:tcW w:w="0" w:type="auto"/>
            <w:shd w:val="clear" w:color="auto" w:fill="auto"/>
            <w:tcMar>
              <w:top w:w="0" w:type="dxa"/>
              <w:left w:w="0" w:type="dxa"/>
              <w:bottom w:w="0" w:type="dxa"/>
              <w:right w:w="0" w:type="dxa"/>
            </w:tcMar>
            <w:vAlign w:val="center"/>
            <w:hideMark/>
          </w:tcPr>
          <w:p w14:paraId="7C4B84B2" w14:textId="77777777" w:rsidR="005F3854" w:rsidRDefault="005F3854"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Did you lose weight because there wasn’t enough money for food (n = 112)? </w:t>
            </w:r>
          </w:p>
        </w:tc>
        <w:tc>
          <w:tcPr>
            <w:tcW w:w="1985" w:type="dxa"/>
            <w:shd w:val="clear" w:color="auto" w:fill="auto"/>
            <w:tcMar>
              <w:top w:w="0" w:type="dxa"/>
              <w:left w:w="0" w:type="dxa"/>
              <w:bottom w:w="0" w:type="dxa"/>
              <w:right w:w="0" w:type="dxa"/>
            </w:tcMar>
            <w:vAlign w:val="center"/>
            <w:hideMark/>
          </w:tcPr>
          <w:p w14:paraId="782E9D44" w14:textId="77777777" w:rsidR="005F3854" w:rsidRDefault="005F3854"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9 (8.0%) </w:t>
            </w:r>
          </w:p>
        </w:tc>
      </w:tr>
    </w:tbl>
    <w:p w14:paraId="4DA5C65F" w14:textId="77777777" w:rsidR="005F3854" w:rsidRDefault="005F3854" w:rsidP="005F3854">
      <w:pPr>
        <w:numPr>
          <w:ilvl w:val="0"/>
          <w:numId w:val="9"/>
        </w:num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When it comes to eating less because there was not enough money for food, 31 people claimed that they experienced this and 81 people claimed they did not experience this.</w:t>
      </w:r>
    </w:p>
    <w:p w14:paraId="6BB80FF6" w14:textId="77777777" w:rsidR="005F3854" w:rsidRDefault="005F3854" w:rsidP="005F3854">
      <w:pPr>
        <w:numPr>
          <w:ilvl w:val="0"/>
          <w:numId w:val="9"/>
        </w:num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When it comes to being hungry but not eating because there was not enough money for food, 25 people claimed that they experienced this and 90 people claimed they did not experience this.</w:t>
      </w:r>
    </w:p>
    <w:p w14:paraId="0F494E53" w14:textId="77777777" w:rsidR="005F3854" w:rsidRDefault="005F3854" w:rsidP="005F3854">
      <w:pPr>
        <w:numPr>
          <w:ilvl w:val="0"/>
          <w:numId w:val="9"/>
        </w:num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When it comes to losing weight because there was not enough money for food, 9 people claimed that they experienced this and 103 people claimed they did not experience this.</w:t>
      </w:r>
    </w:p>
    <w:p w14:paraId="0A4E86AB" w14:textId="77777777" w:rsidR="005F3854" w:rsidRDefault="005F3854" w:rsidP="005F3854">
      <w:pPr>
        <w:pStyle w:val="NormalWeb"/>
        <w:rPr>
          <w:rFonts w:ascii="Helvetica" w:hAnsi="Helvetica" w:cs="Helvetica"/>
          <w:color w:val="333333"/>
          <w:sz w:val="21"/>
          <w:szCs w:val="21"/>
        </w:rPr>
      </w:pPr>
    </w:p>
    <w:p w14:paraId="019110A9" w14:textId="77777777" w:rsidR="005F3854" w:rsidRDefault="005F3854" w:rsidP="005F3854">
      <w:pPr>
        <w:pStyle w:val="Heading2"/>
        <w:rPr>
          <w:rFonts w:ascii="inherit" w:eastAsia="Times New Roman" w:hAnsi="inherit" w:cs="Helvetica"/>
          <w:color w:val="333333"/>
          <w:sz w:val="45"/>
          <w:szCs w:val="45"/>
        </w:rPr>
      </w:pPr>
      <w:bookmarkStart w:id="171" w:name="_Toc108616717"/>
      <w:r>
        <w:rPr>
          <w:rFonts w:eastAsia="Times New Roman" w:cs="Helvetica"/>
          <w:color w:val="333333"/>
        </w:rPr>
        <w:t>Ran Out of Money</w:t>
      </w:r>
      <w:bookmarkEnd w:id="171"/>
    </w:p>
    <w:p w14:paraId="3538E243" w14:textId="77777777" w:rsidR="005F3854" w:rsidRDefault="005F3854" w:rsidP="005F3854">
      <w:pPr>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In the last 30 days, if you ran out of money for food, what did you do? (</w:t>
      </w:r>
      <w:proofErr w:type="gramStart"/>
      <w:r>
        <w:rPr>
          <w:rStyle w:val="Strong"/>
          <w:rFonts w:ascii="Helvetica" w:eastAsia="Times New Roman" w:hAnsi="Helvetica" w:cs="Helvetica"/>
          <w:color w:val="333333"/>
          <w:sz w:val="21"/>
          <w:szCs w:val="21"/>
        </w:rPr>
        <w:t>choose</w:t>
      </w:r>
      <w:proofErr w:type="gramEnd"/>
      <w:r>
        <w:rPr>
          <w:rStyle w:val="Strong"/>
          <w:rFonts w:ascii="Helvetica" w:eastAsia="Times New Roman" w:hAnsi="Helvetica" w:cs="Helvetica"/>
          <w:color w:val="333333"/>
          <w:sz w:val="21"/>
          <w:szCs w:val="21"/>
        </w:rPr>
        <w:t xml:space="preserve"> all that apply):</w:t>
      </w:r>
      <w:r>
        <w:rPr>
          <w:rFonts w:ascii="Helvetica" w:eastAsia="Times New Roman" w:hAnsi="Helvetica" w:cs="Helvetica"/>
          <w:color w:val="333333"/>
          <w:sz w:val="21"/>
          <w:szCs w:val="21"/>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7956"/>
        <w:gridCol w:w="1404"/>
      </w:tblGrid>
      <w:tr w:rsidR="005F3854" w14:paraId="4CFD80F6" w14:textId="77777777" w:rsidTr="006C6540">
        <w:trPr>
          <w:tblHeader/>
        </w:trPr>
        <w:tc>
          <w:tcPr>
            <w:tcW w:w="0" w:type="auto"/>
            <w:shd w:val="clear" w:color="auto" w:fill="auto"/>
            <w:tcMar>
              <w:top w:w="0" w:type="dxa"/>
              <w:left w:w="0" w:type="dxa"/>
              <w:bottom w:w="0" w:type="dxa"/>
              <w:right w:w="0" w:type="dxa"/>
            </w:tcMar>
            <w:vAlign w:val="center"/>
            <w:hideMark/>
          </w:tcPr>
          <w:p w14:paraId="624CE707" w14:textId="77777777" w:rsidR="005F3854" w:rsidRDefault="005F3854"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Measure </w:t>
            </w:r>
          </w:p>
        </w:tc>
        <w:tc>
          <w:tcPr>
            <w:tcW w:w="0" w:type="auto"/>
            <w:shd w:val="clear" w:color="auto" w:fill="auto"/>
            <w:tcMar>
              <w:top w:w="0" w:type="dxa"/>
              <w:left w:w="0" w:type="dxa"/>
              <w:bottom w:w="0" w:type="dxa"/>
              <w:right w:w="0" w:type="dxa"/>
            </w:tcMar>
            <w:vAlign w:val="center"/>
            <w:hideMark/>
          </w:tcPr>
          <w:p w14:paraId="3B47CFD9" w14:textId="77777777" w:rsidR="005F3854" w:rsidRDefault="005F3854"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Yes (%) </w:t>
            </w:r>
          </w:p>
        </w:tc>
      </w:tr>
      <w:tr w:rsidR="005F3854" w14:paraId="323996BE" w14:textId="77777777" w:rsidTr="006C6540">
        <w:tc>
          <w:tcPr>
            <w:tcW w:w="0" w:type="auto"/>
            <w:shd w:val="clear" w:color="auto" w:fill="auto"/>
            <w:tcMar>
              <w:top w:w="0" w:type="dxa"/>
              <w:left w:w="0" w:type="dxa"/>
              <w:bottom w:w="0" w:type="dxa"/>
              <w:right w:w="0" w:type="dxa"/>
            </w:tcMar>
            <w:vAlign w:val="center"/>
            <w:hideMark/>
          </w:tcPr>
          <w:p w14:paraId="344941FF" w14:textId="77777777" w:rsidR="005F3854" w:rsidRDefault="005F3854"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did not run out of money for food </w:t>
            </w:r>
          </w:p>
        </w:tc>
        <w:tc>
          <w:tcPr>
            <w:tcW w:w="0" w:type="auto"/>
            <w:shd w:val="clear" w:color="auto" w:fill="auto"/>
            <w:tcMar>
              <w:top w:w="0" w:type="dxa"/>
              <w:left w:w="0" w:type="dxa"/>
              <w:bottom w:w="0" w:type="dxa"/>
              <w:right w:w="0" w:type="dxa"/>
            </w:tcMar>
            <w:vAlign w:val="center"/>
            <w:hideMark/>
          </w:tcPr>
          <w:p w14:paraId="7975AB4D" w14:textId="77777777" w:rsidR="005F3854" w:rsidRDefault="005F3854"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72 (62.1%) </w:t>
            </w:r>
          </w:p>
        </w:tc>
      </w:tr>
      <w:tr w:rsidR="005F3854" w14:paraId="2C81097E" w14:textId="77777777" w:rsidTr="006C6540">
        <w:tc>
          <w:tcPr>
            <w:tcW w:w="0" w:type="auto"/>
            <w:shd w:val="clear" w:color="auto" w:fill="auto"/>
            <w:tcMar>
              <w:top w:w="0" w:type="dxa"/>
              <w:left w:w="0" w:type="dxa"/>
              <w:bottom w:w="0" w:type="dxa"/>
              <w:right w:w="0" w:type="dxa"/>
            </w:tcMar>
            <w:vAlign w:val="center"/>
            <w:hideMark/>
          </w:tcPr>
          <w:p w14:paraId="6658D4E8" w14:textId="77777777" w:rsidR="005F3854" w:rsidRDefault="005F3854"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used my credit card (not debit card) to buy food. </w:t>
            </w:r>
          </w:p>
        </w:tc>
        <w:tc>
          <w:tcPr>
            <w:tcW w:w="0" w:type="auto"/>
            <w:shd w:val="clear" w:color="auto" w:fill="auto"/>
            <w:tcMar>
              <w:top w:w="0" w:type="dxa"/>
              <w:left w:w="0" w:type="dxa"/>
              <w:bottom w:w="0" w:type="dxa"/>
              <w:right w:w="0" w:type="dxa"/>
            </w:tcMar>
            <w:vAlign w:val="center"/>
            <w:hideMark/>
          </w:tcPr>
          <w:p w14:paraId="78ECB8F8" w14:textId="77777777" w:rsidR="005F3854" w:rsidRDefault="005F3854"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28 (24.1%) </w:t>
            </w:r>
          </w:p>
        </w:tc>
      </w:tr>
      <w:tr w:rsidR="005F3854" w14:paraId="1E062498" w14:textId="77777777" w:rsidTr="006C6540">
        <w:tc>
          <w:tcPr>
            <w:tcW w:w="0" w:type="auto"/>
            <w:shd w:val="clear" w:color="auto" w:fill="auto"/>
            <w:tcMar>
              <w:top w:w="0" w:type="dxa"/>
              <w:left w:w="0" w:type="dxa"/>
              <w:bottom w:w="0" w:type="dxa"/>
              <w:right w:w="0" w:type="dxa"/>
            </w:tcMar>
            <w:vAlign w:val="center"/>
            <w:hideMark/>
          </w:tcPr>
          <w:p w14:paraId="6D55E2F0" w14:textId="77777777" w:rsidR="005F3854" w:rsidRDefault="005F3854"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started skipping meals. </w:t>
            </w:r>
          </w:p>
        </w:tc>
        <w:tc>
          <w:tcPr>
            <w:tcW w:w="0" w:type="auto"/>
            <w:shd w:val="clear" w:color="auto" w:fill="auto"/>
            <w:tcMar>
              <w:top w:w="0" w:type="dxa"/>
              <w:left w:w="0" w:type="dxa"/>
              <w:bottom w:w="0" w:type="dxa"/>
              <w:right w:w="0" w:type="dxa"/>
            </w:tcMar>
            <w:vAlign w:val="center"/>
            <w:hideMark/>
          </w:tcPr>
          <w:p w14:paraId="12F00BEC" w14:textId="77777777" w:rsidR="005F3854" w:rsidRDefault="005F3854"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18 (15.5%) </w:t>
            </w:r>
          </w:p>
        </w:tc>
      </w:tr>
      <w:tr w:rsidR="005F3854" w14:paraId="0E8CF3E3" w14:textId="77777777" w:rsidTr="006C6540">
        <w:tc>
          <w:tcPr>
            <w:tcW w:w="0" w:type="auto"/>
            <w:shd w:val="clear" w:color="auto" w:fill="auto"/>
            <w:tcMar>
              <w:top w:w="0" w:type="dxa"/>
              <w:left w:w="0" w:type="dxa"/>
              <w:bottom w:w="0" w:type="dxa"/>
              <w:right w:w="0" w:type="dxa"/>
            </w:tcMar>
            <w:vAlign w:val="center"/>
            <w:hideMark/>
          </w:tcPr>
          <w:p w14:paraId="6CB6961C" w14:textId="77777777" w:rsidR="005F3854" w:rsidRDefault="005F3854"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My friends, family or roommates gave me money for groceries. </w:t>
            </w:r>
          </w:p>
        </w:tc>
        <w:tc>
          <w:tcPr>
            <w:tcW w:w="0" w:type="auto"/>
            <w:shd w:val="clear" w:color="auto" w:fill="auto"/>
            <w:tcMar>
              <w:top w:w="0" w:type="dxa"/>
              <w:left w:w="0" w:type="dxa"/>
              <w:bottom w:w="0" w:type="dxa"/>
              <w:right w:w="0" w:type="dxa"/>
            </w:tcMar>
            <w:vAlign w:val="center"/>
            <w:hideMark/>
          </w:tcPr>
          <w:p w14:paraId="33A9A789" w14:textId="77777777" w:rsidR="005F3854" w:rsidRDefault="005F3854"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15 (12.9%) </w:t>
            </w:r>
          </w:p>
        </w:tc>
      </w:tr>
      <w:tr w:rsidR="005F3854" w14:paraId="44FCF7BC" w14:textId="77777777" w:rsidTr="006C6540">
        <w:tc>
          <w:tcPr>
            <w:tcW w:w="0" w:type="auto"/>
            <w:shd w:val="clear" w:color="auto" w:fill="auto"/>
            <w:tcMar>
              <w:top w:w="0" w:type="dxa"/>
              <w:left w:w="0" w:type="dxa"/>
              <w:bottom w:w="0" w:type="dxa"/>
              <w:right w:w="0" w:type="dxa"/>
            </w:tcMar>
            <w:vAlign w:val="center"/>
            <w:hideMark/>
          </w:tcPr>
          <w:p w14:paraId="5074F905" w14:textId="77777777" w:rsidR="005F3854" w:rsidRDefault="005F3854"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went to the food pantry or other free food organizations. </w:t>
            </w:r>
          </w:p>
        </w:tc>
        <w:tc>
          <w:tcPr>
            <w:tcW w:w="0" w:type="auto"/>
            <w:shd w:val="clear" w:color="auto" w:fill="auto"/>
            <w:tcMar>
              <w:top w:w="0" w:type="dxa"/>
              <w:left w:w="0" w:type="dxa"/>
              <w:bottom w:w="0" w:type="dxa"/>
              <w:right w:w="0" w:type="dxa"/>
            </w:tcMar>
            <w:vAlign w:val="center"/>
            <w:hideMark/>
          </w:tcPr>
          <w:p w14:paraId="32821F71" w14:textId="77777777" w:rsidR="005F3854" w:rsidRDefault="005F3854"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14 (12.1%) </w:t>
            </w:r>
          </w:p>
        </w:tc>
      </w:tr>
      <w:tr w:rsidR="005F3854" w14:paraId="66245082" w14:textId="77777777" w:rsidTr="006C6540">
        <w:tc>
          <w:tcPr>
            <w:tcW w:w="0" w:type="auto"/>
            <w:shd w:val="clear" w:color="auto" w:fill="auto"/>
            <w:tcMar>
              <w:top w:w="0" w:type="dxa"/>
              <w:left w:w="0" w:type="dxa"/>
              <w:bottom w:w="0" w:type="dxa"/>
              <w:right w:w="0" w:type="dxa"/>
            </w:tcMar>
            <w:vAlign w:val="center"/>
            <w:hideMark/>
          </w:tcPr>
          <w:p w14:paraId="37B8BE4A" w14:textId="77777777" w:rsidR="005F3854" w:rsidRDefault="005F3854"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My friends, family or roommates fed me or took me out to eat. </w:t>
            </w:r>
          </w:p>
        </w:tc>
        <w:tc>
          <w:tcPr>
            <w:tcW w:w="0" w:type="auto"/>
            <w:shd w:val="clear" w:color="auto" w:fill="auto"/>
            <w:tcMar>
              <w:top w:w="0" w:type="dxa"/>
              <w:left w:w="0" w:type="dxa"/>
              <w:bottom w:w="0" w:type="dxa"/>
              <w:right w:w="0" w:type="dxa"/>
            </w:tcMar>
            <w:vAlign w:val="center"/>
            <w:hideMark/>
          </w:tcPr>
          <w:p w14:paraId="4568F24D" w14:textId="77777777" w:rsidR="005F3854" w:rsidRDefault="005F3854"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12 (10.3%) </w:t>
            </w:r>
          </w:p>
        </w:tc>
      </w:tr>
      <w:tr w:rsidR="005F3854" w14:paraId="0AD887F7" w14:textId="77777777" w:rsidTr="006C6540">
        <w:tc>
          <w:tcPr>
            <w:tcW w:w="0" w:type="auto"/>
            <w:shd w:val="clear" w:color="auto" w:fill="auto"/>
            <w:tcMar>
              <w:top w:w="0" w:type="dxa"/>
              <w:left w:w="0" w:type="dxa"/>
              <w:bottom w:w="0" w:type="dxa"/>
              <w:right w:w="0" w:type="dxa"/>
            </w:tcMar>
            <w:vAlign w:val="center"/>
            <w:hideMark/>
          </w:tcPr>
          <w:p w14:paraId="1A317195" w14:textId="77777777" w:rsidR="005F3854" w:rsidRDefault="005F3854"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can get free food/meals from my work. </w:t>
            </w:r>
          </w:p>
        </w:tc>
        <w:tc>
          <w:tcPr>
            <w:tcW w:w="0" w:type="auto"/>
            <w:shd w:val="clear" w:color="auto" w:fill="auto"/>
            <w:tcMar>
              <w:top w:w="0" w:type="dxa"/>
              <w:left w:w="0" w:type="dxa"/>
              <w:bottom w:w="0" w:type="dxa"/>
              <w:right w:w="0" w:type="dxa"/>
            </w:tcMar>
            <w:vAlign w:val="center"/>
            <w:hideMark/>
          </w:tcPr>
          <w:p w14:paraId="75DF193F" w14:textId="77777777" w:rsidR="005F3854" w:rsidRDefault="005F3854"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5 (4.3%) </w:t>
            </w:r>
          </w:p>
        </w:tc>
      </w:tr>
    </w:tbl>
    <w:p w14:paraId="2FE4CECC" w14:textId="74EBB2D9" w:rsidR="005F3854" w:rsidRDefault="005F3854" w:rsidP="005F3854">
      <w:pPr>
        <w:spacing w:after="0"/>
        <w:rPr>
          <w:rFonts w:ascii="Helvetica" w:eastAsia="Times New Roman" w:hAnsi="Helvetica" w:cs="Helvetica"/>
          <w:color w:val="333333"/>
          <w:sz w:val="21"/>
          <w:szCs w:val="21"/>
        </w:rPr>
      </w:pPr>
      <w:r>
        <w:rPr>
          <w:rFonts w:ascii="Helvetica" w:eastAsia="Times New Roman" w:hAnsi="Helvetica" w:cs="Helvetica"/>
          <w:color w:val="333333"/>
          <w:sz w:val="21"/>
          <w:szCs w:val="21"/>
        </w:rPr>
        <w:br/>
      </w:r>
    </w:p>
    <w:p w14:paraId="77DE2732" w14:textId="77777777" w:rsidR="005F3854" w:rsidRDefault="005F3854" w:rsidP="005F3854">
      <w:pPr>
        <w:rPr>
          <w:rFonts w:eastAsia="Times New Roman"/>
        </w:rPr>
      </w:pPr>
    </w:p>
    <w:p w14:paraId="36CAE52E" w14:textId="2A56C3E9" w:rsidR="005F3854" w:rsidRDefault="005F3854" w:rsidP="00970E88">
      <w:pPr>
        <w:pStyle w:val="NormalWeb"/>
        <w:rPr>
          <w:rFonts w:ascii="Helvetica" w:hAnsi="Helvetica" w:cs="Helvetica"/>
          <w:color w:val="333333"/>
          <w:sz w:val="21"/>
          <w:szCs w:val="21"/>
        </w:rPr>
      </w:pPr>
    </w:p>
    <w:p w14:paraId="5DA68275" w14:textId="57E7A0EA" w:rsidR="005F3854" w:rsidRDefault="005F3854" w:rsidP="00970E88">
      <w:pPr>
        <w:pStyle w:val="NormalWeb"/>
        <w:rPr>
          <w:rFonts w:ascii="Helvetica" w:hAnsi="Helvetica" w:cs="Helvetica"/>
          <w:color w:val="333333"/>
          <w:sz w:val="21"/>
          <w:szCs w:val="21"/>
        </w:rPr>
      </w:pPr>
    </w:p>
    <w:p w14:paraId="6C1505C0" w14:textId="7D8A814B" w:rsidR="005F3854" w:rsidRDefault="005F3854" w:rsidP="00970E88">
      <w:pPr>
        <w:pStyle w:val="NormalWeb"/>
        <w:rPr>
          <w:rFonts w:ascii="Helvetica" w:hAnsi="Helvetica" w:cs="Helvetica"/>
          <w:color w:val="333333"/>
          <w:sz w:val="21"/>
          <w:szCs w:val="21"/>
        </w:rPr>
      </w:pPr>
    </w:p>
    <w:p w14:paraId="5DB56F5B" w14:textId="77777777" w:rsidR="005F3854" w:rsidRDefault="005F3854" w:rsidP="005F3854">
      <w:pPr>
        <w:pStyle w:val="Heading1"/>
        <w:rPr>
          <w:rFonts w:eastAsia="Times New Roman" w:cs="Helvetica"/>
          <w:color w:val="333333"/>
          <w:sz w:val="57"/>
          <w:szCs w:val="57"/>
        </w:rPr>
      </w:pPr>
      <w:bookmarkStart w:id="172" w:name="_Toc108616718"/>
      <w:r>
        <w:rPr>
          <w:rFonts w:eastAsia="Times New Roman" w:cs="Helvetica"/>
          <w:color w:val="333333"/>
          <w:sz w:val="57"/>
          <w:szCs w:val="57"/>
        </w:rPr>
        <w:t>Eating Habits</w:t>
      </w:r>
      <w:bookmarkEnd w:id="172"/>
    </w:p>
    <w:p w14:paraId="147DECAC" w14:textId="77777777" w:rsidR="005F3854" w:rsidRDefault="005F3854" w:rsidP="005F3854">
      <w:pPr>
        <w:pStyle w:val="NormalWeb"/>
        <w:rPr>
          <w:rFonts w:ascii="Helvetica" w:hAnsi="Helvetica" w:cs="Helvetica"/>
          <w:color w:val="333333"/>
          <w:sz w:val="21"/>
          <w:szCs w:val="21"/>
        </w:rPr>
      </w:pPr>
      <w:r>
        <w:rPr>
          <w:rFonts w:ascii="Helvetica" w:hAnsi="Helvetica" w:cs="Helvetica"/>
          <w:color w:val="333333"/>
          <w:sz w:val="21"/>
          <w:szCs w:val="21"/>
        </w:rPr>
        <w:t>The following questions were asked in regard to students’ eating habits on a current, daily, and weekly basis. Students were asked how/if they prepare food at home, their daily consumption of fruits/vegetables and sugar, and their weekly habits of eating out and alcohol consumption. They were also asked about how confident they felt about buying/preparing healthy foods at home.</w:t>
      </w:r>
    </w:p>
    <w:p w14:paraId="3DED4A91" w14:textId="77777777" w:rsidR="005F3854" w:rsidRDefault="005F3854" w:rsidP="005F3854">
      <w:pPr>
        <w:pStyle w:val="NormalWeb"/>
        <w:rPr>
          <w:rFonts w:ascii="Helvetica" w:hAnsi="Helvetica" w:cs="Helvetica"/>
          <w:color w:val="333333"/>
          <w:sz w:val="21"/>
          <w:szCs w:val="21"/>
        </w:rPr>
      </w:pPr>
    </w:p>
    <w:p w14:paraId="53526C79" w14:textId="77777777" w:rsidR="005F3854" w:rsidRDefault="005F3854" w:rsidP="005F3854">
      <w:pPr>
        <w:pStyle w:val="Heading2"/>
        <w:rPr>
          <w:rFonts w:ascii="inherit" w:eastAsia="Times New Roman" w:hAnsi="inherit" w:cs="Helvetica"/>
          <w:color w:val="333333"/>
          <w:sz w:val="45"/>
          <w:szCs w:val="45"/>
        </w:rPr>
      </w:pPr>
      <w:bookmarkStart w:id="173" w:name="_Toc108616719"/>
      <w:r>
        <w:rPr>
          <w:rFonts w:eastAsia="Times New Roman" w:cs="Helvetica"/>
          <w:color w:val="333333"/>
        </w:rPr>
        <w:t>Current Eating/Cooking Habits</w:t>
      </w:r>
      <w:bookmarkEnd w:id="173"/>
    </w:p>
    <w:p w14:paraId="50F7EB47" w14:textId="77777777" w:rsidR="005F3854" w:rsidRDefault="005F3854" w:rsidP="005F3854">
      <w:pPr>
        <w:pStyle w:val="NormalWeb"/>
        <w:rPr>
          <w:rFonts w:ascii="Helvetica" w:hAnsi="Helvetica" w:cs="Helvetica"/>
          <w:color w:val="333333"/>
          <w:sz w:val="21"/>
          <w:szCs w:val="21"/>
        </w:rPr>
      </w:pPr>
      <w:r>
        <w:rPr>
          <w:rStyle w:val="Strong"/>
          <w:rFonts w:ascii="Helvetica" w:hAnsi="Helvetica" w:cs="Helvetica"/>
          <w:color w:val="333333"/>
          <w:sz w:val="21"/>
          <w:szCs w:val="21"/>
        </w:rPr>
        <w:t>For each of the following statements, indicate how strongly you agree or disagree about your current eating and cooking habits:</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329D8C60" wp14:editId="3DB9E6CB">
            <wp:extent cx="6432813" cy="5431316"/>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65">
                      <a:extLst>
                        <a:ext uri="{28A0092B-C50C-407E-A947-70E740481C1C}">
                          <a14:useLocalDpi xmlns:a14="http://schemas.microsoft.com/office/drawing/2010/main" val="0"/>
                        </a:ext>
                      </a:extLst>
                    </a:blip>
                    <a:srcRect/>
                    <a:stretch>
                      <a:fillRect/>
                    </a:stretch>
                  </pic:blipFill>
                  <pic:spPr bwMode="auto">
                    <a:xfrm>
                      <a:off x="0" y="0"/>
                      <a:ext cx="6435709" cy="5433761"/>
                    </a:xfrm>
                    <a:prstGeom prst="rect">
                      <a:avLst/>
                    </a:prstGeom>
                    <a:noFill/>
                    <a:ln>
                      <a:noFill/>
                    </a:ln>
                  </pic:spPr>
                </pic:pic>
              </a:graphicData>
            </a:graphic>
          </wp:inline>
        </w:drawing>
      </w:r>
      <w:r>
        <w:rPr>
          <w:rFonts w:ascii="Helvetica" w:hAnsi="Helvetica" w:cs="Helvetica"/>
          <w:color w:val="333333"/>
          <w:sz w:val="21"/>
          <w:szCs w:val="21"/>
        </w:rPr>
        <w:t>Figure 8.1: Current Eating and Cooking Habits</w:t>
      </w:r>
    </w:p>
    <w:p w14:paraId="083AB103" w14:textId="4A198B0A" w:rsidR="005F3854" w:rsidRPr="005F3854" w:rsidRDefault="005F3854" w:rsidP="005F3854">
      <w:pPr>
        <w:pStyle w:val="NormalWeb"/>
        <w:rPr>
          <w:rFonts w:ascii="Helvetica" w:hAnsi="Helvetica" w:cs="Helvetica"/>
          <w:color w:val="333333"/>
          <w:sz w:val="21"/>
          <w:szCs w:val="21"/>
        </w:rPr>
      </w:pPr>
      <w:r>
        <w:rPr>
          <w:rFonts w:eastAsia="Times New Roman" w:cs="Helvetica"/>
          <w:color w:val="333333"/>
        </w:rPr>
        <w:t>Daily Consumption</w:t>
      </w:r>
    </w:p>
    <w:p w14:paraId="4EA57104" w14:textId="77777777" w:rsidR="005F3854" w:rsidRDefault="005F3854" w:rsidP="005F3854">
      <w:pPr>
        <w:pStyle w:val="Heading3"/>
        <w:rPr>
          <w:rFonts w:eastAsia="Times New Roman" w:cs="Helvetica"/>
          <w:color w:val="333333"/>
        </w:rPr>
      </w:pPr>
      <w:bookmarkStart w:id="174" w:name="_Toc108616720"/>
      <w:r>
        <w:rPr>
          <w:rFonts w:eastAsia="Times New Roman" w:cs="Helvetica"/>
          <w:color w:val="333333"/>
        </w:rPr>
        <w:t>Fruits &amp; Vegetables</w:t>
      </w:r>
      <w:bookmarkEnd w:id="174"/>
    </w:p>
    <w:p w14:paraId="3BED97BF" w14:textId="77777777" w:rsidR="005F3854" w:rsidRDefault="005F3854" w:rsidP="005F3854">
      <w:pPr>
        <w:pStyle w:val="NormalWeb"/>
        <w:rPr>
          <w:rFonts w:ascii="Helvetica" w:hAnsi="Helvetica" w:cs="Helvetica"/>
          <w:color w:val="333333"/>
          <w:sz w:val="21"/>
          <w:szCs w:val="21"/>
        </w:rPr>
      </w:pPr>
      <w:r>
        <w:rPr>
          <w:rStyle w:val="Strong"/>
          <w:rFonts w:ascii="Helvetica" w:hAnsi="Helvetica" w:cs="Helvetica"/>
          <w:color w:val="333333"/>
          <w:sz w:val="21"/>
          <w:szCs w:val="21"/>
        </w:rPr>
        <w:t>How many servings of fruits and vegetables do you usually consume per day? (</w:t>
      </w:r>
      <w:proofErr w:type="gramStart"/>
      <w:r>
        <w:rPr>
          <w:rStyle w:val="Strong"/>
          <w:rFonts w:ascii="Helvetica" w:hAnsi="Helvetica" w:cs="Helvetica"/>
          <w:color w:val="333333"/>
          <w:sz w:val="21"/>
          <w:szCs w:val="21"/>
        </w:rPr>
        <w:t>not</w:t>
      </w:r>
      <w:proofErr w:type="gramEnd"/>
      <w:r>
        <w:rPr>
          <w:rStyle w:val="Strong"/>
          <w:rFonts w:ascii="Helvetica" w:hAnsi="Helvetica" w:cs="Helvetica"/>
          <w:color w:val="333333"/>
          <w:sz w:val="21"/>
          <w:szCs w:val="21"/>
        </w:rPr>
        <w:t xml:space="preserve"> including fruit juices) (n=107, 80% of 134 reporting).</w:t>
      </w:r>
    </w:p>
    <w:p w14:paraId="24E34671" w14:textId="77777777" w:rsidR="005F3854" w:rsidRDefault="005F3854" w:rsidP="005F3854">
      <w:pPr>
        <w:pStyle w:val="NormalWeb"/>
        <w:rPr>
          <w:rFonts w:ascii="Helvetica" w:hAnsi="Helvetica" w:cs="Helvetica"/>
          <w:color w:val="333333"/>
          <w:sz w:val="21"/>
          <w:szCs w:val="21"/>
        </w:rPr>
      </w:pPr>
      <w:r>
        <w:rPr>
          <w:rStyle w:val="Emphasis"/>
          <w:rFonts w:ascii="Helvetica" w:hAnsi="Helvetica" w:cs="Helvetica"/>
          <w:color w:val="333333"/>
          <w:sz w:val="21"/>
          <w:szCs w:val="21"/>
        </w:rPr>
        <w:t>1 serving= 1 medium piece of fruit; 1/2 cup fresh, frozen, or canned fruits/vegetables; 1 cup salad greens; or 1/4 cup dried fruit.</w:t>
      </w:r>
    </w:p>
    <w:p w14:paraId="582A6488" w14:textId="3311335E" w:rsidR="005F3854" w:rsidRDefault="005F3854" w:rsidP="005F3854">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0D5F83A" wp14:editId="2BA0714F">
            <wp:extent cx="3657600" cy="27432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66">
                      <a:extLst>
                        <a:ext uri="{28A0092B-C50C-407E-A947-70E740481C1C}">
                          <a14:useLocalDpi xmlns:a14="http://schemas.microsoft.com/office/drawing/2010/main" val="0"/>
                        </a:ext>
                      </a:extLst>
                    </a:blip>
                    <a:srcRect/>
                    <a:stretch>
                      <a:fillRect/>
                    </a:stretch>
                  </pic:blipFill>
                  <pic:spPr bwMode="auto">
                    <a:xfrm>
                      <a:off x="0" y="0"/>
                      <a:ext cx="3657600" cy="2743220"/>
                    </a:xfrm>
                    <a:prstGeom prst="rect">
                      <a:avLst/>
                    </a:prstGeom>
                    <a:noFill/>
                    <a:ln>
                      <a:noFill/>
                    </a:ln>
                  </pic:spPr>
                </pic:pic>
              </a:graphicData>
            </a:graphic>
          </wp:inline>
        </w:drawing>
      </w:r>
      <w:r>
        <w:rPr>
          <w:rFonts w:ascii="Helvetica" w:hAnsi="Helvetica" w:cs="Helvetica"/>
          <w:color w:val="333333"/>
          <w:sz w:val="21"/>
          <w:szCs w:val="21"/>
        </w:rPr>
        <w:br/>
      </w:r>
      <w:r>
        <w:rPr>
          <w:rFonts w:ascii="Helvetica" w:hAnsi="Helvetica" w:cs="Helvetica"/>
          <w:color w:val="333333"/>
          <w:sz w:val="21"/>
          <w:szCs w:val="21"/>
        </w:rPr>
        <w:br/>
        <w:t xml:space="preserve">Figure 8.2: Daily Fruit &amp; Vegetable Consumption </w:t>
      </w:r>
    </w:p>
    <w:p w14:paraId="6D5F8B6C" w14:textId="77777777" w:rsidR="005F3854" w:rsidRDefault="005F3854" w:rsidP="005F3854">
      <w:pPr>
        <w:pStyle w:val="NormalWeb"/>
        <w:rPr>
          <w:rFonts w:ascii="Helvetica" w:hAnsi="Helvetica" w:cs="Helvetica"/>
          <w:color w:val="333333"/>
          <w:sz w:val="21"/>
          <w:szCs w:val="21"/>
        </w:rPr>
      </w:pPr>
      <w:r>
        <w:rPr>
          <w:rFonts w:ascii="Helvetica" w:hAnsi="Helvetica" w:cs="Helvetica"/>
          <w:color w:val="333333"/>
          <w:sz w:val="21"/>
          <w:szCs w:val="21"/>
        </w:rPr>
        <w:t>The data indicates the daily consumption of fruits and vegetables, the majority of people claim to eat between 1-2 servings (73 people). 19 people claim to eat 0 servings</w:t>
      </w:r>
      <w:commentRangeStart w:id="175"/>
      <w:r>
        <w:rPr>
          <w:rFonts w:ascii="Helvetica" w:hAnsi="Helvetica" w:cs="Helvetica"/>
          <w:color w:val="333333"/>
          <w:sz w:val="21"/>
          <w:szCs w:val="21"/>
        </w:rPr>
        <w:t xml:space="preserve">, </w:t>
      </w:r>
      <w:commentRangeEnd w:id="175"/>
      <w:r w:rsidR="00875417">
        <w:rPr>
          <w:rStyle w:val="CommentReference"/>
          <w:rFonts w:asciiTheme="minorHAnsi" w:eastAsiaTheme="minorHAnsi" w:hAnsiTheme="minorHAnsi" w:cstheme="minorBidi"/>
        </w:rPr>
        <w:commentReference w:id="175"/>
      </w:r>
      <w:r>
        <w:rPr>
          <w:rFonts w:ascii="Helvetica" w:hAnsi="Helvetica" w:cs="Helvetica"/>
          <w:color w:val="333333"/>
          <w:sz w:val="21"/>
          <w:szCs w:val="21"/>
        </w:rPr>
        <w:t>13 people claim to eat 3-4 servings, and 2 people claim to eat 5+ servings.</w:t>
      </w:r>
    </w:p>
    <w:p w14:paraId="65976FFD" w14:textId="77777777" w:rsidR="005F3854" w:rsidRDefault="005F3854" w:rsidP="005F3854">
      <w:pPr>
        <w:pStyle w:val="Heading3"/>
        <w:rPr>
          <w:rFonts w:eastAsia="Times New Roman" w:cs="Helvetica"/>
          <w:color w:val="333333"/>
        </w:rPr>
      </w:pPr>
      <w:bookmarkStart w:id="176" w:name="_Toc108616721"/>
      <w:r>
        <w:rPr>
          <w:rFonts w:eastAsia="Times New Roman" w:cs="Helvetica"/>
          <w:color w:val="333333"/>
        </w:rPr>
        <w:t>Sugar/Energy Drinks</w:t>
      </w:r>
      <w:bookmarkEnd w:id="176"/>
    </w:p>
    <w:p w14:paraId="0DE5607E" w14:textId="77777777" w:rsidR="005F3854" w:rsidRDefault="005F3854" w:rsidP="005F3854">
      <w:pPr>
        <w:pStyle w:val="NormalWeb"/>
        <w:rPr>
          <w:rFonts w:ascii="Helvetica" w:hAnsi="Helvetica" w:cs="Helvetica"/>
          <w:color w:val="333333"/>
          <w:sz w:val="21"/>
          <w:szCs w:val="21"/>
        </w:rPr>
      </w:pPr>
      <w:r>
        <w:rPr>
          <w:rStyle w:val="Strong"/>
          <w:rFonts w:ascii="Helvetica" w:hAnsi="Helvetica" w:cs="Helvetica"/>
          <w:color w:val="333333"/>
          <w:sz w:val="21"/>
          <w:szCs w:val="21"/>
        </w:rPr>
        <w:t>How many ounces of regular soda/cola/pop, sports drink, or energy drinks do you consume each day? (n=116, 87% of 134 reporting).</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4527ABEE" wp14:editId="2CEB9BD9">
            <wp:extent cx="5486400" cy="3657627"/>
            <wp:effectExtent l="0" t="0" r="3175"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67">
                      <a:extLst>
                        <a:ext uri="{28A0092B-C50C-407E-A947-70E740481C1C}">
                          <a14:useLocalDpi xmlns:a14="http://schemas.microsoft.com/office/drawing/2010/main" val="0"/>
                        </a:ext>
                      </a:extLst>
                    </a:blip>
                    <a:srcRect/>
                    <a:stretch>
                      <a:fillRect/>
                    </a:stretch>
                  </pic:blipFill>
                  <pic:spPr bwMode="auto">
                    <a:xfrm>
                      <a:off x="0" y="0"/>
                      <a:ext cx="5486400" cy="3657627"/>
                    </a:xfrm>
                    <a:prstGeom prst="rect">
                      <a:avLst/>
                    </a:prstGeom>
                    <a:noFill/>
                    <a:ln>
                      <a:noFill/>
                    </a:ln>
                  </pic:spPr>
                </pic:pic>
              </a:graphicData>
            </a:graphic>
          </wp:inline>
        </w:drawing>
      </w:r>
    </w:p>
    <w:p w14:paraId="7DB0255B" w14:textId="65C6923F" w:rsidR="005F3854" w:rsidRDefault="005F3854" w:rsidP="005F3854">
      <w:pPr>
        <w:pStyle w:val="NormalWeb"/>
        <w:rPr>
          <w:rFonts w:ascii="Helvetica" w:hAnsi="Helvetica" w:cs="Helvetica"/>
          <w:color w:val="333333"/>
          <w:sz w:val="21"/>
          <w:szCs w:val="21"/>
        </w:rPr>
      </w:pPr>
      <w:r>
        <w:rPr>
          <w:rFonts w:ascii="Helvetica" w:hAnsi="Helvetica" w:cs="Helvetica"/>
          <w:color w:val="333333"/>
          <w:sz w:val="21"/>
          <w:szCs w:val="21"/>
        </w:rPr>
        <w:t>Figure 8.3: Daily Sugar/Energy Drink Consumption</w:t>
      </w:r>
    </w:p>
    <w:p w14:paraId="3EC4D261" w14:textId="33B380F0" w:rsidR="005F3854" w:rsidRDefault="005F3854" w:rsidP="005F3854">
      <w:pPr>
        <w:pStyle w:val="NormalWeb"/>
        <w:rPr>
          <w:rFonts w:ascii="Helvetica" w:hAnsi="Helvetica" w:cs="Helvetica"/>
          <w:color w:val="333333"/>
          <w:sz w:val="21"/>
          <w:szCs w:val="21"/>
        </w:rPr>
      </w:pPr>
      <w:r>
        <w:rPr>
          <w:rFonts w:ascii="Helvetica" w:hAnsi="Helvetica" w:cs="Helvetica"/>
          <w:color w:val="333333"/>
          <w:sz w:val="21"/>
          <w:szCs w:val="21"/>
        </w:rPr>
        <w:t>The data indicates the daily consumption of regular soda/cola/pop, sports drink, or energy drinks, the majority of people claim to drink 0 ounces (56 people). 40 people claim to drink between 1-8 ounces, 9 people claim to drink between 9-16, and only a small number of participants claim to drink 17 or more ounces per day.</w:t>
      </w:r>
    </w:p>
    <w:p w14:paraId="1FC7A4C3" w14:textId="77777777" w:rsidR="005F3854" w:rsidRDefault="005F3854" w:rsidP="005F3854">
      <w:pPr>
        <w:pStyle w:val="Heading2"/>
        <w:rPr>
          <w:rFonts w:ascii="inherit" w:eastAsia="Times New Roman" w:hAnsi="inherit" w:cs="Helvetica"/>
          <w:color w:val="333333"/>
          <w:sz w:val="45"/>
          <w:szCs w:val="45"/>
        </w:rPr>
      </w:pPr>
      <w:bookmarkStart w:id="177" w:name="_Toc108616722"/>
      <w:r>
        <w:rPr>
          <w:rFonts w:eastAsia="Times New Roman" w:cs="Helvetica"/>
          <w:color w:val="333333"/>
        </w:rPr>
        <w:t>Weekly Consumption</w:t>
      </w:r>
      <w:bookmarkEnd w:id="177"/>
    </w:p>
    <w:p w14:paraId="4908984B" w14:textId="77777777" w:rsidR="005F3854" w:rsidRDefault="005F3854" w:rsidP="005F3854">
      <w:pPr>
        <w:pStyle w:val="Heading3"/>
        <w:rPr>
          <w:rFonts w:eastAsia="Times New Roman" w:cs="Helvetica"/>
          <w:color w:val="333333"/>
        </w:rPr>
      </w:pPr>
      <w:bookmarkStart w:id="178" w:name="_Toc108616723"/>
      <w:r>
        <w:rPr>
          <w:rFonts w:eastAsia="Times New Roman" w:cs="Helvetica"/>
          <w:color w:val="333333"/>
        </w:rPr>
        <w:t>Eating Out</w:t>
      </w:r>
      <w:bookmarkEnd w:id="178"/>
    </w:p>
    <w:p w14:paraId="58F46311" w14:textId="77777777" w:rsidR="005F3854" w:rsidRDefault="005F3854" w:rsidP="005F3854">
      <w:pPr>
        <w:pStyle w:val="NormalWeb"/>
        <w:rPr>
          <w:rFonts w:ascii="Helvetica" w:hAnsi="Helvetica" w:cs="Helvetica"/>
          <w:color w:val="333333"/>
          <w:sz w:val="21"/>
          <w:szCs w:val="21"/>
        </w:rPr>
      </w:pPr>
      <w:r>
        <w:rPr>
          <w:rStyle w:val="Strong"/>
          <w:rFonts w:ascii="Helvetica" w:hAnsi="Helvetica" w:cs="Helvetica"/>
          <w:color w:val="333333"/>
          <w:sz w:val="21"/>
          <w:szCs w:val="21"/>
        </w:rPr>
        <w:t>How frequently do you eat from fast food restaurants, convenience stores, or vending machines for a meal or meal replacement? (n=118, 88% of 134 reporting).</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5C03481B" wp14:editId="54F973BA">
            <wp:extent cx="6791854" cy="4527933"/>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68">
                      <a:extLst>
                        <a:ext uri="{28A0092B-C50C-407E-A947-70E740481C1C}">
                          <a14:useLocalDpi xmlns:a14="http://schemas.microsoft.com/office/drawing/2010/main" val="0"/>
                        </a:ext>
                      </a:extLst>
                    </a:blip>
                    <a:srcRect/>
                    <a:stretch>
                      <a:fillRect/>
                    </a:stretch>
                  </pic:blipFill>
                  <pic:spPr bwMode="auto">
                    <a:xfrm>
                      <a:off x="0" y="0"/>
                      <a:ext cx="6842430" cy="4561651"/>
                    </a:xfrm>
                    <a:prstGeom prst="rect">
                      <a:avLst/>
                    </a:prstGeom>
                    <a:noFill/>
                    <a:ln>
                      <a:noFill/>
                    </a:ln>
                  </pic:spPr>
                </pic:pic>
              </a:graphicData>
            </a:graphic>
          </wp:inline>
        </w:drawing>
      </w:r>
    </w:p>
    <w:p w14:paraId="69C74BB6" w14:textId="086655C0" w:rsidR="005F3854" w:rsidRDefault="005F3854" w:rsidP="005F3854">
      <w:pPr>
        <w:pStyle w:val="NormalWeb"/>
        <w:rPr>
          <w:rFonts w:ascii="Helvetica" w:hAnsi="Helvetica" w:cs="Helvetica"/>
          <w:color w:val="333333"/>
          <w:sz w:val="21"/>
          <w:szCs w:val="21"/>
        </w:rPr>
      </w:pPr>
      <w:r>
        <w:rPr>
          <w:rFonts w:ascii="Helvetica" w:hAnsi="Helvetica" w:cs="Helvetica"/>
          <w:color w:val="333333"/>
          <w:sz w:val="21"/>
          <w:szCs w:val="21"/>
        </w:rPr>
        <w:t>Figure 8.4: Weekly Eating Out Consumption</w:t>
      </w:r>
    </w:p>
    <w:p w14:paraId="1DB0767C" w14:textId="77777777" w:rsidR="005F3854" w:rsidRDefault="688B4095" w:rsidP="005F3854">
      <w:pPr>
        <w:pStyle w:val="NormalWeb"/>
        <w:rPr>
          <w:rFonts w:ascii="Helvetica" w:hAnsi="Helvetica" w:cs="Helvetica"/>
          <w:color w:val="333333"/>
          <w:sz w:val="21"/>
          <w:szCs w:val="21"/>
        </w:rPr>
      </w:pPr>
      <w:commentRangeStart w:id="179"/>
      <w:r w:rsidRPr="688B4095">
        <w:rPr>
          <w:rFonts w:ascii="Helvetica" w:hAnsi="Helvetica" w:cs="Helvetica"/>
          <w:color w:val="333333"/>
          <w:sz w:val="21"/>
          <w:szCs w:val="21"/>
        </w:rPr>
        <w:t>The data indicates the weekly consumption of eating fast food,</w:t>
      </w:r>
      <w:commentRangeEnd w:id="179"/>
      <w:r w:rsidR="005F3854">
        <w:rPr>
          <w:rStyle w:val="CommentReference"/>
        </w:rPr>
        <w:commentReference w:id="179"/>
      </w:r>
      <w:r w:rsidRPr="688B4095">
        <w:rPr>
          <w:rFonts w:ascii="Helvetica" w:hAnsi="Helvetica" w:cs="Helvetica"/>
          <w:color w:val="333333"/>
          <w:sz w:val="21"/>
          <w:szCs w:val="21"/>
        </w:rPr>
        <w:t xml:space="preserve"> the majority of people claim to eat out 1-2 times per week (74 people)</w:t>
      </w:r>
      <w:commentRangeStart w:id="180"/>
      <w:r w:rsidRPr="688B4095">
        <w:rPr>
          <w:rFonts w:ascii="Helvetica" w:hAnsi="Helvetica" w:cs="Helvetica"/>
          <w:color w:val="333333"/>
          <w:sz w:val="21"/>
          <w:szCs w:val="21"/>
        </w:rPr>
        <w:t>.</w:t>
      </w:r>
      <w:commentRangeEnd w:id="180"/>
      <w:r w:rsidR="005F3854">
        <w:rPr>
          <w:rStyle w:val="CommentReference"/>
        </w:rPr>
        <w:commentReference w:id="180"/>
      </w:r>
      <w:r w:rsidRPr="688B4095">
        <w:rPr>
          <w:rFonts w:ascii="Helvetica" w:hAnsi="Helvetica" w:cs="Helvetica"/>
          <w:color w:val="333333"/>
          <w:sz w:val="21"/>
          <w:szCs w:val="21"/>
        </w:rPr>
        <w:t xml:space="preserve"> 26 people claim to eat out 3-4 times, 15 people claim to eat out 0 times, and only a small minority of people claim to eat out 5 or more times per week.</w:t>
      </w:r>
    </w:p>
    <w:p w14:paraId="15BE4612" w14:textId="77777777" w:rsidR="005F3854" w:rsidRDefault="005F3854" w:rsidP="005F3854">
      <w:pPr>
        <w:pStyle w:val="NormalWeb"/>
        <w:rPr>
          <w:rFonts w:ascii="Helvetica" w:hAnsi="Helvetica" w:cs="Helvetica"/>
          <w:color w:val="333333"/>
          <w:sz w:val="21"/>
          <w:szCs w:val="21"/>
        </w:rPr>
      </w:pPr>
    </w:p>
    <w:p w14:paraId="3F92DDE8" w14:textId="77777777" w:rsidR="005F3854" w:rsidRDefault="005F3854" w:rsidP="005F3854">
      <w:pPr>
        <w:pStyle w:val="Heading3"/>
        <w:rPr>
          <w:rFonts w:eastAsia="Times New Roman" w:cs="Helvetica"/>
          <w:color w:val="333333"/>
        </w:rPr>
      </w:pPr>
      <w:bookmarkStart w:id="181" w:name="_Toc108616724"/>
      <w:r>
        <w:rPr>
          <w:rFonts w:eastAsia="Times New Roman" w:cs="Helvetica"/>
          <w:color w:val="333333"/>
        </w:rPr>
        <w:t>Alcohol Consumption</w:t>
      </w:r>
      <w:bookmarkEnd w:id="181"/>
    </w:p>
    <w:p w14:paraId="0057DE0F" w14:textId="77777777" w:rsidR="005F3854" w:rsidRDefault="005F3854" w:rsidP="005F3854">
      <w:pPr>
        <w:pStyle w:val="NormalWeb"/>
        <w:rPr>
          <w:rFonts w:ascii="Helvetica" w:hAnsi="Helvetica" w:cs="Helvetica"/>
          <w:color w:val="333333"/>
          <w:sz w:val="21"/>
          <w:szCs w:val="21"/>
        </w:rPr>
      </w:pPr>
      <w:r>
        <w:rPr>
          <w:rStyle w:val="Strong"/>
          <w:rFonts w:ascii="Helvetica" w:hAnsi="Helvetica" w:cs="Helvetica"/>
          <w:color w:val="333333"/>
          <w:sz w:val="21"/>
          <w:szCs w:val="21"/>
        </w:rPr>
        <w:t>How often do you consume at least one serving of alcohol (n=116, 87% of 134 reporting)</w:t>
      </w:r>
      <w:commentRangeStart w:id="182"/>
      <w:r>
        <w:rPr>
          <w:rStyle w:val="Strong"/>
          <w:rFonts w:ascii="Helvetica" w:hAnsi="Helvetica" w:cs="Helvetica"/>
          <w:color w:val="333333"/>
          <w:sz w:val="21"/>
          <w:szCs w:val="21"/>
        </w:rPr>
        <w:t>.</w:t>
      </w:r>
      <w:commentRangeEnd w:id="182"/>
      <w:r w:rsidR="00A51F3D">
        <w:rPr>
          <w:rStyle w:val="CommentReference"/>
          <w:rFonts w:asciiTheme="minorHAnsi" w:eastAsiaTheme="minorHAnsi" w:hAnsiTheme="minorHAnsi" w:cstheme="minorBidi"/>
        </w:rPr>
        <w:commentReference w:id="182"/>
      </w:r>
      <w:r>
        <w:rPr>
          <w:rStyle w:val="Strong"/>
          <w:rFonts w:ascii="Helvetica" w:hAnsi="Helvetica" w:cs="Helvetica"/>
          <w:color w:val="333333"/>
          <w:sz w:val="21"/>
          <w:szCs w:val="21"/>
        </w:rPr>
        <w:t xml:space="preserve"> If consumed, how many servings of alcohol do you consume when you drink alcohol (n=21, 16% of 134 reporting)</w:t>
      </w:r>
      <w:commentRangeStart w:id="183"/>
      <w:r>
        <w:rPr>
          <w:rStyle w:val="Strong"/>
          <w:rFonts w:ascii="Helvetica" w:hAnsi="Helvetica" w:cs="Helvetica"/>
          <w:color w:val="333333"/>
          <w:sz w:val="21"/>
          <w:szCs w:val="21"/>
        </w:rPr>
        <w:t>.</w:t>
      </w:r>
      <w:commentRangeEnd w:id="183"/>
      <w:r w:rsidR="00A51F3D">
        <w:rPr>
          <w:rStyle w:val="CommentReference"/>
          <w:rFonts w:asciiTheme="minorHAnsi" w:eastAsiaTheme="minorHAnsi" w:hAnsiTheme="minorHAnsi" w:cstheme="minorBidi"/>
        </w:rPr>
        <w:commentReference w:id="183"/>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55082AB8" wp14:editId="1C0B3FAC">
            <wp:extent cx="6125333" cy="3062689"/>
            <wp:effectExtent l="0" t="0" r="889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69">
                      <a:extLst>
                        <a:ext uri="{28A0092B-C50C-407E-A947-70E740481C1C}">
                          <a14:useLocalDpi xmlns:a14="http://schemas.microsoft.com/office/drawing/2010/main" val="0"/>
                        </a:ext>
                      </a:extLst>
                    </a:blip>
                    <a:srcRect/>
                    <a:stretch>
                      <a:fillRect/>
                    </a:stretch>
                  </pic:blipFill>
                  <pic:spPr bwMode="auto">
                    <a:xfrm>
                      <a:off x="0" y="0"/>
                      <a:ext cx="6133483" cy="3066764"/>
                    </a:xfrm>
                    <a:prstGeom prst="rect">
                      <a:avLst/>
                    </a:prstGeom>
                    <a:noFill/>
                    <a:ln>
                      <a:noFill/>
                    </a:ln>
                  </pic:spPr>
                </pic:pic>
              </a:graphicData>
            </a:graphic>
          </wp:inline>
        </w:drawing>
      </w:r>
      <w:r>
        <w:rPr>
          <w:rFonts w:ascii="Helvetica" w:hAnsi="Helvetica" w:cs="Helvetica"/>
          <w:color w:val="333333"/>
          <w:sz w:val="21"/>
          <w:szCs w:val="21"/>
        </w:rPr>
        <w:t>Figure 8.5: Weekly Alcohol Consumption - Days &amp; Servings</w:t>
      </w:r>
    </w:p>
    <w:p w14:paraId="45EE9195" w14:textId="77777777" w:rsidR="005F3854" w:rsidRDefault="688B4095" w:rsidP="005F3854">
      <w:pPr>
        <w:pStyle w:val="NormalWeb"/>
        <w:rPr>
          <w:rFonts w:ascii="Helvetica" w:hAnsi="Helvetica" w:cs="Helvetica"/>
          <w:color w:val="333333"/>
          <w:sz w:val="21"/>
          <w:szCs w:val="21"/>
        </w:rPr>
      </w:pPr>
      <w:commentRangeStart w:id="184"/>
      <w:r w:rsidRPr="688B4095">
        <w:rPr>
          <w:rFonts w:ascii="Helvetica" w:hAnsi="Helvetica" w:cs="Helvetica"/>
          <w:color w:val="333333"/>
          <w:sz w:val="21"/>
          <w:szCs w:val="21"/>
        </w:rPr>
        <w:t xml:space="preserve">The </w:t>
      </w:r>
      <w:commentRangeEnd w:id="184"/>
      <w:r w:rsidR="005F3854">
        <w:rPr>
          <w:rStyle w:val="CommentReference"/>
        </w:rPr>
        <w:commentReference w:id="184"/>
      </w:r>
      <w:r w:rsidRPr="688B4095">
        <w:rPr>
          <w:rFonts w:ascii="Helvetica" w:hAnsi="Helvetica" w:cs="Helvetica"/>
          <w:color w:val="333333"/>
          <w:sz w:val="21"/>
          <w:szCs w:val="21"/>
        </w:rPr>
        <w:t>data indicates the weekly alcohol consumption</w:t>
      </w:r>
      <w:commentRangeStart w:id="185"/>
      <w:r w:rsidRPr="688B4095">
        <w:rPr>
          <w:rFonts w:ascii="Helvetica" w:hAnsi="Helvetica" w:cs="Helvetica"/>
          <w:color w:val="333333"/>
          <w:sz w:val="21"/>
          <w:szCs w:val="21"/>
        </w:rPr>
        <w:t>,</w:t>
      </w:r>
      <w:commentRangeEnd w:id="185"/>
      <w:r w:rsidR="005F3854">
        <w:rPr>
          <w:rStyle w:val="CommentReference"/>
        </w:rPr>
        <w:commentReference w:id="185"/>
      </w:r>
      <w:r w:rsidRPr="688B4095">
        <w:rPr>
          <w:rFonts w:ascii="Helvetica" w:hAnsi="Helvetica" w:cs="Helvetica"/>
          <w:color w:val="333333"/>
          <w:sz w:val="21"/>
          <w:szCs w:val="21"/>
        </w:rPr>
        <w:t xml:space="preserve"> the majority of people claim to consume alcohol 0 days per week (95 people)</w:t>
      </w:r>
      <w:commentRangeStart w:id="186"/>
      <w:r w:rsidRPr="688B4095">
        <w:rPr>
          <w:rFonts w:ascii="Helvetica" w:hAnsi="Helvetica" w:cs="Helvetica"/>
          <w:color w:val="333333"/>
          <w:sz w:val="21"/>
          <w:szCs w:val="21"/>
        </w:rPr>
        <w:t>.</w:t>
      </w:r>
      <w:commentRangeEnd w:id="186"/>
      <w:r w:rsidR="005F3854">
        <w:rPr>
          <w:rStyle w:val="CommentReference"/>
        </w:rPr>
        <w:commentReference w:id="186"/>
      </w:r>
      <w:r w:rsidRPr="688B4095">
        <w:rPr>
          <w:rFonts w:ascii="Helvetica" w:hAnsi="Helvetica" w:cs="Helvetica"/>
          <w:color w:val="333333"/>
          <w:sz w:val="21"/>
          <w:szCs w:val="21"/>
        </w:rPr>
        <w:t xml:space="preserve"> 21 people claim to drink 1-2 days per week. Only a small number of people claim to drink 3 or more days per week. Of the people who do consume alcohol, 14 people consume 1-2 servings. 4 people claim to drink 3-4 servings, 3 people claim to drink &lt; 1 </w:t>
      </w:r>
      <w:commentRangeStart w:id="187"/>
      <w:r w:rsidRPr="688B4095">
        <w:rPr>
          <w:rFonts w:ascii="Helvetica" w:hAnsi="Helvetica" w:cs="Helvetica"/>
          <w:color w:val="333333"/>
          <w:sz w:val="21"/>
          <w:szCs w:val="21"/>
        </w:rPr>
        <w:t>servings</w:t>
      </w:r>
      <w:commentRangeEnd w:id="187"/>
      <w:r w:rsidR="005F3854">
        <w:rPr>
          <w:rStyle w:val="CommentReference"/>
        </w:rPr>
        <w:commentReference w:id="187"/>
      </w:r>
      <w:r w:rsidRPr="688B4095">
        <w:rPr>
          <w:rFonts w:ascii="Helvetica" w:hAnsi="Helvetica" w:cs="Helvetica"/>
          <w:color w:val="333333"/>
          <w:sz w:val="21"/>
          <w:szCs w:val="21"/>
        </w:rPr>
        <w:t>, and only a small number drink 5 or more servings.</w:t>
      </w:r>
    </w:p>
    <w:p w14:paraId="6C53DA71" w14:textId="77777777" w:rsidR="005F3854" w:rsidRDefault="005F3854" w:rsidP="005F3854">
      <w:pPr>
        <w:pStyle w:val="NormalWeb"/>
        <w:rPr>
          <w:rFonts w:ascii="Helvetica" w:hAnsi="Helvetica" w:cs="Helvetica"/>
          <w:color w:val="333333"/>
          <w:sz w:val="21"/>
          <w:szCs w:val="21"/>
        </w:rPr>
      </w:pPr>
    </w:p>
    <w:p w14:paraId="67F01D0E" w14:textId="77777777" w:rsidR="005F3854" w:rsidRDefault="005F3854" w:rsidP="005F3854">
      <w:pPr>
        <w:pStyle w:val="Heading2"/>
        <w:rPr>
          <w:rFonts w:ascii="inherit" w:eastAsia="Times New Roman" w:hAnsi="inherit" w:cs="Helvetica"/>
          <w:color w:val="333333"/>
          <w:sz w:val="45"/>
          <w:szCs w:val="45"/>
        </w:rPr>
      </w:pPr>
      <w:bookmarkStart w:id="188" w:name="_Toc108616725"/>
      <w:r>
        <w:rPr>
          <w:rFonts w:eastAsia="Times New Roman" w:cs="Helvetica"/>
          <w:color w:val="333333"/>
        </w:rPr>
        <w:t>Food Comfort</w:t>
      </w:r>
      <w:bookmarkEnd w:id="188"/>
    </w:p>
    <w:p w14:paraId="0197939B" w14:textId="77777777" w:rsidR="005F3854" w:rsidRDefault="005F3854" w:rsidP="005F3854">
      <w:pPr>
        <w:pStyle w:val="NormalWeb"/>
        <w:rPr>
          <w:rFonts w:ascii="Helvetica" w:hAnsi="Helvetica" w:cs="Helvetica"/>
          <w:color w:val="333333"/>
          <w:sz w:val="21"/>
          <w:szCs w:val="21"/>
        </w:rPr>
      </w:pPr>
      <w:r>
        <w:rPr>
          <w:rStyle w:val="Strong"/>
          <w:rFonts w:ascii="Helvetica" w:hAnsi="Helvetica" w:cs="Helvetica"/>
          <w:color w:val="333333"/>
          <w:sz w:val="21"/>
          <w:szCs w:val="21"/>
        </w:rPr>
        <w:t>The following questions pertain to how comfortable you feel about buying or preparing food:</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17FBD040" wp14:editId="113E1FD4">
            <wp:extent cx="5618563" cy="2809302"/>
            <wp:effectExtent l="0" t="0" r="127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70">
                      <a:extLst>
                        <a:ext uri="{28A0092B-C50C-407E-A947-70E740481C1C}">
                          <a14:useLocalDpi xmlns:a14="http://schemas.microsoft.com/office/drawing/2010/main" val="0"/>
                        </a:ext>
                      </a:extLst>
                    </a:blip>
                    <a:srcRect/>
                    <a:stretch>
                      <a:fillRect/>
                    </a:stretch>
                  </pic:blipFill>
                  <pic:spPr bwMode="auto">
                    <a:xfrm>
                      <a:off x="0" y="0"/>
                      <a:ext cx="5631695" cy="2815868"/>
                    </a:xfrm>
                    <a:prstGeom prst="rect">
                      <a:avLst/>
                    </a:prstGeom>
                    <a:noFill/>
                    <a:ln>
                      <a:noFill/>
                    </a:ln>
                  </pic:spPr>
                </pic:pic>
              </a:graphicData>
            </a:graphic>
          </wp:inline>
        </w:drawing>
      </w:r>
      <w:r>
        <w:rPr>
          <w:rFonts w:ascii="Helvetica" w:hAnsi="Helvetica" w:cs="Helvetica"/>
          <w:color w:val="333333"/>
          <w:sz w:val="21"/>
          <w:szCs w:val="21"/>
        </w:rPr>
        <w:t>Figure 8.6: Buying/Preparing Food Comfort</w:t>
      </w:r>
    </w:p>
    <w:p w14:paraId="2F065BE7" w14:textId="77777777" w:rsidR="005F3854" w:rsidRDefault="005F3854" w:rsidP="005F3854">
      <w:pPr>
        <w:pStyle w:val="NormalWeb"/>
        <w:rPr>
          <w:rFonts w:ascii="Helvetica" w:hAnsi="Helvetica" w:cs="Helvetica"/>
          <w:color w:val="333333"/>
          <w:sz w:val="21"/>
          <w:szCs w:val="21"/>
        </w:rPr>
      </w:pPr>
    </w:p>
    <w:p w14:paraId="2559548B" w14:textId="77777777" w:rsidR="007C713D" w:rsidRDefault="007C713D" w:rsidP="007C713D">
      <w:pPr>
        <w:pStyle w:val="Heading1"/>
        <w:rPr>
          <w:rFonts w:eastAsia="Times New Roman" w:cs="Helvetica"/>
          <w:color w:val="333333"/>
          <w:sz w:val="57"/>
          <w:szCs w:val="57"/>
        </w:rPr>
      </w:pPr>
      <w:bookmarkStart w:id="189" w:name="_Toc108616726"/>
      <w:r>
        <w:rPr>
          <w:rFonts w:eastAsia="Times New Roman" w:cs="Helvetica"/>
          <w:color w:val="333333"/>
          <w:sz w:val="57"/>
          <w:szCs w:val="57"/>
        </w:rPr>
        <w:t>Physical Activity</w:t>
      </w:r>
      <w:bookmarkEnd w:id="189"/>
    </w:p>
    <w:p w14:paraId="6F0D1E54" w14:textId="77777777" w:rsidR="007C713D" w:rsidRDefault="007C713D" w:rsidP="007C713D">
      <w:pPr>
        <w:pStyle w:val="NormalWeb"/>
        <w:rPr>
          <w:rFonts w:ascii="Helvetica" w:hAnsi="Helvetica" w:cs="Helvetica"/>
          <w:color w:val="333333"/>
          <w:sz w:val="21"/>
          <w:szCs w:val="21"/>
        </w:rPr>
      </w:pPr>
      <w:r>
        <w:rPr>
          <w:rFonts w:ascii="Helvetica" w:hAnsi="Helvetica" w:cs="Helvetica"/>
          <w:color w:val="333333"/>
          <w:sz w:val="21"/>
          <w:szCs w:val="21"/>
        </w:rPr>
        <w:t>The following questions were asked in regards to their physical activity over the past week. Students were asked to select how many days in the last week they had done any of the following exercise types: moderate, vigorous, or strength training.</w:t>
      </w:r>
    </w:p>
    <w:p w14:paraId="65516171" w14:textId="77777777" w:rsidR="007C713D" w:rsidRDefault="007C713D" w:rsidP="007C713D">
      <w:pPr>
        <w:pStyle w:val="NormalWeb"/>
        <w:rPr>
          <w:rFonts w:ascii="Helvetica" w:hAnsi="Helvetica" w:cs="Helvetica"/>
          <w:color w:val="333333"/>
          <w:sz w:val="21"/>
          <w:szCs w:val="21"/>
        </w:rPr>
      </w:pPr>
    </w:p>
    <w:p w14:paraId="7E141FA9" w14:textId="77777777" w:rsidR="007C713D" w:rsidRDefault="007C713D" w:rsidP="007C713D">
      <w:pPr>
        <w:pStyle w:val="Heading2"/>
        <w:rPr>
          <w:rFonts w:ascii="inherit" w:eastAsia="Times New Roman" w:hAnsi="inherit" w:cs="Helvetica"/>
          <w:color w:val="333333"/>
          <w:sz w:val="45"/>
          <w:szCs w:val="45"/>
        </w:rPr>
      </w:pPr>
      <w:bookmarkStart w:id="190" w:name="_Toc108616727"/>
      <w:r>
        <w:rPr>
          <w:rFonts w:eastAsia="Times New Roman" w:cs="Helvetica"/>
          <w:color w:val="333333"/>
        </w:rPr>
        <w:t>Past 7 Days</w:t>
      </w:r>
      <w:bookmarkEnd w:id="190"/>
    </w:p>
    <w:p w14:paraId="650FA103" w14:textId="77777777" w:rsidR="007C713D" w:rsidRDefault="007C713D" w:rsidP="007C713D">
      <w:pPr>
        <w:pStyle w:val="NormalWeb"/>
        <w:rPr>
          <w:rFonts w:ascii="Helvetica" w:hAnsi="Helvetica" w:cs="Helvetica"/>
          <w:color w:val="333333"/>
          <w:sz w:val="21"/>
          <w:szCs w:val="21"/>
        </w:rPr>
      </w:pPr>
      <w:r>
        <w:rPr>
          <w:rFonts w:ascii="Helvetica" w:hAnsi="Helvetica" w:cs="Helvetica"/>
          <w:color w:val="333333"/>
          <w:sz w:val="21"/>
          <w:szCs w:val="21"/>
        </w:rPr>
        <w:t xml:space="preserve">The following three questions were asked in regards to participants physical activity over the past 7 days </w:t>
      </w:r>
      <w:r>
        <w:rPr>
          <w:rStyle w:val="Strong"/>
          <w:rFonts w:ascii="Helvetica" w:hAnsi="Helvetica" w:cs="Helvetica"/>
          <w:color w:val="333333"/>
          <w:sz w:val="21"/>
          <w:szCs w:val="21"/>
        </w:rPr>
        <w:t>(n=121, 90% of 134 reporting).</w:t>
      </w:r>
      <w:r>
        <w:rPr>
          <w:rFonts w:ascii="Helvetica" w:hAnsi="Helvetica" w:cs="Helvetica"/>
          <w:color w:val="333333"/>
          <w:sz w:val="21"/>
          <w:szCs w:val="21"/>
        </w:rPr>
        <w:t>:</w:t>
      </w:r>
    </w:p>
    <w:p w14:paraId="23A0CB6E" w14:textId="77777777" w:rsidR="007C713D" w:rsidRDefault="007C713D" w:rsidP="007C713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09276F7" wp14:editId="52684616">
            <wp:extent cx="6411769" cy="3205908"/>
            <wp:effectExtent l="0" t="0" r="825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71">
                      <a:extLst>
                        <a:ext uri="{28A0092B-C50C-407E-A947-70E740481C1C}">
                          <a14:useLocalDpi xmlns:a14="http://schemas.microsoft.com/office/drawing/2010/main" val="0"/>
                        </a:ext>
                      </a:extLst>
                    </a:blip>
                    <a:srcRect/>
                    <a:stretch>
                      <a:fillRect/>
                    </a:stretch>
                  </pic:blipFill>
                  <pic:spPr bwMode="auto">
                    <a:xfrm>
                      <a:off x="0" y="0"/>
                      <a:ext cx="6428709" cy="3214378"/>
                    </a:xfrm>
                    <a:prstGeom prst="rect">
                      <a:avLst/>
                    </a:prstGeom>
                    <a:noFill/>
                    <a:ln>
                      <a:noFill/>
                    </a:ln>
                  </pic:spPr>
                </pic:pic>
              </a:graphicData>
            </a:graphic>
          </wp:inline>
        </w:drawing>
      </w:r>
      <w:r>
        <w:rPr>
          <w:rFonts w:ascii="Helvetica" w:hAnsi="Helvetica" w:cs="Helvetica"/>
          <w:color w:val="333333"/>
          <w:sz w:val="21"/>
          <w:szCs w:val="21"/>
        </w:rPr>
        <w:t>Figure 9.1: Weekly Physical Activity</w:t>
      </w:r>
    </w:p>
    <w:p w14:paraId="6AA8FE8B" w14:textId="77777777" w:rsidR="007C713D" w:rsidRDefault="007C713D" w:rsidP="007C713D">
      <w:pPr>
        <w:pStyle w:val="NormalWeb"/>
        <w:rPr>
          <w:rFonts w:ascii="Helvetica" w:hAnsi="Helvetica" w:cs="Helvetica"/>
          <w:color w:val="333333"/>
          <w:sz w:val="21"/>
          <w:szCs w:val="21"/>
        </w:rPr>
      </w:pPr>
    </w:p>
    <w:tbl>
      <w:tblPr>
        <w:tblW w:w="5000" w:type="pct"/>
        <w:tblCellMar>
          <w:top w:w="15" w:type="dxa"/>
          <w:left w:w="15" w:type="dxa"/>
          <w:bottom w:w="15" w:type="dxa"/>
          <w:right w:w="15" w:type="dxa"/>
        </w:tblCellMar>
        <w:tblLook w:val="04A0" w:firstRow="1" w:lastRow="0" w:firstColumn="1" w:lastColumn="0" w:noHBand="0" w:noVBand="1"/>
      </w:tblPr>
      <w:tblGrid>
        <w:gridCol w:w="1900"/>
        <w:gridCol w:w="1052"/>
        <w:gridCol w:w="1052"/>
        <w:gridCol w:w="1052"/>
        <w:gridCol w:w="1052"/>
        <w:gridCol w:w="813"/>
        <w:gridCol w:w="813"/>
        <w:gridCol w:w="813"/>
        <w:gridCol w:w="813"/>
      </w:tblGrid>
      <w:tr w:rsidR="007C713D" w14:paraId="4EF4CA90" w14:textId="77777777" w:rsidTr="688B4095">
        <w:tc>
          <w:tcPr>
            <w:tcW w:w="0" w:type="auto"/>
            <w:shd w:val="clear" w:color="auto" w:fill="auto"/>
            <w:tcMar>
              <w:top w:w="0" w:type="dxa"/>
              <w:left w:w="0" w:type="dxa"/>
              <w:bottom w:w="0" w:type="dxa"/>
              <w:right w:w="0" w:type="dxa"/>
            </w:tcMar>
            <w:vAlign w:val="center"/>
            <w:hideMark/>
          </w:tcPr>
          <w:p w14:paraId="703A148D" w14:textId="77777777" w:rsidR="007C713D" w:rsidRDefault="688B4095" w:rsidP="006C6540">
            <w:pPr>
              <w:spacing w:after="300"/>
              <w:rPr>
                <w:rFonts w:ascii="Helvetica" w:eastAsia="Times New Roman" w:hAnsi="Helvetica" w:cs="Helvetica"/>
                <w:color w:val="333333"/>
                <w:sz w:val="21"/>
                <w:szCs w:val="21"/>
              </w:rPr>
            </w:pPr>
            <w:commentRangeStart w:id="191"/>
            <w:r w:rsidRPr="688B4095">
              <w:rPr>
                <w:rStyle w:val="Strong"/>
                <w:rFonts w:ascii="Helvetica" w:eastAsia="Times New Roman" w:hAnsi="Helvetica" w:cs="Helvetica"/>
                <w:color w:val="333333"/>
                <w:sz w:val="21"/>
                <w:szCs w:val="21"/>
              </w:rPr>
              <w:t>Days</w:t>
            </w:r>
            <w:r w:rsidRPr="688B4095">
              <w:rPr>
                <w:rFonts w:ascii="Helvetica" w:eastAsia="Times New Roman" w:hAnsi="Helvetica" w:cs="Helvetica"/>
                <w:color w:val="333333"/>
                <w:sz w:val="21"/>
                <w:szCs w:val="21"/>
              </w:rPr>
              <w:t xml:space="preserve"> </w:t>
            </w:r>
            <w:commentRangeEnd w:id="191"/>
            <w:r w:rsidR="007C713D">
              <w:rPr>
                <w:rStyle w:val="CommentReference"/>
              </w:rPr>
              <w:commentReference w:id="191"/>
            </w:r>
          </w:p>
        </w:tc>
        <w:tc>
          <w:tcPr>
            <w:tcW w:w="0" w:type="auto"/>
            <w:shd w:val="clear" w:color="auto" w:fill="auto"/>
            <w:tcMar>
              <w:top w:w="0" w:type="dxa"/>
              <w:left w:w="0" w:type="dxa"/>
              <w:bottom w:w="0" w:type="dxa"/>
              <w:right w:w="0" w:type="dxa"/>
            </w:tcMar>
            <w:vAlign w:val="center"/>
            <w:hideMark/>
          </w:tcPr>
          <w:p w14:paraId="7F33614D"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 </w:t>
            </w:r>
          </w:p>
        </w:tc>
        <w:tc>
          <w:tcPr>
            <w:tcW w:w="0" w:type="auto"/>
            <w:shd w:val="clear" w:color="auto" w:fill="auto"/>
            <w:tcMar>
              <w:top w:w="0" w:type="dxa"/>
              <w:left w:w="0" w:type="dxa"/>
              <w:bottom w:w="0" w:type="dxa"/>
              <w:right w:w="0" w:type="dxa"/>
            </w:tcMar>
            <w:vAlign w:val="center"/>
            <w:hideMark/>
          </w:tcPr>
          <w:p w14:paraId="7128BF61"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 </w:t>
            </w:r>
          </w:p>
        </w:tc>
        <w:tc>
          <w:tcPr>
            <w:tcW w:w="0" w:type="auto"/>
            <w:shd w:val="clear" w:color="auto" w:fill="auto"/>
            <w:tcMar>
              <w:top w:w="0" w:type="dxa"/>
              <w:left w:w="0" w:type="dxa"/>
              <w:bottom w:w="0" w:type="dxa"/>
              <w:right w:w="0" w:type="dxa"/>
            </w:tcMar>
            <w:vAlign w:val="center"/>
            <w:hideMark/>
          </w:tcPr>
          <w:p w14:paraId="4342E88B"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 </w:t>
            </w:r>
          </w:p>
        </w:tc>
        <w:tc>
          <w:tcPr>
            <w:tcW w:w="0" w:type="auto"/>
            <w:shd w:val="clear" w:color="auto" w:fill="auto"/>
            <w:tcMar>
              <w:top w:w="0" w:type="dxa"/>
              <w:left w:w="0" w:type="dxa"/>
              <w:bottom w:w="0" w:type="dxa"/>
              <w:right w:w="0" w:type="dxa"/>
            </w:tcMar>
            <w:vAlign w:val="center"/>
            <w:hideMark/>
          </w:tcPr>
          <w:p w14:paraId="78E00385"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3 </w:t>
            </w:r>
          </w:p>
        </w:tc>
        <w:tc>
          <w:tcPr>
            <w:tcW w:w="0" w:type="auto"/>
            <w:shd w:val="clear" w:color="auto" w:fill="auto"/>
            <w:tcMar>
              <w:top w:w="0" w:type="dxa"/>
              <w:left w:w="0" w:type="dxa"/>
              <w:bottom w:w="0" w:type="dxa"/>
              <w:right w:w="0" w:type="dxa"/>
            </w:tcMar>
            <w:vAlign w:val="center"/>
            <w:hideMark/>
          </w:tcPr>
          <w:p w14:paraId="44F3FC27"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4 </w:t>
            </w:r>
          </w:p>
        </w:tc>
        <w:tc>
          <w:tcPr>
            <w:tcW w:w="0" w:type="auto"/>
            <w:shd w:val="clear" w:color="auto" w:fill="auto"/>
            <w:tcMar>
              <w:top w:w="0" w:type="dxa"/>
              <w:left w:w="0" w:type="dxa"/>
              <w:bottom w:w="0" w:type="dxa"/>
              <w:right w:w="0" w:type="dxa"/>
            </w:tcMar>
            <w:vAlign w:val="center"/>
            <w:hideMark/>
          </w:tcPr>
          <w:p w14:paraId="5F1D414D"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5 </w:t>
            </w:r>
          </w:p>
        </w:tc>
        <w:tc>
          <w:tcPr>
            <w:tcW w:w="0" w:type="auto"/>
            <w:shd w:val="clear" w:color="auto" w:fill="auto"/>
            <w:tcMar>
              <w:top w:w="0" w:type="dxa"/>
              <w:left w:w="0" w:type="dxa"/>
              <w:bottom w:w="0" w:type="dxa"/>
              <w:right w:w="0" w:type="dxa"/>
            </w:tcMar>
            <w:vAlign w:val="center"/>
            <w:hideMark/>
          </w:tcPr>
          <w:p w14:paraId="005F1EB6"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6 </w:t>
            </w:r>
          </w:p>
        </w:tc>
        <w:tc>
          <w:tcPr>
            <w:tcW w:w="0" w:type="auto"/>
            <w:shd w:val="clear" w:color="auto" w:fill="auto"/>
            <w:tcMar>
              <w:top w:w="0" w:type="dxa"/>
              <w:left w:w="0" w:type="dxa"/>
              <w:bottom w:w="0" w:type="dxa"/>
              <w:right w:w="0" w:type="dxa"/>
            </w:tcMar>
            <w:vAlign w:val="center"/>
            <w:hideMark/>
          </w:tcPr>
          <w:p w14:paraId="5C29E9A2"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7 </w:t>
            </w:r>
          </w:p>
        </w:tc>
      </w:tr>
      <w:tr w:rsidR="007C713D" w14:paraId="505DE915" w14:textId="77777777" w:rsidTr="688B4095">
        <w:tc>
          <w:tcPr>
            <w:tcW w:w="0" w:type="auto"/>
            <w:shd w:val="clear" w:color="auto" w:fill="auto"/>
            <w:tcMar>
              <w:top w:w="0" w:type="dxa"/>
              <w:left w:w="0" w:type="dxa"/>
              <w:bottom w:w="0" w:type="dxa"/>
              <w:right w:w="0" w:type="dxa"/>
            </w:tcMar>
            <w:vAlign w:val="center"/>
            <w:hideMark/>
          </w:tcPr>
          <w:p w14:paraId="200BCEF4" w14:textId="77777777" w:rsidR="007C713D" w:rsidRDefault="007C713D" w:rsidP="006C6540">
            <w:pPr>
              <w:spacing w:after="30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Moderate Exercise</w:t>
            </w:r>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000F3BEA"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55 (45.5%) </w:t>
            </w:r>
          </w:p>
        </w:tc>
        <w:tc>
          <w:tcPr>
            <w:tcW w:w="0" w:type="auto"/>
            <w:shd w:val="clear" w:color="auto" w:fill="auto"/>
            <w:tcMar>
              <w:top w:w="0" w:type="dxa"/>
              <w:left w:w="0" w:type="dxa"/>
              <w:bottom w:w="0" w:type="dxa"/>
              <w:right w:w="0" w:type="dxa"/>
            </w:tcMar>
            <w:vAlign w:val="center"/>
            <w:hideMark/>
          </w:tcPr>
          <w:p w14:paraId="637A283E"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18 (14.9%) </w:t>
            </w:r>
          </w:p>
        </w:tc>
        <w:tc>
          <w:tcPr>
            <w:tcW w:w="0" w:type="auto"/>
            <w:shd w:val="clear" w:color="auto" w:fill="auto"/>
            <w:tcMar>
              <w:top w:w="0" w:type="dxa"/>
              <w:left w:w="0" w:type="dxa"/>
              <w:bottom w:w="0" w:type="dxa"/>
              <w:right w:w="0" w:type="dxa"/>
            </w:tcMar>
            <w:vAlign w:val="center"/>
            <w:hideMark/>
          </w:tcPr>
          <w:p w14:paraId="6066C11E"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18 (14.9%) </w:t>
            </w:r>
          </w:p>
        </w:tc>
        <w:tc>
          <w:tcPr>
            <w:tcW w:w="0" w:type="auto"/>
            <w:shd w:val="clear" w:color="auto" w:fill="auto"/>
            <w:tcMar>
              <w:top w:w="0" w:type="dxa"/>
              <w:left w:w="0" w:type="dxa"/>
              <w:bottom w:w="0" w:type="dxa"/>
              <w:right w:w="0" w:type="dxa"/>
            </w:tcMar>
            <w:vAlign w:val="center"/>
            <w:hideMark/>
          </w:tcPr>
          <w:p w14:paraId="610B8745"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16 (13.2%) </w:t>
            </w:r>
          </w:p>
        </w:tc>
        <w:tc>
          <w:tcPr>
            <w:tcW w:w="0" w:type="auto"/>
            <w:shd w:val="clear" w:color="auto" w:fill="auto"/>
            <w:tcMar>
              <w:top w:w="0" w:type="dxa"/>
              <w:left w:w="0" w:type="dxa"/>
              <w:bottom w:w="0" w:type="dxa"/>
              <w:right w:w="0" w:type="dxa"/>
            </w:tcMar>
            <w:vAlign w:val="center"/>
            <w:hideMark/>
          </w:tcPr>
          <w:p w14:paraId="12514713"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5 (4.1%) </w:t>
            </w:r>
          </w:p>
        </w:tc>
        <w:tc>
          <w:tcPr>
            <w:tcW w:w="0" w:type="auto"/>
            <w:shd w:val="clear" w:color="auto" w:fill="auto"/>
            <w:tcMar>
              <w:top w:w="0" w:type="dxa"/>
              <w:left w:w="0" w:type="dxa"/>
              <w:bottom w:w="0" w:type="dxa"/>
              <w:right w:w="0" w:type="dxa"/>
            </w:tcMar>
            <w:vAlign w:val="center"/>
            <w:hideMark/>
          </w:tcPr>
          <w:p w14:paraId="532051AF"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4 (3.3%) </w:t>
            </w:r>
          </w:p>
        </w:tc>
        <w:tc>
          <w:tcPr>
            <w:tcW w:w="0" w:type="auto"/>
            <w:shd w:val="clear" w:color="auto" w:fill="auto"/>
            <w:tcMar>
              <w:top w:w="0" w:type="dxa"/>
              <w:left w:w="0" w:type="dxa"/>
              <w:bottom w:w="0" w:type="dxa"/>
              <w:right w:w="0" w:type="dxa"/>
            </w:tcMar>
            <w:vAlign w:val="center"/>
            <w:hideMark/>
          </w:tcPr>
          <w:p w14:paraId="19EA7FBE"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 (1.7%) </w:t>
            </w:r>
          </w:p>
        </w:tc>
        <w:tc>
          <w:tcPr>
            <w:tcW w:w="0" w:type="auto"/>
            <w:shd w:val="clear" w:color="auto" w:fill="auto"/>
            <w:tcMar>
              <w:top w:w="0" w:type="dxa"/>
              <w:left w:w="0" w:type="dxa"/>
              <w:bottom w:w="0" w:type="dxa"/>
              <w:right w:w="0" w:type="dxa"/>
            </w:tcMar>
            <w:vAlign w:val="center"/>
            <w:hideMark/>
          </w:tcPr>
          <w:p w14:paraId="54335558"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3 (2.5%) </w:t>
            </w:r>
          </w:p>
        </w:tc>
      </w:tr>
      <w:tr w:rsidR="007C713D" w14:paraId="57561799" w14:textId="77777777" w:rsidTr="688B4095">
        <w:tc>
          <w:tcPr>
            <w:tcW w:w="0" w:type="auto"/>
            <w:shd w:val="clear" w:color="auto" w:fill="auto"/>
            <w:tcMar>
              <w:top w:w="0" w:type="dxa"/>
              <w:left w:w="0" w:type="dxa"/>
              <w:bottom w:w="0" w:type="dxa"/>
              <w:right w:w="0" w:type="dxa"/>
            </w:tcMar>
            <w:vAlign w:val="center"/>
            <w:hideMark/>
          </w:tcPr>
          <w:p w14:paraId="3DC3BBD9" w14:textId="77777777" w:rsidR="007C713D" w:rsidRDefault="007C713D" w:rsidP="006C6540">
            <w:pPr>
              <w:spacing w:after="30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Strength Training</w:t>
            </w:r>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190A38EB"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86 (71.1%) </w:t>
            </w:r>
          </w:p>
        </w:tc>
        <w:tc>
          <w:tcPr>
            <w:tcW w:w="0" w:type="auto"/>
            <w:shd w:val="clear" w:color="auto" w:fill="auto"/>
            <w:tcMar>
              <w:top w:w="0" w:type="dxa"/>
              <w:left w:w="0" w:type="dxa"/>
              <w:bottom w:w="0" w:type="dxa"/>
              <w:right w:w="0" w:type="dxa"/>
            </w:tcMar>
            <w:vAlign w:val="center"/>
            <w:hideMark/>
          </w:tcPr>
          <w:p w14:paraId="383654FB"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12 (9.9%) </w:t>
            </w:r>
          </w:p>
        </w:tc>
        <w:tc>
          <w:tcPr>
            <w:tcW w:w="0" w:type="auto"/>
            <w:shd w:val="clear" w:color="auto" w:fill="auto"/>
            <w:tcMar>
              <w:top w:w="0" w:type="dxa"/>
              <w:left w:w="0" w:type="dxa"/>
              <w:bottom w:w="0" w:type="dxa"/>
              <w:right w:w="0" w:type="dxa"/>
            </w:tcMar>
            <w:vAlign w:val="center"/>
            <w:hideMark/>
          </w:tcPr>
          <w:p w14:paraId="1766F136"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6 (5.0%) </w:t>
            </w:r>
          </w:p>
        </w:tc>
        <w:tc>
          <w:tcPr>
            <w:tcW w:w="0" w:type="auto"/>
            <w:shd w:val="clear" w:color="auto" w:fill="auto"/>
            <w:tcMar>
              <w:top w:w="0" w:type="dxa"/>
              <w:left w:w="0" w:type="dxa"/>
              <w:bottom w:w="0" w:type="dxa"/>
              <w:right w:w="0" w:type="dxa"/>
            </w:tcMar>
            <w:vAlign w:val="center"/>
            <w:hideMark/>
          </w:tcPr>
          <w:p w14:paraId="634057CB"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3 (2.5%) </w:t>
            </w:r>
          </w:p>
        </w:tc>
        <w:tc>
          <w:tcPr>
            <w:tcW w:w="0" w:type="auto"/>
            <w:shd w:val="clear" w:color="auto" w:fill="auto"/>
            <w:tcMar>
              <w:top w:w="0" w:type="dxa"/>
              <w:left w:w="0" w:type="dxa"/>
              <w:bottom w:w="0" w:type="dxa"/>
              <w:right w:w="0" w:type="dxa"/>
            </w:tcMar>
            <w:vAlign w:val="center"/>
            <w:hideMark/>
          </w:tcPr>
          <w:p w14:paraId="3674E2E9"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6 (5.0%) </w:t>
            </w:r>
          </w:p>
        </w:tc>
        <w:tc>
          <w:tcPr>
            <w:tcW w:w="0" w:type="auto"/>
            <w:shd w:val="clear" w:color="auto" w:fill="auto"/>
            <w:tcMar>
              <w:top w:w="0" w:type="dxa"/>
              <w:left w:w="0" w:type="dxa"/>
              <w:bottom w:w="0" w:type="dxa"/>
              <w:right w:w="0" w:type="dxa"/>
            </w:tcMar>
            <w:vAlign w:val="center"/>
            <w:hideMark/>
          </w:tcPr>
          <w:p w14:paraId="3D31C828"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3 (2.5%) </w:t>
            </w:r>
          </w:p>
        </w:tc>
        <w:tc>
          <w:tcPr>
            <w:tcW w:w="0" w:type="auto"/>
            <w:shd w:val="clear" w:color="auto" w:fill="auto"/>
            <w:tcMar>
              <w:top w:w="0" w:type="dxa"/>
              <w:left w:w="0" w:type="dxa"/>
              <w:bottom w:w="0" w:type="dxa"/>
              <w:right w:w="0" w:type="dxa"/>
            </w:tcMar>
            <w:vAlign w:val="center"/>
            <w:hideMark/>
          </w:tcPr>
          <w:p w14:paraId="39D87342"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 (0.8%) </w:t>
            </w:r>
          </w:p>
        </w:tc>
        <w:tc>
          <w:tcPr>
            <w:tcW w:w="0" w:type="auto"/>
            <w:shd w:val="clear" w:color="auto" w:fill="auto"/>
            <w:tcMar>
              <w:top w:w="0" w:type="dxa"/>
              <w:left w:w="0" w:type="dxa"/>
              <w:bottom w:w="0" w:type="dxa"/>
              <w:right w:w="0" w:type="dxa"/>
            </w:tcMar>
            <w:vAlign w:val="center"/>
            <w:hideMark/>
          </w:tcPr>
          <w:p w14:paraId="3FCA84D1"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4 (3.3%) </w:t>
            </w:r>
          </w:p>
        </w:tc>
      </w:tr>
      <w:tr w:rsidR="007C713D" w14:paraId="2ED40A06" w14:textId="77777777" w:rsidTr="688B4095">
        <w:tc>
          <w:tcPr>
            <w:tcW w:w="0" w:type="auto"/>
            <w:shd w:val="clear" w:color="auto" w:fill="auto"/>
            <w:tcMar>
              <w:top w:w="0" w:type="dxa"/>
              <w:left w:w="0" w:type="dxa"/>
              <w:bottom w:w="0" w:type="dxa"/>
              <w:right w:w="0" w:type="dxa"/>
            </w:tcMar>
            <w:vAlign w:val="center"/>
            <w:hideMark/>
          </w:tcPr>
          <w:p w14:paraId="1CD421F9" w14:textId="77777777" w:rsidR="007C713D" w:rsidRDefault="007C713D" w:rsidP="006C6540">
            <w:pPr>
              <w:spacing w:after="30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Vigorous Training</w:t>
            </w:r>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11281BAF"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72 (59.5%) </w:t>
            </w:r>
          </w:p>
        </w:tc>
        <w:tc>
          <w:tcPr>
            <w:tcW w:w="0" w:type="auto"/>
            <w:shd w:val="clear" w:color="auto" w:fill="auto"/>
            <w:tcMar>
              <w:top w:w="0" w:type="dxa"/>
              <w:left w:w="0" w:type="dxa"/>
              <w:bottom w:w="0" w:type="dxa"/>
              <w:right w:w="0" w:type="dxa"/>
            </w:tcMar>
            <w:vAlign w:val="center"/>
            <w:hideMark/>
          </w:tcPr>
          <w:p w14:paraId="4ABAD454"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18 (14.9%) </w:t>
            </w:r>
          </w:p>
        </w:tc>
        <w:tc>
          <w:tcPr>
            <w:tcW w:w="0" w:type="auto"/>
            <w:shd w:val="clear" w:color="auto" w:fill="auto"/>
            <w:tcMar>
              <w:top w:w="0" w:type="dxa"/>
              <w:left w:w="0" w:type="dxa"/>
              <w:bottom w:w="0" w:type="dxa"/>
              <w:right w:w="0" w:type="dxa"/>
            </w:tcMar>
            <w:vAlign w:val="center"/>
            <w:hideMark/>
          </w:tcPr>
          <w:p w14:paraId="7C70667D"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14 (11.6%) </w:t>
            </w:r>
          </w:p>
        </w:tc>
        <w:tc>
          <w:tcPr>
            <w:tcW w:w="0" w:type="auto"/>
            <w:shd w:val="clear" w:color="auto" w:fill="auto"/>
            <w:tcMar>
              <w:top w:w="0" w:type="dxa"/>
              <w:left w:w="0" w:type="dxa"/>
              <w:bottom w:w="0" w:type="dxa"/>
              <w:right w:w="0" w:type="dxa"/>
            </w:tcMar>
            <w:vAlign w:val="center"/>
            <w:hideMark/>
          </w:tcPr>
          <w:p w14:paraId="7F18D0A7"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8 (6.6%) </w:t>
            </w:r>
          </w:p>
        </w:tc>
        <w:tc>
          <w:tcPr>
            <w:tcW w:w="0" w:type="auto"/>
            <w:shd w:val="clear" w:color="auto" w:fill="auto"/>
            <w:tcMar>
              <w:top w:w="0" w:type="dxa"/>
              <w:left w:w="0" w:type="dxa"/>
              <w:bottom w:w="0" w:type="dxa"/>
              <w:right w:w="0" w:type="dxa"/>
            </w:tcMar>
            <w:vAlign w:val="center"/>
            <w:hideMark/>
          </w:tcPr>
          <w:p w14:paraId="7609919F"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3 (2.5%) </w:t>
            </w:r>
          </w:p>
        </w:tc>
        <w:tc>
          <w:tcPr>
            <w:tcW w:w="0" w:type="auto"/>
            <w:shd w:val="clear" w:color="auto" w:fill="auto"/>
            <w:tcMar>
              <w:top w:w="0" w:type="dxa"/>
              <w:left w:w="0" w:type="dxa"/>
              <w:bottom w:w="0" w:type="dxa"/>
              <w:right w:w="0" w:type="dxa"/>
            </w:tcMar>
            <w:vAlign w:val="center"/>
            <w:hideMark/>
          </w:tcPr>
          <w:p w14:paraId="682483CF"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3 (2.5%) </w:t>
            </w:r>
          </w:p>
        </w:tc>
        <w:tc>
          <w:tcPr>
            <w:tcW w:w="0" w:type="auto"/>
            <w:shd w:val="clear" w:color="auto" w:fill="auto"/>
            <w:tcMar>
              <w:top w:w="0" w:type="dxa"/>
              <w:left w:w="0" w:type="dxa"/>
              <w:bottom w:w="0" w:type="dxa"/>
              <w:right w:w="0" w:type="dxa"/>
            </w:tcMar>
            <w:vAlign w:val="center"/>
            <w:hideMark/>
          </w:tcPr>
          <w:p w14:paraId="5BE19090"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 (0.8%) </w:t>
            </w:r>
          </w:p>
        </w:tc>
        <w:tc>
          <w:tcPr>
            <w:tcW w:w="0" w:type="auto"/>
            <w:shd w:val="clear" w:color="auto" w:fill="auto"/>
            <w:tcMar>
              <w:top w:w="0" w:type="dxa"/>
              <w:left w:w="0" w:type="dxa"/>
              <w:bottom w:w="0" w:type="dxa"/>
              <w:right w:w="0" w:type="dxa"/>
            </w:tcMar>
            <w:vAlign w:val="center"/>
            <w:hideMark/>
          </w:tcPr>
          <w:p w14:paraId="7773C185"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 (1.7%) </w:t>
            </w:r>
          </w:p>
        </w:tc>
      </w:tr>
    </w:tbl>
    <w:p w14:paraId="179141A7" w14:textId="77777777" w:rsidR="007C713D" w:rsidRDefault="007C713D" w:rsidP="007C713D">
      <w:pPr>
        <w:pStyle w:val="NormalWeb"/>
        <w:rPr>
          <w:rFonts w:ascii="Helvetica" w:hAnsi="Helvetica" w:cs="Helvetica"/>
          <w:color w:val="333333"/>
          <w:sz w:val="21"/>
          <w:szCs w:val="21"/>
        </w:rPr>
      </w:pPr>
      <w:r>
        <w:rPr>
          <w:rFonts w:ascii="Helvetica" w:hAnsi="Helvetica" w:cs="Helvetica"/>
          <w:color w:val="333333"/>
          <w:sz w:val="21"/>
          <w:szCs w:val="21"/>
        </w:rPr>
        <w:t>Table 9.1: Weekly Physical Activity Breakdown</w:t>
      </w:r>
    </w:p>
    <w:p w14:paraId="3A90635C" w14:textId="77777777" w:rsidR="007C713D" w:rsidRDefault="007C713D" w:rsidP="007C713D">
      <w:pPr>
        <w:pStyle w:val="NormalWeb"/>
        <w:rPr>
          <w:rFonts w:ascii="Helvetica" w:hAnsi="Helvetica" w:cs="Helvetica"/>
          <w:color w:val="333333"/>
          <w:sz w:val="21"/>
          <w:szCs w:val="21"/>
        </w:rPr>
      </w:pPr>
    </w:p>
    <w:p w14:paraId="50408308" w14:textId="77777777" w:rsidR="007C713D" w:rsidRDefault="007C713D" w:rsidP="007C713D">
      <w:pPr>
        <w:pStyle w:val="Heading3"/>
        <w:rPr>
          <w:rFonts w:eastAsia="Times New Roman" w:cs="Helvetica"/>
          <w:color w:val="333333"/>
        </w:rPr>
      </w:pPr>
      <w:bookmarkStart w:id="192" w:name="_Toc108616728"/>
      <w:r>
        <w:rPr>
          <w:rFonts w:eastAsia="Times New Roman" w:cs="Helvetica"/>
          <w:color w:val="333333"/>
        </w:rPr>
        <w:t>Moderate Exercise</w:t>
      </w:r>
      <w:bookmarkEnd w:id="192"/>
    </w:p>
    <w:p w14:paraId="55EFB61A" w14:textId="77777777" w:rsidR="007C713D" w:rsidRDefault="007C713D" w:rsidP="007C713D">
      <w:pPr>
        <w:pStyle w:val="NormalWeb"/>
        <w:rPr>
          <w:rFonts w:ascii="Helvetica" w:hAnsi="Helvetica" w:cs="Helvetica"/>
          <w:color w:val="333333"/>
          <w:sz w:val="21"/>
          <w:szCs w:val="21"/>
        </w:rPr>
      </w:pPr>
      <w:r>
        <w:rPr>
          <w:rFonts w:ascii="Helvetica" w:hAnsi="Helvetica" w:cs="Helvetica"/>
          <w:color w:val="333333"/>
          <w:sz w:val="21"/>
          <w:szCs w:val="21"/>
        </w:rPr>
        <w:t xml:space="preserve">How often did you do </w:t>
      </w:r>
      <w:r>
        <w:rPr>
          <w:rStyle w:val="Strong"/>
          <w:rFonts w:ascii="Helvetica" w:hAnsi="Helvetica" w:cs="Helvetica"/>
          <w:color w:val="333333"/>
          <w:sz w:val="21"/>
          <w:szCs w:val="21"/>
        </w:rPr>
        <w:t>moderate-intensity</w:t>
      </w:r>
      <w:r>
        <w:rPr>
          <w:rFonts w:ascii="Helvetica" w:hAnsi="Helvetica" w:cs="Helvetica"/>
          <w:color w:val="333333"/>
          <w:sz w:val="21"/>
          <w:szCs w:val="21"/>
        </w:rPr>
        <w:t xml:space="preserve"> cardio or aerobic exercise (caused a noticeable increase in heart rate, such as brisk walk) for at least 30 minutes? (n=121, 90% of 134 reporting).</w:t>
      </w:r>
    </w:p>
    <w:p w14:paraId="6829E85F" w14:textId="77777777" w:rsidR="007C713D" w:rsidRDefault="688B4095" w:rsidP="688B4095">
      <w:pPr>
        <w:numPr>
          <w:ilvl w:val="0"/>
          <w:numId w:val="10"/>
        </w:numPr>
        <w:spacing w:before="100" w:beforeAutospacing="1" w:after="100" w:afterAutospacing="1" w:line="240" w:lineRule="auto"/>
        <w:rPr>
          <w:rFonts w:ascii="Helvetica" w:eastAsia="Times New Roman" w:hAnsi="Helvetica" w:cs="Helvetica"/>
          <w:color w:val="333333"/>
          <w:sz w:val="21"/>
          <w:szCs w:val="21"/>
        </w:rPr>
      </w:pPr>
      <w:r w:rsidRPr="688B4095">
        <w:rPr>
          <w:rFonts w:ascii="Helvetica" w:eastAsia="Times New Roman" w:hAnsi="Helvetica" w:cs="Helvetica"/>
          <w:color w:val="333333"/>
          <w:sz w:val="21"/>
          <w:szCs w:val="21"/>
        </w:rPr>
        <w:t>The data indicates</w:t>
      </w:r>
      <w:commentRangeStart w:id="193"/>
      <w:r w:rsidRPr="688B4095">
        <w:rPr>
          <w:rFonts w:ascii="Helvetica" w:eastAsia="Times New Roman" w:hAnsi="Helvetica" w:cs="Helvetica"/>
          <w:color w:val="333333"/>
          <w:sz w:val="21"/>
          <w:szCs w:val="21"/>
        </w:rPr>
        <w:t xml:space="preserve"> </w:t>
      </w:r>
      <w:commentRangeEnd w:id="193"/>
      <w:r w:rsidR="007C713D">
        <w:rPr>
          <w:rStyle w:val="CommentReference"/>
        </w:rPr>
        <w:commentReference w:id="193"/>
      </w:r>
      <w:r w:rsidRPr="688B4095">
        <w:rPr>
          <w:rFonts w:ascii="Helvetica" w:eastAsia="Times New Roman" w:hAnsi="Helvetica" w:cs="Helvetica"/>
          <w:color w:val="333333"/>
          <w:sz w:val="21"/>
          <w:szCs w:val="21"/>
        </w:rPr>
        <w:t>majority of participants claim to have done 0 days of moderate exercise in the past week (55 people). The general trend is that a</w:t>
      </w:r>
      <w:commentRangeStart w:id="194"/>
      <w:r w:rsidRPr="688B4095">
        <w:rPr>
          <w:rFonts w:ascii="Helvetica" w:eastAsia="Times New Roman" w:hAnsi="Helvetica" w:cs="Helvetica"/>
          <w:color w:val="333333"/>
          <w:sz w:val="21"/>
          <w:szCs w:val="21"/>
        </w:rPr>
        <w:t>s the number of days increases</w:t>
      </w:r>
      <w:commentRangeEnd w:id="194"/>
      <w:r w:rsidR="007C713D">
        <w:rPr>
          <w:rStyle w:val="CommentReference"/>
        </w:rPr>
        <w:commentReference w:id="194"/>
      </w:r>
      <w:r w:rsidRPr="688B4095">
        <w:rPr>
          <w:rFonts w:ascii="Helvetica" w:eastAsia="Times New Roman" w:hAnsi="Helvetica" w:cs="Helvetica"/>
          <w:color w:val="333333"/>
          <w:sz w:val="21"/>
          <w:szCs w:val="21"/>
        </w:rPr>
        <w:t xml:space="preserve">, the number of students who exercised for those given number of days decreases. </w:t>
      </w:r>
      <w:commentRangeStart w:id="195"/>
      <w:r w:rsidRPr="688B4095">
        <w:rPr>
          <w:rFonts w:ascii="Helvetica" w:eastAsia="Times New Roman" w:hAnsi="Helvetica" w:cs="Helvetica"/>
          <w:color w:val="333333"/>
          <w:sz w:val="21"/>
          <w:szCs w:val="21"/>
        </w:rPr>
        <w:t>This</w:t>
      </w:r>
      <w:commentRangeEnd w:id="195"/>
      <w:r w:rsidR="007C713D">
        <w:rPr>
          <w:rStyle w:val="CommentReference"/>
        </w:rPr>
        <w:commentReference w:id="195"/>
      </w:r>
      <w:r w:rsidRPr="688B4095">
        <w:rPr>
          <w:rFonts w:ascii="Helvetica" w:eastAsia="Times New Roman" w:hAnsi="Helvetica" w:cs="Helvetica"/>
          <w:color w:val="333333"/>
          <w:sz w:val="21"/>
          <w:szCs w:val="21"/>
        </w:rPr>
        <w:t xml:space="preserve"> seems to be the most commonly performed type of exercise from the graph above (typically the highest number of days per week out of all exercise types).</w:t>
      </w:r>
    </w:p>
    <w:p w14:paraId="2AC4780E" w14:textId="77777777" w:rsidR="007C713D" w:rsidRDefault="007C713D" w:rsidP="007C713D">
      <w:pPr>
        <w:pStyle w:val="Heading3"/>
        <w:rPr>
          <w:rFonts w:eastAsia="Times New Roman" w:cs="Helvetica"/>
          <w:color w:val="333333"/>
        </w:rPr>
      </w:pPr>
      <w:bookmarkStart w:id="196" w:name="_Toc108616729"/>
      <w:r>
        <w:rPr>
          <w:rFonts w:eastAsia="Times New Roman" w:cs="Helvetica"/>
          <w:color w:val="333333"/>
        </w:rPr>
        <w:t>Strength Training</w:t>
      </w:r>
      <w:bookmarkEnd w:id="196"/>
    </w:p>
    <w:p w14:paraId="4E3E6802" w14:textId="77777777" w:rsidR="007C713D" w:rsidRDefault="007C713D" w:rsidP="007C713D">
      <w:pPr>
        <w:pStyle w:val="NormalWeb"/>
        <w:rPr>
          <w:rFonts w:ascii="Helvetica" w:hAnsi="Helvetica" w:cs="Helvetica"/>
          <w:color w:val="333333"/>
          <w:sz w:val="21"/>
          <w:szCs w:val="21"/>
        </w:rPr>
      </w:pPr>
      <w:r>
        <w:rPr>
          <w:rFonts w:ascii="Helvetica" w:hAnsi="Helvetica" w:cs="Helvetica"/>
          <w:color w:val="333333"/>
          <w:sz w:val="21"/>
          <w:szCs w:val="21"/>
        </w:rPr>
        <w:t xml:space="preserve">How often did you do 8-10 </w:t>
      </w:r>
      <w:r>
        <w:rPr>
          <w:rStyle w:val="Strong"/>
          <w:rFonts w:ascii="Helvetica" w:hAnsi="Helvetica" w:cs="Helvetica"/>
          <w:color w:val="333333"/>
          <w:sz w:val="21"/>
          <w:szCs w:val="21"/>
        </w:rPr>
        <w:t>strength training</w:t>
      </w:r>
      <w:r>
        <w:rPr>
          <w:rFonts w:ascii="Helvetica" w:hAnsi="Helvetica" w:cs="Helvetica"/>
          <w:color w:val="333333"/>
          <w:sz w:val="21"/>
          <w:szCs w:val="21"/>
        </w:rPr>
        <w:t xml:space="preserve"> exercises (such as resistance weight machines) for at least 8 repetitions each? (n=121, 90% of 134 reporting).</w:t>
      </w:r>
    </w:p>
    <w:p w14:paraId="4B28F409" w14:textId="77777777" w:rsidR="007C713D" w:rsidRDefault="688B4095" w:rsidP="688B4095">
      <w:pPr>
        <w:numPr>
          <w:ilvl w:val="0"/>
          <w:numId w:val="11"/>
        </w:numPr>
        <w:spacing w:before="100" w:beforeAutospacing="1" w:after="100" w:afterAutospacing="1" w:line="240" w:lineRule="auto"/>
        <w:rPr>
          <w:rFonts w:ascii="Helvetica" w:eastAsia="Times New Roman" w:hAnsi="Helvetica" w:cs="Helvetica"/>
          <w:color w:val="333333"/>
          <w:sz w:val="21"/>
          <w:szCs w:val="21"/>
        </w:rPr>
      </w:pPr>
      <w:r w:rsidRPr="688B4095">
        <w:rPr>
          <w:rFonts w:ascii="Helvetica" w:eastAsia="Times New Roman" w:hAnsi="Helvetica" w:cs="Helvetica"/>
          <w:color w:val="333333"/>
          <w:sz w:val="21"/>
          <w:szCs w:val="21"/>
        </w:rPr>
        <w:t>The data indicates majority of participants claim to have done 0 days of strength training in the past week (86 people). The general trend is that a</w:t>
      </w:r>
      <w:commentRangeStart w:id="197"/>
      <w:r w:rsidRPr="688B4095">
        <w:rPr>
          <w:rFonts w:ascii="Helvetica" w:eastAsia="Times New Roman" w:hAnsi="Helvetica" w:cs="Helvetica"/>
          <w:color w:val="333333"/>
          <w:sz w:val="21"/>
          <w:szCs w:val="21"/>
        </w:rPr>
        <w:t>s the number of days increases</w:t>
      </w:r>
      <w:commentRangeEnd w:id="197"/>
      <w:r w:rsidR="007C713D">
        <w:rPr>
          <w:rStyle w:val="CommentReference"/>
        </w:rPr>
        <w:commentReference w:id="197"/>
      </w:r>
      <w:r w:rsidRPr="688B4095">
        <w:rPr>
          <w:rFonts w:ascii="Helvetica" w:eastAsia="Times New Roman" w:hAnsi="Helvetica" w:cs="Helvetica"/>
          <w:color w:val="333333"/>
          <w:sz w:val="21"/>
          <w:szCs w:val="21"/>
        </w:rPr>
        <w:t>, the number of students who exercised for those given number of days decreases. Only a small number of people claim to do strength training for 3 or more days in the past week.</w:t>
      </w:r>
    </w:p>
    <w:p w14:paraId="7D26D8E7" w14:textId="77777777" w:rsidR="007C713D" w:rsidRDefault="007C713D" w:rsidP="007C713D">
      <w:pPr>
        <w:pStyle w:val="Heading3"/>
        <w:rPr>
          <w:rFonts w:eastAsia="Times New Roman" w:cs="Helvetica"/>
          <w:color w:val="333333"/>
        </w:rPr>
      </w:pPr>
      <w:bookmarkStart w:id="198" w:name="_Toc108616730"/>
      <w:r>
        <w:rPr>
          <w:rFonts w:eastAsia="Times New Roman" w:cs="Helvetica"/>
          <w:color w:val="333333"/>
        </w:rPr>
        <w:t>Vigorous Exercise</w:t>
      </w:r>
      <w:bookmarkEnd w:id="198"/>
    </w:p>
    <w:p w14:paraId="565C1BBD" w14:textId="77777777" w:rsidR="007C713D" w:rsidRDefault="007C713D" w:rsidP="007C713D">
      <w:pPr>
        <w:pStyle w:val="NormalWeb"/>
        <w:rPr>
          <w:rFonts w:ascii="Helvetica" w:hAnsi="Helvetica" w:cs="Helvetica"/>
          <w:color w:val="333333"/>
          <w:sz w:val="21"/>
          <w:szCs w:val="21"/>
        </w:rPr>
      </w:pPr>
      <w:r>
        <w:rPr>
          <w:rFonts w:ascii="Helvetica" w:hAnsi="Helvetica" w:cs="Helvetica"/>
          <w:color w:val="333333"/>
          <w:sz w:val="21"/>
          <w:szCs w:val="21"/>
        </w:rPr>
        <w:t xml:space="preserve">How often did you do </w:t>
      </w:r>
      <w:r>
        <w:rPr>
          <w:rStyle w:val="Strong"/>
          <w:rFonts w:ascii="Helvetica" w:hAnsi="Helvetica" w:cs="Helvetica"/>
          <w:color w:val="333333"/>
          <w:sz w:val="21"/>
          <w:szCs w:val="21"/>
        </w:rPr>
        <w:t>vigorous-intensity</w:t>
      </w:r>
      <w:r>
        <w:rPr>
          <w:rFonts w:ascii="Helvetica" w:hAnsi="Helvetica" w:cs="Helvetica"/>
          <w:color w:val="333333"/>
          <w:sz w:val="21"/>
          <w:szCs w:val="21"/>
        </w:rPr>
        <w:t xml:space="preserve"> cardio or aerobic exercise (caused large increases in breathing or heart rate, such as jogging) for at least 20 minutes? (n=121, 90% of 134 reporting).</w:t>
      </w:r>
    </w:p>
    <w:p w14:paraId="26A10B63" w14:textId="77777777" w:rsidR="007C713D" w:rsidRDefault="688B4095" w:rsidP="688B4095">
      <w:pPr>
        <w:numPr>
          <w:ilvl w:val="0"/>
          <w:numId w:val="12"/>
        </w:numPr>
        <w:spacing w:before="100" w:beforeAutospacing="1" w:after="100" w:afterAutospacing="1" w:line="240" w:lineRule="auto"/>
        <w:rPr>
          <w:rFonts w:ascii="Helvetica" w:eastAsia="Times New Roman" w:hAnsi="Helvetica" w:cs="Helvetica"/>
          <w:color w:val="333333"/>
          <w:sz w:val="21"/>
          <w:szCs w:val="21"/>
        </w:rPr>
      </w:pPr>
      <w:r w:rsidRPr="688B4095">
        <w:rPr>
          <w:rFonts w:ascii="Helvetica" w:eastAsia="Times New Roman" w:hAnsi="Helvetica" w:cs="Helvetica"/>
          <w:color w:val="333333"/>
          <w:sz w:val="21"/>
          <w:szCs w:val="21"/>
        </w:rPr>
        <w:t xml:space="preserve">The data indicates majority of participants claim to have done 0 days of vigorous exercise in the past week (72 people). The general trend is that </w:t>
      </w:r>
      <w:commentRangeStart w:id="199"/>
      <w:r w:rsidRPr="688B4095">
        <w:rPr>
          <w:rFonts w:ascii="Helvetica" w:eastAsia="Times New Roman" w:hAnsi="Helvetica" w:cs="Helvetica"/>
          <w:color w:val="333333"/>
          <w:sz w:val="21"/>
          <w:szCs w:val="21"/>
        </w:rPr>
        <w:t>as the number of days increases</w:t>
      </w:r>
      <w:commentRangeEnd w:id="199"/>
      <w:r w:rsidR="007C713D">
        <w:rPr>
          <w:rStyle w:val="CommentReference"/>
        </w:rPr>
        <w:commentReference w:id="199"/>
      </w:r>
      <w:r w:rsidRPr="688B4095">
        <w:rPr>
          <w:rFonts w:ascii="Helvetica" w:eastAsia="Times New Roman" w:hAnsi="Helvetica" w:cs="Helvetica"/>
          <w:color w:val="333333"/>
          <w:sz w:val="21"/>
          <w:szCs w:val="21"/>
        </w:rPr>
        <w:t>, the number of students who exercised for those given number of days decreases. Only a small number of people claim to do vigorous exercise for 4 or more days in the past week.</w:t>
      </w:r>
    </w:p>
    <w:p w14:paraId="16F10A00" w14:textId="77777777" w:rsidR="005F3854" w:rsidRPr="007C713D" w:rsidRDefault="005F3854" w:rsidP="005F3854">
      <w:pPr>
        <w:pStyle w:val="NormalWeb"/>
        <w:rPr>
          <w:rStyle w:val="Emphasis"/>
          <w:rFonts w:ascii="Helvetica" w:hAnsi="Helvetica" w:cs="Helvetica"/>
          <w:i w:val="0"/>
          <w:iCs w:val="0"/>
          <w:color w:val="333333"/>
          <w:sz w:val="21"/>
          <w:szCs w:val="21"/>
        </w:rPr>
      </w:pPr>
    </w:p>
    <w:p w14:paraId="7016B7FE" w14:textId="199C2981" w:rsidR="005F3854" w:rsidRPr="005F3854" w:rsidRDefault="005F3854" w:rsidP="005F3854">
      <w:pPr>
        <w:pStyle w:val="NormalWeb"/>
        <w:rPr>
          <w:rFonts w:ascii="Helvetica" w:hAnsi="Helvetica" w:cs="Helvetica"/>
          <w:color w:val="333333"/>
          <w:sz w:val="21"/>
          <w:szCs w:val="21"/>
        </w:rPr>
      </w:pPr>
    </w:p>
    <w:p w14:paraId="0E55F76C" w14:textId="05559569" w:rsidR="005F3854" w:rsidRDefault="005F3854" w:rsidP="00970E88">
      <w:pPr>
        <w:pStyle w:val="NormalWeb"/>
        <w:rPr>
          <w:rFonts w:ascii="Helvetica" w:hAnsi="Helvetica" w:cs="Helvetica"/>
          <w:color w:val="333333"/>
          <w:sz w:val="21"/>
          <w:szCs w:val="21"/>
        </w:rPr>
      </w:pPr>
    </w:p>
    <w:p w14:paraId="3F518156" w14:textId="34DB8FD1" w:rsidR="007C713D" w:rsidRDefault="007C713D" w:rsidP="00970E88">
      <w:pPr>
        <w:pStyle w:val="NormalWeb"/>
        <w:rPr>
          <w:rFonts w:ascii="Helvetica" w:hAnsi="Helvetica" w:cs="Helvetica"/>
          <w:color w:val="333333"/>
          <w:sz w:val="21"/>
          <w:szCs w:val="21"/>
        </w:rPr>
      </w:pPr>
    </w:p>
    <w:p w14:paraId="66291B04" w14:textId="51FE5D57" w:rsidR="007C713D" w:rsidRDefault="007C713D" w:rsidP="00970E88">
      <w:pPr>
        <w:pStyle w:val="NormalWeb"/>
        <w:rPr>
          <w:rFonts w:ascii="Helvetica" w:hAnsi="Helvetica" w:cs="Helvetica"/>
          <w:color w:val="333333"/>
          <w:sz w:val="21"/>
          <w:szCs w:val="21"/>
        </w:rPr>
      </w:pPr>
    </w:p>
    <w:p w14:paraId="264FBA3C" w14:textId="5BA84B4A" w:rsidR="007C713D" w:rsidRDefault="007C713D" w:rsidP="00970E88">
      <w:pPr>
        <w:pStyle w:val="NormalWeb"/>
        <w:rPr>
          <w:rFonts w:ascii="Helvetica" w:hAnsi="Helvetica" w:cs="Helvetica"/>
          <w:color w:val="333333"/>
          <w:sz w:val="21"/>
          <w:szCs w:val="21"/>
        </w:rPr>
      </w:pPr>
    </w:p>
    <w:p w14:paraId="625D3843" w14:textId="2D444F23" w:rsidR="007C713D" w:rsidRDefault="007C713D" w:rsidP="00970E88">
      <w:pPr>
        <w:pStyle w:val="NormalWeb"/>
        <w:rPr>
          <w:rFonts w:ascii="Helvetica" w:hAnsi="Helvetica" w:cs="Helvetica"/>
          <w:color w:val="333333"/>
          <w:sz w:val="21"/>
          <w:szCs w:val="21"/>
        </w:rPr>
      </w:pPr>
    </w:p>
    <w:p w14:paraId="309CC1AA" w14:textId="08BE6955" w:rsidR="007C713D" w:rsidRDefault="007C713D" w:rsidP="00970E88">
      <w:pPr>
        <w:pStyle w:val="NormalWeb"/>
        <w:rPr>
          <w:rFonts w:ascii="Helvetica" w:hAnsi="Helvetica" w:cs="Helvetica"/>
          <w:color w:val="333333"/>
          <w:sz w:val="21"/>
          <w:szCs w:val="21"/>
        </w:rPr>
      </w:pPr>
    </w:p>
    <w:p w14:paraId="0BDB9BCD" w14:textId="02F4CA9D" w:rsidR="007C713D" w:rsidRDefault="007C713D" w:rsidP="00970E88">
      <w:pPr>
        <w:pStyle w:val="NormalWeb"/>
        <w:rPr>
          <w:rFonts w:ascii="Helvetica" w:hAnsi="Helvetica" w:cs="Helvetica"/>
          <w:color w:val="333333"/>
          <w:sz w:val="21"/>
          <w:szCs w:val="21"/>
        </w:rPr>
      </w:pPr>
    </w:p>
    <w:p w14:paraId="040D92ED" w14:textId="17CA2FD2" w:rsidR="007C713D" w:rsidRDefault="007C713D" w:rsidP="00970E88">
      <w:pPr>
        <w:pStyle w:val="NormalWeb"/>
        <w:rPr>
          <w:rFonts w:ascii="Helvetica" w:hAnsi="Helvetica" w:cs="Helvetica"/>
          <w:color w:val="333333"/>
          <w:sz w:val="21"/>
          <w:szCs w:val="21"/>
        </w:rPr>
      </w:pPr>
    </w:p>
    <w:p w14:paraId="42994BB8" w14:textId="0DFAA488" w:rsidR="007C713D" w:rsidRDefault="007C713D" w:rsidP="00970E88">
      <w:pPr>
        <w:pStyle w:val="NormalWeb"/>
        <w:rPr>
          <w:rFonts w:ascii="Helvetica" w:hAnsi="Helvetica" w:cs="Helvetica"/>
          <w:color w:val="333333"/>
          <w:sz w:val="21"/>
          <w:szCs w:val="21"/>
        </w:rPr>
      </w:pPr>
    </w:p>
    <w:p w14:paraId="6386A68F" w14:textId="3FB09BC8" w:rsidR="007C713D" w:rsidRDefault="007C713D" w:rsidP="00970E88">
      <w:pPr>
        <w:pStyle w:val="NormalWeb"/>
        <w:rPr>
          <w:rFonts w:ascii="Helvetica" w:hAnsi="Helvetica" w:cs="Helvetica"/>
          <w:color w:val="333333"/>
          <w:sz w:val="21"/>
          <w:szCs w:val="21"/>
        </w:rPr>
      </w:pPr>
    </w:p>
    <w:p w14:paraId="75552DB5" w14:textId="5FC761BA" w:rsidR="007C713D" w:rsidRDefault="007C713D" w:rsidP="00970E88">
      <w:pPr>
        <w:pStyle w:val="NormalWeb"/>
        <w:rPr>
          <w:rFonts w:ascii="Helvetica" w:hAnsi="Helvetica" w:cs="Helvetica"/>
          <w:color w:val="333333"/>
          <w:sz w:val="21"/>
          <w:szCs w:val="21"/>
        </w:rPr>
      </w:pPr>
    </w:p>
    <w:p w14:paraId="4C2CAE31" w14:textId="69237B32" w:rsidR="007C713D" w:rsidRDefault="007C713D" w:rsidP="00970E88">
      <w:pPr>
        <w:pStyle w:val="NormalWeb"/>
        <w:rPr>
          <w:rFonts w:ascii="Helvetica" w:hAnsi="Helvetica" w:cs="Helvetica"/>
          <w:color w:val="333333"/>
          <w:sz w:val="21"/>
          <w:szCs w:val="21"/>
        </w:rPr>
      </w:pPr>
    </w:p>
    <w:p w14:paraId="6FBAEBAC" w14:textId="77777777" w:rsidR="007C713D" w:rsidRDefault="007C713D" w:rsidP="007C713D">
      <w:pPr>
        <w:pStyle w:val="Heading1"/>
        <w:rPr>
          <w:rFonts w:eastAsia="Times New Roman" w:cs="Helvetica"/>
          <w:color w:val="333333"/>
          <w:sz w:val="57"/>
          <w:szCs w:val="57"/>
        </w:rPr>
      </w:pPr>
      <w:bookmarkStart w:id="200" w:name="_Toc108616731"/>
      <w:r>
        <w:rPr>
          <w:rFonts w:eastAsia="Times New Roman" w:cs="Helvetica"/>
          <w:color w:val="333333"/>
          <w:sz w:val="57"/>
          <w:szCs w:val="57"/>
        </w:rPr>
        <w:t>Sleep</w:t>
      </w:r>
      <w:bookmarkEnd w:id="200"/>
    </w:p>
    <w:p w14:paraId="70F01E31" w14:textId="77777777" w:rsidR="007C713D" w:rsidRDefault="007C713D" w:rsidP="007C713D">
      <w:pPr>
        <w:pStyle w:val="NormalWeb"/>
        <w:rPr>
          <w:rFonts w:ascii="Helvetica" w:hAnsi="Helvetica" w:cs="Helvetica"/>
          <w:color w:val="333333"/>
          <w:sz w:val="21"/>
          <w:szCs w:val="21"/>
        </w:rPr>
      </w:pPr>
      <w:r>
        <w:rPr>
          <w:rFonts w:ascii="Helvetica" w:hAnsi="Helvetica" w:cs="Helvetica"/>
          <w:color w:val="333333"/>
          <w:sz w:val="21"/>
          <w:szCs w:val="21"/>
        </w:rPr>
        <w:t xml:space="preserve">The following questions were asked in regard to students’ sleep patterns. Questions </w:t>
      </w:r>
      <w:commentRangeStart w:id="201"/>
      <w:proofErr w:type="spellStart"/>
      <w:r>
        <w:rPr>
          <w:rFonts w:ascii="Helvetica" w:hAnsi="Helvetica" w:cs="Helvetica"/>
          <w:color w:val="333333"/>
          <w:sz w:val="21"/>
          <w:szCs w:val="21"/>
        </w:rPr>
        <w:t>consited</w:t>
      </w:r>
      <w:proofErr w:type="spellEnd"/>
      <w:r>
        <w:rPr>
          <w:rFonts w:ascii="Helvetica" w:hAnsi="Helvetica" w:cs="Helvetica"/>
          <w:color w:val="333333"/>
          <w:sz w:val="21"/>
          <w:szCs w:val="21"/>
        </w:rPr>
        <w:t xml:space="preserve"> of: </w:t>
      </w:r>
      <w:commentRangeEnd w:id="201"/>
      <w:r w:rsidR="003B1EF2">
        <w:rPr>
          <w:rStyle w:val="CommentReference"/>
          <w:rFonts w:asciiTheme="minorHAnsi" w:eastAsiaTheme="minorHAnsi" w:hAnsiTheme="minorHAnsi" w:cstheme="minorBidi"/>
        </w:rPr>
        <w:commentReference w:id="201"/>
      </w:r>
      <w:r>
        <w:rPr>
          <w:rFonts w:ascii="Helvetica" w:hAnsi="Helvetica" w:cs="Helvetica"/>
          <w:color w:val="333333"/>
          <w:sz w:val="21"/>
          <w:szCs w:val="21"/>
        </w:rPr>
        <w:t>their average nightly sleep during the academic year (on weekdays and weekends), if they feel sleep deprived, and what the causes of their sleep deprivation come from. They were also asked if they are tired at work/school, how often they are tired there, and if they have fallen asleep in class in the past year.</w:t>
      </w:r>
    </w:p>
    <w:p w14:paraId="46C32F9E" w14:textId="77777777" w:rsidR="007C713D" w:rsidRDefault="007C713D" w:rsidP="007C713D">
      <w:pPr>
        <w:pStyle w:val="NormalWeb"/>
        <w:rPr>
          <w:rFonts w:ascii="Helvetica" w:hAnsi="Helvetica" w:cs="Helvetica"/>
          <w:color w:val="333333"/>
          <w:sz w:val="21"/>
          <w:szCs w:val="21"/>
        </w:rPr>
      </w:pPr>
    </w:p>
    <w:p w14:paraId="490696F1" w14:textId="77777777" w:rsidR="007C713D" w:rsidRDefault="007C713D" w:rsidP="007C713D">
      <w:pPr>
        <w:pStyle w:val="Heading2"/>
        <w:rPr>
          <w:rFonts w:ascii="inherit" w:eastAsia="Times New Roman" w:hAnsi="inherit" w:cs="Helvetica"/>
          <w:color w:val="333333"/>
          <w:sz w:val="45"/>
          <w:szCs w:val="45"/>
        </w:rPr>
      </w:pPr>
      <w:bookmarkStart w:id="202" w:name="_Toc108616732"/>
      <w:r>
        <w:rPr>
          <w:rFonts w:eastAsia="Times New Roman" w:cs="Helvetica"/>
          <w:color w:val="333333"/>
        </w:rPr>
        <w:t>Academic Year</w:t>
      </w:r>
      <w:bookmarkEnd w:id="202"/>
    </w:p>
    <w:p w14:paraId="1CD96D86" w14:textId="77777777" w:rsidR="007C713D" w:rsidRDefault="688B4095" w:rsidP="007C713D">
      <w:pPr>
        <w:pStyle w:val="NormalWeb"/>
        <w:rPr>
          <w:rFonts w:ascii="Helvetica" w:hAnsi="Helvetica" w:cs="Helvetica"/>
          <w:color w:val="333333"/>
          <w:sz w:val="21"/>
          <w:szCs w:val="21"/>
        </w:rPr>
      </w:pPr>
      <w:r w:rsidRPr="688B4095">
        <w:rPr>
          <w:rStyle w:val="Strong"/>
          <w:rFonts w:ascii="Helvetica" w:hAnsi="Helvetica" w:cs="Helvetica"/>
          <w:color w:val="333333"/>
          <w:sz w:val="21"/>
          <w:szCs w:val="21"/>
        </w:rPr>
        <w:t>On average, during the academic year, how many hours of sleep do you get in a typical 24-hour period?</w:t>
      </w:r>
      <w:r w:rsidRPr="688B4095">
        <w:rPr>
          <w:rFonts w:ascii="Helvetica" w:hAnsi="Helvetica" w:cs="Helvetica"/>
          <w:color w:val="333333"/>
          <w:sz w:val="21"/>
          <w:szCs w:val="21"/>
        </w:rPr>
        <w:t xml:space="preserve"> </w:t>
      </w:r>
      <w:r w:rsidRPr="688B4095">
        <w:rPr>
          <w:rStyle w:val="Emphasis"/>
          <w:rFonts w:ascii="Helvetica" w:hAnsi="Helvetica" w:cs="Helvetica"/>
          <w:color w:val="333333"/>
          <w:sz w:val="21"/>
          <w:szCs w:val="21"/>
        </w:rPr>
        <w:t>Note that for the week days we have (n=121, 90% of 134 reporting</w:t>
      </w:r>
      <w:commentRangeStart w:id="203"/>
      <w:r w:rsidRPr="688B4095">
        <w:rPr>
          <w:rStyle w:val="Emphasis"/>
          <w:rFonts w:ascii="Helvetica" w:hAnsi="Helvetica" w:cs="Helvetica"/>
          <w:color w:val="333333"/>
          <w:sz w:val="21"/>
          <w:szCs w:val="21"/>
        </w:rPr>
        <w:t xml:space="preserve">). </w:t>
      </w:r>
      <w:commentRangeEnd w:id="203"/>
      <w:r w:rsidR="007C713D">
        <w:rPr>
          <w:rStyle w:val="CommentReference"/>
        </w:rPr>
        <w:commentReference w:id="203"/>
      </w:r>
      <w:r w:rsidRPr="688B4095">
        <w:rPr>
          <w:rStyle w:val="Emphasis"/>
          <w:rFonts w:ascii="Helvetica" w:hAnsi="Helvetica" w:cs="Helvetica"/>
          <w:color w:val="333333"/>
          <w:sz w:val="21"/>
          <w:szCs w:val="21"/>
        </w:rPr>
        <w:t>And for the weekends we have (n=121, 90% of 134 reporting).</w:t>
      </w:r>
    </w:p>
    <w:p w14:paraId="5C4B7C94" w14:textId="77777777" w:rsidR="007C713D" w:rsidRDefault="007C713D" w:rsidP="007C713D">
      <w:pPr>
        <w:pStyle w:val="Heading4"/>
        <w:rPr>
          <w:rFonts w:ascii="inherit" w:eastAsia="Times New Roman" w:hAnsi="inherit" w:cs="Helvetica"/>
          <w:color w:val="333333"/>
          <w:sz w:val="27"/>
          <w:szCs w:val="27"/>
        </w:rPr>
      </w:pPr>
      <w:r>
        <w:rPr>
          <w:rFonts w:eastAsia="Times New Roman" w:cs="Helvetica"/>
          <w:color w:val="333333"/>
        </w:rPr>
        <w:t>During the Week (Monday-Friday)</w:t>
      </w:r>
    </w:p>
    <w:p w14:paraId="56F71DDE" w14:textId="77777777" w:rsidR="007C713D" w:rsidRDefault="007C713D" w:rsidP="007C713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70C7A0C2" wp14:editId="6FD1B750">
            <wp:extent cx="6742274" cy="3371161"/>
            <wp:effectExtent l="0" t="0" r="1905" b="127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72">
                      <a:extLst>
                        <a:ext uri="{28A0092B-C50C-407E-A947-70E740481C1C}">
                          <a14:useLocalDpi xmlns:a14="http://schemas.microsoft.com/office/drawing/2010/main" val="0"/>
                        </a:ext>
                      </a:extLst>
                    </a:blip>
                    <a:srcRect/>
                    <a:stretch>
                      <a:fillRect/>
                    </a:stretch>
                  </pic:blipFill>
                  <pic:spPr bwMode="auto">
                    <a:xfrm>
                      <a:off x="0" y="0"/>
                      <a:ext cx="6762647" cy="3381348"/>
                    </a:xfrm>
                    <a:prstGeom prst="rect">
                      <a:avLst/>
                    </a:prstGeom>
                    <a:noFill/>
                    <a:ln>
                      <a:noFill/>
                    </a:ln>
                  </pic:spPr>
                </pic:pic>
              </a:graphicData>
            </a:graphic>
          </wp:inline>
        </w:drawing>
      </w:r>
      <w:r>
        <w:rPr>
          <w:rFonts w:ascii="Helvetica" w:hAnsi="Helvetica" w:cs="Helvetica"/>
          <w:color w:val="333333"/>
          <w:sz w:val="21"/>
          <w:szCs w:val="21"/>
        </w:rPr>
        <w:t>Figure 10.1: Weekday Hours of Sleep Distribution</w:t>
      </w:r>
    </w:p>
    <w:p w14:paraId="6141C143" w14:textId="77777777" w:rsidR="007C713D" w:rsidRDefault="007C713D" w:rsidP="007C713D">
      <w:pPr>
        <w:pStyle w:val="NormalWeb"/>
        <w:rPr>
          <w:rFonts w:ascii="Helvetica" w:hAnsi="Helvetica" w:cs="Helvetica"/>
          <w:color w:val="333333"/>
          <w:sz w:val="21"/>
          <w:szCs w:val="21"/>
        </w:rPr>
      </w:pPr>
    </w:p>
    <w:p w14:paraId="32A00B98" w14:textId="77777777" w:rsidR="007C713D" w:rsidRDefault="007C713D" w:rsidP="007C713D">
      <w:pPr>
        <w:pStyle w:val="Heading4"/>
        <w:rPr>
          <w:rFonts w:ascii="inherit" w:eastAsia="Times New Roman" w:hAnsi="inherit" w:cs="Helvetica"/>
          <w:color w:val="333333"/>
          <w:sz w:val="27"/>
          <w:szCs w:val="27"/>
        </w:rPr>
      </w:pPr>
      <w:r>
        <w:rPr>
          <w:rFonts w:eastAsia="Times New Roman" w:cs="Helvetica"/>
          <w:color w:val="333333"/>
        </w:rPr>
        <w:t>During the Weekend (Saturday-Sunday)</w:t>
      </w:r>
    </w:p>
    <w:p w14:paraId="11DA51E2" w14:textId="77777777" w:rsidR="007C713D" w:rsidRDefault="007C713D" w:rsidP="007C713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2043C7C" wp14:editId="31460148">
            <wp:extent cx="5233012" cy="2616525"/>
            <wp:effectExtent l="0" t="0" r="635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73">
                      <a:extLst>
                        <a:ext uri="{28A0092B-C50C-407E-A947-70E740481C1C}">
                          <a14:useLocalDpi xmlns:a14="http://schemas.microsoft.com/office/drawing/2010/main" val="0"/>
                        </a:ext>
                      </a:extLst>
                    </a:blip>
                    <a:srcRect/>
                    <a:stretch>
                      <a:fillRect/>
                    </a:stretch>
                  </pic:blipFill>
                  <pic:spPr bwMode="auto">
                    <a:xfrm>
                      <a:off x="0" y="0"/>
                      <a:ext cx="5250184" cy="2625111"/>
                    </a:xfrm>
                    <a:prstGeom prst="rect">
                      <a:avLst/>
                    </a:prstGeom>
                    <a:noFill/>
                    <a:ln>
                      <a:noFill/>
                    </a:ln>
                  </pic:spPr>
                </pic:pic>
              </a:graphicData>
            </a:graphic>
          </wp:inline>
        </w:drawing>
      </w:r>
    </w:p>
    <w:p w14:paraId="40E9A168" w14:textId="65ABFB73" w:rsidR="007C713D" w:rsidRDefault="007C713D" w:rsidP="007C713D">
      <w:pPr>
        <w:pStyle w:val="NormalWeb"/>
        <w:rPr>
          <w:rFonts w:ascii="Helvetica" w:hAnsi="Helvetica" w:cs="Helvetica"/>
          <w:color w:val="333333"/>
          <w:sz w:val="21"/>
          <w:szCs w:val="21"/>
        </w:rPr>
      </w:pPr>
      <w:r>
        <w:rPr>
          <w:rFonts w:ascii="Helvetica" w:hAnsi="Helvetica" w:cs="Helvetica"/>
          <w:color w:val="333333"/>
          <w:sz w:val="21"/>
          <w:szCs w:val="21"/>
        </w:rPr>
        <w:t>Figure 10.2: Weekend Hours of Sleep Distribution</w:t>
      </w:r>
    </w:p>
    <w:p w14:paraId="3F92BDAF" w14:textId="408D6E39" w:rsidR="007C713D" w:rsidRDefault="688B4095" w:rsidP="007C713D">
      <w:pPr>
        <w:pStyle w:val="NormalWeb"/>
        <w:rPr>
          <w:rFonts w:ascii="Helvetica" w:hAnsi="Helvetica" w:cs="Helvetica"/>
          <w:color w:val="333333"/>
          <w:sz w:val="21"/>
          <w:szCs w:val="21"/>
        </w:rPr>
      </w:pPr>
      <w:r w:rsidRPr="688B4095">
        <w:rPr>
          <w:rFonts w:ascii="Helvetica" w:hAnsi="Helvetica" w:cs="Helvetica"/>
          <w:color w:val="333333"/>
          <w:sz w:val="21"/>
          <w:szCs w:val="21"/>
        </w:rPr>
        <w:t xml:space="preserve">During the week, students claim to get an average (denoted by the dotted line) of </w:t>
      </w:r>
      <w:commentRangeStart w:id="204"/>
      <w:r w:rsidRPr="688B4095">
        <w:rPr>
          <w:rFonts w:ascii="Helvetica" w:hAnsi="Helvetica" w:cs="Helvetica"/>
          <w:color w:val="333333"/>
          <w:sz w:val="21"/>
          <w:szCs w:val="21"/>
        </w:rPr>
        <w:t xml:space="preserve">6.91 hours </w:t>
      </w:r>
      <w:commentRangeEnd w:id="204"/>
      <w:r w:rsidR="007C713D">
        <w:rPr>
          <w:rStyle w:val="CommentReference"/>
        </w:rPr>
        <w:commentReference w:id="204"/>
      </w:r>
      <w:r w:rsidRPr="688B4095">
        <w:rPr>
          <w:rFonts w:ascii="Helvetica" w:hAnsi="Helvetica" w:cs="Helvetica"/>
          <w:color w:val="333333"/>
          <w:sz w:val="21"/>
          <w:szCs w:val="21"/>
        </w:rPr>
        <w:t>per night, with a median of 6 hours. During the weekend, students claim to get an average (denoted by the dotted line) of 7.8 hours per night, with a median of 8 hours. Students get an average of 0.89 more hours of sleep on the weekend versus during the week.</w:t>
      </w:r>
    </w:p>
    <w:p w14:paraId="7B83B78A" w14:textId="77777777" w:rsidR="007C713D" w:rsidRDefault="007C713D" w:rsidP="007C713D">
      <w:pPr>
        <w:pStyle w:val="Heading2"/>
        <w:rPr>
          <w:rFonts w:ascii="inherit" w:eastAsia="Times New Roman" w:hAnsi="inherit" w:cs="Helvetica"/>
          <w:color w:val="333333"/>
          <w:sz w:val="45"/>
          <w:szCs w:val="45"/>
        </w:rPr>
      </w:pPr>
      <w:bookmarkStart w:id="205" w:name="_Toc108616733"/>
      <w:r>
        <w:rPr>
          <w:rFonts w:eastAsia="Times New Roman" w:cs="Helvetica"/>
          <w:color w:val="333333"/>
        </w:rPr>
        <w:t>Sleep Deprived</w:t>
      </w:r>
      <w:bookmarkEnd w:id="205"/>
    </w:p>
    <w:p w14:paraId="056E4994" w14:textId="77777777" w:rsidR="007C713D" w:rsidRDefault="007C713D" w:rsidP="007C713D">
      <w:pPr>
        <w:pStyle w:val="NormalWeb"/>
        <w:rPr>
          <w:rFonts w:ascii="Helvetica" w:hAnsi="Helvetica" w:cs="Helvetica"/>
          <w:color w:val="333333"/>
          <w:sz w:val="21"/>
          <w:szCs w:val="21"/>
        </w:rPr>
      </w:pPr>
      <w:r>
        <w:rPr>
          <w:rStyle w:val="Strong"/>
          <w:rFonts w:ascii="Helvetica" w:hAnsi="Helvetica" w:cs="Helvetica"/>
          <w:color w:val="333333"/>
          <w:sz w:val="21"/>
          <w:szCs w:val="21"/>
        </w:rPr>
        <w:t>On average, how many times per month do you feel deprived of sleep? (n=117, 87% of 134 reporting).</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13B34B85" wp14:editId="6064F612">
            <wp:extent cx="5486400" cy="3657627"/>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74">
                      <a:extLst>
                        <a:ext uri="{28A0092B-C50C-407E-A947-70E740481C1C}">
                          <a14:useLocalDpi xmlns:a14="http://schemas.microsoft.com/office/drawing/2010/main" val="0"/>
                        </a:ext>
                      </a:extLst>
                    </a:blip>
                    <a:srcRect/>
                    <a:stretch>
                      <a:fillRect/>
                    </a:stretch>
                  </pic:blipFill>
                  <pic:spPr bwMode="auto">
                    <a:xfrm>
                      <a:off x="0" y="0"/>
                      <a:ext cx="5486400" cy="3657627"/>
                    </a:xfrm>
                    <a:prstGeom prst="rect">
                      <a:avLst/>
                    </a:prstGeom>
                    <a:noFill/>
                    <a:ln>
                      <a:noFill/>
                    </a:ln>
                  </pic:spPr>
                </pic:pic>
              </a:graphicData>
            </a:graphic>
          </wp:inline>
        </w:drawing>
      </w:r>
    </w:p>
    <w:p w14:paraId="07252897" w14:textId="7F83FC2D" w:rsidR="007C713D" w:rsidRDefault="007C713D" w:rsidP="007C713D">
      <w:pPr>
        <w:pStyle w:val="NormalWeb"/>
        <w:rPr>
          <w:rFonts w:ascii="Helvetica" w:hAnsi="Helvetica" w:cs="Helvetica"/>
          <w:color w:val="333333"/>
          <w:sz w:val="21"/>
          <w:szCs w:val="21"/>
        </w:rPr>
      </w:pPr>
      <w:r>
        <w:rPr>
          <w:rFonts w:ascii="Helvetica" w:hAnsi="Helvetica" w:cs="Helvetica"/>
          <w:color w:val="333333"/>
          <w:sz w:val="21"/>
          <w:szCs w:val="21"/>
        </w:rPr>
        <w:t>Figure 10.3: Sleep Deprivation Distribution</w:t>
      </w:r>
    </w:p>
    <w:p w14:paraId="17F33C5D" w14:textId="18A9A247" w:rsidR="007C713D" w:rsidRDefault="007C713D" w:rsidP="007C713D">
      <w:pPr>
        <w:pStyle w:val="NormalWeb"/>
        <w:rPr>
          <w:rFonts w:ascii="Helvetica" w:hAnsi="Helvetica" w:cs="Helvetica"/>
          <w:color w:val="333333"/>
          <w:sz w:val="21"/>
          <w:szCs w:val="21"/>
        </w:rPr>
      </w:pPr>
      <w:r>
        <w:rPr>
          <w:rFonts w:ascii="Helvetica" w:hAnsi="Helvetica" w:cs="Helvetica"/>
          <w:color w:val="333333"/>
          <w:sz w:val="21"/>
          <w:szCs w:val="21"/>
        </w:rPr>
        <w:t>Students claim that on average they were feeling sleep deprived (denoted by the dotted line) for 10.4 days out of the month, with a median of 7 days per month.</w:t>
      </w:r>
    </w:p>
    <w:p w14:paraId="695F8224" w14:textId="77777777" w:rsidR="007C713D" w:rsidRDefault="007C713D" w:rsidP="007C713D">
      <w:pPr>
        <w:pStyle w:val="Heading3"/>
        <w:rPr>
          <w:rFonts w:eastAsia="Times New Roman" w:cs="Helvetica"/>
          <w:color w:val="333333"/>
        </w:rPr>
      </w:pPr>
      <w:bookmarkStart w:id="206" w:name="_Toc108616734"/>
      <w:r>
        <w:rPr>
          <w:rFonts w:eastAsia="Times New Roman" w:cs="Helvetica"/>
          <w:color w:val="333333"/>
        </w:rPr>
        <w:t>Causes of Sleep Deprivation</w:t>
      </w:r>
      <w:bookmarkEnd w:id="206"/>
    </w:p>
    <w:p w14:paraId="10108E6D" w14:textId="77777777" w:rsidR="007C713D" w:rsidRDefault="007C713D" w:rsidP="007C713D">
      <w:pPr>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Select the activities that cause you to feel deprived of sleep (Select all that apply).</w:t>
      </w:r>
      <w:r>
        <w:rPr>
          <w:rFonts w:ascii="Helvetica" w:eastAsia="Times New Roman" w:hAnsi="Helvetica" w:cs="Helvetica"/>
          <w:color w:val="333333"/>
          <w:sz w:val="21"/>
          <w:szCs w:val="21"/>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7542"/>
        <w:gridCol w:w="1818"/>
      </w:tblGrid>
      <w:tr w:rsidR="007C713D" w14:paraId="65361A62" w14:textId="77777777" w:rsidTr="006C6540">
        <w:trPr>
          <w:tblHeader/>
        </w:trPr>
        <w:tc>
          <w:tcPr>
            <w:tcW w:w="0" w:type="auto"/>
            <w:shd w:val="clear" w:color="auto" w:fill="auto"/>
            <w:tcMar>
              <w:top w:w="0" w:type="dxa"/>
              <w:left w:w="0" w:type="dxa"/>
              <w:bottom w:w="0" w:type="dxa"/>
              <w:right w:w="0" w:type="dxa"/>
            </w:tcMar>
            <w:vAlign w:val="center"/>
            <w:hideMark/>
          </w:tcPr>
          <w:p w14:paraId="66349BED" w14:textId="77777777" w:rsidR="007C713D" w:rsidRDefault="007C713D"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Measure </w:t>
            </w:r>
          </w:p>
        </w:tc>
        <w:tc>
          <w:tcPr>
            <w:tcW w:w="0" w:type="auto"/>
            <w:shd w:val="clear" w:color="auto" w:fill="auto"/>
            <w:tcMar>
              <w:top w:w="0" w:type="dxa"/>
              <w:left w:w="0" w:type="dxa"/>
              <w:bottom w:w="0" w:type="dxa"/>
              <w:right w:w="0" w:type="dxa"/>
            </w:tcMar>
            <w:vAlign w:val="center"/>
            <w:hideMark/>
          </w:tcPr>
          <w:p w14:paraId="0B4EB302" w14:textId="77777777" w:rsidR="007C713D" w:rsidRDefault="007C713D"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Yes (%) </w:t>
            </w:r>
          </w:p>
        </w:tc>
      </w:tr>
      <w:tr w:rsidR="007C713D" w14:paraId="32083386" w14:textId="77777777" w:rsidTr="006C6540">
        <w:tc>
          <w:tcPr>
            <w:tcW w:w="0" w:type="auto"/>
            <w:shd w:val="clear" w:color="auto" w:fill="auto"/>
            <w:tcMar>
              <w:top w:w="0" w:type="dxa"/>
              <w:left w:w="0" w:type="dxa"/>
              <w:bottom w:w="0" w:type="dxa"/>
              <w:right w:w="0" w:type="dxa"/>
            </w:tcMar>
            <w:vAlign w:val="center"/>
            <w:hideMark/>
          </w:tcPr>
          <w:p w14:paraId="679F0674"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Studying or finishing coursework. </w:t>
            </w:r>
          </w:p>
        </w:tc>
        <w:tc>
          <w:tcPr>
            <w:tcW w:w="0" w:type="auto"/>
            <w:shd w:val="clear" w:color="auto" w:fill="auto"/>
            <w:tcMar>
              <w:top w:w="0" w:type="dxa"/>
              <w:left w:w="0" w:type="dxa"/>
              <w:bottom w:w="0" w:type="dxa"/>
              <w:right w:w="0" w:type="dxa"/>
            </w:tcMar>
            <w:vAlign w:val="center"/>
            <w:hideMark/>
          </w:tcPr>
          <w:p w14:paraId="5AC77CB6"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107 (92.2%) </w:t>
            </w:r>
          </w:p>
        </w:tc>
      </w:tr>
      <w:tr w:rsidR="007C713D" w14:paraId="36B82404" w14:textId="77777777" w:rsidTr="006C6540">
        <w:tc>
          <w:tcPr>
            <w:tcW w:w="0" w:type="auto"/>
            <w:shd w:val="clear" w:color="auto" w:fill="auto"/>
            <w:tcMar>
              <w:top w:w="0" w:type="dxa"/>
              <w:left w:w="0" w:type="dxa"/>
              <w:bottom w:w="0" w:type="dxa"/>
              <w:right w:w="0" w:type="dxa"/>
            </w:tcMar>
            <w:vAlign w:val="center"/>
            <w:hideMark/>
          </w:tcPr>
          <w:p w14:paraId="7FAD7A9C"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Working a paid, unpaid job or internship. </w:t>
            </w:r>
          </w:p>
        </w:tc>
        <w:tc>
          <w:tcPr>
            <w:tcW w:w="0" w:type="auto"/>
            <w:shd w:val="clear" w:color="auto" w:fill="auto"/>
            <w:tcMar>
              <w:top w:w="0" w:type="dxa"/>
              <w:left w:w="0" w:type="dxa"/>
              <w:bottom w:w="0" w:type="dxa"/>
              <w:right w:w="0" w:type="dxa"/>
            </w:tcMar>
            <w:vAlign w:val="center"/>
            <w:hideMark/>
          </w:tcPr>
          <w:p w14:paraId="3D45B832"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51 (44.0%) </w:t>
            </w:r>
          </w:p>
        </w:tc>
      </w:tr>
      <w:tr w:rsidR="007C713D" w14:paraId="5A67D32D" w14:textId="77777777" w:rsidTr="006C6540">
        <w:tc>
          <w:tcPr>
            <w:tcW w:w="0" w:type="auto"/>
            <w:shd w:val="clear" w:color="auto" w:fill="auto"/>
            <w:tcMar>
              <w:top w:w="0" w:type="dxa"/>
              <w:left w:w="0" w:type="dxa"/>
              <w:bottom w:w="0" w:type="dxa"/>
              <w:right w:w="0" w:type="dxa"/>
            </w:tcMar>
            <w:vAlign w:val="center"/>
            <w:hideMark/>
          </w:tcPr>
          <w:p w14:paraId="514A7CBA"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Spending time with family or friends. </w:t>
            </w:r>
          </w:p>
        </w:tc>
        <w:tc>
          <w:tcPr>
            <w:tcW w:w="0" w:type="auto"/>
            <w:shd w:val="clear" w:color="auto" w:fill="auto"/>
            <w:tcMar>
              <w:top w:w="0" w:type="dxa"/>
              <w:left w:w="0" w:type="dxa"/>
              <w:bottom w:w="0" w:type="dxa"/>
              <w:right w:w="0" w:type="dxa"/>
            </w:tcMar>
            <w:vAlign w:val="center"/>
            <w:hideMark/>
          </w:tcPr>
          <w:p w14:paraId="319FCC27"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45 (38.8%) </w:t>
            </w:r>
          </w:p>
        </w:tc>
      </w:tr>
      <w:tr w:rsidR="007C713D" w14:paraId="7A5D6FA0" w14:textId="77777777" w:rsidTr="006C6540">
        <w:tc>
          <w:tcPr>
            <w:tcW w:w="0" w:type="auto"/>
            <w:shd w:val="clear" w:color="auto" w:fill="auto"/>
            <w:tcMar>
              <w:top w:w="0" w:type="dxa"/>
              <w:left w:w="0" w:type="dxa"/>
              <w:bottom w:w="0" w:type="dxa"/>
              <w:right w:w="0" w:type="dxa"/>
            </w:tcMar>
            <w:vAlign w:val="center"/>
            <w:hideMark/>
          </w:tcPr>
          <w:p w14:paraId="5C1D4B79"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Watching movies, playing games, social media etc. </w:t>
            </w:r>
          </w:p>
        </w:tc>
        <w:tc>
          <w:tcPr>
            <w:tcW w:w="0" w:type="auto"/>
            <w:shd w:val="clear" w:color="auto" w:fill="auto"/>
            <w:tcMar>
              <w:top w:w="0" w:type="dxa"/>
              <w:left w:w="0" w:type="dxa"/>
              <w:bottom w:w="0" w:type="dxa"/>
              <w:right w:w="0" w:type="dxa"/>
            </w:tcMar>
            <w:vAlign w:val="center"/>
            <w:hideMark/>
          </w:tcPr>
          <w:p w14:paraId="6AE550E6"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42 (36.2%) </w:t>
            </w:r>
          </w:p>
        </w:tc>
      </w:tr>
      <w:tr w:rsidR="007C713D" w14:paraId="1142DAF0" w14:textId="77777777" w:rsidTr="006C6540">
        <w:tc>
          <w:tcPr>
            <w:tcW w:w="0" w:type="auto"/>
            <w:shd w:val="clear" w:color="auto" w:fill="auto"/>
            <w:tcMar>
              <w:top w:w="0" w:type="dxa"/>
              <w:left w:w="0" w:type="dxa"/>
              <w:bottom w:w="0" w:type="dxa"/>
              <w:right w:w="0" w:type="dxa"/>
            </w:tcMar>
            <w:vAlign w:val="center"/>
            <w:hideMark/>
          </w:tcPr>
          <w:p w14:paraId="6D9058DD"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Attending social activities or events. </w:t>
            </w:r>
          </w:p>
        </w:tc>
        <w:tc>
          <w:tcPr>
            <w:tcW w:w="0" w:type="auto"/>
            <w:shd w:val="clear" w:color="auto" w:fill="auto"/>
            <w:tcMar>
              <w:top w:w="0" w:type="dxa"/>
              <w:left w:w="0" w:type="dxa"/>
              <w:bottom w:w="0" w:type="dxa"/>
              <w:right w:w="0" w:type="dxa"/>
            </w:tcMar>
            <w:vAlign w:val="center"/>
            <w:hideMark/>
          </w:tcPr>
          <w:p w14:paraId="55AE0D58"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20 (17.2%) </w:t>
            </w:r>
          </w:p>
        </w:tc>
      </w:tr>
      <w:tr w:rsidR="007C713D" w14:paraId="3F46A2EF" w14:textId="77777777" w:rsidTr="006C6540">
        <w:tc>
          <w:tcPr>
            <w:tcW w:w="0" w:type="auto"/>
            <w:shd w:val="clear" w:color="auto" w:fill="auto"/>
            <w:tcMar>
              <w:top w:w="0" w:type="dxa"/>
              <w:left w:w="0" w:type="dxa"/>
              <w:bottom w:w="0" w:type="dxa"/>
              <w:right w:w="0" w:type="dxa"/>
            </w:tcMar>
            <w:vAlign w:val="center"/>
            <w:hideMark/>
          </w:tcPr>
          <w:p w14:paraId="4CD5E73A"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Other </w:t>
            </w:r>
          </w:p>
        </w:tc>
        <w:tc>
          <w:tcPr>
            <w:tcW w:w="0" w:type="auto"/>
            <w:shd w:val="clear" w:color="auto" w:fill="auto"/>
            <w:tcMar>
              <w:top w:w="0" w:type="dxa"/>
              <w:left w:w="0" w:type="dxa"/>
              <w:bottom w:w="0" w:type="dxa"/>
              <w:right w:w="0" w:type="dxa"/>
            </w:tcMar>
            <w:vAlign w:val="center"/>
            <w:hideMark/>
          </w:tcPr>
          <w:p w14:paraId="45148532"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12 (10.3%) </w:t>
            </w:r>
          </w:p>
        </w:tc>
      </w:tr>
    </w:tbl>
    <w:p w14:paraId="13E58783" w14:textId="77777777" w:rsidR="007C713D" w:rsidRDefault="007C713D" w:rsidP="007C713D">
      <w:pPr>
        <w:pStyle w:val="NormalWeb"/>
        <w:rPr>
          <w:rFonts w:ascii="Helvetica" w:hAnsi="Helvetica" w:cs="Helvetica"/>
          <w:color w:val="333333"/>
          <w:sz w:val="21"/>
          <w:szCs w:val="21"/>
        </w:rPr>
      </w:pPr>
      <w:r>
        <w:rPr>
          <w:rFonts w:ascii="Helvetica" w:hAnsi="Helvetica" w:cs="Helvetica"/>
          <w:color w:val="333333"/>
          <w:sz w:val="21"/>
          <w:szCs w:val="21"/>
        </w:rPr>
        <w:t>Table 10.1: Causes of Sleep Deprivation Breakdown</w:t>
      </w:r>
    </w:p>
    <w:p w14:paraId="678C7A83" w14:textId="77777777" w:rsidR="007C713D" w:rsidRDefault="007C713D" w:rsidP="007C713D">
      <w:pPr>
        <w:pStyle w:val="NormalWeb"/>
        <w:rPr>
          <w:rFonts w:ascii="Helvetica" w:hAnsi="Helvetica" w:cs="Helvetica"/>
          <w:color w:val="333333"/>
          <w:sz w:val="21"/>
          <w:szCs w:val="21"/>
        </w:rPr>
      </w:pPr>
    </w:p>
    <w:p w14:paraId="1344F033" w14:textId="77777777" w:rsidR="007C713D" w:rsidRDefault="007C713D" w:rsidP="007C713D">
      <w:pPr>
        <w:pStyle w:val="Heading2"/>
        <w:rPr>
          <w:rFonts w:ascii="inherit" w:eastAsia="Times New Roman" w:hAnsi="inherit" w:cs="Helvetica"/>
          <w:color w:val="333333"/>
          <w:sz w:val="45"/>
          <w:szCs w:val="45"/>
        </w:rPr>
      </w:pPr>
      <w:bookmarkStart w:id="207" w:name="_Toc108616735"/>
      <w:r>
        <w:rPr>
          <w:rFonts w:eastAsia="Times New Roman" w:cs="Helvetica"/>
          <w:color w:val="333333"/>
        </w:rPr>
        <w:t>Tired at Work/School</w:t>
      </w:r>
      <w:bookmarkEnd w:id="207"/>
    </w:p>
    <w:p w14:paraId="56BF8AA0" w14:textId="77777777" w:rsidR="007C713D" w:rsidRDefault="007C713D" w:rsidP="007C713D">
      <w:pPr>
        <w:pStyle w:val="NormalWeb"/>
        <w:rPr>
          <w:rFonts w:ascii="Helvetica" w:hAnsi="Helvetica" w:cs="Helvetica"/>
          <w:color w:val="333333"/>
          <w:sz w:val="21"/>
          <w:szCs w:val="21"/>
        </w:rPr>
      </w:pPr>
      <w:r>
        <w:rPr>
          <w:rStyle w:val="Strong"/>
          <w:rFonts w:ascii="Helvetica" w:hAnsi="Helvetica" w:cs="Helvetica"/>
          <w:color w:val="333333"/>
          <w:sz w:val="21"/>
          <w:szCs w:val="21"/>
        </w:rPr>
        <w:t>How frequently do you feel tired while at work or school? (n=119, 89% of 134 reporting).</w:t>
      </w:r>
    </w:p>
    <w:p w14:paraId="0D35FB83" w14:textId="77777777" w:rsidR="007C713D" w:rsidRDefault="007C713D" w:rsidP="007C713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1C40F8B1" wp14:editId="03916437">
            <wp:extent cx="4120515" cy="3200423"/>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75">
                      <a:extLst>
                        <a:ext uri="{28A0092B-C50C-407E-A947-70E740481C1C}">
                          <a14:useLocalDpi xmlns:a14="http://schemas.microsoft.com/office/drawing/2010/main" val="0"/>
                        </a:ext>
                      </a:extLst>
                    </a:blip>
                    <a:srcRect/>
                    <a:stretch>
                      <a:fillRect/>
                    </a:stretch>
                  </pic:blipFill>
                  <pic:spPr bwMode="auto">
                    <a:xfrm>
                      <a:off x="0" y="0"/>
                      <a:ext cx="4120515" cy="3200423"/>
                    </a:xfrm>
                    <a:prstGeom prst="rect">
                      <a:avLst/>
                    </a:prstGeom>
                    <a:noFill/>
                    <a:ln>
                      <a:noFill/>
                    </a:ln>
                  </pic:spPr>
                </pic:pic>
              </a:graphicData>
            </a:graphic>
          </wp:inline>
        </w:drawing>
      </w:r>
    </w:p>
    <w:p w14:paraId="6AFE8CD4" w14:textId="77777777" w:rsidR="007C713D" w:rsidRDefault="007C713D" w:rsidP="007C713D">
      <w:pPr>
        <w:pStyle w:val="NormalWeb"/>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t xml:space="preserve">Figure 10.4: Frequency of Tired at Work/School </w:t>
      </w:r>
    </w:p>
    <w:p w14:paraId="426DA2B7" w14:textId="77777777" w:rsidR="007C713D" w:rsidRDefault="688B4095" w:rsidP="007C713D">
      <w:pPr>
        <w:pStyle w:val="NormalWeb"/>
        <w:rPr>
          <w:rFonts w:ascii="Helvetica" w:hAnsi="Helvetica" w:cs="Helvetica"/>
          <w:color w:val="333333"/>
          <w:sz w:val="21"/>
          <w:szCs w:val="21"/>
        </w:rPr>
      </w:pPr>
      <w:r w:rsidRPr="688B4095">
        <w:rPr>
          <w:rFonts w:ascii="Helvetica" w:hAnsi="Helvetica" w:cs="Helvetica"/>
          <w:color w:val="333333"/>
          <w:sz w:val="21"/>
          <w:szCs w:val="21"/>
        </w:rPr>
        <w:t xml:space="preserve">The data indicates the most common response </w:t>
      </w:r>
      <w:commentRangeStart w:id="208"/>
      <w:r w:rsidRPr="688B4095">
        <w:rPr>
          <w:rFonts w:ascii="Helvetica" w:hAnsi="Helvetica" w:cs="Helvetica"/>
          <w:color w:val="333333"/>
          <w:sz w:val="21"/>
          <w:szCs w:val="21"/>
        </w:rPr>
        <w:t xml:space="preserve">that </w:t>
      </w:r>
      <w:commentRangeEnd w:id="208"/>
      <w:r w:rsidR="007C713D">
        <w:rPr>
          <w:rStyle w:val="CommentReference"/>
        </w:rPr>
        <w:commentReference w:id="208"/>
      </w:r>
      <w:r w:rsidRPr="688B4095">
        <w:rPr>
          <w:rFonts w:ascii="Helvetica" w:hAnsi="Helvetica" w:cs="Helvetica"/>
          <w:color w:val="333333"/>
          <w:sz w:val="21"/>
          <w:szCs w:val="21"/>
        </w:rPr>
        <w:t xml:space="preserve">people felt tired at work or school was </w:t>
      </w:r>
      <w:commentRangeStart w:id="209"/>
      <w:r w:rsidRPr="688B4095">
        <w:rPr>
          <w:rFonts w:ascii="Helvetica" w:hAnsi="Helvetica" w:cs="Helvetica"/>
          <w:color w:val="333333"/>
          <w:sz w:val="21"/>
          <w:szCs w:val="21"/>
        </w:rPr>
        <w:t>occasionally</w:t>
      </w:r>
      <w:commentRangeEnd w:id="209"/>
      <w:r w:rsidR="007C713D">
        <w:rPr>
          <w:rStyle w:val="CommentReference"/>
        </w:rPr>
        <w:commentReference w:id="209"/>
      </w:r>
      <w:r w:rsidRPr="688B4095">
        <w:rPr>
          <w:rFonts w:ascii="Helvetica" w:hAnsi="Helvetica" w:cs="Helvetica"/>
          <w:color w:val="333333"/>
          <w:sz w:val="21"/>
          <w:szCs w:val="21"/>
        </w:rPr>
        <w:t xml:space="preserve"> (69 people). There were 34 people that claimed they were always tired, 15 people claimed that they were rarely tired, and 1 person claimed that they were never tired.</w:t>
      </w:r>
    </w:p>
    <w:p w14:paraId="03083082" w14:textId="77777777" w:rsidR="007C713D" w:rsidRDefault="007C713D" w:rsidP="007C713D">
      <w:pPr>
        <w:pStyle w:val="NormalWeb"/>
        <w:rPr>
          <w:rFonts w:ascii="Helvetica" w:hAnsi="Helvetica" w:cs="Helvetica"/>
          <w:color w:val="333333"/>
          <w:sz w:val="21"/>
          <w:szCs w:val="21"/>
        </w:rPr>
      </w:pPr>
    </w:p>
    <w:p w14:paraId="6C399F86" w14:textId="77777777" w:rsidR="007C713D" w:rsidRDefault="007C713D" w:rsidP="007C713D">
      <w:pPr>
        <w:pStyle w:val="Heading2"/>
        <w:rPr>
          <w:rFonts w:ascii="inherit" w:eastAsia="Times New Roman" w:hAnsi="inherit" w:cs="Helvetica"/>
          <w:color w:val="333333"/>
          <w:sz w:val="45"/>
          <w:szCs w:val="45"/>
        </w:rPr>
      </w:pPr>
      <w:bookmarkStart w:id="210" w:name="_Toc108616736"/>
      <w:r>
        <w:rPr>
          <w:rFonts w:eastAsia="Times New Roman" w:cs="Helvetica"/>
          <w:color w:val="333333"/>
        </w:rPr>
        <w:t>Fallen Asleep in Class</w:t>
      </w:r>
      <w:bookmarkEnd w:id="210"/>
    </w:p>
    <w:p w14:paraId="79A9CFA4" w14:textId="77777777" w:rsidR="007C713D" w:rsidRDefault="007C713D" w:rsidP="007C713D">
      <w:pPr>
        <w:pStyle w:val="NormalWeb"/>
        <w:rPr>
          <w:rFonts w:ascii="Helvetica" w:hAnsi="Helvetica" w:cs="Helvetica"/>
          <w:color w:val="333333"/>
          <w:sz w:val="21"/>
          <w:szCs w:val="21"/>
        </w:rPr>
      </w:pPr>
      <w:r>
        <w:rPr>
          <w:rStyle w:val="Strong"/>
          <w:rFonts w:ascii="Helvetica" w:hAnsi="Helvetica" w:cs="Helvetica"/>
          <w:color w:val="333333"/>
          <w:sz w:val="21"/>
          <w:szCs w:val="21"/>
        </w:rPr>
        <w:t>Have you fallen asleep in class in the past 12 months? (n=116, 87% of 134 reporting).</w:t>
      </w:r>
    </w:p>
    <w:p w14:paraId="5D5FDFB7" w14:textId="642014E3" w:rsidR="007C713D" w:rsidRDefault="007C713D" w:rsidP="007C713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7BBE3126" wp14:editId="4A706E39">
            <wp:extent cx="3657600" cy="27432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76">
                      <a:extLst>
                        <a:ext uri="{28A0092B-C50C-407E-A947-70E740481C1C}">
                          <a14:useLocalDpi xmlns:a14="http://schemas.microsoft.com/office/drawing/2010/main" val="0"/>
                        </a:ext>
                      </a:extLst>
                    </a:blip>
                    <a:srcRect/>
                    <a:stretch>
                      <a:fillRect/>
                    </a:stretch>
                  </pic:blipFill>
                  <pic:spPr bwMode="auto">
                    <a:xfrm>
                      <a:off x="0" y="0"/>
                      <a:ext cx="3657600" cy="2743220"/>
                    </a:xfrm>
                    <a:prstGeom prst="rect">
                      <a:avLst/>
                    </a:prstGeom>
                    <a:noFill/>
                    <a:ln>
                      <a:noFill/>
                    </a:ln>
                  </pic:spPr>
                </pic:pic>
              </a:graphicData>
            </a:graphic>
          </wp:inline>
        </w:drawing>
      </w:r>
      <w:r>
        <w:rPr>
          <w:rFonts w:ascii="Helvetica" w:hAnsi="Helvetica" w:cs="Helvetica"/>
          <w:color w:val="333333"/>
          <w:sz w:val="21"/>
          <w:szCs w:val="21"/>
        </w:rPr>
        <w:br/>
      </w:r>
      <w:r>
        <w:rPr>
          <w:rFonts w:ascii="Helvetica" w:hAnsi="Helvetica" w:cs="Helvetica"/>
          <w:color w:val="333333"/>
          <w:sz w:val="21"/>
          <w:szCs w:val="21"/>
        </w:rPr>
        <w:br/>
        <w:t xml:space="preserve">Figure 10.5: Fallen Asleep in Class (Past Year) </w:t>
      </w:r>
    </w:p>
    <w:p w14:paraId="42166904" w14:textId="77777777" w:rsidR="007C713D" w:rsidRDefault="007C713D" w:rsidP="007C713D">
      <w:pPr>
        <w:pStyle w:val="NormalWeb"/>
        <w:rPr>
          <w:rFonts w:ascii="Helvetica" w:hAnsi="Helvetica" w:cs="Helvetica"/>
          <w:color w:val="333333"/>
          <w:sz w:val="21"/>
          <w:szCs w:val="21"/>
        </w:rPr>
      </w:pPr>
      <w:r>
        <w:rPr>
          <w:rFonts w:ascii="Helvetica" w:hAnsi="Helvetica" w:cs="Helvetica"/>
          <w:color w:val="333333"/>
          <w:sz w:val="21"/>
          <w:szCs w:val="21"/>
        </w:rPr>
        <w:t>The data indicates that 76 people claim that they have not fallen asleep in class in the past year, while 40 people claim that they have fallen asleep in class.</w:t>
      </w:r>
    </w:p>
    <w:p w14:paraId="113A0E80" w14:textId="5B72617D" w:rsidR="007C713D" w:rsidRDefault="007C713D" w:rsidP="00970E88">
      <w:pPr>
        <w:pStyle w:val="NormalWeb"/>
        <w:rPr>
          <w:rFonts w:ascii="Helvetica" w:hAnsi="Helvetica" w:cs="Helvetica"/>
          <w:b/>
          <w:bCs/>
          <w:color w:val="333333"/>
          <w:sz w:val="21"/>
          <w:szCs w:val="21"/>
        </w:rPr>
      </w:pPr>
    </w:p>
    <w:p w14:paraId="4E12CD4E" w14:textId="425AFB75" w:rsidR="007C713D" w:rsidRDefault="007C713D" w:rsidP="00970E88">
      <w:pPr>
        <w:pStyle w:val="NormalWeb"/>
        <w:rPr>
          <w:rFonts w:ascii="Helvetica" w:hAnsi="Helvetica" w:cs="Helvetica"/>
          <w:b/>
          <w:bCs/>
          <w:color w:val="333333"/>
          <w:sz w:val="21"/>
          <w:szCs w:val="21"/>
        </w:rPr>
      </w:pPr>
    </w:p>
    <w:p w14:paraId="376D9457" w14:textId="01E0A979" w:rsidR="007C713D" w:rsidRDefault="007C713D" w:rsidP="00970E88">
      <w:pPr>
        <w:pStyle w:val="NormalWeb"/>
        <w:rPr>
          <w:rFonts w:ascii="Helvetica" w:hAnsi="Helvetica" w:cs="Helvetica"/>
          <w:b/>
          <w:bCs/>
          <w:color w:val="333333"/>
          <w:sz w:val="21"/>
          <w:szCs w:val="21"/>
        </w:rPr>
      </w:pPr>
    </w:p>
    <w:p w14:paraId="22D22E99" w14:textId="74525A6E" w:rsidR="007C713D" w:rsidRDefault="007C713D" w:rsidP="00970E88">
      <w:pPr>
        <w:pStyle w:val="NormalWeb"/>
        <w:rPr>
          <w:rFonts w:ascii="Helvetica" w:hAnsi="Helvetica" w:cs="Helvetica"/>
          <w:b/>
          <w:bCs/>
          <w:color w:val="333333"/>
          <w:sz w:val="21"/>
          <w:szCs w:val="21"/>
        </w:rPr>
      </w:pPr>
    </w:p>
    <w:p w14:paraId="16641D4F" w14:textId="19C5102E" w:rsidR="007C713D" w:rsidRDefault="007C713D" w:rsidP="00970E88">
      <w:pPr>
        <w:pStyle w:val="NormalWeb"/>
        <w:rPr>
          <w:rFonts w:ascii="Helvetica" w:hAnsi="Helvetica" w:cs="Helvetica"/>
          <w:b/>
          <w:bCs/>
          <w:color w:val="333333"/>
          <w:sz w:val="21"/>
          <w:szCs w:val="21"/>
        </w:rPr>
      </w:pPr>
    </w:p>
    <w:p w14:paraId="380A7C31" w14:textId="054B4895" w:rsidR="007C713D" w:rsidRDefault="007C713D" w:rsidP="00970E88">
      <w:pPr>
        <w:pStyle w:val="NormalWeb"/>
        <w:rPr>
          <w:rFonts w:ascii="Helvetica" w:hAnsi="Helvetica" w:cs="Helvetica"/>
          <w:b/>
          <w:bCs/>
          <w:color w:val="333333"/>
          <w:sz w:val="21"/>
          <w:szCs w:val="21"/>
        </w:rPr>
      </w:pPr>
    </w:p>
    <w:p w14:paraId="342C3B5F" w14:textId="1FEE6AAE" w:rsidR="007C713D" w:rsidRDefault="007C713D" w:rsidP="00970E88">
      <w:pPr>
        <w:pStyle w:val="NormalWeb"/>
        <w:rPr>
          <w:rFonts w:ascii="Helvetica" w:hAnsi="Helvetica" w:cs="Helvetica"/>
          <w:b/>
          <w:bCs/>
          <w:color w:val="333333"/>
          <w:sz w:val="21"/>
          <w:szCs w:val="21"/>
        </w:rPr>
      </w:pPr>
    </w:p>
    <w:p w14:paraId="187F4D69" w14:textId="66C97176" w:rsidR="007C713D" w:rsidRDefault="007C713D" w:rsidP="00970E88">
      <w:pPr>
        <w:pStyle w:val="NormalWeb"/>
        <w:rPr>
          <w:rFonts w:ascii="Helvetica" w:hAnsi="Helvetica" w:cs="Helvetica"/>
          <w:b/>
          <w:bCs/>
          <w:color w:val="333333"/>
          <w:sz w:val="21"/>
          <w:szCs w:val="21"/>
        </w:rPr>
      </w:pPr>
    </w:p>
    <w:p w14:paraId="59129E2C" w14:textId="3A4AE3D0" w:rsidR="007C713D" w:rsidRDefault="007C713D" w:rsidP="00970E88">
      <w:pPr>
        <w:pStyle w:val="NormalWeb"/>
        <w:rPr>
          <w:rFonts w:ascii="Helvetica" w:hAnsi="Helvetica" w:cs="Helvetica"/>
          <w:b/>
          <w:bCs/>
          <w:color w:val="333333"/>
          <w:sz w:val="21"/>
          <w:szCs w:val="21"/>
        </w:rPr>
      </w:pPr>
    </w:p>
    <w:p w14:paraId="661276A1" w14:textId="6D5DF70C" w:rsidR="007C713D" w:rsidRDefault="007C713D" w:rsidP="00970E88">
      <w:pPr>
        <w:pStyle w:val="NormalWeb"/>
        <w:rPr>
          <w:rFonts w:ascii="Helvetica" w:hAnsi="Helvetica" w:cs="Helvetica"/>
          <w:b/>
          <w:bCs/>
          <w:color w:val="333333"/>
          <w:sz w:val="21"/>
          <w:szCs w:val="21"/>
        </w:rPr>
      </w:pPr>
    </w:p>
    <w:p w14:paraId="58FA1269" w14:textId="0CA127C8" w:rsidR="007C713D" w:rsidRDefault="007C713D" w:rsidP="00970E88">
      <w:pPr>
        <w:pStyle w:val="NormalWeb"/>
        <w:rPr>
          <w:rFonts w:ascii="Helvetica" w:hAnsi="Helvetica" w:cs="Helvetica"/>
          <w:b/>
          <w:bCs/>
          <w:color w:val="333333"/>
          <w:sz w:val="21"/>
          <w:szCs w:val="21"/>
        </w:rPr>
      </w:pPr>
    </w:p>
    <w:p w14:paraId="6B3C9773" w14:textId="77777777" w:rsidR="007C713D" w:rsidRDefault="007C713D" w:rsidP="007C713D">
      <w:pPr>
        <w:pStyle w:val="Heading1"/>
        <w:rPr>
          <w:rFonts w:eastAsia="Times New Roman" w:cs="Helvetica"/>
          <w:color w:val="333333"/>
          <w:sz w:val="57"/>
          <w:szCs w:val="57"/>
        </w:rPr>
      </w:pPr>
      <w:bookmarkStart w:id="211" w:name="_Toc108616737"/>
      <w:r>
        <w:rPr>
          <w:rFonts w:eastAsia="Times New Roman" w:cs="Helvetica"/>
          <w:color w:val="333333"/>
          <w:sz w:val="57"/>
          <w:szCs w:val="57"/>
        </w:rPr>
        <w:t>Mental Health</w:t>
      </w:r>
      <w:bookmarkEnd w:id="211"/>
    </w:p>
    <w:p w14:paraId="0E8AF62A" w14:textId="77777777" w:rsidR="007C713D" w:rsidRDefault="007C713D" w:rsidP="007C713D">
      <w:pPr>
        <w:pStyle w:val="NormalWeb"/>
        <w:rPr>
          <w:rFonts w:ascii="Helvetica" w:hAnsi="Helvetica" w:cs="Helvetica"/>
          <w:color w:val="333333"/>
          <w:sz w:val="21"/>
          <w:szCs w:val="21"/>
        </w:rPr>
      </w:pPr>
      <w:r>
        <w:rPr>
          <w:rFonts w:ascii="Helvetica" w:hAnsi="Helvetica" w:cs="Helvetica"/>
          <w:color w:val="333333"/>
          <w:sz w:val="21"/>
          <w:szCs w:val="21"/>
        </w:rPr>
        <w:t>The following questions were asked in regards to students’ feelings about their mental health. Questions consisted of: if they have experienced any increased mental stress, if they have sought out services to help them, and how often they have felt certain types of mental stress over the past month.</w:t>
      </w:r>
    </w:p>
    <w:p w14:paraId="04126594" w14:textId="77777777" w:rsidR="007C713D" w:rsidRDefault="007C713D" w:rsidP="007C713D">
      <w:pPr>
        <w:pStyle w:val="NormalWeb"/>
        <w:rPr>
          <w:rFonts w:ascii="Helvetica" w:hAnsi="Helvetica" w:cs="Helvetica"/>
          <w:color w:val="333333"/>
          <w:sz w:val="21"/>
          <w:szCs w:val="21"/>
        </w:rPr>
      </w:pPr>
    </w:p>
    <w:p w14:paraId="50CF9AB5" w14:textId="77777777" w:rsidR="007C713D" w:rsidRDefault="007C713D" w:rsidP="007C713D">
      <w:pPr>
        <w:pStyle w:val="Heading2"/>
        <w:rPr>
          <w:rFonts w:ascii="inherit" w:eastAsia="Times New Roman" w:hAnsi="inherit" w:cs="Helvetica"/>
          <w:color w:val="333333"/>
          <w:sz w:val="45"/>
          <w:szCs w:val="45"/>
        </w:rPr>
      </w:pPr>
      <w:bookmarkStart w:id="212" w:name="_Toc108616738"/>
      <w:r>
        <w:rPr>
          <w:rFonts w:eastAsia="Times New Roman" w:cs="Helvetica"/>
          <w:color w:val="333333"/>
        </w:rPr>
        <w:t>Increased Mental Stress</w:t>
      </w:r>
      <w:bookmarkEnd w:id="212"/>
    </w:p>
    <w:p w14:paraId="5D1B1EBE" w14:textId="77777777" w:rsidR="007C713D" w:rsidRDefault="007C713D" w:rsidP="007C713D">
      <w:pPr>
        <w:pStyle w:val="NormalWeb"/>
        <w:rPr>
          <w:rFonts w:ascii="Helvetica" w:hAnsi="Helvetica" w:cs="Helvetica"/>
          <w:color w:val="333333"/>
          <w:sz w:val="21"/>
          <w:szCs w:val="21"/>
        </w:rPr>
      </w:pPr>
      <w:r>
        <w:rPr>
          <w:rStyle w:val="Strong"/>
          <w:rFonts w:ascii="Helvetica" w:hAnsi="Helvetica" w:cs="Helvetica"/>
          <w:color w:val="333333"/>
          <w:sz w:val="21"/>
          <w:szCs w:val="21"/>
        </w:rPr>
        <w:t>How many days in the past month have you experienced heightened anxiety, stress, depression and/or problems with emotions? (n=118, 88% of 134 reporting).</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71DE3E6E" wp14:editId="760E0630">
            <wp:extent cx="5486400" cy="3657627"/>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77">
                      <a:extLst>
                        <a:ext uri="{28A0092B-C50C-407E-A947-70E740481C1C}">
                          <a14:useLocalDpi xmlns:a14="http://schemas.microsoft.com/office/drawing/2010/main" val="0"/>
                        </a:ext>
                      </a:extLst>
                    </a:blip>
                    <a:srcRect/>
                    <a:stretch>
                      <a:fillRect/>
                    </a:stretch>
                  </pic:blipFill>
                  <pic:spPr bwMode="auto">
                    <a:xfrm>
                      <a:off x="0" y="0"/>
                      <a:ext cx="5486400" cy="3657627"/>
                    </a:xfrm>
                    <a:prstGeom prst="rect">
                      <a:avLst/>
                    </a:prstGeom>
                    <a:noFill/>
                    <a:ln>
                      <a:noFill/>
                    </a:ln>
                  </pic:spPr>
                </pic:pic>
              </a:graphicData>
            </a:graphic>
          </wp:inline>
        </w:drawing>
      </w:r>
    </w:p>
    <w:p w14:paraId="476EF795" w14:textId="4CE3E027" w:rsidR="007C713D" w:rsidRDefault="007C713D" w:rsidP="007C713D">
      <w:pPr>
        <w:pStyle w:val="NormalWeb"/>
        <w:rPr>
          <w:rFonts w:ascii="Helvetica" w:hAnsi="Helvetica" w:cs="Helvetica"/>
          <w:color w:val="333333"/>
          <w:sz w:val="21"/>
          <w:szCs w:val="21"/>
        </w:rPr>
      </w:pPr>
      <w:r>
        <w:rPr>
          <w:rFonts w:ascii="Helvetica" w:hAnsi="Helvetica" w:cs="Helvetica"/>
          <w:color w:val="333333"/>
          <w:sz w:val="21"/>
          <w:szCs w:val="21"/>
        </w:rPr>
        <w:t>Figure 11.1: Increased Mental Stress Distribution</w:t>
      </w:r>
    </w:p>
    <w:p w14:paraId="071CE334" w14:textId="77777777" w:rsidR="007C713D" w:rsidRDefault="688B4095" w:rsidP="007C713D">
      <w:pPr>
        <w:pStyle w:val="NormalWeb"/>
        <w:rPr>
          <w:rFonts w:ascii="Helvetica" w:hAnsi="Helvetica" w:cs="Helvetica"/>
          <w:color w:val="333333"/>
          <w:sz w:val="21"/>
          <w:szCs w:val="21"/>
        </w:rPr>
      </w:pPr>
      <w:r w:rsidRPr="688B4095">
        <w:rPr>
          <w:rFonts w:ascii="Helvetica" w:hAnsi="Helvetica" w:cs="Helvetica"/>
          <w:color w:val="333333"/>
          <w:sz w:val="21"/>
          <w:szCs w:val="21"/>
        </w:rPr>
        <w:t>Over the past month, the participants of the survey claimed to have experienced increased mental stress for an average (denoted by the dotted line) of 10.1 days, with a median value of 5 days. A large amount,</w:t>
      </w:r>
      <w:commentRangeStart w:id="213"/>
      <w:r w:rsidRPr="688B4095">
        <w:rPr>
          <w:rFonts w:ascii="Helvetica" w:hAnsi="Helvetica" w:cs="Helvetica"/>
          <w:color w:val="333333"/>
          <w:sz w:val="21"/>
          <w:szCs w:val="21"/>
        </w:rPr>
        <w:t xml:space="preserve"> and the most selected answer, </w:t>
      </w:r>
      <w:commentRangeEnd w:id="213"/>
      <w:r w:rsidR="007C713D">
        <w:rPr>
          <w:rStyle w:val="CommentReference"/>
        </w:rPr>
        <w:commentReference w:id="213"/>
      </w:r>
      <w:r w:rsidRPr="688B4095">
        <w:rPr>
          <w:rFonts w:ascii="Helvetica" w:hAnsi="Helvetica" w:cs="Helvetica"/>
          <w:color w:val="333333"/>
          <w:sz w:val="21"/>
          <w:szCs w:val="21"/>
        </w:rPr>
        <w:t>claim to have experienced increased mental stress every day over the last month (12 people).</w:t>
      </w:r>
    </w:p>
    <w:p w14:paraId="7A44EDB8" w14:textId="77777777" w:rsidR="007C713D" w:rsidRDefault="688B4095" w:rsidP="007C713D">
      <w:pPr>
        <w:pStyle w:val="NormalWeb"/>
        <w:rPr>
          <w:rFonts w:ascii="Helvetica" w:hAnsi="Helvetica" w:cs="Helvetica"/>
          <w:color w:val="333333"/>
          <w:sz w:val="21"/>
          <w:szCs w:val="21"/>
        </w:rPr>
      </w:pPr>
      <w:r w:rsidRPr="688B4095">
        <w:rPr>
          <w:rFonts w:ascii="Helvetica" w:hAnsi="Helvetica" w:cs="Helvetica"/>
          <w:color w:val="333333"/>
          <w:sz w:val="21"/>
          <w:szCs w:val="21"/>
        </w:rPr>
        <w:t>Over the past month, the participants of the survey claimed to have experienced increased mental stress for an average (denoted by the dotted line) of 10.1 days, with a median value of 5 days. 12 people indicated feeling, an increased amount of mental stress everyday over the past month</w:t>
      </w:r>
      <w:commentRangeStart w:id="214"/>
      <w:r w:rsidRPr="688B4095">
        <w:rPr>
          <w:rFonts w:ascii="Helvetica" w:hAnsi="Helvetica" w:cs="Helvetica"/>
          <w:color w:val="333333"/>
          <w:sz w:val="21"/>
          <w:szCs w:val="21"/>
        </w:rPr>
        <w:t>, this</w:t>
      </w:r>
      <w:commentRangeEnd w:id="214"/>
      <w:r w:rsidR="007C713D">
        <w:rPr>
          <w:rStyle w:val="CommentReference"/>
        </w:rPr>
        <w:commentReference w:id="214"/>
      </w:r>
      <w:r w:rsidRPr="688B4095">
        <w:rPr>
          <w:rFonts w:ascii="Helvetica" w:hAnsi="Helvetica" w:cs="Helvetica"/>
          <w:color w:val="333333"/>
          <w:sz w:val="21"/>
          <w:szCs w:val="21"/>
        </w:rPr>
        <w:t xml:space="preserve"> was the most selected answer among participants.</w:t>
      </w:r>
    </w:p>
    <w:p w14:paraId="4160B603" w14:textId="77777777" w:rsidR="007C713D" w:rsidRDefault="007C713D" w:rsidP="007C713D">
      <w:pPr>
        <w:pStyle w:val="NormalWeb"/>
        <w:rPr>
          <w:rFonts w:ascii="Helvetica" w:hAnsi="Helvetica" w:cs="Helvetica"/>
          <w:color w:val="333333"/>
          <w:sz w:val="21"/>
          <w:szCs w:val="21"/>
        </w:rPr>
      </w:pPr>
    </w:p>
    <w:p w14:paraId="363368D5" w14:textId="77777777" w:rsidR="007C713D" w:rsidRDefault="007C713D" w:rsidP="007C713D">
      <w:pPr>
        <w:pStyle w:val="Heading2"/>
        <w:rPr>
          <w:rFonts w:ascii="inherit" w:eastAsia="Times New Roman" w:hAnsi="inherit" w:cs="Helvetica"/>
          <w:color w:val="333333"/>
          <w:sz w:val="45"/>
          <w:szCs w:val="45"/>
        </w:rPr>
      </w:pPr>
      <w:bookmarkStart w:id="215" w:name="_Toc108616739"/>
      <w:r>
        <w:rPr>
          <w:rFonts w:eastAsia="Times New Roman" w:cs="Helvetica"/>
          <w:color w:val="333333"/>
        </w:rPr>
        <w:t>Mental Health Services</w:t>
      </w:r>
      <w:bookmarkEnd w:id="215"/>
    </w:p>
    <w:p w14:paraId="6D4981C0" w14:textId="77777777" w:rsidR="007C713D" w:rsidRDefault="007C713D" w:rsidP="007C713D">
      <w:pPr>
        <w:pStyle w:val="NormalWeb"/>
        <w:rPr>
          <w:rFonts w:ascii="Helvetica" w:hAnsi="Helvetica" w:cs="Helvetica"/>
          <w:color w:val="333333"/>
          <w:sz w:val="21"/>
          <w:szCs w:val="21"/>
        </w:rPr>
      </w:pPr>
      <w:r>
        <w:rPr>
          <w:rStyle w:val="Strong"/>
          <w:rFonts w:ascii="Helvetica" w:hAnsi="Helvetica" w:cs="Helvetica"/>
          <w:color w:val="333333"/>
          <w:sz w:val="21"/>
          <w:szCs w:val="21"/>
        </w:rPr>
        <w:t>Have you received or tried to receive mental health services over the past 12 months? (n=120, 90% of 134 reporting).</w:t>
      </w:r>
    </w:p>
    <w:p w14:paraId="7E897CA4" w14:textId="0548E498" w:rsidR="007C713D" w:rsidRDefault="007C713D" w:rsidP="007C713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13105800" wp14:editId="246F17C4">
            <wp:extent cx="3294043" cy="3294067"/>
            <wp:effectExtent l="0" t="0" r="1905"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78">
                      <a:extLst>
                        <a:ext uri="{28A0092B-C50C-407E-A947-70E740481C1C}">
                          <a14:useLocalDpi xmlns:a14="http://schemas.microsoft.com/office/drawing/2010/main" val="0"/>
                        </a:ext>
                      </a:extLst>
                    </a:blip>
                    <a:srcRect/>
                    <a:stretch>
                      <a:fillRect/>
                    </a:stretch>
                  </pic:blipFill>
                  <pic:spPr bwMode="auto">
                    <a:xfrm>
                      <a:off x="0" y="0"/>
                      <a:ext cx="3300127" cy="3300151"/>
                    </a:xfrm>
                    <a:prstGeom prst="rect">
                      <a:avLst/>
                    </a:prstGeom>
                    <a:noFill/>
                    <a:ln>
                      <a:noFill/>
                    </a:ln>
                  </pic:spPr>
                </pic:pic>
              </a:graphicData>
            </a:graphic>
          </wp:inline>
        </w:drawing>
      </w:r>
      <w:r>
        <w:rPr>
          <w:rFonts w:ascii="Helvetica" w:hAnsi="Helvetica" w:cs="Helvetica"/>
          <w:color w:val="333333"/>
          <w:sz w:val="21"/>
          <w:szCs w:val="21"/>
        </w:rPr>
        <w:br/>
      </w:r>
      <w:r>
        <w:rPr>
          <w:rFonts w:ascii="Helvetica" w:hAnsi="Helvetica" w:cs="Helvetica"/>
          <w:color w:val="333333"/>
          <w:sz w:val="21"/>
          <w:szCs w:val="21"/>
        </w:rPr>
        <w:br/>
        <w:t xml:space="preserve">Figure 11.2: Sought Out Mental Health Services </w:t>
      </w:r>
    </w:p>
    <w:p w14:paraId="7B7FAE8A" w14:textId="77777777" w:rsidR="007C713D" w:rsidRDefault="688B4095" w:rsidP="007C713D">
      <w:pPr>
        <w:pStyle w:val="NormalWeb"/>
        <w:rPr>
          <w:rFonts w:ascii="Helvetica" w:hAnsi="Helvetica" w:cs="Helvetica"/>
          <w:color w:val="333333"/>
          <w:sz w:val="21"/>
          <w:szCs w:val="21"/>
        </w:rPr>
      </w:pPr>
      <w:r w:rsidRPr="688B4095">
        <w:rPr>
          <w:rFonts w:ascii="Helvetica" w:hAnsi="Helvetica" w:cs="Helvetica"/>
          <w:color w:val="333333"/>
          <w:sz w:val="21"/>
          <w:szCs w:val="21"/>
        </w:rPr>
        <w:t xml:space="preserve">Over the past year, 96 students did not receive or try to receive mental health services. 24 people claim that they have received or </w:t>
      </w:r>
      <w:commentRangeStart w:id="216"/>
      <w:r w:rsidRPr="688B4095">
        <w:rPr>
          <w:rFonts w:ascii="Helvetica" w:hAnsi="Helvetica" w:cs="Helvetica"/>
          <w:color w:val="333333"/>
          <w:sz w:val="21"/>
          <w:szCs w:val="21"/>
        </w:rPr>
        <w:t>try</w:t>
      </w:r>
      <w:commentRangeEnd w:id="216"/>
      <w:r w:rsidR="007C713D">
        <w:rPr>
          <w:rStyle w:val="CommentReference"/>
        </w:rPr>
        <w:commentReference w:id="216"/>
      </w:r>
      <w:r w:rsidRPr="688B4095">
        <w:rPr>
          <w:rFonts w:ascii="Helvetica" w:hAnsi="Helvetica" w:cs="Helvetica"/>
          <w:color w:val="333333"/>
          <w:sz w:val="21"/>
          <w:szCs w:val="21"/>
        </w:rPr>
        <w:t xml:space="preserve"> to receive mental health services.</w:t>
      </w:r>
    </w:p>
    <w:p w14:paraId="6C57D3D9" w14:textId="77777777" w:rsidR="007C713D" w:rsidRDefault="007C713D" w:rsidP="007C713D">
      <w:pPr>
        <w:pStyle w:val="NormalWeb"/>
        <w:rPr>
          <w:rFonts w:ascii="Helvetica" w:hAnsi="Helvetica" w:cs="Helvetica"/>
          <w:color w:val="333333"/>
          <w:sz w:val="21"/>
          <w:szCs w:val="21"/>
        </w:rPr>
      </w:pPr>
    </w:p>
    <w:p w14:paraId="00672572" w14:textId="77777777" w:rsidR="007C713D" w:rsidRDefault="007C713D" w:rsidP="007C713D">
      <w:pPr>
        <w:pStyle w:val="Heading2"/>
        <w:rPr>
          <w:rFonts w:ascii="inherit" w:eastAsia="Times New Roman" w:hAnsi="inherit" w:cs="Helvetica"/>
          <w:color w:val="333333"/>
          <w:sz w:val="45"/>
          <w:szCs w:val="45"/>
        </w:rPr>
      </w:pPr>
      <w:bookmarkStart w:id="217" w:name="_Toc108616740"/>
      <w:r>
        <w:rPr>
          <w:rFonts w:eastAsia="Times New Roman" w:cs="Helvetica"/>
          <w:color w:val="333333"/>
        </w:rPr>
        <w:t>Mental Health Feelings</w:t>
      </w:r>
      <w:bookmarkEnd w:id="217"/>
    </w:p>
    <w:p w14:paraId="10143266" w14:textId="77777777" w:rsidR="007C713D" w:rsidRDefault="007C713D" w:rsidP="007C713D">
      <w:pPr>
        <w:pStyle w:val="NormalWeb"/>
        <w:rPr>
          <w:rFonts w:ascii="Helvetica" w:hAnsi="Helvetica" w:cs="Helvetica"/>
          <w:color w:val="333333"/>
          <w:sz w:val="21"/>
          <w:szCs w:val="21"/>
        </w:rPr>
      </w:pPr>
      <w:r>
        <w:rPr>
          <w:rStyle w:val="Strong"/>
          <w:rFonts w:ascii="Helvetica" w:hAnsi="Helvetica" w:cs="Helvetica"/>
          <w:color w:val="333333"/>
          <w:sz w:val="21"/>
          <w:szCs w:val="21"/>
        </w:rPr>
        <w:t>In the last month how often have you felt:</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039C67AB" wp14:editId="783EA930">
            <wp:extent cx="6213468" cy="3106757"/>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79">
                      <a:extLst>
                        <a:ext uri="{28A0092B-C50C-407E-A947-70E740481C1C}">
                          <a14:useLocalDpi xmlns:a14="http://schemas.microsoft.com/office/drawing/2010/main" val="0"/>
                        </a:ext>
                      </a:extLst>
                    </a:blip>
                    <a:srcRect/>
                    <a:stretch>
                      <a:fillRect/>
                    </a:stretch>
                  </pic:blipFill>
                  <pic:spPr bwMode="auto">
                    <a:xfrm>
                      <a:off x="0" y="0"/>
                      <a:ext cx="6221337" cy="3110691"/>
                    </a:xfrm>
                    <a:prstGeom prst="rect">
                      <a:avLst/>
                    </a:prstGeom>
                    <a:noFill/>
                    <a:ln>
                      <a:noFill/>
                    </a:ln>
                  </pic:spPr>
                </pic:pic>
              </a:graphicData>
            </a:graphic>
          </wp:inline>
        </w:drawing>
      </w:r>
      <w:r>
        <w:rPr>
          <w:rFonts w:ascii="Helvetica" w:hAnsi="Helvetica" w:cs="Helvetica"/>
          <w:color w:val="333333"/>
          <w:sz w:val="21"/>
          <w:szCs w:val="21"/>
        </w:rPr>
        <w:t>Figure 11.3: Feelings Around Mental Health</w:t>
      </w:r>
    </w:p>
    <w:p w14:paraId="1D7FCAC5" w14:textId="77777777" w:rsidR="007C713D" w:rsidRPr="007C713D" w:rsidRDefault="007C713D" w:rsidP="00970E88">
      <w:pPr>
        <w:pStyle w:val="NormalWeb"/>
        <w:rPr>
          <w:rFonts w:ascii="Helvetica" w:hAnsi="Helvetica" w:cs="Helvetica"/>
          <w:b/>
          <w:bCs/>
          <w:color w:val="333333"/>
          <w:sz w:val="21"/>
          <w:szCs w:val="21"/>
        </w:rPr>
      </w:pPr>
    </w:p>
    <w:sectPr w:rsidR="007C713D" w:rsidRPr="007C713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ytlin Conley" w:date="2022-07-13T14:18:00Z" w:initials="KC">
    <w:p w14:paraId="66FAC098" w14:textId="18E040B0" w:rsidR="00BC22B0" w:rsidRDefault="00BC22B0">
      <w:pPr>
        <w:pStyle w:val="CommentText"/>
      </w:pPr>
      <w:r>
        <w:rPr>
          <w:rStyle w:val="CommentReference"/>
        </w:rPr>
        <w:annotationRef/>
      </w:r>
      <w:r>
        <w:t>How a comment will look.</w:t>
      </w:r>
    </w:p>
  </w:comment>
  <w:comment w:id="5" w:author="Sufiyan Syed" w:date="2022-07-15T09:00:00Z" w:initials="SS">
    <w:p w14:paraId="5FB2F7C6" w14:textId="77777777" w:rsidR="004F19A8" w:rsidRDefault="00052CA8" w:rsidP="008B22EA">
      <w:pPr>
        <w:pStyle w:val="CommentText"/>
      </w:pPr>
      <w:r>
        <w:rPr>
          <w:rStyle w:val="CommentReference"/>
        </w:rPr>
        <w:annotationRef/>
      </w:r>
      <w:r w:rsidR="004F19A8">
        <w:t>regard</w:t>
      </w:r>
    </w:p>
  </w:comment>
  <w:comment w:id="6" w:author="Sufiyan Syed" w:date="2022-07-15T08:26:00Z" w:initials="SS">
    <w:p w14:paraId="65D7720B" w14:textId="77777777" w:rsidR="004F19A8" w:rsidRDefault="000B4A0A" w:rsidP="00300CAB">
      <w:pPr>
        <w:pStyle w:val="CommentText"/>
      </w:pPr>
      <w:r>
        <w:rPr>
          <w:rStyle w:val="CommentReference"/>
        </w:rPr>
        <w:annotationRef/>
      </w:r>
      <w:r w:rsidR="004F19A8">
        <w:t xml:space="preserve">About "their" parents' education </w:t>
      </w:r>
    </w:p>
  </w:comment>
  <w:comment w:id="8" w:author="Shady S Shamy" w:date="2022-07-17T07:03:00Z" w:initials="SS">
    <w:p w14:paraId="7E11F632" w14:textId="531BD66D" w:rsidR="4564CAE1" w:rsidRDefault="4564CAE1">
      <w:pPr>
        <w:pStyle w:val="CommentText"/>
      </w:pPr>
      <w:r>
        <w:t>Age</w:t>
      </w:r>
      <w:r>
        <w:rPr>
          <w:rStyle w:val="CommentReference"/>
        </w:rPr>
        <w:annotationRef/>
      </w:r>
    </w:p>
  </w:comment>
  <w:comment w:id="9" w:author="Shady S Shamy" w:date="2022-07-17T07:42:00Z" w:initials="SS">
    <w:p w14:paraId="1B8CCAA5" w14:textId="6866D683" w:rsidR="16A3246B" w:rsidRDefault="16A3246B">
      <w:pPr>
        <w:pStyle w:val="CommentText"/>
      </w:pPr>
      <w:r>
        <w:t>of the</w:t>
      </w:r>
      <w:r>
        <w:rPr>
          <w:rStyle w:val="CommentReference"/>
        </w:rPr>
        <w:annotationRef/>
      </w:r>
    </w:p>
  </w:comment>
  <w:comment w:id="11" w:author="Shady S Shamy" w:date="2022-07-17T07:05:00Z" w:initials="SS">
    <w:p w14:paraId="28357E40" w14:textId="5D04E28B" w:rsidR="4564CAE1" w:rsidRDefault="4564CAE1">
      <w:pPr>
        <w:pStyle w:val="CommentText"/>
      </w:pPr>
      <w:r>
        <w:t>and</w:t>
      </w:r>
      <w:r>
        <w:rPr>
          <w:rStyle w:val="CommentReference"/>
        </w:rPr>
        <w:annotationRef/>
      </w:r>
    </w:p>
  </w:comment>
  <w:comment w:id="15" w:author="Shady S Shamy" w:date="2022-07-17T07:46:00Z" w:initials="SS">
    <w:p w14:paraId="6495608C" w14:textId="6341BA25" w:rsidR="16A3246B" w:rsidRDefault="16A3246B">
      <w:pPr>
        <w:pStyle w:val="CommentText"/>
      </w:pPr>
      <w:r>
        <w:t xml:space="preserve">Add comma </w:t>
      </w:r>
      <w:r>
        <w:rPr>
          <w:rStyle w:val="CommentReference"/>
        </w:rPr>
        <w:annotationRef/>
      </w:r>
    </w:p>
  </w:comment>
  <w:comment w:id="17" w:author="Shady S Shamy" w:date="2022-07-17T07:48:00Z" w:initials="SS">
    <w:p w14:paraId="4C41FDEE" w14:textId="76167C4A" w:rsidR="16A3246B" w:rsidRDefault="16A3246B">
      <w:pPr>
        <w:pStyle w:val="CommentText"/>
      </w:pPr>
      <w:r>
        <w:t>figure 1.5 not 1.8</w:t>
      </w:r>
      <w:r>
        <w:rPr>
          <w:rStyle w:val="CommentReference"/>
        </w:rPr>
        <w:annotationRef/>
      </w:r>
    </w:p>
  </w:comment>
  <w:comment w:id="18" w:author="Sufiyan Syed" w:date="2022-07-15T08:31:00Z" w:initials="SS">
    <w:p w14:paraId="7EE137BC" w14:textId="194D95D8" w:rsidR="00FF3095" w:rsidRDefault="00FF3095" w:rsidP="00797299">
      <w:pPr>
        <w:pStyle w:val="CommentText"/>
      </w:pPr>
      <w:r>
        <w:rPr>
          <w:rStyle w:val="CommentReference"/>
        </w:rPr>
        <w:annotationRef/>
      </w:r>
      <w:r>
        <w:t>"range" instead of "ranges"</w:t>
      </w:r>
    </w:p>
  </w:comment>
  <w:comment w:id="19" w:author="Shady S Shamy" w:date="2022-07-17T07:49:00Z" w:initials="SS">
    <w:p w14:paraId="59A1049B" w14:textId="465A4B3C" w:rsidR="16A3246B" w:rsidRDefault="16A3246B">
      <w:pPr>
        <w:pStyle w:val="CommentText"/>
      </w:pPr>
      <w:r>
        <w:t>of</w:t>
      </w:r>
      <w:r>
        <w:rPr>
          <w:rStyle w:val="CommentReference"/>
        </w:rPr>
        <w:annotationRef/>
      </w:r>
    </w:p>
  </w:comment>
  <w:comment w:id="21" w:author="Shady S Shamy" w:date="2022-07-17T07:52:00Z" w:initials="SS">
    <w:p w14:paraId="54EBE557" w14:textId="16F966ED" w:rsidR="16A3246B" w:rsidRDefault="16A3246B">
      <w:pPr>
        <w:pStyle w:val="CommentText"/>
      </w:pPr>
      <w:r>
        <w:t xml:space="preserve">Is there a graph missing here? </w:t>
      </w:r>
      <w:r>
        <w:rPr>
          <w:rStyle w:val="CommentReference"/>
        </w:rPr>
        <w:annotationRef/>
      </w:r>
    </w:p>
  </w:comment>
  <w:comment w:id="22" w:author="Shady S Shamy" w:date="2022-07-17T07:54:00Z" w:initials="SS">
    <w:p w14:paraId="53194BF2" w14:textId="68E51137" w:rsidR="16A3246B" w:rsidRDefault="16A3246B">
      <w:pPr>
        <w:pStyle w:val="CommentText"/>
      </w:pPr>
      <w:r>
        <w:t>by most of the participants' parents</w:t>
      </w:r>
      <w:r>
        <w:rPr>
          <w:rStyle w:val="CommentReference"/>
        </w:rPr>
        <w:annotationRef/>
      </w:r>
    </w:p>
  </w:comment>
  <w:comment w:id="23" w:author="Shady S Shamy" w:date="2022-07-17T07:55:00Z" w:initials="SS">
    <w:p w14:paraId="3474A6F5" w14:textId="61282ECE" w:rsidR="16A3246B" w:rsidRDefault="16A3246B">
      <w:pPr>
        <w:pStyle w:val="CommentText"/>
      </w:pPr>
      <w:r>
        <w:t>comma</w:t>
      </w:r>
      <w:r>
        <w:rPr>
          <w:rStyle w:val="CommentReference"/>
        </w:rPr>
        <w:annotationRef/>
      </w:r>
    </w:p>
  </w:comment>
  <w:comment w:id="24" w:author="Shady S Shamy" w:date="2022-07-17T07:55:00Z" w:initials="SS">
    <w:p w14:paraId="1A39B716" w14:textId="6E790651" w:rsidR="16A3246B" w:rsidRDefault="16A3246B">
      <w:pPr>
        <w:pStyle w:val="CommentText"/>
      </w:pPr>
      <w:r>
        <w:t>parents'</w:t>
      </w:r>
      <w:r>
        <w:rPr>
          <w:rStyle w:val="CommentReference"/>
        </w:rPr>
        <w:annotationRef/>
      </w:r>
    </w:p>
  </w:comment>
  <w:comment w:id="25" w:author="Shady S Shamy" w:date="2022-07-17T07:56:00Z" w:initials="SS">
    <w:p w14:paraId="498D113E" w14:textId="27942E88" w:rsidR="16A3246B" w:rsidRDefault="16A3246B">
      <w:pPr>
        <w:pStyle w:val="CommentText"/>
      </w:pPr>
      <w:r>
        <w:t>parents'</w:t>
      </w:r>
      <w:r>
        <w:rPr>
          <w:rStyle w:val="CommentReference"/>
        </w:rPr>
        <w:annotationRef/>
      </w:r>
    </w:p>
  </w:comment>
  <w:comment w:id="26" w:author="Shady S Shamy" w:date="2022-07-17T07:58:00Z" w:initials="SS">
    <w:p w14:paraId="2AC68393" w14:textId="3C6155BC" w:rsidR="16A3246B" w:rsidRDefault="16A3246B">
      <w:pPr>
        <w:pStyle w:val="CommentText"/>
      </w:pPr>
      <w:r>
        <w:t>don't need to indicate "survey"</w:t>
      </w:r>
      <w:r>
        <w:rPr>
          <w:rStyle w:val="CommentReference"/>
        </w:rPr>
        <w:annotationRef/>
      </w:r>
    </w:p>
  </w:comment>
  <w:comment w:id="28" w:author="Shady S Shamy" w:date="2022-07-17T08:00:00Z" w:initials="SS">
    <w:p w14:paraId="0C7987BD" w14:textId="237398CB" w:rsidR="16A3246B" w:rsidRDefault="16A3246B">
      <w:pPr>
        <w:pStyle w:val="CommentText"/>
      </w:pPr>
      <w:r>
        <w:t xml:space="preserve">Students whose parents' education was identified as "Other/Unknown" ... </w:t>
      </w:r>
      <w:r>
        <w:rPr>
          <w:rStyle w:val="CommentReference"/>
        </w:rPr>
        <w:annotationRef/>
      </w:r>
    </w:p>
  </w:comment>
  <w:comment w:id="29" w:author="Shady S Shamy" w:date="2022-07-17T08:01:00Z" w:initials="SS">
    <w:p w14:paraId="34E9D75B" w14:textId="07F241A0" w:rsidR="16A3246B" w:rsidRDefault="16A3246B">
      <w:pPr>
        <w:pStyle w:val="CommentText"/>
      </w:pPr>
      <w:r>
        <w:t>don't understand what this part is trying to say</w:t>
      </w:r>
      <w:r>
        <w:rPr>
          <w:rStyle w:val="CommentReference"/>
        </w:rPr>
        <w:annotationRef/>
      </w:r>
    </w:p>
  </w:comment>
  <w:comment w:id="30" w:author="Shady S Shamy" w:date="2022-07-17T08:02:00Z" w:initials="SS">
    <w:p w14:paraId="654F1055" w14:textId="24254E99" w:rsidR="16A3246B" w:rsidRDefault="16A3246B">
      <w:pPr>
        <w:pStyle w:val="CommentText"/>
      </w:pPr>
      <w:r>
        <w:t>figure 1.7</w:t>
      </w:r>
      <w:r>
        <w:rPr>
          <w:rStyle w:val="CommentReference"/>
        </w:rPr>
        <w:annotationRef/>
      </w:r>
    </w:p>
  </w:comment>
  <w:comment w:id="32" w:author="Sufiyan Syed" w:date="2022-07-15T08:48:00Z" w:initials="SS">
    <w:p w14:paraId="5BE66A2B" w14:textId="2B58DCFF" w:rsidR="00BA6959" w:rsidRDefault="00BA6959" w:rsidP="000460D4">
      <w:pPr>
        <w:pStyle w:val="CommentText"/>
      </w:pPr>
      <w:r>
        <w:rPr>
          <w:rStyle w:val="CommentReference"/>
        </w:rPr>
        <w:annotationRef/>
      </w:r>
      <w:r>
        <w:t xml:space="preserve">Reword or delete this. </w:t>
      </w:r>
    </w:p>
  </w:comment>
  <w:comment w:id="35" w:author="Shady S Shamy" w:date="2022-07-17T08:09:00Z" w:initials="SS">
    <w:p w14:paraId="09966A58" w14:textId="40364709" w:rsidR="16A3246B" w:rsidRDefault="16A3246B">
      <w:pPr>
        <w:pStyle w:val="CommentText"/>
      </w:pPr>
      <w:r>
        <w:t>reword to present tense</w:t>
      </w:r>
      <w:r>
        <w:rPr>
          <w:rStyle w:val="CommentReference"/>
        </w:rPr>
        <w:annotationRef/>
      </w:r>
    </w:p>
  </w:comment>
  <w:comment w:id="36" w:author="Shady S Shamy" w:date="2022-07-17T08:09:00Z" w:initials="SS">
    <w:p w14:paraId="5BA6D4C1" w14:textId="3642539A" w:rsidR="16A3246B" w:rsidRDefault="16A3246B">
      <w:pPr>
        <w:pStyle w:val="CommentText"/>
      </w:pPr>
      <w:r>
        <w:t>reword to present tense</w:t>
      </w:r>
      <w:r>
        <w:rPr>
          <w:rStyle w:val="CommentReference"/>
        </w:rPr>
        <w:annotationRef/>
      </w:r>
    </w:p>
  </w:comment>
  <w:comment w:id="39" w:author="Shady S Shamy" w:date="2022-07-17T08:12:00Z" w:initials="SS">
    <w:p w14:paraId="4B99EF2A" w14:textId="76934893" w:rsidR="16A3246B" w:rsidRDefault="16A3246B">
      <w:pPr>
        <w:pStyle w:val="CommentText"/>
      </w:pPr>
      <w:r>
        <w:t>The highest reported overall GPA ranges from 3.01-3.5 (57 students)</w:t>
      </w:r>
      <w:r>
        <w:rPr>
          <w:rStyle w:val="CommentReference"/>
        </w:rPr>
        <w:annotationRef/>
      </w:r>
    </w:p>
  </w:comment>
  <w:comment w:id="41" w:author="Shady S Shamy" w:date="2022-07-17T08:14:00Z" w:initials="SS">
    <w:p w14:paraId="65C28432" w14:textId="0612E535" w:rsidR="16A3246B" w:rsidRDefault="16A3246B">
      <w:pPr>
        <w:pStyle w:val="CommentText"/>
      </w:pPr>
      <w:r>
        <w:t>can remove "survey"</w:t>
      </w:r>
      <w:r>
        <w:rPr>
          <w:rStyle w:val="CommentReference"/>
        </w:rPr>
        <w:annotationRef/>
      </w:r>
    </w:p>
  </w:comment>
  <w:comment w:id="42" w:author="Shady S Shamy" w:date="2022-07-17T08:15:00Z" w:initials="SS">
    <w:p w14:paraId="3AB1A53E" w14:textId="044E27ED" w:rsidR="16A3246B" w:rsidRDefault="16A3246B">
      <w:pPr>
        <w:pStyle w:val="CommentText"/>
      </w:pPr>
      <w:r>
        <w:t xml:space="preserve">most common </w:t>
      </w:r>
      <w:r>
        <w:rPr>
          <w:rStyle w:val="CommentReference"/>
        </w:rPr>
        <w:annotationRef/>
      </w:r>
    </w:p>
  </w:comment>
  <w:comment w:id="43" w:author="Shady S Shamy" w:date="2022-07-17T08:15:00Z" w:initials="SS">
    <w:p w14:paraId="3021736D" w14:textId="314A7CD5" w:rsidR="16A3246B" w:rsidRDefault="16A3246B">
      <w:pPr>
        <w:pStyle w:val="CommentText"/>
      </w:pPr>
      <w:r>
        <w:t>most common</w:t>
      </w:r>
      <w:r>
        <w:rPr>
          <w:rStyle w:val="CommentReference"/>
        </w:rPr>
        <w:annotationRef/>
      </w:r>
    </w:p>
  </w:comment>
  <w:comment w:id="47" w:author="Shady S Shamy" w:date="2022-07-17T08:19:00Z" w:initials="SS">
    <w:p w14:paraId="65A1D935" w14:textId="1FDDA6CB" w:rsidR="16A3246B" w:rsidRDefault="16A3246B">
      <w:pPr>
        <w:pStyle w:val="CommentText"/>
      </w:pPr>
      <w:r>
        <w:t>"n"</w:t>
      </w:r>
      <w:r>
        <w:rPr>
          <w:rStyle w:val="CommentReference"/>
        </w:rPr>
        <w:annotationRef/>
      </w:r>
    </w:p>
  </w:comment>
  <w:comment w:id="48" w:author="Shady S Shamy" w:date="2022-07-17T08:22:00Z" w:initials="SS">
    <w:p w14:paraId="1741598E" w14:textId="53D9D69D" w:rsidR="16A3246B" w:rsidRDefault="16A3246B">
      <w:pPr>
        <w:pStyle w:val="CommentText"/>
      </w:pPr>
      <w:r>
        <w:t xml:space="preserve">Disagreement in percentages </w:t>
      </w:r>
      <w:r>
        <w:rPr>
          <w:rStyle w:val="CommentReference"/>
        </w:rPr>
        <w:annotationRef/>
      </w:r>
    </w:p>
  </w:comment>
  <w:comment w:id="56" w:author="Sufiyan Syed" w:date="2022-07-15T09:02:00Z" w:initials="SS">
    <w:p w14:paraId="0A387A92" w14:textId="77777777" w:rsidR="006134DC" w:rsidRDefault="006134DC" w:rsidP="00A818CD">
      <w:pPr>
        <w:pStyle w:val="CommentText"/>
      </w:pPr>
      <w:r>
        <w:rPr>
          <w:rStyle w:val="CommentReference"/>
        </w:rPr>
        <w:annotationRef/>
      </w:r>
      <w:r>
        <w:t>remove</w:t>
      </w:r>
    </w:p>
  </w:comment>
  <w:comment w:id="55" w:author="Shady S Shamy" w:date="2022-07-17T09:33:00Z" w:initials="SS">
    <w:p w14:paraId="730C8317" w14:textId="3326FBCD" w:rsidR="6844FC51" w:rsidRDefault="6844FC51">
      <w:pPr>
        <w:pStyle w:val="CommentText"/>
      </w:pPr>
      <w:r>
        <w:t xml:space="preserve">not sure if I am misinterpreting this, but how are the majority of students part-time but also 40 hours per week being the most common response?  </w:t>
      </w:r>
      <w:r>
        <w:rPr>
          <w:rStyle w:val="CommentReference"/>
        </w:rPr>
        <w:annotationRef/>
      </w:r>
    </w:p>
  </w:comment>
  <w:comment w:id="58" w:author="Shady S Shamy" w:date="2022-07-17T09:33:00Z" w:initials="SS">
    <w:p w14:paraId="498FD30A" w14:textId="155B4247" w:rsidR="6844FC51" w:rsidRDefault="6844FC51">
      <w:pPr>
        <w:pStyle w:val="CommentText"/>
      </w:pPr>
      <w:r>
        <w:t>reduced</w:t>
      </w:r>
      <w:r>
        <w:rPr>
          <w:rStyle w:val="CommentReference"/>
        </w:rPr>
        <w:annotationRef/>
      </w:r>
    </w:p>
  </w:comment>
  <w:comment w:id="59" w:author="Sufiyan Syed" w:date="2022-07-15T09:05:00Z" w:initials="SS">
    <w:p w14:paraId="388A12CD" w14:textId="77777777" w:rsidR="00B83D5C" w:rsidRDefault="00B83D5C" w:rsidP="00AA1BF6">
      <w:pPr>
        <w:pStyle w:val="CommentText"/>
      </w:pPr>
      <w:r>
        <w:rPr>
          <w:rStyle w:val="CommentReference"/>
        </w:rPr>
        <w:annotationRef/>
      </w:r>
      <w:r>
        <w:t>were</w:t>
      </w:r>
    </w:p>
  </w:comment>
  <w:comment w:id="62" w:author="Shady S Shamy" w:date="2022-07-17T09:37:00Z" w:initials="SS">
    <w:p w14:paraId="337D33B1" w14:textId="502D9731" w:rsidR="6844FC51" w:rsidRDefault="6844FC51">
      <w:pPr>
        <w:pStyle w:val="CommentText"/>
      </w:pPr>
      <w:r>
        <w:t>0 hours per week in an unpaid job</w:t>
      </w:r>
      <w:r>
        <w:rPr>
          <w:rStyle w:val="CommentReference"/>
        </w:rPr>
        <w:annotationRef/>
      </w:r>
    </w:p>
  </w:comment>
  <w:comment w:id="64" w:author="Shady S Shamy" w:date="2022-07-17T09:39:00Z" w:initials="SS">
    <w:p w14:paraId="26082A04" w14:textId="079B344B" w:rsidR="6844FC51" w:rsidRDefault="6844FC51">
      <w:pPr>
        <w:pStyle w:val="CommentText"/>
      </w:pPr>
      <w:r>
        <w:t>remove</w:t>
      </w:r>
      <w:r>
        <w:rPr>
          <w:rStyle w:val="CommentReference"/>
        </w:rPr>
        <w:annotationRef/>
      </w:r>
    </w:p>
  </w:comment>
  <w:comment w:id="67" w:author="Shady S Shamy" w:date="2022-07-17T09:44:00Z" w:initials="SS">
    <w:p w14:paraId="316E1BCC" w14:textId="3F895834" w:rsidR="6844FC51" w:rsidRDefault="6844FC51">
      <w:pPr>
        <w:pStyle w:val="CommentText"/>
      </w:pPr>
      <w:r>
        <w:t>Might just be a word formatting error, but there is a chart missing here</w:t>
      </w:r>
      <w:r>
        <w:rPr>
          <w:rStyle w:val="CommentReference"/>
        </w:rPr>
        <w:annotationRef/>
      </w:r>
    </w:p>
  </w:comment>
  <w:comment w:id="68" w:author="Shady S Shamy" w:date="2022-07-17T09:46:00Z" w:initials="SS">
    <w:p w14:paraId="78EA9A1C" w14:textId="3B45BAFA" w:rsidR="6844FC51" w:rsidRDefault="6844FC51">
      <w:pPr>
        <w:pStyle w:val="CommentText"/>
      </w:pPr>
      <w:r>
        <w:t>work</w:t>
      </w:r>
      <w:r>
        <w:rPr>
          <w:rStyle w:val="CommentReference"/>
        </w:rPr>
        <w:annotationRef/>
      </w:r>
    </w:p>
  </w:comment>
  <w:comment w:id="69" w:author="Shady S Shamy" w:date="2022-07-17T09:47:00Z" w:initials="SS">
    <w:p w14:paraId="0FE20AAC" w14:textId="122CFBCE" w:rsidR="6844FC51" w:rsidRDefault="6844FC51">
      <w:pPr>
        <w:pStyle w:val="CommentText"/>
      </w:pPr>
      <w:r>
        <w:t>the most common</w:t>
      </w:r>
      <w:r>
        <w:rPr>
          <w:rStyle w:val="CommentReference"/>
        </w:rPr>
        <w:annotationRef/>
      </w:r>
    </w:p>
  </w:comment>
  <w:comment w:id="70" w:author="Shady S Shamy" w:date="2022-07-17T09:47:00Z" w:initials="SS">
    <w:p w14:paraId="5D340E2F" w14:textId="056FAD5D" w:rsidR="6844FC51" w:rsidRDefault="6844FC51">
      <w:pPr>
        <w:pStyle w:val="CommentText"/>
      </w:pPr>
      <w:r>
        <w:t>common</w:t>
      </w:r>
      <w:r>
        <w:rPr>
          <w:rStyle w:val="CommentReference"/>
        </w:rPr>
        <w:annotationRef/>
      </w:r>
    </w:p>
  </w:comment>
  <w:comment w:id="72" w:author="Shady S Shamy" w:date="2022-07-17T09:53:00Z" w:initials="SS">
    <w:p w14:paraId="1C377238" w14:textId="1CE6A411" w:rsidR="6844FC51" w:rsidRDefault="6844FC51">
      <w:pPr>
        <w:pStyle w:val="CommentText"/>
      </w:pPr>
      <w:r>
        <w:t>reword, "most participants" is a bit misleading  when only 14 respondents chose that answer</w:t>
      </w:r>
      <w:r>
        <w:rPr>
          <w:rStyle w:val="CommentReference"/>
        </w:rPr>
        <w:annotationRef/>
      </w:r>
    </w:p>
  </w:comment>
  <w:comment w:id="74" w:author="Shady S Shamy" w:date="2022-07-17T09:56:00Z" w:initials="SS">
    <w:p w14:paraId="236E6385" w14:textId="04B3C4E6" w:rsidR="6844FC51" w:rsidRDefault="6844FC51">
      <w:pPr>
        <w:pStyle w:val="CommentText"/>
      </w:pPr>
      <w:r>
        <w:t xml:space="preserve">This includes an hours per unit estimate (3 </w:t>
      </w:r>
      <w:proofErr w:type="spellStart"/>
      <w:r>
        <w:t>hr</w:t>
      </w:r>
      <w:proofErr w:type="spellEnd"/>
      <w:r>
        <w:t xml:space="preserve">/unit), paid and unpaid work hours (n=127, 95% of 134 reporting). </w:t>
      </w:r>
      <w:r>
        <w:rPr>
          <w:rStyle w:val="CommentReference"/>
        </w:rPr>
        <w:annotationRef/>
      </w:r>
    </w:p>
  </w:comment>
  <w:comment w:id="75" w:author="Shady S Shamy" w:date="2022-07-17T09:57:00Z" w:initials="SS">
    <w:p w14:paraId="6F39C76F" w14:textId="331D7544" w:rsidR="6844FC51" w:rsidRDefault="6844FC51">
      <w:pPr>
        <w:pStyle w:val="CommentText"/>
      </w:pPr>
      <w:r>
        <w:t>is the</w:t>
      </w:r>
      <w:r>
        <w:rPr>
          <w:rStyle w:val="CommentReference"/>
        </w:rPr>
        <w:annotationRef/>
      </w:r>
    </w:p>
  </w:comment>
  <w:comment w:id="77" w:author="Sufiyan Syed" w:date="2022-07-15T09:13:00Z" w:initials="SS">
    <w:p w14:paraId="3A7355F5" w14:textId="77777777" w:rsidR="006330E2" w:rsidRDefault="006330E2" w:rsidP="009465B4">
      <w:pPr>
        <w:pStyle w:val="CommentText"/>
      </w:pPr>
      <w:r>
        <w:rPr>
          <w:rStyle w:val="CommentReference"/>
        </w:rPr>
        <w:annotationRef/>
      </w:r>
      <w:r>
        <w:t>a</w:t>
      </w:r>
    </w:p>
  </w:comment>
  <w:comment w:id="78" w:author="Sufiyan Syed" w:date="2022-07-15T09:14:00Z" w:initials="SS">
    <w:p w14:paraId="12CC4219" w14:textId="77777777" w:rsidR="006330E2" w:rsidRDefault="006330E2" w:rsidP="003679E7">
      <w:pPr>
        <w:pStyle w:val="CommentText"/>
      </w:pPr>
      <w:r>
        <w:rPr>
          <w:rStyle w:val="CommentReference"/>
        </w:rPr>
        <w:annotationRef/>
      </w:r>
      <w:r>
        <w:t>break</w:t>
      </w:r>
    </w:p>
  </w:comment>
  <w:comment w:id="79" w:author="Shady S Shamy" w:date="2022-07-17T10:00:00Z" w:initials="SS">
    <w:p w14:paraId="4CE752E7" w14:textId="7D674471" w:rsidR="6844FC51" w:rsidRDefault="6844FC51">
      <w:pPr>
        <w:pStyle w:val="CommentText"/>
      </w:pPr>
      <w:r>
        <w:t>remove</w:t>
      </w:r>
      <w:r>
        <w:rPr>
          <w:rStyle w:val="CommentReference"/>
        </w:rPr>
        <w:annotationRef/>
      </w:r>
    </w:p>
  </w:comment>
  <w:comment w:id="80" w:author="Shady S Shamy" w:date="2022-07-17T10:02:00Z" w:initials="SS">
    <w:p w14:paraId="5BD63A08" w14:textId="0FCABAE1" w:rsidR="6844FC51" w:rsidRDefault="6844FC51">
      <w:pPr>
        <w:pStyle w:val="CommentText"/>
      </w:pPr>
      <w:r>
        <w:t>do not meet any of the</w:t>
      </w:r>
      <w:r>
        <w:rPr>
          <w:rStyle w:val="CommentReference"/>
        </w:rPr>
        <w:annotationRef/>
      </w:r>
    </w:p>
  </w:comment>
  <w:comment w:id="82" w:author="Shady S Shamy" w:date="2022-07-17T10:03:00Z" w:initials="SS">
    <w:p w14:paraId="7E7066E0" w14:textId="2C893D69" w:rsidR="6844FC51" w:rsidRDefault="6844FC51">
      <w:pPr>
        <w:pStyle w:val="CommentText"/>
      </w:pPr>
      <w:r>
        <w:t>asked</w:t>
      </w:r>
      <w:r>
        <w:rPr>
          <w:rStyle w:val="CommentReference"/>
        </w:rPr>
        <w:annotationRef/>
      </w:r>
    </w:p>
  </w:comment>
  <w:comment w:id="83" w:author="Shady S Shamy" w:date="2022-07-17T10:03:00Z" w:initials="SS">
    <w:p w14:paraId="61509A9F" w14:textId="790CDBE1" w:rsidR="6844FC51" w:rsidRDefault="6844FC51">
      <w:pPr>
        <w:pStyle w:val="CommentText"/>
      </w:pPr>
      <w:r>
        <w:t>students'</w:t>
      </w:r>
      <w:r>
        <w:rPr>
          <w:rStyle w:val="CommentReference"/>
        </w:rPr>
        <w:annotationRef/>
      </w:r>
    </w:p>
  </w:comment>
  <w:comment w:id="85" w:author="Shady S Shamy" w:date="2022-07-17T10:04:00Z" w:initials="SS">
    <w:p w14:paraId="7F7C28D1" w14:textId="197E5F8B" w:rsidR="6844FC51" w:rsidRDefault="6844FC51">
      <w:pPr>
        <w:pStyle w:val="CommentText"/>
      </w:pPr>
      <w:r>
        <w:t>There are also</w:t>
      </w:r>
      <w:r>
        <w:rPr>
          <w:rStyle w:val="CommentReference"/>
        </w:rPr>
        <w:annotationRef/>
      </w:r>
    </w:p>
  </w:comment>
  <w:comment w:id="87" w:author="Shady S Shamy" w:date="2022-07-17T10:05:00Z" w:initials="SS">
    <w:p w14:paraId="6C17942A" w14:textId="3B736493" w:rsidR="6844FC51" w:rsidRDefault="6844FC51">
      <w:pPr>
        <w:pStyle w:val="CommentText"/>
      </w:pPr>
      <w:r>
        <w:t>are also</w:t>
      </w:r>
      <w:r>
        <w:rPr>
          <w:rStyle w:val="CommentReference"/>
        </w:rPr>
        <w:annotationRef/>
      </w:r>
    </w:p>
  </w:comment>
  <w:comment w:id="90" w:author="Shady S Shamy" w:date="2022-07-17T10:09:00Z" w:initials="SS">
    <w:p w14:paraId="550EA369" w14:textId="3A3DE178" w:rsidR="6844FC51" w:rsidRDefault="6844FC51">
      <w:pPr>
        <w:pStyle w:val="CommentText"/>
      </w:pPr>
      <w:r>
        <w:t>Either switch to houses or homes</w:t>
      </w:r>
      <w:r>
        <w:rPr>
          <w:rStyle w:val="CommentReference"/>
        </w:rPr>
        <w:annotationRef/>
      </w:r>
    </w:p>
  </w:comment>
  <w:comment w:id="91" w:author="Shady S Shamy" w:date="2022-07-17T10:09:00Z" w:initials="SS">
    <w:p w14:paraId="31F44711" w14:textId="7AB7DBC8" w:rsidR="6844FC51" w:rsidRDefault="6844FC51">
      <w:pPr>
        <w:pStyle w:val="CommentText"/>
      </w:pPr>
      <w:r>
        <w:t>that</w:t>
      </w:r>
      <w:r>
        <w:rPr>
          <w:rStyle w:val="CommentReference"/>
        </w:rPr>
        <w:annotationRef/>
      </w:r>
    </w:p>
  </w:comment>
  <w:comment w:id="93" w:author="Sufiyan Syed" w:date="2022-07-15T09:20:00Z" w:initials="SS">
    <w:p w14:paraId="083FAB95" w14:textId="77777777" w:rsidR="003313B0" w:rsidRDefault="003313B0" w:rsidP="001F207E">
      <w:pPr>
        <w:pStyle w:val="CommentText"/>
      </w:pPr>
      <w:r>
        <w:rPr>
          <w:rStyle w:val="CommentReference"/>
        </w:rPr>
        <w:annotationRef/>
      </w:r>
      <w:r>
        <w:t>choose</w:t>
      </w:r>
    </w:p>
  </w:comment>
  <w:comment w:id="97" w:author="Shady S Shamy" w:date="2022-07-17T10:12:00Z" w:initials="SS">
    <w:p w14:paraId="3F58D9F7" w14:textId="3B82C9EF" w:rsidR="6844FC51" w:rsidRDefault="6844FC51">
      <w:pPr>
        <w:pStyle w:val="CommentText"/>
      </w:pPr>
      <w:r>
        <w:t>remove</w:t>
      </w:r>
      <w:r>
        <w:rPr>
          <w:rStyle w:val="CommentReference"/>
        </w:rPr>
        <w:annotationRef/>
      </w:r>
    </w:p>
  </w:comment>
  <w:comment w:id="99" w:author="Shady S Shamy" w:date="2022-07-17T10:14:00Z" w:initials="SS">
    <w:p w14:paraId="6C34593F" w14:textId="4AA73CED" w:rsidR="6844FC51" w:rsidRDefault="6844FC51">
      <w:pPr>
        <w:pStyle w:val="CommentText"/>
      </w:pPr>
      <w:r>
        <w:t>experienced</w:t>
      </w:r>
      <w:r>
        <w:rPr>
          <w:rStyle w:val="CommentReference"/>
        </w:rPr>
        <w:annotationRef/>
      </w:r>
    </w:p>
  </w:comment>
  <w:comment w:id="100" w:author="Shady S Shamy" w:date="2022-07-17T10:14:00Z" w:initials="SS">
    <w:p w14:paraId="5D351D9D" w14:textId="5B1B5957" w:rsidR="6844FC51" w:rsidRDefault="6844FC51">
      <w:pPr>
        <w:pStyle w:val="CommentText"/>
      </w:pPr>
      <w:r>
        <w:t>at the date of the survey</w:t>
      </w:r>
      <w:r>
        <w:rPr>
          <w:rStyle w:val="CommentReference"/>
        </w:rPr>
        <w:annotationRef/>
      </w:r>
    </w:p>
  </w:comment>
  <w:comment w:id="101" w:author="Shady S Shamy" w:date="2022-07-17T10:16:00Z" w:initials="SS">
    <w:p w14:paraId="0365E040" w14:textId="257A8F9B" w:rsidR="6844FC51" w:rsidRDefault="6844FC51">
      <w:pPr>
        <w:pStyle w:val="CommentText"/>
      </w:pPr>
      <w:r>
        <w:t xml:space="preserve">these? </w:t>
      </w:r>
      <w:r>
        <w:rPr>
          <w:rStyle w:val="CommentReference"/>
        </w:rPr>
        <w:annotationRef/>
      </w:r>
    </w:p>
  </w:comment>
  <w:comment w:id="103" w:author="Sufiyan Syed" w:date="2022-07-15T09:31:00Z" w:initials="SS">
    <w:p w14:paraId="09EC7DCE" w14:textId="77777777" w:rsidR="00C31ED8" w:rsidRDefault="00C31ED8" w:rsidP="002B3D43">
      <w:pPr>
        <w:pStyle w:val="CommentText"/>
      </w:pPr>
      <w:r>
        <w:rPr>
          <w:rStyle w:val="CommentReference"/>
        </w:rPr>
        <w:annotationRef/>
      </w:r>
      <w:r>
        <w:t>Add "the"</w:t>
      </w:r>
    </w:p>
  </w:comment>
  <w:comment w:id="104" w:author="Sufiyan Syed" w:date="2022-07-15T09:40:00Z" w:initials="SS">
    <w:p w14:paraId="6EFC21E5" w14:textId="77777777" w:rsidR="00162F86" w:rsidRDefault="00162F86" w:rsidP="00C265EE">
      <w:pPr>
        <w:pStyle w:val="CommentText"/>
      </w:pPr>
      <w:r>
        <w:rPr>
          <w:rStyle w:val="CommentReference"/>
        </w:rPr>
        <w:annotationRef/>
      </w:r>
      <w:r>
        <w:t xml:space="preserve">are also accounted for and broken down into a chart to determine </w:t>
      </w:r>
      <w:proofErr w:type="spellStart"/>
      <w:r>
        <w:t>Calfresh</w:t>
      </w:r>
      <w:proofErr w:type="spellEnd"/>
      <w:r>
        <w:t xml:space="preserve"> eligibility </w:t>
      </w:r>
    </w:p>
  </w:comment>
  <w:comment w:id="106" w:author="Sufiyan Syed" w:date="2022-07-15T09:41:00Z" w:initials="SS">
    <w:p w14:paraId="4CA969F8" w14:textId="77777777" w:rsidR="004F10FF" w:rsidRDefault="004F10FF" w:rsidP="000D3CA8">
      <w:pPr>
        <w:pStyle w:val="CommentText"/>
      </w:pPr>
      <w:r>
        <w:rPr>
          <w:rStyle w:val="CommentReference"/>
        </w:rPr>
        <w:annotationRef/>
      </w:r>
      <w:r>
        <w:t>remove</w:t>
      </w:r>
    </w:p>
  </w:comment>
  <w:comment w:id="107" w:author="Sufiyan Syed" w:date="2022-07-15T09:41:00Z" w:initials="SS">
    <w:p w14:paraId="70758346" w14:textId="77777777" w:rsidR="004F10FF" w:rsidRDefault="004F10FF" w:rsidP="00913480">
      <w:pPr>
        <w:pStyle w:val="CommentText"/>
      </w:pPr>
      <w:r>
        <w:rPr>
          <w:rStyle w:val="CommentReference"/>
        </w:rPr>
        <w:annotationRef/>
      </w:r>
      <w:r>
        <w:t>while</w:t>
      </w:r>
    </w:p>
  </w:comment>
  <w:comment w:id="109" w:author="Sufiyan Syed" w:date="2022-07-15T09:47:00Z" w:initials="SS">
    <w:p w14:paraId="74E978CF" w14:textId="77777777" w:rsidR="00603510" w:rsidRDefault="00603510" w:rsidP="00197925">
      <w:pPr>
        <w:pStyle w:val="CommentText"/>
      </w:pPr>
      <w:r>
        <w:rPr>
          <w:rStyle w:val="CommentReference"/>
        </w:rPr>
        <w:annotationRef/>
      </w:r>
      <w:r>
        <w:t xml:space="preserve">Below graph has n=1, possible typo? </w:t>
      </w:r>
    </w:p>
  </w:comment>
  <w:comment w:id="108" w:author="Shady S Shamy" w:date="2022-07-17T10:22:00Z" w:initials="SS">
    <w:p w14:paraId="7E66EE30" w14:textId="034F9EEA" w:rsidR="6844FC51" w:rsidRDefault="6844FC51">
      <w:pPr>
        <w:pStyle w:val="CommentText"/>
      </w:pPr>
      <w:r>
        <w:t>Not sure if we even need the graph below since only one person responded. If we do get rid of it, then we can also get rid of this highlighted portion</w:t>
      </w:r>
      <w:r>
        <w:rPr>
          <w:rStyle w:val="CommentReference"/>
        </w:rPr>
        <w:annotationRef/>
      </w:r>
    </w:p>
  </w:comment>
  <w:comment w:id="111" w:author="Shady S Shamy" w:date="2022-07-17T10:21:00Z" w:initials="SS">
    <w:p w14:paraId="1D9E7EA9" w14:textId="6A8217FD" w:rsidR="6844FC51" w:rsidRDefault="6844FC51">
      <w:pPr>
        <w:pStyle w:val="CommentText"/>
      </w:pPr>
      <w:r>
        <w:t>person</w:t>
      </w:r>
      <w:r>
        <w:rPr>
          <w:rStyle w:val="CommentReference"/>
        </w:rPr>
        <w:annotationRef/>
      </w:r>
    </w:p>
  </w:comment>
  <w:comment w:id="112" w:author="Shady S Shamy" w:date="2022-07-17T10:23:00Z" w:initials="SS">
    <w:p w14:paraId="7A34F4E7" w14:textId="2CF4014C" w:rsidR="6844FC51" w:rsidRDefault="6844FC51">
      <w:pPr>
        <w:pStyle w:val="CommentText"/>
      </w:pPr>
      <w:r>
        <w:t>remove</w:t>
      </w:r>
      <w:r>
        <w:rPr>
          <w:rStyle w:val="CommentReference"/>
        </w:rPr>
        <w:annotationRef/>
      </w:r>
    </w:p>
  </w:comment>
  <w:comment w:id="114" w:author="Shady S Shamy" w:date="2022-07-17T10:29:00Z" w:initials="SS">
    <w:p w14:paraId="57011E37" w14:textId="79D45B6E" w:rsidR="6844FC51" w:rsidRDefault="6844FC51">
      <w:pPr>
        <w:pStyle w:val="CommentText"/>
      </w:pPr>
      <w:r>
        <w:t>If possible, having an X axis label of the chart (at the top) would be helpful</w:t>
      </w:r>
      <w:r>
        <w:rPr>
          <w:rStyle w:val="CommentReference"/>
        </w:rPr>
        <w:annotationRef/>
      </w:r>
    </w:p>
  </w:comment>
  <w:comment w:id="115" w:author="Shady S Shamy" w:date="2022-07-17T10:28:00Z" w:initials="SS">
    <w:p w14:paraId="1E0D3A35" w14:textId="760A688F" w:rsidR="6844FC51" w:rsidRDefault="6844FC51">
      <w:pPr>
        <w:pStyle w:val="CommentText"/>
      </w:pPr>
      <w:r>
        <w:t xml:space="preserve">Using "the majority of people" is a bit misleading. Maybe reword it in a way using "the most common response" </w:t>
      </w:r>
      <w:r>
        <w:rPr>
          <w:rStyle w:val="CommentReference"/>
        </w:rPr>
        <w:annotationRef/>
      </w:r>
    </w:p>
  </w:comment>
  <w:comment w:id="117" w:author="Shady S Shamy" w:date="2022-07-17T10:26:00Z" w:initials="SS">
    <w:p w14:paraId="75AAF8CD" w14:textId="7937CA33" w:rsidR="6844FC51" w:rsidRDefault="6844FC51">
      <w:pPr>
        <w:pStyle w:val="CommentText"/>
      </w:pPr>
      <w:r>
        <w:t>person</w:t>
      </w:r>
      <w:r>
        <w:rPr>
          <w:rStyle w:val="CommentReference"/>
        </w:rPr>
        <w:annotationRef/>
      </w:r>
    </w:p>
  </w:comment>
  <w:comment w:id="118" w:author="Shady S Shamy" w:date="2022-07-17T10:27:00Z" w:initials="SS">
    <w:p w14:paraId="64761E50" w14:textId="31529D08" w:rsidR="6844FC51" w:rsidRDefault="6844FC51">
      <w:pPr>
        <w:pStyle w:val="CommentText"/>
      </w:pPr>
      <w:r>
        <w:t>remove</w:t>
      </w:r>
      <w:r>
        <w:rPr>
          <w:rStyle w:val="CommentReference"/>
        </w:rPr>
        <w:annotationRef/>
      </w:r>
    </w:p>
  </w:comment>
  <w:comment w:id="119" w:author="Shady S Shamy" w:date="2022-07-17T10:25:00Z" w:initials="SS">
    <w:p w14:paraId="31E135C2" w14:textId="0CC78695" w:rsidR="6844FC51" w:rsidRDefault="6844FC51">
      <w:pPr>
        <w:pStyle w:val="CommentText"/>
      </w:pPr>
      <w:r>
        <w:t>people</w:t>
      </w:r>
      <w:r>
        <w:rPr>
          <w:rStyle w:val="CommentReference"/>
        </w:rPr>
        <w:annotationRef/>
      </w:r>
    </w:p>
  </w:comment>
  <w:comment w:id="116" w:author="Shady S Shamy" w:date="2022-07-17T10:34:00Z" w:initials="SS">
    <w:p w14:paraId="16219A9C" w14:textId="2F5ED2D5" w:rsidR="6844FC51" w:rsidRDefault="6844FC51">
      <w:pPr>
        <w:pStyle w:val="CommentText"/>
      </w:pPr>
      <w:r>
        <w:t xml:space="preserve">To me it is a bit confusing based on the graph and text whether the x axis on the graph represents household size or people who the participant purchases food for. I think the x axis should be clearly identified either on the graph or in text and then the appropriate changes should be made in the text. </w:t>
      </w:r>
      <w:r>
        <w:rPr>
          <w:rStyle w:val="CommentReference"/>
        </w:rPr>
        <w:annotationRef/>
      </w:r>
    </w:p>
  </w:comment>
  <w:comment w:id="121" w:author="Shady S Shamy" w:date="2022-07-17T10:36:00Z" w:initials="SS">
    <w:p w14:paraId="7D7285CC" w14:textId="514713B7" w:rsidR="6844FC51" w:rsidRDefault="6844FC51">
      <w:pPr>
        <w:pStyle w:val="CommentText"/>
      </w:pPr>
      <w:r>
        <w:t>not</w:t>
      </w:r>
      <w:r>
        <w:rPr>
          <w:rStyle w:val="CommentReference"/>
        </w:rPr>
        <w:annotationRef/>
      </w:r>
    </w:p>
  </w:comment>
  <w:comment w:id="123" w:author="Shady S Shamy" w:date="2022-07-17T11:36:00Z" w:initials="SS">
    <w:p w14:paraId="2658D634" w14:textId="01C5960F" w:rsidR="688B4095" w:rsidRDefault="688B4095">
      <w:pPr>
        <w:pStyle w:val="CommentText"/>
      </w:pPr>
      <w:r>
        <w:t xml:space="preserve">Medicaid </w:t>
      </w:r>
      <w:r>
        <w:rPr>
          <w:rStyle w:val="CommentReference"/>
        </w:rPr>
        <w:annotationRef/>
      </w:r>
    </w:p>
  </w:comment>
  <w:comment w:id="127" w:author="Shady S Shamy" w:date="2022-07-17T11:37:00Z" w:initials="SS">
    <w:p w14:paraId="18B514DB" w14:textId="277B59BD" w:rsidR="688B4095" w:rsidRDefault="688B4095">
      <w:pPr>
        <w:pStyle w:val="CommentText"/>
      </w:pPr>
      <w:r>
        <w:t>insert comma</w:t>
      </w:r>
      <w:r>
        <w:rPr>
          <w:rStyle w:val="CommentReference"/>
        </w:rPr>
        <w:annotationRef/>
      </w:r>
    </w:p>
  </w:comment>
  <w:comment w:id="128" w:author="Shady S Shamy" w:date="2022-07-17T11:37:00Z" w:initials="SS">
    <w:p w14:paraId="6CEDBC3D" w14:textId="02AB376C" w:rsidR="688B4095" w:rsidRDefault="688B4095">
      <w:pPr>
        <w:pStyle w:val="CommentText"/>
      </w:pPr>
      <w:r>
        <w:t>remove period</w:t>
      </w:r>
      <w:r>
        <w:rPr>
          <w:rStyle w:val="CommentReference"/>
        </w:rPr>
        <w:annotationRef/>
      </w:r>
    </w:p>
  </w:comment>
  <w:comment w:id="129" w:author="Shady S Shamy" w:date="2022-07-17T11:39:00Z" w:initials="SS">
    <w:p w14:paraId="37599BEB" w14:textId="3AE9A932" w:rsidR="688B4095" w:rsidRDefault="688B4095">
      <w:pPr>
        <w:pStyle w:val="CommentText"/>
      </w:pPr>
      <w:r>
        <w:t>claim</w:t>
      </w:r>
      <w:r>
        <w:rPr>
          <w:rStyle w:val="CommentReference"/>
        </w:rPr>
        <w:annotationRef/>
      </w:r>
    </w:p>
  </w:comment>
  <w:comment w:id="130" w:author="Shady S Shamy" w:date="2022-07-17T11:39:00Z" w:initials="SS">
    <w:p w14:paraId="7137617B" w14:textId="39500575" w:rsidR="688B4095" w:rsidRDefault="688B4095">
      <w:pPr>
        <w:pStyle w:val="CommentText"/>
      </w:pPr>
      <w:r>
        <w:t>comma</w:t>
      </w:r>
      <w:r>
        <w:rPr>
          <w:rStyle w:val="CommentReference"/>
        </w:rPr>
        <w:annotationRef/>
      </w:r>
    </w:p>
  </w:comment>
  <w:comment w:id="133" w:author="Shady S Shamy" w:date="2022-07-17T11:42:00Z" w:initials="SS">
    <w:p w14:paraId="7C1C8CC7" w14:textId="6B8D617A" w:rsidR="688B4095" w:rsidRDefault="688B4095">
      <w:pPr>
        <w:pStyle w:val="CommentText"/>
      </w:pPr>
      <w:r>
        <w:t xml:space="preserve">The overall monthly assistance average per-person is $67.01. </w:t>
      </w:r>
      <w:r>
        <w:rPr>
          <w:rStyle w:val="CommentReference"/>
        </w:rPr>
        <w:annotationRef/>
      </w:r>
    </w:p>
  </w:comment>
  <w:comment w:id="137" w:author="Sufiyan Syed" w:date="2022-07-15T09:58:00Z" w:initials="SS">
    <w:p w14:paraId="49BFA39F" w14:textId="4DFD0DE2" w:rsidR="00501434" w:rsidRDefault="00501434" w:rsidP="00494A49">
      <w:pPr>
        <w:pStyle w:val="CommentText"/>
      </w:pPr>
      <w:r>
        <w:rPr>
          <w:rStyle w:val="CommentReference"/>
        </w:rPr>
        <w:annotationRef/>
      </w:r>
      <w:r>
        <w:t>, while</w:t>
      </w:r>
    </w:p>
  </w:comment>
  <w:comment w:id="138" w:author="Sufiyan Syed" w:date="2022-07-15T09:59:00Z" w:initials="SS">
    <w:p w14:paraId="21CE8C3D" w14:textId="77777777" w:rsidR="00501434" w:rsidRDefault="00501434" w:rsidP="00BD4328">
      <w:pPr>
        <w:pStyle w:val="CommentText"/>
      </w:pPr>
      <w:r>
        <w:rPr>
          <w:rStyle w:val="CommentReference"/>
        </w:rPr>
        <w:annotationRef/>
      </w:r>
      <w:r>
        <w:t>for</w:t>
      </w:r>
    </w:p>
  </w:comment>
  <w:comment w:id="136" w:author="Shady S Shamy" w:date="2022-07-17T11:47:00Z" w:initials="SS">
    <w:p w14:paraId="05718725" w14:textId="0BF272B9" w:rsidR="688B4095" w:rsidRDefault="688B4095">
      <w:pPr>
        <w:pStyle w:val="CommentText"/>
      </w:pPr>
      <w:r>
        <w:t xml:space="preserve">I think parenthesis should be removed? </w:t>
      </w:r>
      <w:r>
        <w:rPr>
          <w:rStyle w:val="CommentReference"/>
        </w:rPr>
        <w:annotationRef/>
      </w:r>
    </w:p>
  </w:comment>
  <w:comment w:id="139" w:author="Shady S Shamy" w:date="2022-07-17T11:48:00Z" w:initials="SS">
    <w:p w14:paraId="2F98F41C" w14:textId="7F0716CF" w:rsidR="688B4095" w:rsidRDefault="688B4095">
      <w:pPr>
        <w:pStyle w:val="CommentText"/>
      </w:pPr>
      <w:r>
        <w:t>runs out</w:t>
      </w:r>
      <w:r>
        <w:rPr>
          <w:rStyle w:val="CommentReference"/>
        </w:rPr>
        <w:annotationRef/>
      </w:r>
    </w:p>
  </w:comment>
  <w:comment w:id="140" w:author="Shady S Shamy" w:date="2022-07-17T11:48:00Z" w:initials="SS">
    <w:p w14:paraId="2B5A00D0" w14:textId="53BD2FBC" w:rsidR="688B4095" w:rsidRDefault="688B4095">
      <w:pPr>
        <w:pStyle w:val="CommentText"/>
      </w:pPr>
      <w:r>
        <w:t>runs out</w:t>
      </w:r>
      <w:r>
        <w:rPr>
          <w:rStyle w:val="CommentReference"/>
        </w:rPr>
        <w:annotationRef/>
      </w:r>
    </w:p>
  </w:comment>
  <w:comment w:id="155" w:author="Sufiyan Syed" w:date="2022-07-15T10:01:00Z" w:initials="SS">
    <w:p w14:paraId="1B183459" w14:textId="77777777" w:rsidR="007D07A3" w:rsidRDefault="007D07A3" w:rsidP="003E6770">
      <w:pPr>
        <w:pStyle w:val="CommentText"/>
      </w:pPr>
      <w:r>
        <w:rPr>
          <w:rStyle w:val="CommentReference"/>
        </w:rPr>
        <w:annotationRef/>
      </w:r>
      <w:r>
        <w:t>if</w:t>
      </w:r>
    </w:p>
  </w:comment>
  <w:comment w:id="158" w:author="Shady S Shamy" w:date="2022-07-17T11:58:00Z" w:initials="SS">
    <w:p w14:paraId="3B792A46" w14:textId="63273BF7" w:rsidR="688B4095" w:rsidRDefault="688B4095">
      <w:pPr>
        <w:pStyle w:val="CommentText"/>
      </w:pPr>
      <w:r>
        <w:t xml:space="preserve">Should it be two-item with a dash? </w:t>
      </w:r>
      <w:r>
        <w:rPr>
          <w:rStyle w:val="CommentReference"/>
        </w:rPr>
        <w:annotationRef/>
      </w:r>
    </w:p>
  </w:comment>
  <w:comment w:id="159" w:author="Sufiyan Syed" w:date="2022-07-15T10:02:00Z" w:initials="SS">
    <w:p w14:paraId="27303A09" w14:textId="77777777" w:rsidR="007D07A3" w:rsidRDefault="007D07A3" w:rsidP="009D6267">
      <w:pPr>
        <w:pStyle w:val="CommentText"/>
      </w:pPr>
      <w:r>
        <w:rPr>
          <w:rStyle w:val="CommentReference"/>
        </w:rPr>
        <w:annotationRef/>
      </w:r>
      <w:r>
        <w:t>.</w:t>
      </w:r>
    </w:p>
  </w:comment>
  <w:comment w:id="160" w:author="Shady S Shamy" w:date="2022-07-17T11:59:00Z" w:initials="SS">
    <w:p w14:paraId="18B59B47" w14:textId="6CF79AFC" w:rsidR="688B4095" w:rsidRDefault="688B4095">
      <w:pPr>
        <w:pStyle w:val="CommentText"/>
      </w:pPr>
      <w:r>
        <w:t xml:space="preserve">Should it be two-item with a dash? </w:t>
      </w:r>
      <w:r>
        <w:rPr>
          <w:rStyle w:val="CommentReference"/>
        </w:rPr>
        <w:annotationRef/>
      </w:r>
    </w:p>
  </w:comment>
  <w:comment w:id="161" w:author="Shady S Shamy" w:date="2022-07-17T12:00:00Z" w:initials="SS">
    <w:p w14:paraId="69064DE3" w14:textId="224A1AD5" w:rsidR="688B4095" w:rsidRDefault="688B4095">
      <w:pPr>
        <w:pStyle w:val="CommentText"/>
      </w:pPr>
      <w:r>
        <w:t>remove</w:t>
      </w:r>
      <w:r>
        <w:rPr>
          <w:rStyle w:val="CommentReference"/>
        </w:rPr>
        <w:annotationRef/>
      </w:r>
    </w:p>
  </w:comment>
  <w:comment w:id="164" w:author="Shady S Shamy" w:date="2022-07-17T12:01:00Z" w:initials="SS">
    <w:p w14:paraId="44F65BB4" w14:textId="2FD06978" w:rsidR="688B4095" w:rsidRDefault="688B4095">
      <w:pPr>
        <w:pStyle w:val="CommentText"/>
      </w:pPr>
      <w:r>
        <w:t>since they had enough money</w:t>
      </w:r>
      <w:r>
        <w:rPr>
          <w:rStyle w:val="CommentReference"/>
        </w:rPr>
        <w:annotationRef/>
      </w:r>
    </w:p>
  </w:comment>
  <w:comment w:id="165" w:author="Sufiyan Syed" w:date="2022-07-15T10:03:00Z" w:initials="SS">
    <w:p w14:paraId="1F5D6332" w14:textId="77777777" w:rsidR="007D07A3" w:rsidRDefault="007D07A3" w:rsidP="009217E2">
      <w:pPr>
        <w:pStyle w:val="CommentText"/>
      </w:pPr>
      <w:r>
        <w:rPr>
          <w:rStyle w:val="CommentReference"/>
        </w:rPr>
        <w:annotationRef/>
      </w:r>
      <w:r>
        <w:t>).</w:t>
      </w:r>
    </w:p>
  </w:comment>
  <w:comment w:id="167" w:author="Shady S Shamy" w:date="2022-07-17T12:04:00Z" w:initials="SS">
    <w:p w14:paraId="1C8CAE60" w14:textId="0471892F" w:rsidR="688B4095" w:rsidRDefault="001378F0">
      <w:pPr>
        <w:pStyle w:val="CommentText"/>
      </w:pPr>
      <w:r>
        <w:t>since they had enough money</w:t>
      </w:r>
      <w:r>
        <w:rPr>
          <w:rStyle w:val="CommentReference"/>
        </w:rPr>
        <w:annotationRef/>
      </w:r>
    </w:p>
  </w:comment>
  <w:comment w:id="169" w:author="Sufiyan Syed" w:date="2022-07-15T10:05:00Z" w:initials="SS">
    <w:p w14:paraId="59289188" w14:textId="77777777" w:rsidR="007D07A3" w:rsidRDefault="007D07A3" w:rsidP="00FF01B9">
      <w:pPr>
        <w:pStyle w:val="CommentText"/>
      </w:pPr>
      <w:r>
        <w:rPr>
          <w:rStyle w:val="CommentReference"/>
        </w:rPr>
        <w:annotationRef/>
      </w:r>
      <w:r>
        <w:t>remove</w:t>
      </w:r>
    </w:p>
  </w:comment>
  <w:comment w:id="170" w:author="Sufiyan Syed" w:date="2022-07-15T10:28:00Z" w:initials="SS">
    <w:p w14:paraId="05748BC9" w14:textId="77777777" w:rsidR="00C92D82" w:rsidRDefault="00C92D82" w:rsidP="00FF4518">
      <w:pPr>
        <w:pStyle w:val="CommentText"/>
      </w:pPr>
      <w:r>
        <w:rPr>
          <w:rStyle w:val="CommentReference"/>
        </w:rPr>
        <w:annotationRef/>
      </w:r>
      <w:r>
        <w:t>a</w:t>
      </w:r>
    </w:p>
  </w:comment>
  <w:comment w:id="175" w:author="Sufiyan Syed" w:date="2022-07-15T10:08:00Z" w:initials="SS">
    <w:p w14:paraId="2E84629A" w14:textId="5C58903B" w:rsidR="00875417" w:rsidRDefault="00875417" w:rsidP="001B03E6">
      <w:pPr>
        <w:pStyle w:val="CommentText"/>
      </w:pPr>
      <w:r>
        <w:rPr>
          <w:rStyle w:val="CommentReference"/>
        </w:rPr>
        <w:annotationRef/>
      </w:r>
      <w:r>
        <w:t xml:space="preserve">While 13 people claim </w:t>
      </w:r>
    </w:p>
  </w:comment>
  <w:comment w:id="179" w:author="Shady S Shamy" w:date="2022-07-17T12:22:00Z" w:initials="SS">
    <w:p w14:paraId="58D34F6D" w14:textId="4D6C3EE0" w:rsidR="688B4095" w:rsidRDefault="688B4095">
      <w:pPr>
        <w:pStyle w:val="CommentText"/>
      </w:pPr>
      <w:r>
        <w:t>remove</w:t>
      </w:r>
      <w:r>
        <w:rPr>
          <w:rStyle w:val="CommentReference"/>
        </w:rPr>
        <w:annotationRef/>
      </w:r>
    </w:p>
  </w:comment>
  <w:comment w:id="180" w:author="Shady S Shamy" w:date="2022-07-17T12:23:00Z" w:initials="SS">
    <w:p w14:paraId="317CBCFD" w14:textId="20D083DC" w:rsidR="688B4095" w:rsidRDefault="688B4095">
      <w:pPr>
        <w:pStyle w:val="CommentText"/>
      </w:pPr>
      <w:r>
        <w:t>comma</w:t>
      </w:r>
      <w:r>
        <w:rPr>
          <w:rStyle w:val="CommentReference"/>
        </w:rPr>
        <w:annotationRef/>
      </w:r>
    </w:p>
  </w:comment>
  <w:comment w:id="182" w:author="Sufiyan Syed" w:date="2022-07-15T10:09:00Z" w:initials="SS">
    <w:p w14:paraId="16A57E5B" w14:textId="77777777" w:rsidR="00A51F3D" w:rsidRDefault="00A51F3D" w:rsidP="00412C4B">
      <w:pPr>
        <w:pStyle w:val="CommentText"/>
      </w:pPr>
      <w:r>
        <w:rPr>
          <w:rStyle w:val="CommentReference"/>
        </w:rPr>
        <w:annotationRef/>
      </w:r>
      <w:r>
        <w:t>Add "?"</w:t>
      </w:r>
    </w:p>
  </w:comment>
  <w:comment w:id="183" w:author="Sufiyan Syed" w:date="2022-07-15T10:10:00Z" w:initials="SS">
    <w:p w14:paraId="0BB28D2E" w14:textId="77777777" w:rsidR="00A51F3D" w:rsidRDefault="00A51F3D" w:rsidP="009B167C">
      <w:pPr>
        <w:pStyle w:val="CommentText"/>
      </w:pPr>
      <w:r>
        <w:rPr>
          <w:rStyle w:val="CommentReference"/>
        </w:rPr>
        <w:annotationRef/>
      </w:r>
      <w:r>
        <w:t>Add "?"</w:t>
      </w:r>
    </w:p>
  </w:comment>
  <w:comment w:id="184" w:author="Sufiyan Syed" w:date="2022-07-15T10:11:00Z" w:initials="SS">
    <w:p w14:paraId="3327B9B0" w14:textId="77777777" w:rsidR="00CD3205" w:rsidRDefault="00CD3205" w:rsidP="007644EF">
      <w:pPr>
        <w:pStyle w:val="CommentText"/>
      </w:pPr>
      <w:r>
        <w:rPr>
          <w:rStyle w:val="CommentReference"/>
        </w:rPr>
        <w:annotationRef/>
      </w:r>
      <w:r>
        <w:t>This</w:t>
      </w:r>
    </w:p>
  </w:comment>
  <w:comment w:id="185" w:author="Sufiyan Syed" w:date="2022-07-15T10:11:00Z" w:initials="SS">
    <w:p w14:paraId="19894DF7" w14:textId="77777777" w:rsidR="00CD3205" w:rsidRDefault="00CD3205" w:rsidP="001F7C25">
      <w:pPr>
        <w:pStyle w:val="CommentText"/>
      </w:pPr>
      <w:r>
        <w:rPr>
          <w:rStyle w:val="CommentReference"/>
        </w:rPr>
        <w:annotationRef/>
      </w:r>
      <w:r>
        <w:t>and</w:t>
      </w:r>
    </w:p>
  </w:comment>
  <w:comment w:id="186" w:author="Sufiyan Syed" w:date="2022-07-15T10:11:00Z" w:initials="SS">
    <w:p w14:paraId="424724FB" w14:textId="77777777" w:rsidR="00CD3205" w:rsidRDefault="00CD3205" w:rsidP="00D97451">
      <w:pPr>
        <w:pStyle w:val="CommentText"/>
      </w:pPr>
      <w:r>
        <w:rPr>
          <w:rStyle w:val="CommentReference"/>
        </w:rPr>
        <w:annotationRef/>
      </w:r>
      <w:r>
        <w:t>while</w:t>
      </w:r>
    </w:p>
  </w:comment>
  <w:comment w:id="187" w:author="Shady S Shamy" w:date="2022-07-17T12:25:00Z" w:initials="SS">
    <w:p w14:paraId="570940B0" w14:textId="23995132" w:rsidR="688B4095" w:rsidRDefault="688B4095">
      <w:pPr>
        <w:pStyle w:val="CommentText"/>
      </w:pPr>
      <w:r>
        <w:t>serving</w:t>
      </w:r>
      <w:r>
        <w:rPr>
          <w:rStyle w:val="CommentReference"/>
        </w:rPr>
        <w:annotationRef/>
      </w:r>
    </w:p>
  </w:comment>
  <w:comment w:id="191" w:author="Shady S Shamy" w:date="2022-07-17T12:26:00Z" w:initials="SS">
    <w:p w14:paraId="680F03AC" w14:textId="50CC7CAF" w:rsidR="688B4095" w:rsidRDefault="688B4095">
      <w:pPr>
        <w:pStyle w:val="CommentText"/>
      </w:pPr>
      <w:r>
        <w:t xml:space="preserve">Change to "Days per week" </w:t>
      </w:r>
      <w:r>
        <w:rPr>
          <w:rStyle w:val="CommentReference"/>
        </w:rPr>
        <w:annotationRef/>
      </w:r>
    </w:p>
  </w:comment>
  <w:comment w:id="193" w:author="Sufiyan Syed" w:date="2022-07-15T10:18:00Z" w:initials="SS">
    <w:p w14:paraId="3917B822" w14:textId="77777777" w:rsidR="00E132AC" w:rsidRDefault="00E132AC" w:rsidP="00436547">
      <w:pPr>
        <w:pStyle w:val="CommentText"/>
      </w:pPr>
      <w:r>
        <w:rPr>
          <w:rStyle w:val="CommentReference"/>
        </w:rPr>
        <w:annotationRef/>
      </w:r>
      <w:r>
        <w:t xml:space="preserve">That the </w:t>
      </w:r>
    </w:p>
  </w:comment>
  <w:comment w:id="194" w:author="Shady S Shamy" w:date="2022-07-17T12:35:00Z" w:initials="SS">
    <w:p w14:paraId="5B74B83A" w14:textId="661EF283" w:rsidR="688B4095" w:rsidRDefault="688B4095">
      <w:pPr>
        <w:pStyle w:val="CommentText"/>
      </w:pPr>
      <w:r>
        <w:t xml:space="preserve">as the number of days per week exercised increases, </w:t>
      </w:r>
      <w:r>
        <w:rPr>
          <w:rStyle w:val="CommentReference"/>
        </w:rPr>
        <w:annotationRef/>
      </w:r>
    </w:p>
  </w:comment>
  <w:comment w:id="195" w:author="Shady S Shamy" w:date="2022-07-17T12:33:00Z" w:initials="SS">
    <w:p w14:paraId="1A857759" w14:textId="6C9035E2" w:rsidR="688B4095" w:rsidRDefault="688B4095">
      <w:pPr>
        <w:pStyle w:val="CommentText"/>
      </w:pPr>
      <w:r>
        <w:t xml:space="preserve">Specify "Moderate exercise" </w:t>
      </w:r>
      <w:r>
        <w:rPr>
          <w:rStyle w:val="CommentReference"/>
        </w:rPr>
        <w:annotationRef/>
      </w:r>
    </w:p>
  </w:comment>
  <w:comment w:id="197" w:author="Shady S Shamy" w:date="2022-07-17T12:35:00Z" w:initials="SS">
    <w:p w14:paraId="17B7039D" w14:textId="263A32AC" w:rsidR="688B4095" w:rsidRDefault="688B4095">
      <w:pPr>
        <w:pStyle w:val="CommentText"/>
      </w:pPr>
      <w:r>
        <w:t xml:space="preserve">as the number of days per week exercised increases, </w:t>
      </w:r>
      <w:r>
        <w:rPr>
          <w:rStyle w:val="CommentReference"/>
        </w:rPr>
        <w:annotationRef/>
      </w:r>
    </w:p>
  </w:comment>
  <w:comment w:id="199" w:author="Shady S Shamy" w:date="2022-07-17T12:35:00Z" w:initials="SS">
    <w:p w14:paraId="53656B6F" w14:textId="4E50BFCE" w:rsidR="688B4095" w:rsidRDefault="688B4095">
      <w:pPr>
        <w:pStyle w:val="CommentText"/>
      </w:pPr>
      <w:r>
        <w:t xml:space="preserve">as the number of days per week exercised increases, </w:t>
      </w:r>
      <w:r>
        <w:rPr>
          <w:rStyle w:val="CommentReference"/>
        </w:rPr>
        <w:annotationRef/>
      </w:r>
    </w:p>
  </w:comment>
  <w:comment w:id="201" w:author="Sufiyan Syed" w:date="2022-07-15T10:21:00Z" w:initials="SS">
    <w:p w14:paraId="598B8839" w14:textId="77777777" w:rsidR="003B1EF2" w:rsidRDefault="003B1EF2" w:rsidP="00342717">
      <w:pPr>
        <w:pStyle w:val="CommentText"/>
      </w:pPr>
      <w:r>
        <w:rPr>
          <w:rStyle w:val="CommentReference"/>
        </w:rPr>
        <w:annotationRef/>
      </w:r>
      <w:r>
        <w:t>included</w:t>
      </w:r>
    </w:p>
  </w:comment>
  <w:comment w:id="203" w:author="Shady S Shamy" w:date="2022-07-17T12:37:00Z" w:initials="SS">
    <w:p w14:paraId="1B67825B" w14:textId="56F3AF01" w:rsidR="688B4095" w:rsidRDefault="688B4095">
      <w:pPr>
        <w:pStyle w:val="CommentText"/>
      </w:pPr>
      <w:r>
        <w:t>comma</w:t>
      </w:r>
      <w:r>
        <w:rPr>
          <w:rStyle w:val="CommentReference"/>
        </w:rPr>
        <w:annotationRef/>
      </w:r>
    </w:p>
  </w:comment>
  <w:comment w:id="204" w:author="Shady S Shamy" w:date="2022-07-17T12:38:00Z" w:initials="SS">
    <w:p w14:paraId="0415F744" w14:textId="5ADFBE87" w:rsidR="688B4095" w:rsidRDefault="688B4095">
      <w:pPr>
        <w:pStyle w:val="CommentText"/>
      </w:pPr>
      <w:r>
        <w:t>6.91 hours of sleep per night</w:t>
      </w:r>
      <w:r>
        <w:rPr>
          <w:rStyle w:val="CommentReference"/>
        </w:rPr>
        <w:annotationRef/>
      </w:r>
    </w:p>
  </w:comment>
  <w:comment w:id="208" w:author="Shady S Shamy" w:date="2022-07-17T12:40:00Z" w:initials="SS">
    <w:p w14:paraId="1060205B" w14:textId="3A569B8A" w:rsidR="688B4095" w:rsidRDefault="688B4095">
      <w:pPr>
        <w:pStyle w:val="CommentText"/>
      </w:pPr>
      <w:r>
        <w:t>of how often</w:t>
      </w:r>
      <w:r>
        <w:rPr>
          <w:rStyle w:val="CommentReference"/>
        </w:rPr>
        <w:annotationRef/>
      </w:r>
    </w:p>
  </w:comment>
  <w:comment w:id="209" w:author="Shady S Shamy" w:date="2022-07-17T12:40:00Z" w:initials="SS">
    <w:p w14:paraId="4638B53E" w14:textId="694B807F" w:rsidR="688B4095" w:rsidRDefault="688B4095">
      <w:pPr>
        <w:pStyle w:val="CommentText"/>
      </w:pPr>
      <w:r>
        <w:t xml:space="preserve">add quotes around occasionally </w:t>
      </w:r>
      <w:r>
        <w:rPr>
          <w:rStyle w:val="CommentReference"/>
        </w:rPr>
        <w:annotationRef/>
      </w:r>
    </w:p>
  </w:comment>
  <w:comment w:id="213" w:author="Shady S Shamy" w:date="2022-07-17T12:42:00Z" w:initials="SS">
    <w:p w14:paraId="263BCB68" w14:textId="52549379" w:rsidR="688B4095" w:rsidRDefault="688B4095">
      <w:pPr>
        <w:pStyle w:val="CommentText"/>
      </w:pPr>
      <w:r>
        <w:t>parenthesis instead of quotes</w:t>
      </w:r>
      <w:r>
        <w:rPr>
          <w:rStyle w:val="CommentReference"/>
        </w:rPr>
        <w:annotationRef/>
      </w:r>
    </w:p>
  </w:comment>
  <w:comment w:id="214" w:author="Shady S Shamy" w:date="2022-07-17T12:42:00Z" w:initials="SS">
    <w:p w14:paraId="36D32A8C" w14:textId="77C54757" w:rsidR="688B4095" w:rsidRDefault="688B4095">
      <w:pPr>
        <w:pStyle w:val="CommentText"/>
      </w:pPr>
      <w:r>
        <w:t>which</w:t>
      </w:r>
      <w:r>
        <w:rPr>
          <w:rStyle w:val="CommentReference"/>
        </w:rPr>
        <w:annotationRef/>
      </w:r>
    </w:p>
  </w:comment>
  <w:comment w:id="216" w:author="Shady S Shamy" w:date="2022-07-17T12:43:00Z" w:initials="SS">
    <w:p w14:paraId="19BCE9EA" w14:textId="238CD418" w:rsidR="688B4095" w:rsidRDefault="688B4095">
      <w:pPr>
        <w:pStyle w:val="CommentText"/>
      </w:pPr>
      <w:r>
        <w:t>tried</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FAC098" w15:done="0"/>
  <w15:commentEx w15:paraId="5FB2F7C6" w15:done="1"/>
  <w15:commentEx w15:paraId="65D7720B" w15:done="1"/>
  <w15:commentEx w15:paraId="7E11F632" w15:done="1"/>
  <w15:commentEx w15:paraId="1B8CCAA5" w15:done="1"/>
  <w15:commentEx w15:paraId="28357E40" w15:done="1"/>
  <w15:commentEx w15:paraId="6495608C" w15:done="0"/>
  <w15:commentEx w15:paraId="4C41FDEE" w15:done="1"/>
  <w15:commentEx w15:paraId="7EE137BC" w15:done="1"/>
  <w15:commentEx w15:paraId="59A1049B" w15:done="1"/>
  <w15:commentEx w15:paraId="54EBE557" w15:done="1"/>
  <w15:commentEx w15:paraId="53194BF2" w15:done="1"/>
  <w15:commentEx w15:paraId="3474A6F5" w15:done="1"/>
  <w15:commentEx w15:paraId="1A39B716" w15:done="1"/>
  <w15:commentEx w15:paraId="498D113E" w15:done="1"/>
  <w15:commentEx w15:paraId="2AC68393" w15:done="1"/>
  <w15:commentEx w15:paraId="0C7987BD" w15:done="1"/>
  <w15:commentEx w15:paraId="34E9D75B" w15:done="1"/>
  <w15:commentEx w15:paraId="654F1055" w15:done="1"/>
  <w15:commentEx w15:paraId="5BE66A2B" w15:done="1"/>
  <w15:commentEx w15:paraId="09966A58" w15:done="1"/>
  <w15:commentEx w15:paraId="5BA6D4C1" w15:done="1"/>
  <w15:commentEx w15:paraId="4B99EF2A" w15:done="1"/>
  <w15:commentEx w15:paraId="65C28432" w15:done="1"/>
  <w15:commentEx w15:paraId="3AB1A53E" w15:done="1"/>
  <w15:commentEx w15:paraId="3021736D" w15:done="1"/>
  <w15:commentEx w15:paraId="65A1D935" w15:done="1"/>
  <w15:commentEx w15:paraId="1741598E" w15:done="1"/>
  <w15:commentEx w15:paraId="0A387A92" w15:done="0"/>
  <w15:commentEx w15:paraId="730C8317" w15:done="1"/>
  <w15:commentEx w15:paraId="498FD30A" w15:done="1"/>
  <w15:commentEx w15:paraId="388A12CD" w15:done="1"/>
  <w15:commentEx w15:paraId="337D33B1" w15:done="1"/>
  <w15:commentEx w15:paraId="26082A04" w15:done="1"/>
  <w15:commentEx w15:paraId="316E1BCC" w15:done="1"/>
  <w15:commentEx w15:paraId="78EA9A1C" w15:done="1"/>
  <w15:commentEx w15:paraId="0FE20AAC" w15:done="1"/>
  <w15:commentEx w15:paraId="5D340E2F" w15:done="1"/>
  <w15:commentEx w15:paraId="1C377238" w15:done="1"/>
  <w15:commentEx w15:paraId="236E6385" w15:done="1"/>
  <w15:commentEx w15:paraId="6F39C76F" w15:done="1"/>
  <w15:commentEx w15:paraId="3A7355F5" w15:done="1"/>
  <w15:commentEx w15:paraId="12CC4219" w15:done="1"/>
  <w15:commentEx w15:paraId="4CE752E7" w15:done="1"/>
  <w15:commentEx w15:paraId="5BD63A08" w15:done="1"/>
  <w15:commentEx w15:paraId="7E7066E0" w15:done="1"/>
  <w15:commentEx w15:paraId="61509A9F" w15:done="1"/>
  <w15:commentEx w15:paraId="7F7C28D1" w15:done="1"/>
  <w15:commentEx w15:paraId="6C17942A" w15:done="1"/>
  <w15:commentEx w15:paraId="550EA369" w15:done="1"/>
  <w15:commentEx w15:paraId="31F44711" w15:done="1"/>
  <w15:commentEx w15:paraId="083FAB95" w15:done="1"/>
  <w15:commentEx w15:paraId="3F58D9F7" w15:done="1"/>
  <w15:commentEx w15:paraId="6C34593F" w15:done="1"/>
  <w15:commentEx w15:paraId="5D351D9D" w15:done="1"/>
  <w15:commentEx w15:paraId="0365E040" w15:done="1"/>
  <w15:commentEx w15:paraId="09EC7DCE" w15:done="1"/>
  <w15:commentEx w15:paraId="6EFC21E5" w15:done="1"/>
  <w15:commentEx w15:paraId="4CA969F8" w15:done="1"/>
  <w15:commentEx w15:paraId="70758346" w15:done="1"/>
  <w15:commentEx w15:paraId="74E978CF" w15:done="1"/>
  <w15:commentEx w15:paraId="7E66EE30" w15:done="1"/>
  <w15:commentEx w15:paraId="1D9E7EA9" w15:done="1"/>
  <w15:commentEx w15:paraId="7A34F4E7" w15:done="1"/>
  <w15:commentEx w15:paraId="57011E37" w15:done="1"/>
  <w15:commentEx w15:paraId="1E0D3A35" w15:done="1"/>
  <w15:commentEx w15:paraId="75AAF8CD" w15:done="1"/>
  <w15:commentEx w15:paraId="64761E50" w15:done="1"/>
  <w15:commentEx w15:paraId="31E135C2" w15:done="1"/>
  <w15:commentEx w15:paraId="16219A9C" w15:done="1"/>
  <w15:commentEx w15:paraId="7D7285CC" w15:done="1"/>
  <w15:commentEx w15:paraId="2658D634" w15:done="1"/>
  <w15:commentEx w15:paraId="18B514DB" w15:done="1"/>
  <w15:commentEx w15:paraId="6CEDBC3D" w15:done="1"/>
  <w15:commentEx w15:paraId="37599BEB" w15:done="1"/>
  <w15:commentEx w15:paraId="7137617B" w15:done="1"/>
  <w15:commentEx w15:paraId="7C1C8CC7" w15:done="1"/>
  <w15:commentEx w15:paraId="49BFA39F" w15:done="1"/>
  <w15:commentEx w15:paraId="21CE8C3D" w15:done="1"/>
  <w15:commentEx w15:paraId="05718725" w15:done="1"/>
  <w15:commentEx w15:paraId="2F98F41C" w15:done="1"/>
  <w15:commentEx w15:paraId="2B5A00D0" w15:done="1"/>
  <w15:commentEx w15:paraId="1B183459" w15:done="1"/>
  <w15:commentEx w15:paraId="3B792A46" w15:done="1"/>
  <w15:commentEx w15:paraId="27303A09" w15:done="1"/>
  <w15:commentEx w15:paraId="18B59B47" w15:done="1"/>
  <w15:commentEx w15:paraId="69064DE3" w15:done="1"/>
  <w15:commentEx w15:paraId="44F65BB4" w15:done="1"/>
  <w15:commentEx w15:paraId="1F5D6332" w15:done="1"/>
  <w15:commentEx w15:paraId="1C8CAE60" w15:done="1"/>
  <w15:commentEx w15:paraId="59289188" w15:done="1"/>
  <w15:commentEx w15:paraId="05748BC9" w15:done="1"/>
  <w15:commentEx w15:paraId="2E84629A" w15:done="1"/>
  <w15:commentEx w15:paraId="58D34F6D" w15:done="1"/>
  <w15:commentEx w15:paraId="317CBCFD" w15:done="1"/>
  <w15:commentEx w15:paraId="16A57E5B" w15:done="0"/>
  <w15:commentEx w15:paraId="0BB28D2E" w15:done="0"/>
  <w15:commentEx w15:paraId="3327B9B0" w15:done="1"/>
  <w15:commentEx w15:paraId="19894DF7" w15:done="1"/>
  <w15:commentEx w15:paraId="424724FB" w15:done="1"/>
  <w15:commentEx w15:paraId="570940B0" w15:done="1"/>
  <w15:commentEx w15:paraId="680F03AC" w15:done="1"/>
  <w15:commentEx w15:paraId="3917B822" w15:done="1"/>
  <w15:commentEx w15:paraId="5B74B83A" w15:done="1"/>
  <w15:commentEx w15:paraId="1A857759" w15:done="1"/>
  <w15:commentEx w15:paraId="17B7039D" w15:done="1"/>
  <w15:commentEx w15:paraId="53656B6F" w15:done="1"/>
  <w15:commentEx w15:paraId="598B8839" w15:done="1"/>
  <w15:commentEx w15:paraId="1B67825B" w15:done="1"/>
  <w15:commentEx w15:paraId="0415F744" w15:done="1"/>
  <w15:commentEx w15:paraId="1060205B" w15:done="1"/>
  <w15:commentEx w15:paraId="4638B53E" w15:done="1"/>
  <w15:commentEx w15:paraId="263BCB68" w15:done="1"/>
  <w15:commentEx w15:paraId="36D32A8C" w15:done="1"/>
  <w15:commentEx w15:paraId="19BCE9E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952AD" w16cex:dateUtc="2022-07-13T21:18:00Z"/>
  <w16cex:commentExtensible w16cex:durableId="267BAB11" w16cex:dateUtc="2022-07-15T16:00:00Z"/>
  <w16cex:commentExtensible w16cex:durableId="267BA32E" w16cex:dateUtc="2022-07-15T15:26:00Z"/>
  <w16cex:commentExtensible w16cex:durableId="1B5E351E" w16cex:dateUtc="2022-07-17T14:03:00Z"/>
  <w16cex:commentExtensible w16cex:durableId="7D192F0E" w16cex:dateUtc="2022-07-17T14:42:00Z"/>
  <w16cex:commentExtensible w16cex:durableId="308939D1" w16cex:dateUtc="2022-07-17T14:05:00Z"/>
  <w16cex:commentExtensible w16cex:durableId="25B7CCA0" w16cex:dateUtc="2022-07-17T14:46:00Z"/>
  <w16cex:commentExtensible w16cex:durableId="6979B5A2" w16cex:dateUtc="2022-07-17T14:48:00Z"/>
  <w16cex:commentExtensible w16cex:durableId="267BA462" w16cex:dateUtc="2022-07-15T15:31:00Z"/>
  <w16cex:commentExtensible w16cex:durableId="020A9685" w16cex:dateUtc="2022-07-17T14:49:00Z"/>
  <w16cex:commentExtensible w16cex:durableId="34642045" w16cex:dateUtc="2022-07-17T14:52:00Z"/>
  <w16cex:commentExtensible w16cex:durableId="2030E1BA" w16cex:dateUtc="2022-07-17T14:54:00Z"/>
  <w16cex:commentExtensible w16cex:durableId="3214BD1D" w16cex:dateUtc="2022-07-17T14:55:00Z"/>
  <w16cex:commentExtensible w16cex:durableId="5CA570E0" w16cex:dateUtc="2022-07-17T14:55:00Z"/>
  <w16cex:commentExtensible w16cex:durableId="2A3DB873" w16cex:dateUtc="2022-07-17T14:56:00Z"/>
  <w16cex:commentExtensible w16cex:durableId="48B9CA30" w16cex:dateUtc="2022-07-17T14:58:00Z"/>
  <w16cex:commentExtensible w16cex:durableId="4A5D5C09" w16cex:dateUtc="2022-07-17T15:00:00Z"/>
  <w16cex:commentExtensible w16cex:durableId="7CE97B8E" w16cex:dateUtc="2022-07-17T15:01:00Z"/>
  <w16cex:commentExtensible w16cex:durableId="0D2B3523" w16cex:dateUtc="2022-07-17T15:02:00Z"/>
  <w16cex:commentExtensible w16cex:durableId="267BA852" w16cex:dateUtc="2022-07-15T15:48:00Z"/>
  <w16cex:commentExtensible w16cex:durableId="4D3BBFE2" w16cex:dateUtc="2022-07-17T15:09:00Z"/>
  <w16cex:commentExtensible w16cex:durableId="20CE3E92" w16cex:dateUtc="2022-07-17T15:09:00Z"/>
  <w16cex:commentExtensible w16cex:durableId="26C5F3DE" w16cex:dateUtc="2022-07-17T15:12:00Z"/>
  <w16cex:commentExtensible w16cex:durableId="7984A604" w16cex:dateUtc="2022-07-17T15:14:00Z"/>
  <w16cex:commentExtensible w16cex:durableId="489AEB02" w16cex:dateUtc="2022-07-17T15:15:00Z"/>
  <w16cex:commentExtensible w16cex:durableId="6B3F008A" w16cex:dateUtc="2022-07-17T15:15:00Z"/>
  <w16cex:commentExtensible w16cex:durableId="1F39A484" w16cex:dateUtc="2022-07-17T15:19:00Z"/>
  <w16cex:commentExtensible w16cex:durableId="0AEAAE3F" w16cex:dateUtc="2022-07-17T15:22:00Z"/>
  <w16cex:commentExtensible w16cex:durableId="267BAB8D" w16cex:dateUtc="2022-07-15T16:02:00Z"/>
  <w16cex:commentExtensible w16cex:durableId="266CB530" w16cex:dateUtc="2022-07-17T16:33:00Z"/>
  <w16cex:commentExtensible w16cex:durableId="7FB59FA0" w16cex:dateUtc="2022-07-17T16:33:00Z"/>
  <w16cex:commentExtensible w16cex:durableId="267BAC45" w16cex:dateUtc="2022-07-15T16:05:00Z"/>
  <w16cex:commentExtensible w16cex:durableId="7B006AFE" w16cex:dateUtc="2022-07-17T16:37:00Z"/>
  <w16cex:commentExtensible w16cex:durableId="1D051388" w16cex:dateUtc="2022-07-17T16:39:00Z"/>
  <w16cex:commentExtensible w16cex:durableId="14EEA924" w16cex:dateUtc="2022-07-17T16:44:00Z"/>
  <w16cex:commentExtensible w16cex:durableId="3E8C33FF" w16cex:dateUtc="2022-07-17T16:46:00Z"/>
  <w16cex:commentExtensible w16cex:durableId="7ACDD6EC" w16cex:dateUtc="2022-07-17T16:47:00Z"/>
  <w16cex:commentExtensible w16cex:durableId="7651831E" w16cex:dateUtc="2022-07-17T16:47:00Z"/>
  <w16cex:commentExtensible w16cex:durableId="08E8375F" w16cex:dateUtc="2022-07-17T16:53:00Z"/>
  <w16cex:commentExtensible w16cex:durableId="5571A0F0" w16cex:dateUtc="2022-07-17T16:56:00Z"/>
  <w16cex:commentExtensible w16cex:durableId="7DE462E4" w16cex:dateUtc="2022-07-17T16:57:00Z"/>
  <w16cex:commentExtensible w16cex:durableId="267BAE3C" w16cex:dateUtc="2022-07-15T16:13:00Z"/>
  <w16cex:commentExtensible w16cex:durableId="267BAE5F" w16cex:dateUtc="2022-07-15T16:14:00Z"/>
  <w16cex:commentExtensible w16cex:durableId="09580549" w16cex:dateUtc="2022-07-17T17:00:00Z"/>
  <w16cex:commentExtensible w16cex:durableId="24447BE5" w16cex:dateUtc="2022-07-17T17:02:00Z"/>
  <w16cex:commentExtensible w16cex:durableId="6664AB1A" w16cex:dateUtc="2022-07-17T17:03:00Z"/>
  <w16cex:commentExtensible w16cex:durableId="68F2FFA8" w16cex:dateUtc="2022-07-17T17:03:00Z"/>
  <w16cex:commentExtensible w16cex:durableId="2386BEB6" w16cex:dateUtc="2022-07-17T17:04:00Z"/>
  <w16cex:commentExtensible w16cex:durableId="1ED60910" w16cex:dateUtc="2022-07-17T17:05:00Z"/>
  <w16cex:commentExtensible w16cex:durableId="5338BC51" w16cex:dateUtc="2022-07-17T17:09:00Z"/>
  <w16cex:commentExtensible w16cex:durableId="3F1C578A" w16cex:dateUtc="2022-07-17T17:09:00Z"/>
  <w16cex:commentExtensible w16cex:durableId="267BAFE4" w16cex:dateUtc="2022-07-15T16:20:00Z"/>
  <w16cex:commentExtensible w16cex:durableId="7393DCEA" w16cex:dateUtc="2022-07-17T17:12:00Z"/>
  <w16cex:commentExtensible w16cex:durableId="50EE047A" w16cex:dateUtc="2022-07-17T17:14:00Z"/>
  <w16cex:commentExtensible w16cex:durableId="30EDB2E9" w16cex:dateUtc="2022-07-17T17:14:00Z"/>
  <w16cex:commentExtensible w16cex:durableId="6BBBC955" w16cex:dateUtc="2022-07-17T17:16:00Z"/>
  <w16cex:commentExtensible w16cex:durableId="267BB270" w16cex:dateUtc="2022-07-15T16:31:00Z"/>
  <w16cex:commentExtensible w16cex:durableId="267BB490" w16cex:dateUtc="2022-07-15T16:40:00Z"/>
  <w16cex:commentExtensible w16cex:durableId="267BB4BF" w16cex:dateUtc="2022-07-15T16:41:00Z"/>
  <w16cex:commentExtensible w16cex:durableId="267BB4D0" w16cex:dateUtc="2022-07-15T16:41:00Z"/>
  <w16cex:commentExtensible w16cex:durableId="267BB614" w16cex:dateUtc="2022-07-15T16:47:00Z"/>
  <w16cex:commentExtensible w16cex:durableId="099FBC50" w16cex:dateUtc="2022-07-17T17:22:00Z"/>
  <w16cex:commentExtensible w16cex:durableId="09B598D1" w16cex:dateUtc="2022-07-17T17:21:00Z"/>
  <w16cex:commentExtensible w16cex:durableId="737FD32A" w16cex:dateUtc="2022-07-17T17:23:00Z"/>
  <w16cex:commentExtensible w16cex:durableId="0FE8784D" w16cex:dateUtc="2022-07-17T17:29:00Z"/>
  <w16cex:commentExtensible w16cex:durableId="2FA9882D" w16cex:dateUtc="2022-07-17T17:28:00Z"/>
  <w16cex:commentExtensible w16cex:durableId="150B6BEB" w16cex:dateUtc="2022-07-17T17:26:00Z"/>
  <w16cex:commentExtensible w16cex:durableId="56CEF3FE" w16cex:dateUtc="2022-07-17T17:27:00Z"/>
  <w16cex:commentExtensible w16cex:durableId="77044C79" w16cex:dateUtc="2022-07-17T17:25:00Z"/>
  <w16cex:commentExtensible w16cex:durableId="5322B7B0" w16cex:dateUtc="2022-07-17T17:34:00Z"/>
  <w16cex:commentExtensible w16cex:durableId="77A18B08" w16cex:dateUtc="2022-07-17T17:36:00Z"/>
  <w16cex:commentExtensible w16cex:durableId="20F1470C" w16cex:dateUtc="2022-07-17T18:36:00Z"/>
  <w16cex:commentExtensible w16cex:durableId="61F38B96" w16cex:dateUtc="2022-07-17T18:37:00Z"/>
  <w16cex:commentExtensible w16cex:durableId="5B985079" w16cex:dateUtc="2022-07-17T18:37:00Z"/>
  <w16cex:commentExtensible w16cex:durableId="157A6DFE" w16cex:dateUtc="2022-07-17T18:39:00Z"/>
  <w16cex:commentExtensible w16cex:durableId="7211434A" w16cex:dateUtc="2022-07-17T18:39:00Z"/>
  <w16cex:commentExtensible w16cex:durableId="2B6A9CB1" w16cex:dateUtc="2022-07-17T18:42:00Z"/>
  <w16cex:commentExtensible w16cex:durableId="267BB8E0" w16cex:dateUtc="2022-07-15T16:58:00Z"/>
  <w16cex:commentExtensible w16cex:durableId="267BB8E8" w16cex:dateUtc="2022-07-15T16:59:00Z"/>
  <w16cex:commentExtensible w16cex:durableId="52A800DE" w16cex:dateUtc="2022-07-17T18:47:00Z"/>
  <w16cex:commentExtensible w16cex:durableId="373DA679" w16cex:dateUtc="2022-07-17T18:48:00Z"/>
  <w16cex:commentExtensible w16cex:durableId="5F376F3F" w16cex:dateUtc="2022-07-17T18:48:00Z"/>
  <w16cex:commentExtensible w16cex:durableId="267BB97F" w16cex:dateUtc="2022-07-15T17:01:00Z"/>
  <w16cex:commentExtensible w16cex:durableId="3956E28F" w16cex:dateUtc="2022-07-17T18:58:00Z"/>
  <w16cex:commentExtensible w16cex:durableId="267BB9BC" w16cex:dateUtc="2022-07-15T17:02:00Z"/>
  <w16cex:commentExtensible w16cex:durableId="0A2EEC88" w16cex:dateUtc="2022-07-17T18:59:00Z"/>
  <w16cex:commentExtensible w16cex:durableId="212E88E4" w16cex:dateUtc="2022-07-17T19:00:00Z"/>
  <w16cex:commentExtensible w16cex:durableId="5739CEDF" w16cex:dateUtc="2022-07-17T19:01:00Z"/>
  <w16cex:commentExtensible w16cex:durableId="267BB9E9" w16cex:dateUtc="2022-07-15T17:03:00Z"/>
  <w16cex:commentExtensible w16cex:durableId="1A8A38F2" w16cex:dateUtc="2022-07-17T19:04:00Z"/>
  <w16cex:commentExtensible w16cex:durableId="267BBA60" w16cex:dateUtc="2022-07-15T17:05:00Z"/>
  <w16cex:commentExtensible w16cex:durableId="267BBFD2" w16cex:dateUtc="2022-07-15T17:28:00Z"/>
  <w16cex:commentExtensible w16cex:durableId="267BBB15" w16cex:dateUtc="2022-07-15T17:08:00Z"/>
  <w16cex:commentExtensible w16cex:durableId="65FEAB90" w16cex:dateUtc="2022-07-17T19:22:00Z"/>
  <w16cex:commentExtensible w16cex:durableId="7C535D37" w16cex:dateUtc="2022-07-17T19:23:00Z"/>
  <w16cex:commentExtensible w16cex:durableId="267BBB6E" w16cex:dateUtc="2022-07-15T17:09:00Z"/>
  <w16cex:commentExtensible w16cex:durableId="267BBBA4" w16cex:dateUtc="2022-07-15T17:10:00Z"/>
  <w16cex:commentExtensible w16cex:durableId="267BBBC4" w16cex:dateUtc="2022-07-15T17:11:00Z"/>
  <w16cex:commentExtensible w16cex:durableId="267BBBD1" w16cex:dateUtc="2022-07-15T17:11:00Z"/>
  <w16cex:commentExtensible w16cex:durableId="267BBBE6" w16cex:dateUtc="2022-07-15T17:11:00Z"/>
  <w16cex:commentExtensible w16cex:durableId="6C5635FA" w16cex:dateUtc="2022-07-17T19:25:00Z"/>
  <w16cex:commentExtensible w16cex:durableId="6F98B7F3" w16cex:dateUtc="2022-07-17T19:26:00Z"/>
  <w16cex:commentExtensible w16cex:durableId="267BBD68" w16cex:dateUtc="2022-07-15T17:18:00Z"/>
  <w16cex:commentExtensible w16cex:durableId="7CB76A24" w16cex:dateUtc="2022-07-17T19:35:00Z"/>
  <w16cex:commentExtensible w16cex:durableId="075524B7" w16cex:dateUtc="2022-07-17T19:33:00Z"/>
  <w16cex:commentExtensible w16cex:durableId="67881562" w16cex:dateUtc="2022-07-17T19:35:00Z"/>
  <w16cex:commentExtensible w16cex:durableId="7A34EB30" w16cex:dateUtc="2022-07-17T19:35:00Z"/>
  <w16cex:commentExtensible w16cex:durableId="267BBE23" w16cex:dateUtc="2022-07-15T17:21:00Z"/>
  <w16cex:commentExtensible w16cex:durableId="4DE115DE" w16cex:dateUtc="2022-07-17T19:37:00Z"/>
  <w16cex:commentExtensible w16cex:durableId="1DAA50BD" w16cex:dateUtc="2022-07-17T19:38:00Z"/>
  <w16cex:commentExtensible w16cex:durableId="6F03AA96" w16cex:dateUtc="2022-07-17T19:40:00Z"/>
  <w16cex:commentExtensible w16cex:durableId="10DA098F" w16cex:dateUtc="2022-07-17T19:40:00Z"/>
  <w16cex:commentExtensible w16cex:durableId="481818A6" w16cex:dateUtc="2022-07-17T19:42:00Z"/>
  <w16cex:commentExtensible w16cex:durableId="5834CB0C" w16cex:dateUtc="2022-07-17T19:42:00Z"/>
  <w16cex:commentExtensible w16cex:durableId="27B77834" w16cex:dateUtc="2022-07-17T19: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FAC098" w16cid:durableId="267952AD"/>
  <w16cid:commentId w16cid:paraId="5FB2F7C6" w16cid:durableId="267BAB11"/>
  <w16cid:commentId w16cid:paraId="65D7720B" w16cid:durableId="267BA32E"/>
  <w16cid:commentId w16cid:paraId="7E11F632" w16cid:durableId="1B5E351E"/>
  <w16cid:commentId w16cid:paraId="1B8CCAA5" w16cid:durableId="7D192F0E"/>
  <w16cid:commentId w16cid:paraId="28357E40" w16cid:durableId="308939D1"/>
  <w16cid:commentId w16cid:paraId="6495608C" w16cid:durableId="25B7CCA0"/>
  <w16cid:commentId w16cid:paraId="4C41FDEE" w16cid:durableId="6979B5A2"/>
  <w16cid:commentId w16cid:paraId="7EE137BC" w16cid:durableId="267BA462"/>
  <w16cid:commentId w16cid:paraId="59A1049B" w16cid:durableId="020A9685"/>
  <w16cid:commentId w16cid:paraId="54EBE557" w16cid:durableId="34642045"/>
  <w16cid:commentId w16cid:paraId="53194BF2" w16cid:durableId="2030E1BA"/>
  <w16cid:commentId w16cid:paraId="3474A6F5" w16cid:durableId="3214BD1D"/>
  <w16cid:commentId w16cid:paraId="1A39B716" w16cid:durableId="5CA570E0"/>
  <w16cid:commentId w16cid:paraId="498D113E" w16cid:durableId="2A3DB873"/>
  <w16cid:commentId w16cid:paraId="2AC68393" w16cid:durableId="48B9CA30"/>
  <w16cid:commentId w16cid:paraId="0C7987BD" w16cid:durableId="4A5D5C09"/>
  <w16cid:commentId w16cid:paraId="34E9D75B" w16cid:durableId="7CE97B8E"/>
  <w16cid:commentId w16cid:paraId="654F1055" w16cid:durableId="0D2B3523"/>
  <w16cid:commentId w16cid:paraId="5BE66A2B" w16cid:durableId="267BA852"/>
  <w16cid:commentId w16cid:paraId="09966A58" w16cid:durableId="4D3BBFE2"/>
  <w16cid:commentId w16cid:paraId="5BA6D4C1" w16cid:durableId="20CE3E92"/>
  <w16cid:commentId w16cid:paraId="4B99EF2A" w16cid:durableId="26C5F3DE"/>
  <w16cid:commentId w16cid:paraId="65C28432" w16cid:durableId="7984A604"/>
  <w16cid:commentId w16cid:paraId="3AB1A53E" w16cid:durableId="489AEB02"/>
  <w16cid:commentId w16cid:paraId="3021736D" w16cid:durableId="6B3F008A"/>
  <w16cid:commentId w16cid:paraId="65A1D935" w16cid:durableId="1F39A484"/>
  <w16cid:commentId w16cid:paraId="1741598E" w16cid:durableId="0AEAAE3F"/>
  <w16cid:commentId w16cid:paraId="0A387A92" w16cid:durableId="267BAB8D"/>
  <w16cid:commentId w16cid:paraId="730C8317" w16cid:durableId="266CB530"/>
  <w16cid:commentId w16cid:paraId="498FD30A" w16cid:durableId="7FB59FA0"/>
  <w16cid:commentId w16cid:paraId="388A12CD" w16cid:durableId="267BAC45"/>
  <w16cid:commentId w16cid:paraId="337D33B1" w16cid:durableId="7B006AFE"/>
  <w16cid:commentId w16cid:paraId="26082A04" w16cid:durableId="1D051388"/>
  <w16cid:commentId w16cid:paraId="316E1BCC" w16cid:durableId="14EEA924"/>
  <w16cid:commentId w16cid:paraId="78EA9A1C" w16cid:durableId="3E8C33FF"/>
  <w16cid:commentId w16cid:paraId="0FE20AAC" w16cid:durableId="7ACDD6EC"/>
  <w16cid:commentId w16cid:paraId="5D340E2F" w16cid:durableId="7651831E"/>
  <w16cid:commentId w16cid:paraId="1C377238" w16cid:durableId="08E8375F"/>
  <w16cid:commentId w16cid:paraId="236E6385" w16cid:durableId="5571A0F0"/>
  <w16cid:commentId w16cid:paraId="6F39C76F" w16cid:durableId="7DE462E4"/>
  <w16cid:commentId w16cid:paraId="3A7355F5" w16cid:durableId="267BAE3C"/>
  <w16cid:commentId w16cid:paraId="12CC4219" w16cid:durableId="267BAE5F"/>
  <w16cid:commentId w16cid:paraId="4CE752E7" w16cid:durableId="09580549"/>
  <w16cid:commentId w16cid:paraId="5BD63A08" w16cid:durableId="24447BE5"/>
  <w16cid:commentId w16cid:paraId="7E7066E0" w16cid:durableId="6664AB1A"/>
  <w16cid:commentId w16cid:paraId="61509A9F" w16cid:durableId="68F2FFA8"/>
  <w16cid:commentId w16cid:paraId="7F7C28D1" w16cid:durableId="2386BEB6"/>
  <w16cid:commentId w16cid:paraId="6C17942A" w16cid:durableId="1ED60910"/>
  <w16cid:commentId w16cid:paraId="550EA369" w16cid:durableId="5338BC51"/>
  <w16cid:commentId w16cid:paraId="31F44711" w16cid:durableId="3F1C578A"/>
  <w16cid:commentId w16cid:paraId="083FAB95" w16cid:durableId="267BAFE4"/>
  <w16cid:commentId w16cid:paraId="3F58D9F7" w16cid:durableId="7393DCEA"/>
  <w16cid:commentId w16cid:paraId="6C34593F" w16cid:durableId="50EE047A"/>
  <w16cid:commentId w16cid:paraId="5D351D9D" w16cid:durableId="30EDB2E9"/>
  <w16cid:commentId w16cid:paraId="0365E040" w16cid:durableId="6BBBC955"/>
  <w16cid:commentId w16cid:paraId="09EC7DCE" w16cid:durableId="267BB270"/>
  <w16cid:commentId w16cid:paraId="6EFC21E5" w16cid:durableId="267BB490"/>
  <w16cid:commentId w16cid:paraId="4CA969F8" w16cid:durableId="267BB4BF"/>
  <w16cid:commentId w16cid:paraId="70758346" w16cid:durableId="267BB4D0"/>
  <w16cid:commentId w16cid:paraId="74E978CF" w16cid:durableId="267BB614"/>
  <w16cid:commentId w16cid:paraId="7E66EE30" w16cid:durableId="099FBC50"/>
  <w16cid:commentId w16cid:paraId="1D9E7EA9" w16cid:durableId="09B598D1"/>
  <w16cid:commentId w16cid:paraId="7A34F4E7" w16cid:durableId="737FD32A"/>
  <w16cid:commentId w16cid:paraId="57011E37" w16cid:durableId="0FE8784D"/>
  <w16cid:commentId w16cid:paraId="1E0D3A35" w16cid:durableId="2FA9882D"/>
  <w16cid:commentId w16cid:paraId="75AAF8CD" w16cid:durableId="150B6BEB"/>
  <w16cid:commentId w16cid:paraId="64761E50" w16cid:durableId="56CEF3FE"/>
  <w16cid:commentId w16cid:paraId="31E135C2" w16cid:durableId="77044C79"/>
  <w16cid:commentId w16cid:paraId="16219A9C" w16cid:durableId="5322B7B0"/>
  <w16cid:commentId w16cid:paraId="7D7285CC" w16cid:durableId="77A18B08"/>
  <w16cid:commentId w16cid:paraId="2658D634" w16cid:durableId="20F1470C"/>
  <w16cid:commentId w16cid:paraId="18B514DB" w16cid:durableId="61F38B96"/>
  <w16cid:commentId w16cid:paraId="6CEDBC3D" w16cid:durableId="5B985079"/>
  <w16cid:commentId w16cid:paraId="37599BEB" w16cid:durableId="157A6DFE"/>
  <w16cid:commentId w16cid:paraId="7137617B" w16cid:durableId="7211434A"/>
  <w16cid:commentId w16cid:paraId="7C1C8CC7" w16cid:durableId="2B6A9CB1"/>
  <w16cid:commentId w16cid:paraId="49BFA39F" w16cid:durableId="267BB8E0"/>
  <w16cid:commentId w16cid:paraId="21CE8C3D" w16cid:durableId="267BB8E8"/>
  <w16cid:commentId w16cid:paraId="05718725" w16cid:durableId="52A800DE"/>
  <w16cid:commentId w16cid:paraId="2F98F41C" w16cid:durableId="373DA679"/>
  <w16cid:commentId w16cid:paraId="2B5A00D0" w16cid:durableId="5F376F3F"/>
  <w16cid:commentId w16cid:paraId="1B183459" w16cid:durableId="267BB97F"/>
  <w16cid:commentId w16cid:paraId="3B792A46" w16cid:durableId="3956E28F"/>
  <w16cid:commentId w16cid:paraId="27303A09" w16cid:durableId="267BB9BC"/>
  <w16cid:commentId w16cid:paraId="18B59B47" w16cid:durableId="0A2EEC88"/>
  <w16cid:commentId w16cid:paraId="69064DE3" w16cid:durableId="212E88E4"/>
  <w16cid:commentId w16cid:paraId="44F65BB4" w16cid:durableId="5739CEDF"/>
  <w16cid:commentId w16cid:paraId="1F5D6332" w16cid:durableId="267BB9E9"/>
  <w16cid:commentId w16cid:paraId="1C8CAE60" w16cid:durableId="1A8A38F2"/>
  <w16cid:commentId w16cid:paraId="59289188" w16cid:durableId="267BBA60"/>
  <w16cid:commentId w16cid:paraId="05748BC9" w16cid:durableId="267BBFD2"/>
  <w16cid:commentId w16cid:paraId="2E84629A" w16cid:durableId="267BBB15"/>
  <w16cid:commentId w16cid:paraId="58D34F6D" w16cid:durableId="65FEAB90"/>
  <w16cid:commentId w16cid:paraId="317CBCFD" w16cid:durableId="7C535D37"/>
  <w16cid:commentId w16cid:paraId="16A57E5B" w16cid:durableId="267BBB6E"/>
  <w16cid:commentId w16cid:paraId="0BB28D2E" w16cid:durableId="267BBBA4"/>
  <w16cid:commentId w16cid:paraId="3327B9B0" w16cid:durableId="267BBBC4"/>
  <w16cid:commentId w16cid:paraId="19894DF7" w16cid:durableId="267BBBD1"/>
  <w16cid:commentId w16cid:paraId="424724FB" w16cid:durableId="267BBBE6"/>
  <w16cid:commentId w16cid:paraId="570940B0" w16cid:durableId="6C5635FA"/>
  <w16cid:commentId w16cid:paraId="680F03AC" w16cid:durableId="6F98B7F3"/>
  <w16cid:commentId w16cid:paraId="3917B822" w16cid:durableId="267BBD68"/>
  <w16cid:commentId w16cid:paraId="5B74B83A" w16cid:durableId="7CB76A24"/>
  <w16cid:commentId w16cid:paraId="1A857759" w16cid:durableId="075524B7"/>
  <w16cid:commentId w16cid:paraId="17B7039D" w16cid:durableId="67881562"/>
  <w16cid:commentId w16cid:paraId="53656B6F" w16cid:durableId="7A34EB30"/>
  <w16cid:commentId w16cid:paraId="598B8839" w16cid:durableId="267BBE23"/>
  <w16cid:commentId w16cid:paraId="1B67825B" w16cid:durableId="4DE115DE"/>
  <w16cid:commentId w16cid:paraId="0415F744" w16cid:durableId="1DAA50BD"/>
  <w16cid:commentId w16cid:paraId="1060205B" w16cid:durableId="6F03AA96"/>
  <w16cid:commentId w16cid:paraId="4638B53E" w16cid:durableId="10DA098F"/>
  <w16cid:commentId w16cid:paraId="263BCB68" w16cid:durableId="481818A6"/>
  <w16cid:commentId w16cid:paraId="36D32A8C" w16cid:durableId="5834CB0C"/>
  <w16cid:commentId w16cid:paraId="19BCE9EA" w16cid:durableId="27B778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74CB3"/>
    <w:multiLevelType w:val="multilevel"/>
    <w:tmpl w:val="4FEA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92723"/>
    <w:multiLevelType w:val="multilevel"/>
    <w:tmpl w:val="49E0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C7DAD"/>
    <w:multiLevelType w:val="multilevel"/>
    <w:tmpl w:val="7772C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D2064C"/>
    <w:multiLevelType w:val="multilevel"/>
    <w:tmpl w:val="8CE2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C15E58"/>
    <w:multiLevelType w:val="multilevel"/>
    <w:tmpl w:val="568E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EE58F5"/>
    <w:multiLevelType w:val="multilevel"/>
    <w:tmpl w:val="F6C8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330237"/>
    <w:multiLevelType w:val="multilevel"/>
    <w:tmpl w:val="60D6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060013"/>
    <w:multiLevelType w:val="multilevel"/>
    <w:tmpl w:val="FA6C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FE0F18"/>
    <w:multiLevelType w:val="multilevel"/>
    <w:tmpl w:val="932A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DC265C"/>
    <w:multiLevelType w:val="multilevel"/>
    <w:tmpl w:val="8006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993B2D"/>
    <w:multiLevelType w:val="multilevel"/>
    <w:tmpl w:val="E70E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6C45F6"/>
    <w:multiLevelType w:val="multilevel"/>
    <w:tmpl w:val="81E4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6"/>
  </w:num>
  <w:num w:numId="4">
    <w:abstractNumId w:val="10"/>
  </w:num>
  <w:num w:numId="5">
    <w:abstractNumId w:val="5"/>
  </w:num>
  <w:num w:numId="6">
    <w:abstractNumId w:val="8"/>
  </w:num>
  <w:num w:numId="7">
    <w:abstractNumId w:val="0"/>
  </w:num>
  <w:num w:numId="8">
    <w:abstractNumId w:val="3"/>
  </w:num>
  <w:num w:numId="9">
    <w:abstractNumId w:val="11"/>
  </w:num>
  <w:num w:numId="10">
    <w:abstractNumId w:val="9"/>
  </w:num>
  <w:num w:numId="11">
    <w:abstractNumId w:val="7"/>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ytlin Conley">
    <w15:presenceInfo w15:providerId="Windows Live" w15:userId="2dcc83deaf962a66"/>
  </w15:person>
  <w15:person w15:author="Sufiyan Syed">
    <w15:presenceInfo w15:providerId="None" w15:userId="Sufiyan Sy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71C"/>
    <w:rsid w:val="0001650B"/>
    <w:rsid w:val="00052CA8"/>
    <w:rsid w:val="000B4A0A"/>
    <w:rsid w:val="000C0784"/>
    <w:rsid w:val="001378F0"/>
    <w:rsid w:val="00162F86"/>
    <w:rsid w:val="00176008"/>
    <w:rsid w:val="001A0411"/>
    <w:rsid w:val="001A17C6"/>
    <w:rsid w:val="00264F91"/>
    <w:rsid w:val="003313B0"/>
    <w:rsid w:val="003564C5"/>
    <w:rsid w:val="003B1EF2"/>
    <w:rsid w:val="003C38F3"/>
    <w:rsid w:val="003C4C65"/>
    <w:rsid w:val="00452CD6"/>
    <w:rsid w:val="004C2088"/>
    <w:rsid w:val="004F10FF"/>
    <w:rsid w:val="004F19A8"/>
    <w:rsid w:val="00501434"/>
    <w:rsid w:val="005C7DDD"/>
    <w:rsid w:val="005F3854"/>
    <w:rsid w:val="00601186"/>
    <w:rsid w:val="00603510"/>
    <w:rsid w:val="006134DC"/>
    <w:rsid w:val="00632E35"/>
    <w:rsid w:val="006330E2"/>
    <w:rsid w:val="007045FA"/>
    <w:rsid w:val="007A303C"/>
    <w:rsid w:val="007B29C5"/>
    <w:rsid w:val="007C713D"/>
    <w:rsid w:val="007D07A3"/>
    <w:rsid w:val="007F5E2D"/>
    <w:rsid w:val="007F7C17"/>
    <w:rsid w:val="00875417"/>
    <w:rsid w:val="008E4F10"/>
    <w:rsid w:val="009371DF"/>
    <w:rsid w:val="00970E88"/>
    <w:rsid w:val="009B4A03"/>
    <w:rsid w:val="00A33690"/>
    <w:rsid w:val="00A412BD"/>
    <w:rsid w:val="00A51F3D"/>
    <w:rsid w:val="00AB2A50"/>
    <w:rsid w:val="00AB571C"/>
    <w:rsid w:val="00B83D1F"/>
    <w:rsid w:val="00B83D5C"/>
    <w:rsid w:val="00BA51D6"/>
    <w:rsid w:val="00BA6959"/>
    <w:rsid w:val="00BC22B0"/>
    <w:rsid w:val="00C31ED8"/>
    <w:rsid w:val="00C41FFF"/>
    <w:rsid w:val="00C92D82"/>
    <w:rsid w:val="00CB2B9E"/>
    <w:rsid w:val="00CB5053"/>
    <w:rsid w:val="00CD3205"/>
    <w:rsid w:val="00D16C81"/>
    <w:rsid w:val="00D620F1"/>
    <w:rsid w:val="00DA3524"/>
    <w:rsid w:val="00DD0AAC"/>
    <w:rsid w:val="00E132AC"/>
    <w:rsid w:val="00ED5744"/>
    <w:rsid w:val="00FA7413"/>
    <w:rsid w:val="00FF3095"/>
    <w:rsid w:val="16A3246B"/>
    <w:rsid w:val="4564CAE1"/>
    <w:rsid w:val="6844FC51"/>
    <w:rsid w:val="688B4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CBDFF"/>
  <w15:chartTrackingRefBased/>
  <w15:docId w15:val="{38A24367-38B7-4E5F-84A7-FAEB38E98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0E88"/>
    <w:pPr>
      <w:spacing w:before="300" w:after="150" w:line="240" w:lineRule="auto"/>
      <w:outlineLvl w:val="0"/>
    </w:pPr>
    <w:rPr>
      <w:rFonts w:ascii="inherit" w:eastAsiaTheme="minorEastAsia" w:hAnsi="inherit" w:cs="Times New Roman"/>
      <w:kern w:val="36"/>
      <w:sz w:val="51"/>
      <w:szCs w:val="51"/>
    </w:rPr>
  </w:style>
  <w:style w:type="paragraph" w:styleId="Heading2">
    <w:name w:val="heading 2"/>
    <w:basedOn w:val="Normal"/>
    <w:next w:val="Normal"/>
    <w:link w:val="Heading2Char"/>
    <w:uiPriority w:val="9"/>
    <w:unhideWhenUsed/>
    <w:qFormat/>
    <w:rsid w:val="00970E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70E88"/>
    <w:pPr>
      <w:spacing w:before="300" w:after="150" w:line="240" w:lineRule="auto"/>
      <w:outlineLvl w:val="2"/>
    </w:pPr>
    <w:rPr>
      <w:rFonts w:ascii="inherit" w:eastAsiaTheme="minorEastAsia" w:hAnsi="inherit" w:cs="Times New Roman"/>
      <w:sz w:val="36"/>
      <w:szCs w:val="36"/>
    </w:rPr>
  </w:style>
  <w:style w:type="paragraph" w:styleId="Heading4">
    <w:name w:val="heading 4"/>
    <w:basedOn w:val="Normal"/>
    <w:next w:val="Normal"/>
    <w:link w:val="Heading4Char"/>
    <w:uiPriority w:val="9"/>
    <w:semiHidden/>
    <w:unhideWhenUsed/>
    <w:qFormat/>
    <w:rsid w:val="007C71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C22B0"/>
    <w:rPr>
      <w:sz w:val="16"/>
      <w:szCs w:val="16"/>
    </w:rPr>
  </w:style>
  <w:style w:type="paragraph" w:styleId="CommentText">
    <w:name w:val="annotation text"/>
    <w:basedOn w:val="Normal"/>
    <w:link w:val="CommentTextChar"/>
    <w:uiPriority w:val="99"/>
    <w:unhideWhenUsed/>
    <w:rsid w:val="00BC22B0"/>
    <w:pPr>
      <w:spacing w:line="240" w:lineRule="auto"/>
    </w:pPr>
    <w:rPr>
      <w:sz w:val="20"/>
      <w:szCs w:val="20"/>
    </w:rPr>
  </w:style>
  <w:style w:type="character" w:customStyle="1" w:styleId="CommentTextChar">
    <w:name w:val="Comment Text Char"/>
    <w:basedOn w:val="DefaultParagraphFont"/>
    <w:link w:val="CommentText"/>
    <w:uiPriority w:val="99"/>
    <w:rsid w:val="00BC22B0"/>
    <w:rPr>
      <w:sz w:val="20"/>
      <w:szCs w:val="20"/>
    </w:rPr>
  </w:style>
  <w:style w:type="paragraph" w:styleId="CommentSubject">
    <w:name w:val="annotation subject"/>
    <w:basedOn w:val="CommentText"/>
    <w:next w:val="CommentText"/>
    <w:link w:val="CommentSubjectChar"/>
    <w:uiPriority w:val="99"/>
    <w:semiHidden/>
    <w:unhideWhenUsed/>
    <w:rsid w:val="00BC22B0"/>
    <w:rPr>
      <w:b/>
      <w:bCs/>
    </w:rPr>
  </w:style>
  <w:style w:type="character" w:customStyle="1" w:styleId="CommentSubjectChar">
    <w:name w:val="Comment Subject Char"/>
    <w:basedOn w:val="CommentTextChar"/>
    <w:link w:val="CommentSubject"/>
    <w:uiPriority w:val="99"/>
    <w:semiHidden/>
    <w:rsid w:val="00BC22B0"/>
    <w:rPr>
      <w:b/>
      <w:bCs/>
      <w:sz w:val="20"/>
      <w:szCs w:val="20"/>
    </w:rPr>
  </w:style>
  <w:style w:type="character" w:customStyle="1" w:styleId="Heading1Char">
    <w:name w:val="Heading 1 Char"/>
    <w:basedOn w:val="DefaultParagraphFont"/>
    <w:link w:val="Heading1"/>
    <w:uiPriority w:val="9"/>
    <w:rsid w:val="00970E88"/>
    <w:rPr>
      <w:rFonts w:ascii="inherit" w:eastAsiaTheme="minorEastAsia" w:hAnsi="inherit" w:cs="Times New Roman"/>
      <w:kern w:val="36"/>
      <w:sz w:val="51"/>
      <w:szCs w:val="51"/>
    </w:rPr>
  </w:style>
  <w:style w:type="character" w:customStyle="1" w:styleId="Heading3Char">
    <w:name w:val="Heading 3 Char"/>
    <w:basedOn w:val="DefaultParagraphFont"/>
    <w:link w:val="Heading3"/>
    <w:uiPriority w:val="9"/>
    <w:rsid w:val="00970E88"/>
    <w:rPr>
      <w:rFonts w:ascii="inherit" w:eastAsiaTheme="minorEastAsia" w:hAnsi="inherit" w:cs="Times New Roman"/>
      <w:sz w:val="36"/>
      <w:szCs w:val="36"/>
    </w:rPr>
  </w:style>
  <w:style w:type="character" w:styleId="Hyperlink">
    <w:name w:val="Hyperlink"/>
    <w:basedOn w:val="DefaultParagraphFont"/>
    <w:uiPriority w:val="99"/>
    <w:unhideWhenUsed/>
    <w:rsid w:val="00970E88"/>
    <w:rPr>
      <w:strike w:val="0"/>
      <w:dstrike w:val="0"/>
      <w:color w:val="337AB7"/>
      <w:u w:val="none"/>
      <w:effect w:val="none"/>
      <w:shd w:val="clear" w:color="auto" w:fill="auto"/>
    </w:rPr>
  </w:style>
  <w:style w:type="character" w:styleId="Strong">
    <w:name w:val="Strong"/>
    <w:basedOn w:val="DefaultParagraphFont"/>
    <w:uiPriority w:val="22"/>
    <w:qFormat/>
    <w:rsid w:val="00970E88"/>
    <w:rPr>
      <w:b/>
      <w:bCs/>
    </w:rPr>
  </w:style>
  <w:style w:type="paragraph" w:styleId="NormalWeb">
    <w:name w:val="Normal (Web)"/>
    <w:basedOn w:val="Normal"/>
    <w:uiPriority w:val="99"/>
    <w:unhideWhenUsed/>
    <w:rsid w:val="00970E88"/>
    <w:pPr>
      <w:spacing w:after="150" w:line="240" w:lineRule="auto"/>
    </w:pPr>
    <w:rPr>
      <w:rFonts w:ascii="Times New Roman" w:eastAsiaTheme="minorEastAsia" w:hAnsi="Times New Roman" w:cs="Times New Roman"/>
      <w:sz w:val="24"/>
      <w:szCs w:val="24"/>
    </w:rPr>
  </w:style>
  <w:style w:type="character" w:styleId="Emphasis">
    <w:name w:val="Emphasis"/>
    <w:basedOn w:val="DefaultParagraphFont"/>
    <w:uiPriority w:val="20"/>
    <w:qFormat/>
    <w:rsid w:val="00970E88"/>
    <w:rPr>
      <w:i/>
      <w:iCs/>
    </w:rPr>
  </w:style>
  <w:style w:type="character" w:customStyle="1" w:styleId="Heading2Char">
    <w:name w:val="Heading 2 Char"/>
    <w:basedOn w:val="DefaultParagraphFont"/>
    <w:link w:val="Heading2"/>
    <w:uiPriority w:val="9"/>
    <w:rsid w:val="00970E88"/>
    <w:rPr>
      <w:rFonts w:asciiTheme="majorHAnsi" w:eastAsiaTheme="majorEastAsia" w:hAnsiTheme="majorHAnsi" w:cstheme="majorBidi"/>
      <w:color w:val="2F5496" w:themeColor="accent1" w:themeShade="BF"/>
      <w:sz w:val="26"/>
      <w:szCs w:val="26"/>
    </w:rPr>
  </w:style>
  <w:style w:type="character" w:customStyle="1" w:styleId="math">
    <w:name w:val="math"/>
    <w:basedOn w:val="DefaultParagraphFont"/>
    <w:rsid w:val="00970E88"/>
  </w:style>
  <w:style w:type="character" w:customStyle="1" w:styleId="Heading4Char">
    <w:name w:val="Heading 4 Char"/>
    <w:basedOn w:val="DefaultParagraphFont"/>
    <w:link w:val="Heading4"/>
    <w:uiPriority w:val="9"/>
    <w:semiHidden/>
    <w:rsid w:val="007C713D"/>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BA51D6"/>
    <w:pPr>
      <w:keepNext/>
      <w:keepLines/>
      <w:spacing w:before="240" w:after="0" w:line="259" w:lineRule="auto"/>
      <w:outlineLvl w:val="9"/>
    </w:pPr>
    <w:rPr>
      <w:rFonts w:asciiTheme="majorHAnsi" w:eastAsiaTheme="majorEastAsia" w:hAnsiTheme="majorHAnsi" w:cstheme="majorBidi"/>
      <w:color w:val="2F5496" w:themeColor="accent1" w:themeShade="BF"/>
      <w:kern w:val="0"/>
      <w:sz w:val="32"/>
      <w:szCs w:val="32"/>
    </w:rPr>
  </w:style>
  <w:style w:type="paragraph" w:styleId="TOC1">
    <w:name w:val="toc 1"/>
    <w:basedOn w:val="Normal"/>
    <w:next w:val="Normal"/>
    <w:autoRedefine/>
    <w:uiPriority w:val="39"/>
    <w:unhideWhenUsed/>
    <w:rsid w:val="00BA51D6"/>
    <w:pPr>
      <w:spacing w:after="100"/>
    </w:pPr>
  </w:style>
  <w:style w:type="paragraph" w:styleId="TOC3">
    <w:name w:val="toc 3"/>
    <w:basedOn w:val="Normal"/>
    <w:next w:val="Normal"/>
    <w:autoRedefine/>
    <w:uiPriority w:val="39"/>
    <w:unhideWhenUsed/>
    <w:rsid w:val="00BA51D6"/>
    <w:pPr>
      <w:spacing w:after="100"/>
      <w:ind w:left="440"/>
    </w:pPr>
  </w:style>
  <w:style w:type="paragraph" w:styleId="TOC2">
    <w:name w:val="toc 2"/>
    <w:basedOn w:val="Normal"/>
    <w:next w:val="Normal"/>
    <w:autoRedefine/>
    <w:uiPriority w:val="39"/>
    <w:unhideWhenUsed/>
    <w:rsid w:val="00BA51D6"/>
    <w:pPr>
      <w:spacing w:after="100"/>
      <w:ind w:left="220"/>
    </w:pPr>
  </w:style>
  <w:style w:type="paragraph" w:styleId="TOC4">
    <w:name w:val="toc 4"/>
    <w:basedOn w:val="Normal"/>
    <w:next w:val="Normal"/>
    <w:autoRedefine/>
    <w:uiPriority w:val="39"/>
    <w:unhideWhenUsed/>
    <w:rsid w:val="00BA51D6"/>
    <w:pPr>
      <w:spacing w:after="100"/>
      <w:ind w:left="660"/>
    </w:pPr>
    <w:rPr>
      <w:rFonts w:eastAsiaTheme="minorEastAsia"/>
    </w:rPr>
  </w:style>
  <w:style w:type="paragraph" w:styleId="TOC5">
    <w:name w:val="toc 5"/>
    <w:basedOn w:val="Normal"/>
    <w:next w:val="Normal"/>
    <w:autoRedefine/>
    <w:uiPriority w:val="39"/>
    <w:unhideWhenUsed/>
    <w:rsid w:val="00BA51D6"/>
    <w:pPr>
      <w:spacing w:after="100"/>
      <w:ind w:left="880"/>
    </w:pPr>
    <w:rPr>
      <w:rFonts w:eastAsiaTheme="minorEastAsia"/>
    </w:rPr>
  </w:style>
  <w:style w:type="paragraph" w:styleId="TOC6">
    <w:name w:val="toc 6"/>
    <w:basedOn w:val="Normal"/>
    <w:next w:val="Normal"/>
    <w:autoRedefine/>
    <w:uiPriority w:val="39"/>
    <w:unhideWhenUsed/>
    <w:rsid w:val="00BA51D6"/>
    <w:pPr>
      <w:spacing w:after="100"/>
      <w:ind w:left="1100"/>
    </w:pPr>
    <w:rPr>
      <w:rFonts w:eastAsiaTheme="minorEastAsia"/>
    </w:rPr>
  </w:style>
  <w:style w:type="paragraph" w:styleId="TOC7">
    <w:name w:val="toc 7"/>
    <w:basedOn w:val="Normal"/>
    <w:next w:val="Normal"/>
    <w:autoRedefine/>
    <w:uiPriority w:val="39"/>
    <w:unhideWhenUsed/>
    <w:rsid w:val="00BA51D6"/>
    <w:pPr>
      <w:spacing w:after="100"/>
      <w:ind w:left="1320"/>
    </w:pPr>
    <w:rPr>
      <w:rFonts w:eastAsiaTheme="minorEastAsia"/>
    </w:rPr>
  </w:style>
  <w:style w:type="paragraph" w:styleId="TOC8">
    <w:name w:val="toc 8"/>
    <w:basedOn w:val="Normal"/>
    <w:next w:val="Normal"/>
    <w:autoRedefine/>
    <w:uiPriority w:val="39"/>
    <w:unhideWhenUsed/>
    <w:rsid w:val="00BA51D6"/>
    <w:pPr>
      <w:spacing w:after="100"/>
      <w:ind w:left="1540"/>
    </w:pPr>
    <w:rPr>
      <w:rFonts w:eastAsiaTheme="minorEastAsia"/>
    </w:rPr>
  </w:style>
  <w:style w:type="paragraph" w:styleId="TOC9">
    <w:name w:val="toc 9"/>
    <w:basedOn w:val="Normal"/>
    <w:next w:val="Normal"/>
    <w:autoRedefine/>
    <w:uiPriority w:val="39"/>
    <w:unhideWhenUsed/>
    <w:rsid w:val="00BA51D6"/>
    <w:pPr>
      <w:spacing w:after="100"/>
      <w:ind w:left="1760"/>
    </w:pPr>
    <w:rPr>
      <w:rFonts w:eastAsiaTheme="minorEastAsia"/>
    </w:rPr>
  </w:style>
  <w:style w:type="character" w:styleId="UnresolvedMention">
    <w:name w:val="Unresolved Mention"/>
    <w:basedOn w:val="DefaultParagraphFont"/>
    <w:uiPriority w:val="99"/>
    <w:semiHidden/>
    <w:unhideWhenUsed/>
    <w:rsid w:val="00BA51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file:///C:\Users\15307\Box\CHC%20All\01.%20Projects%20Active\CFO%20(SP6495201)\08.%20Research%20and%20Evaluation\02.%20Data%20Analysis\BNS3-pilot2\bns3p2_eda_website_fresno\Student_Demo_files\figure-html\unnamed-chunk-3-1.png" TargetMode="External"/><Relationship Id="rId21" Type="http://schemas.openxmlformats.org/officeDocument/2006/relationships/image" Target="file:///C:\Users\15307\Box\CHC%20All\01.%20Projects%20Active\CFO%20(SP6495201)\08.%20Research%20and%20Evaluation\02.%20Data%20Analysis\BNS3-pilot2\bns3p2_eda_website_fresno\Personal_Demo_files\figure-html\unnamed-chunk-7-1.png" TargetMode="External"/><Relationship Id="rId42" Type="http://schemas.openxmlformats.org/officeDocument/2006/relationships/image" Target="file:///C:\Users\15307\Box\CHC%20All\01.%20Projects%20Active\CFO%20(SP6495201)\08.%20Research%20and%20Evaluation\02.%20Data%20Analysis\BNS3-pilot2\bns3p2_eda_website_fresno\Housing_files\figure-html\unnamed-chunk-2-1.png" TargetMode="External"/><Relationship Id="rId47" Type="http://schemas.openxmlformats.org/officeDocument/2006/relationships/hyperlink" Target="https://www.cdss.ca.gov/inforesources/cdss-programs/calfresh/eligibility-and-issuance-requirements" TargetMode="External"/><Relationship Id="rId63" Type="http://schemas.openxmlformats.org/officeDocument/2006/relationships/image" Target="file:///C:\Users\15307\Box\CHC%20All\01.%20Projects%20Active\CFO%20(SP6495201)\08.%20Research%20and%20Evaluation\02.%20Data%20Analysis\BNS3-pilot2\bns3p2_eda_website_fresno\Food_Security_files\figure-html\unnamed-chunk-4-1.png" TargetMode="External"/><Relationship Id="rId68" Type="http://schemas.openxmlformats.org/officeDocument/2006/relationships/image" Target="file:///C:\Users\15307\Box\CHC%20All\01.%20Projects%20Active\CFO%20(SP6495201)\08.%20Research%20and%20Evaluation\02.%20Data%20Analysis\BNS3-pilot2\bns3p2_eda_website_fresno\Eating_Habits_files\figure-html\unnamed-chunk-5-1.png" TargetMode="External"/><Relationship Id="rId16" Type="http://schemas.openxmlformats.org/officeDocument/2006/relationships/hyperlink" Target="Instructions.html" TargetMode="External"/><Relationship Id="rId11" Type="http://schemas.openxmlformats.org/officeDocument/2006/relationships/hyperlink" Target="https://www2.calstate.edu/attend/student-services/eop" TargetMode="External"/><Relationship Id="rId32" Type="http://schemas.openxmlformats.org/officeDocument/2006/relationships/image" Target="file:///C:\Users\15307\Box\CHC%20All\01.%20Projects%20Active\CFO%20(SP6495201)\08.%20Research%20and%20Evaluation\02.%20Data%20Analysis\BNS3-pilot2\bns3p2_eda_website_fresno\Workload_files\figure-html\unnamed-chunk-5-1.png" TargetMode="External"/><Relationship Id="rId37" Type="http://schemas.openxmlformats.org/officeDocument/2006/relationships/image" Target="file:///C:\Users\15307\Box\CHC%20All\01.%20Projects%20Active\CFO%20(SP6495201)\08.%20Research%20and%20Evaluation\02.%20Data%20Analysis\BNS3-pilot2\bns3p2_eda_website_fresno\Workload_files\figure-html\unnamed-chunk-15-1.png" TargetMode="External"/><Relationship Id="rId53" Type="http://schemas.openxmlformats.org/officeDocument/2006/relationships/image" Target="file:///C:\Users\15307\Box\CHC%20All\01.%20Projects%20Active\CFO%20(SP6495201)\08.%20Research%20and%20Evaluation\02.%20Data%20Analysis\BNS3-pilot2\bns3p2_eda_website_fresno\Basic_Needs_files\figure-html\unnamed-chunk-7-1.png" TargetMode="External"/><Relationship Id="rId58" Type="http://schemas.openxmlformats.org/officeDocument/2006/relationships/image" Target="file:///C:\Users\15307\Box\CHC%20All\01.%20Projects%20Active\CFO%20(SP6495201)\08.%20Research%20and%20Evaluation\02.%20Data%20Analysis\BNS3-pilot2\bns3p2_eda_website_fresno\Basic_Needs_files\figure-html\unnamed-chunk-12-1.png" TargetMode="External"/><Relationship Id="rId74" Type="http://schemas.openxmlformats.org/officeDocument/2006/relationships/image" Target="file:///C:\Users\15307\Box\CHC%20All\01.%20Projects%20Active\CFO%20(SP6495201)\08.%20Research%20and%20Evaluation\02.%20Data%20Analysis\BNS3-pilot2\bns3p2_eda_website_fresno\Sleep_files\figure-html\unnamed-chunk-4-1.png" TargetMode="External"/><Relationship Id="rId79" Type="http://schemas.openxmlformats.org/officeDocument/2006/relationships/image" Target="file:///C:\Users\15307\Box\CHC%20All\01.%20Projects%20Active\CFO%20(SP6495201)\08.%20Research%20and%20Evaluation\02.%20Data%20Analysis\BNS3-pilot2\bns3p2_eda_website_fresno\Mental_Health_files\figure-html\unnamed-chunk-4-1.png" TargetMode="External"/><Relationship Id="rId5" Type="http://schemas.openxmlformats.org/officeDocument/2006/relationships/webSettings" Target="webSettings.xml"/><Relationship Id="rId61" Type="http://schemas.openxmlformats.org/officeDocument/2006/relationships/image" Target="file:///C:\Users\15307\Box\CHC%20All\01.%20Projects%20Active\CFO%20(SP6495201)\08.%20Research%20and%20Evaluation\02.%20Data%20Analysis\BNS3-pilot2\bns3p2_eda_website_fresno\Food_Security_files\figure-html\unnamed-chunk-2-1.png" TargetMode="External"/><Relationship Id="rId82" Type="http://schemas.openxmlformats.org/officeDocument/2006/relationships/theme" Target="theme/theme1.xml"/><Relationship Id="rId19" Type="http://schemas.openxmlformats.org/officeDocument/2006/relationships/image" Target="file:///C:\Users\15307\Box\CHC%20All\01.%20Projects%20Active\CFO%20(SP6495201)\08.%20Research%20and%20Evaluation\02.%20Data%20Analysis\BNS3-pilot2\bns3p2_eda_website_fresno\Personal_Demo_files\figure-html\unnamed-chunk-4-1.png" TargetMode="External"/><Relationship Id="rId14" Type="http://schemas.openxmlformats.org/officeDocument/2006/relationships/hyperlink" Target="https://www.csun.edu/csun-eop" TargetMode="External"/><Relationship Id="rId22" Type="http://schemas.openxmlformats.org/officeDocument/2006/relationships/image" Target="file:///C:\Users\15307\Box\CHC%20All\01.%20Projects%20Active\CFO%20(SP6495201)\08.%20Research%20and%20Evaluation\02.%20Data%20Analysis\BNS3-pilot2\bns3p2_eda_website_fresno\Personal_Demo_files\figure-html\unnamed-chunk-8-1.png" TargetMode="External"/><Relationship Id="rId27" Type="http://schemas.openxmlformats.org/officeDocument/2006/relationships/image" Target="file:///C:\Users\15307\Box\CHC%20All\01.%20Projects%20Active\CFO%20(SP6495201)\08.%20Research%20and%20Evaluation\02.%20Data%20Analysis\BNS3-pilot2\bns3p2_eda_website_fresno\Student_Demo_files\figure-html\unnamed-chunk-5-1.png" TargetMode="External"/><Relationship Id="rId30" Type="http://schemas.openxmlformats.org/officeDocument/2006/relationships/image" Target="file:///C:\Users\15307\Box\CHC%20All\01.%20Projects%20Active\CFO%20(SP6495201)\08.%20Research%20and%20Evaluation\02.%20Data%20Analysis\BNS3-pilot2\bns3p2_eda_website_fresno\Workload_files\figure-html\unnamed-chunk-2-1.png" TargetMode="External"/><Relationship Id="rId35" Type="http://schemas.openxmlformats.org/officeDocument/2006/relationships/image" Target="file:///C:\Users\15307\Box\CHC%20All\01.%20Projects%20Active\CFO%20(SP6495201)\08.%20Research%20and%20Evaluation\02.%20Data%20Analysis\BNS3-pilot2\bns3p2_eda_website_fresno\Workload_files\figure-html\unnamed-chunk-9-1.png" TargetMode="External"/><Relationship Id="rId43" Type="http://schemas.openxmlformats.org/officeDocument/2006/relationships/image" Target="file:///C:\Users\15307\Box\CHC%20All\01.%20Projects%20Active\CFO%20(SP6495201)\08.%20Research%20and%20Evaluation\02.%20Data%20Analysis\BNS3-pilot2\bns3p2_eda_website_fresno\Housing_files\figure-html\unnamed-chunk-3-1.png" TargetMode="External"/><Relationship Id="rId48" Type="http://schemas.openxmlformats.org/officeDocument/2006/relationships/image" Target="file:///C:\Users\15307\Box\CHC%20All\01.%20Projects%20Active\CFO%20(SP6495201)\08.%20Research%20and%20Evaluation\02.%20Data%20Analysis\BNS3-pilot2\bns3p2_eda_website_fresno\CalFresh_files\figure-html\unnamed-chunk-5-1.png" TargetMode="External"/><Relationship Id="rId56" Type="http://schemas.openxmlformats.org/officeDocument/2006/relationships/image" Target="file:///C:\Users\15307\Box\CHC%20All\01.%20Projects%20Active\CFO%20(SP6495201)\08.%20Research%20and%20Evaluation\02.%20Data%20Analysis\BNS3-pilot2\bns3p2_eda_website_fresno\Basic_Needs_files\figure-html\unnamed-chunk-9-2.png" TargetMode="External"/><Relationship Id="rId64" Type="http://schemas.openxmlformats.org/officeDocument/2006/relationships/image" Target="file:///C:\Users\15307\Box\CHC%20All\01.%20Projects%20Active\CFO%20(SP6495201)\08.%20Research%20and%20Evaluation\02.%20Data%20Analysis\BNS3-pilot2\bns3p2_eda_website_fresno\Food_Security_files\figure-html\unnamed-chunk-5-1.png" TargetMode="External"/><Relationship Id="rId69" Type="http://schemas.openxmlformats.org/officeDocument/2006/relationships/image" Target="file:///C:\Users\15307\Box\CHC%20All\01.%20Projects%20Active\CFO%20(SP6495201)\08.%20Research%20and%20Evaluation\02.%20Data%20Analysis\BNS3-pilot2\bns3p2_eda_website_fresno\Eating_Habits_files\figure-html\unnamed-chunk-6-1.png" TargetMode="External"/><Relationship Id="rId77" Type="http://schemas.openxmlformats.org/officeDocument/2006/relationships/image" Target="file:///C:\Users\15307\Box\CHC%20All\01.%20Projects%20Active\CFO%20(SP6495201)\08.%20Research%20and%20Evaluation\02.%20Data%20Analysis\BNS3-pilot2\bns3p2_eda_website_fresno\Mental_Health_files\figure-html\unnamed-chunk-2-1.png" TargetMode="External"/><Relationship Id="rId8" Type="http://schemas.microsoft.com/office/2016/09/relationships/commentsIds" Target="commentsIds.xml"/><Relationship Id="rId51" Type="http://schemas.openxmlformats.org/officeDocument/2006/relationships/image" Target="file:///C:\Users\15307\Box\CHC%20All\01.%20Projects%20Active\CFO%20(SP6495201)\08.%20Research%20and%20Evaluation\02.%20Data%20Analysis\BNS3-pilot2\bns3p2_eda_website_fresno\Basic_Needs_files\figure-html\unnamed-chunk-4-1.png" TargetMode="External"/><Relationship Id="rId72" Type="http://schemas.openxmlformats.org/officeDocument/2006/relationships/image" Target="file:///C:\Users\15307\Box\CHC%20All\01.%20Projects%20Active\CFO%20(SP6495201)\08.%20Research%20and%20Evaluation\02.%20Data%20Analysis\BNS3-pilot2\bns3p2_eda_website_fresno\Sleep_files\figure-html\unnamed-chunk-2-1.png"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csuchico.edu/eop/" TargetMode="External"/><Relationship Id="rId17" Type="http://schemas.openxmlformats.org/officeDocument/2006/relationships/image" Target="file:///C:\Users\15307\Box\CHC%20All\01.%20Projects%20Active\CFO%20(SP6495201)\08.%20Research%20and%20Evaluation\02.%20Data%20Analysis\BNS3-pilot2\bns3p2_eda_website_fresno\Personal_Demo_files\figure-html\unnamed-chunk-2-1.png" TargetMode="External"/><Relationship Id="rId25" Type="http://schemas.openxmlformats.org/officeDocument/2006/relationships/image" Target="file:///C:\Users\15307\Box\CHC%20All\01.%20Projects%20Active\CFO%20(SP6495201)\08.%20Research%20and%20Evaluation\02.%20Data%20Analysis\BNS3-pilot2\bns3p2_eda_website_fresno\Student_Demo_files\figure-html\unnamed-chunk-2-1.png" TargetMode="External"/><Relationship Id="rId33" Type="http://schemas.openxmlformats.org/officeDocument/2006/relationships/image" Target="file:///C:\Users\15307\Box\CHC%20All\01.%20Projects%20Active\CFO%20(SP6495201)\08.%20Research%20and%20Evaluation\02.%20Data%20Analysis\BNS3-pilot2\bns3p2_eda_website_fresno\Workload_files\figure-html\unnamed-chunk-6-1.png" TargetMode="External"/><Relationship Id="rId38" Type="http://schemas.openxmlformats.org/officeDocument/2006/relationships/image" Target="file:///C:\Users\15307\Box\CHC%20All\01.%20Projects%20Active\CFO%20(SP6495201)\08.%20Research%20and%20Evaluation\02.%20Data%20Analysis\BNS3-pilot2\bns3p2_eda_website_fresno\Workload_files\figure-html\unnamed-chunk-17-1.png" TargetMode="External"/><Relationship Id="rId46" Type="http://schemas.openxmlformats.org/officeDocument/2006/relationships/image" Target="file:///C:\Users\15307\Box\CHC%20All\01.%20Projects%20Active\CFO%20(SP6495201)\08.%20Research%20and%20Evaluation\02.%20Data%20Analysis\BNS3-pilot2\bns3p2_eda_website_fresno\CalFresh_files\figure-html\unnamed-chunk-3-1.png" TargetMode="External"/><Relationship Id="rId59" Type="http://schemas.openxmlformats.org/officeDocument/2006/relationships/image" Target="file:///C:\Users\15307\Box\CHC%20All\01.%20Projects%20Active\CFO%20(SP6495201)\08.%20Research%20and%20Evaluation\02.%20Data%20Analysis\BNS3-pilot2\bns3p2_eda_website_fresno\Basic_Needs_files\figure-html\unnamed-chunk-14-1.png" TargetMode="External"/><Relationship Id="rId67" Type="http://schemas.openxmlformats.org/officeDocument/2006/relationships/image" Target="file:///C:\Users\15307\Box\CHC%20All\01.%20Projects%20Active\CFO%20(SP6495201)\08.%20Research%20and%20Evaluation\02.%20Data%20Analysis\BNS3-pilot2\bns3p2_eda_website_fresno\Eating_Habits_files\figure-html\unnamed-chunk-4-1.png" TargetMode="External"/><Relationship Id="rId20" Type="http://schemas.openxmlformats.org/officeDocument/2006/relationships/hyperlink" Target="https://www.census.gov/quickfacts/fact/note/US/RHI625219" TargetMode="External"/><Relationship Id="rId41" Type="http://schemas.openxmlformats.org/officeDocument/2006/relationships/image" Target="file:///C:\Users\15307\Box\CHC%20All\01.%20Projects%20Active\CFO%20(SP6495201)\08.%20Research%20and%20Evaluation\02.%20Data%20Analysis\BNS3-pilot2\bns3p2_eda_website_fresno\Workload_files\figure-html\unnamed-chunk-18-1.png" TargetMode="External"/><Relationship Id="rId54" Type="http://schemas.openxmlformats.org/officeDocument/2006/relationships/image" Target="file:///C:\Users\15307\Box\CHC%20All\01.%20Projects%20Active\CFO%20(SP6495201)\08.%20Research%20and%20Evaluation\02.%20Data%20Analysis\BNS3-pilot2\bns3p2_eda_website_fresno\Basic_Needs_files\figure-html\unnamed-chunk-7-2.png" TargetMode="External"/><Relationship Id="rId62" Type="http://schemas.openxmlformats.org/officeDocument/2006/relationships/image" Target="file:///C:\Users\15307\Box\CHC%20All\01.%20Projects%20Active\CFO%20(SP6495201)\08.%20Research%20and%20Evaluation\02.%20Data%20Analysis\BNS3-pilot2\bns3p2_eda_website_fresno\Food_Security_files\figure-html\unnamed-chunk-3-1.png" TargetMode="External"/><Relationship Id="rId70" Type="http://schemas.openxmlformats.org/officeDocument/2006/relationships/image" Target="file:///C:\Users\15307\Box\CHC%20All\01.%20Projects%20Active\CFO%20(SP6495201)\08.%20Research%20and%20Evaluation\02.%20Data%20Analysis\BNS3-pilot2\bns3p2_eda_website_fresno\Eating_Habits_files\figure-html\unnamed-chunk-7-1.png" TargetMode="External"/><Relationship Id="rId75" Type="http://schemas.openxmlformats.org/officeDocument/2006/relationships/image" Target="file:///C:\Users\15307\Box\CHC%20All\01.%20Projects%20Active\CFO%20(SP6495201)\08.%20Research%20and%20Evaluation\02.%20Data%20Analysis\BNS3-pilot2\bns3p2_eda_website_fresno\Sleep_files\figure-html\unnamed-chunk-6-1.png" TargetMode="External"/><Relationship Id="rId1" Type="http://schemas.openxmlformats.org/officeDocument/2006/relationships/customXml" Target="../customXml/item1.xml"/><Relationship Id="rId6" Type="http://schemas.openxmlformats.org/officeDocument/2006/relationships/comments" Target="comments.xml"/><Relationship Id="rId15" Type="http://schemas.openxmlformats.org/officeDocument/2006/relationships/hyperlink" Target="https://www.csuchico.edu/calfresh/index.shtml" TargetMode="External"/><Relationship Id="rId23" Type="http://schemas.openxmlformats.org/officeDocument/2006/relationships/image" Target="file:///C:\Users\15307\Box\CHC%20All\01.%20Projects%20Active\CFO%20(SP6495201)\08.%20Research%20and%20Evaluation\02.%20Data%20Analysis\BNS3-pilot2\bns3p2_eda_website_fresno\Personal_Demo_files\figure-html\unnamed-chunk-10-1.png" TargetMode="External"/><Relationship Id="rId28" Type="http://schemas.openxmlformats.org/officeDocument/2006/relationships/image" Target="file:///C:\Users\15307\Box\CHC%20All\01.%20Projects%20Active\CFO%20(SP6495201)\08.%20Research%20and%20Evaluation\02.%20Data%20Analysis\BNS3-pilot2\bns3p2_eda_website_fresno\Student_Demo_files\figure-html\unnamed-chunk-6-1.png" TargetMode="External"/><Relationship Id="rId36" Type="http://schemas.openxmlformats.org/officeDocument/2006/relationships/image" Target="file:///C:\Users\15307\Box\CHC%20All\01.%20Projects%20Active\CFO%20(SP6495201)\08.%20Research%20and%20Evaluation\02.%20Data%20Analysis\BNS3-pilot2\bns3p2_eda_website_fresno\Workload_files\figure-html\unnamed-chunk-11-1.png" TargetMode="External"/><Relationship Id="rId49" Type="http://schemas.openxmlformats.org/officeDocument/2006/relationships/image" Target="file:///C:\Users\15307\Box\CHC%20All\01.%20Projects%20Active\CFO%20(SP6495201)\08.%20Research%20and%20Evaluation\02.%20Data%20Analysis\BNS3-pilot2\bns3p2_eda_website_fresno\Basic_Needs_files\figure-html\unnamed-chunk-2-1.png" TargetMode="External"/><Relationship Id="rId57" Type="http://schemas.openxmlformats.org/officeDocument/2006/relationships/image" Target="file:///C:\Users\15307\Box\CHC%20All\01.%20Projects%20Active\CFO%20(SP6495201)\08.%20Research%20and%20Evaluation\02.%20Data%20Analysis\BNS3-pilot2\bns3p2_eda_website_fresno\Basic_Needs_files\figure-html\unnamed-chunk-10-1.png" TargetMode="External"/><Relationship Id="rId10" Type="http://schemas.openxmlformats.org/officeDocument/2006/relationships/hyperlink" Target="https://www.csuchico.edu/chc/" TargetMode="External"/><Relationship Id="rId31" Type="http://schemas.openxmlformats.org/officeDocument/2006/relationships/image" Target="file:///C:\Users\15307\Box\CHC%20All\01.%20Projects%20Active\CFO%20(SP6495201)\08.%20Research%20and%20Evaluation\02.%20Data%20Analysis\BNS3-pilot2\bns3p2_eda_website_fresno\Workload_files\figure-html\unnamed-chunk-4-1.png" TargetMode="External"/><Relationship Id="rId44" Type="http://schemas.openxmlformats.org/officeDocument/2006/relationships/image" Target="file:///C:\Users\15307\Box\CHC%20All\01.%20Projects%20Active\CFO%20(SP6495201)\08.%20Research%20and%20Evaluation\02.%20Data%20Analysis\BNS3-pilot2\bns3p2_eda_website_fresno\Housing_files\figure-html\unnamed-chunk-6-1.png" TargetMode="External"/><Relationship Id="rId52" Type="http://schemas.openxmlformats.org/officeDocument/2006/relationships/image" Target="file:///C:\Users\15307\Box\CHC%20All\01.%20Projects%20Active\CFO%20(SP6495201)\08.%20Research%20and%20Evaluation\02.%20Data%20Analysis\BNS3-pilot2\bns3p2_eda_website_fresno\Basic_Needs_files\figure-html\unnamed-chunk-6-1.png" TargetMode="External"/><Relationship Id="rId60" Type="http://schemas.openxmlformats.org/officeDocument/2006/relationships/image" Target="file:///C:\Users\15307\Box\CHC%20All\01.%20Projects%20Active\CFO%20(SP6495201)\08.%20Research%20and%20Evaluation\02.%20Data%20Analysis\BNS3-pilot2\bns3p2_eda_website_fresno\Basic_Needs_files\figure-html\unnamed-chunk-16-1.png" TargetMode="External"/><Relationship Id="rId65" Type="http://schemas.openxmlformats.org/officeDocument/2006/relationships/image" Target="file:///C:\Users\15307\Box\CHC%20All\01.%20Projects%20Active\CFO%20(SP6495201)\08.%20Research%20and%20Evaluation\02.%20Data%20Analysis\BNS3-pilot2\bns3p2_eda_website_fresno\Eating_Habits_files\figure-html\unnamed-chunk-2-1.png" TargetMode="External"/><Relationship Id="rId73" Type="http://schemas.openxmlformats.org/officeDocument/2006/relationships/image" Target="file:///C:\Users\15307\Box\CHC%20All\01.%20Projects%20Active\CFO%20(SP6495201)\08.%20Research%20and%20Evaluation\02.%20Data%20Analysis\BNS3-pilot2\bns3p2_eda_website_fresno\Sleep_files\figure-html\unnamed-chunk-3-1.png" TargetMode="External"/><Relationship Id="rId78" Type="http://schemas.openxmlformats.org/officeDocument/2006/relationships/image" Target="file:///C:\Users\15307\Box\CHC%20All\01.%20Projects%20Active\CFO%20(SP6495201)\08.%20Research%20and%20Evaluation\02.%20Data%20Analysis\BNS3-pilot2\bns3p2_eda_website_fresno\Mental_Health_files\figure-html\unnamed-chunk-3-1.png" TargetMode="External"/><Relationship Id="rId81"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3" Type="http://schemas.openxmlformats.org/officeDocument/2006/relationships/hyperlink" Target="https://www.fresnostate.edu/studentaffairs/eop/abouteop.html" TargetMode="External"/><Relationship Id="rId18" Type="http://schemas.openxmlformats.org/officeDocument/2006/relationships/image" Target="file:///C:\Users\15307\Box\CHC%20All\01.%20Projects%20Active\CFO%20(SP6495201)\08.%20Research%20and%20Evaluation\02.%20Data%20Analysis\BNS3-pilot2\bns3p2_eda_website_fresno\Personal_Demo_files\figure-html\unnamed-chunk-3-1.png" TargetMode="External"/><Relationship Id="rId39" Type="http://schemas.openxmlformats.org/officeDocument/2006/relationships/hyperlink" Target="https://www.cdss.ca.gov/inforesources/calfresh/abawd" TargetMode="External"/><Relationship Id="rId34" Type="http://schemas.openxmlformats.org/officeDocument/2006/relationships/image" Target="file:///C:\Users\15307\Box\CHC%20All\01.%20Projects%20Active\CFO%20(SP6495201)\08.%20Research%20and%20Evaluation\02.%20Data%20Analysis\BNS3-pilot2\bns3p2_eda_website_fresno\Workload_files\figure-html\unnamed-chunk-8-1.png" TargetMode="External"/><Relationship Id="rId50" Type="http://schemas.openxmlformats.org/officeDocument/2006/relationships/image" Target="file:///C:\Users\15307\Box\CHC%20All\01.%20Projects%20Active\CFO%20(SP6495201)\08.%20Research%20and%20Evaluation\02.%20Data%20Analysis\BNS3-pilot2\bns3p2_eda_website_fresno\Basic_Needs_files\figure-html\unnamed-chunk-3-1.png" TargetMode="External"/><Relationship Id="rId55" Type="http://schemas.openxmlformats.org/officeDocument/2006/relationships/image" Target="file:///C:\Users\15307\Box\CHC%20All\01.%20Projects%20Active\CFO%20(SP6495201)\08.%20Research%20and%20Evaluation\02.%20Data%20Analysis\BNS3-pilot2\bns3p2_eda_website_fresno\Basic_Needs_files\figure-html\unnamed-chunk-9-1.png" TargetMode="External"/><Relationship Id="rId76" Type="http://schemas.openxmlformats.org/officeDocument/2006/relationships/image" Target="file:///C:\Users\15307\Box\CHC%20All\01.%20Projects%20Active\CFO%20(SP6495201)\08.%20Research%20and%20Evaluation\02.%20Data%20Analysis\BNS3-pilot2\bns3p2_eda_website_fresno\Sleep_files\figure-html\unnamed-chunk-7-1.png" TargetMode="External"/><Relationship Id="rId7" Type="http://schemas.microsoft.com/office/2011/relationships/commentsExtended" Target="commentsExtended.xml"/><Relationship Id="rId71" Type="http://schemas.openxmlformats.org/officeDocument/2006/relationships/image" Target="file:///C:\Users\15307\Box\CHC%20All\01.%20Projects%20Active\CFO%20(SP6495201)\08.%20Research%20and%20Evaluation\02.%20Data%20Analysis\BNS3-pilot2\bns3p2_eda_website_fresno\Physical_Activity_files\figure-html\unnamed-chunk-2-1.png" TargetMode="External"/><Relationship Id="rId2" Type="http://schemas.openxmlformats.org/officeDocument/2006/relationships/numbering" Target="numbering.xml"/><Relationship Id="rId29" Type="http://schemas.openxmlformats.org/officeDocument/2006/relationships/hyperlink" Target="Personal_Demo.html" TargetMode="External"/><Relationship Id="rId24" Type="http://schemas.openxmlformats.org/officeDocument/2006/relationships/hyperlink" Target="https://www.universityofcalifornia.edu/sites/default/files/First-Generation%20Student%20Success%20at%20UC%208-2017.pdf" TargetMode="External"/><Relationship Id="rId40" Type="http://schemas.openxmlformats.org/officeDocument/2006/relationships/hyperlink" Target="https://www.csuchico.edu/calfresh/basics/college-student-eligibility.shtml" TargetMode="External"/><Relationship Id="rId45" Type="http://schemas.openxmlformats.org/officeDocument/2006/relationships/image" Target="file:///C:\Users\15307\Box\CHC%20All\01.%20Projects%20Active\CFO%20(SP6495201)\08.%20Research%20and%20Evaluation\02.%20Data%20Analysis\BNS3-pilot2\bns3p2_eda_website_fresno\Housing_files\figure-html\unnamed-chunk-9-1.png" TargetMode="External"/><Relationship Id="rId66" Type="http://schemas.openxmlformats.org/officeDocument/2006/relationships/image" Target="file:///C:\Users\15307\Box\CHC%20All\01.%20Projects%20Active\CFO%20(SP6495201)\08.%20Research%20and%20Evaluation\02.%20Data%20Analysis\BNS3-pilot2\bns3p2_eda_website_fresno\Eating_Habits_files\figure-html\unnamed-chunk-3-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2D165-08B8-46E0-A2C7-E3D915F9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Pages>
  <Words>8548</Words>
  <Characters>48730</Characters>
  <Application>Microsoft Office Word</Application>
  <DocSecurity>0</DocSecurity>
  <Lines>406</Lines>
  <Paragraphs>114</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Exploring Patterns of Basic Needs in College Students</vt:lpstr>
      <vt:lpstr>        Pilot #2: Fresno State Specific Trends in Basic Needs</vt:lpstr>
      <vt:lpstr>        🔎 How to use this website</vt:lpstr>
      <vt:lpstr>Personal Demographics</vt:lpstr>
      <vt:lpstr>    Age</vt:lpstr>
      <vt:lpstr>    Gender Identity</vt:lpstr>
      <vt:lpstr>    Ethnicity</vt:lpstr>
      <vt:lpstr>    Race</vt:lpstr>
      <vt:lpstr>    Dependents</vt:lpstr>
      <vt:lpstr>        Dependent Ages</vt:lpstr>
      <vt:lpstr>    Parents Education</vt:lpstr>
      <vt:lpstr>        First Generation</vt:lpstr>
      <vt:lpstr>Student Demographics</vt:lpstr>
      <vt:lpstr>    Class Standing</vt:lpstr>
      <vt:lpstr>    Major</vt:lpstr>
      <vt:lpstr>        Other Majors</vt:lpstr>
      <vt:lpstr>    Overall GPA</vt:lpstr>
      <vt:lpstr>    Currently Enrolled Units</vt:lpstr>
      <vt:lpstr>    Student Identifiers</vt:lpstr>
      <vt:lpstr>        I identify as…</vt:lpstr>
      <vt:lpstr>        Disability Support Services</vt:lpstr>
      <vt:lpstr>        I participate in…</vt:lpstr>
      <vt:lpstr>        I am…</vt:lpstr>
      <vt:lpstr>    Personal Demographics</vt:lpstr>
      <vt:lpstr>Workload</vt:lpstr>
      <vt:lpstr>    Weekly Paid Work Hours</vt:lpstr>
      <vt:lpstr>        Exact Hours Breakdown</vt:lpstr>
      <vt:lpstr>        Impact of COVID</vt:lpstr>
      <vt:lpstr>    Unpaid Work Hours</vt:lpstr>
      <vt:lpstr>        Exact Hours Breakdown</vt:lpstr>
      <vt:lpstr>    Unpaid Caregiving Hours</vt:lpstr>
      <vt:lpstr>        Exact Hours Breakdown</vt:lpstr>
      <vt:lpstr>    Academic Workload</vt:lpstr>
      <vt:lpstr>    Non-Academic Workload</vt:lpstr>
      <vt:lpstr>    Total Workload</vt:lpstr>
      <vt:lpstr>    CalFresh Workload</vt:lpstr>
      <vt:lpstr>Housing</vt:lpstr>
      <vt:lpstr>    COVID Housing Impact</vt:lpstr>
      <vt:lpstr>    Living Near College</vt:lpstr>
      <vt:lpstr>    Current Housing Situation</vt:lpstr>
      <vt:lpstr>    In the past 12 months…</vt:lpstr>
      <vt:lpstr>    Sleeping Places</vt:lpstr>
      <vt:lpstr>        Stable</vt:lpstr>
      <vt:lpstr>        Unstable</vt:lpstr>
      <vt:lpstr>    Unstable Housing</vt:lpstr>
      <vt:lpstr>    Housing Insecure &amp; Homeless</vt:lpstr>
      <vt:lpstr>CalFresh Student Eligibility</vt:lpstr>
      <vt:lpstr>    CalFresh Criteria</vt:lpstr>
      <vt:lpstr>        Meals Per Week</vt:lpstr>
      <vt:lpstr>    Household Size &amp; Income</vt:lpstr>
      <vt:lpstr>    CalFresh Eligible</vt:lpstr>
      <vt:lpstr>Basic Needs Programs and Services</vt:lpstr>
      <vt:lpstr>Participation</vt:lpstr>
      <vt:lpstr>Impact</vt:lpstr>
      <vt:lpstr>    CalFresh EBT</vt:lpstr>
      <vt:lpstr>        Monthly CalFresh Money</vt:lpstr>
      <vt:lpstr>        Household Size Breakdown</vt:lpstr>
      <vt:lpstr>        </vt:lpstr>
      <vt:lpstr>        </vt:lpstr>
      <vt:lpstr>        </vt:lpstr>
      <vt:lpstr>        </vt:lpstr>
      <vt:lpstr>        </vt:lpstr>
      <vt:lpstr>        </vt:lpstr>
      <vt:lpstr>        </vt:lpstr>
      <vt:lpstr>        Is This Enough?</vt:lpstr>
      <vt:lpstr>        Note: for the first graph on if the allowance is enough we have (n=30, 22% of 13</vt:lpstr>
      <vt:lpstr>    CalFresh Benefits</vt:lpstr>
      <vt:lpstr>    CalFresh Barriers</vt:lpstr>
      <vt:lpstr>    Campus Food Pantry</vt:lpstr>
      <vt:lpstr>        </vt:lpstr>
      <vt:lpstr>        </vt:lpstr>
      <vt:lpstr>        </vt:lpstr>
      <vt:lpstr>        </vt:lpstr>
      <vt:lpstr>        </vt:lpstr>
      <vt:lpstr>        </vt:lpstr>
      <vt:lpstr>        Food Pantry Use</vt:lpstr>
      <vt:lpstr>        How often do you normally use the food pantry or if you are not currently using </vt:lpstr>
      <vt:lpstr>        Reasons Not Using Food Pantries</vt:lpstr>
      <vt:lpstr>    Restaurant Meal Program (RMP)</vt:lpstr>
      <vt:lpstr>    While you participated in the Restaurant Meal Program (RMP): /Figure 6.8: Percei</vt:lpstr>
      <vt:lpstr>        Reasons For Not Using RMP</vt:lpstr>
      <vt:lpstr>    Medi-Cal</vt:lpstr>
      <vt:lpstr>        Reasons Not Using Medi-Cal</vt:lpstr>
      <vt:lpstr>    Emergency Housing Services (EHS)</vt:lpstr>
      <vt:lpstr>        Reasons Not Using EHS</vt:lpstr>
      <vt:lpstr>Food Security</vt:lpstr>
      <vt:lpstr>    Food Eaten in Household</vt:lpstr>
      <vt:lpstr>        Food Insecurity</vt:lpstr>
      <vt:lpstr>    Eating Situations (Lack of Money)</vt:lpstr>
      <vt:lpstr>        Cut/Skip Meals</vt:lpstr>
      <vt:lpstr>        No Food All Day</vt:lpstr>
      <vt:lpstr>        More Eating Situations</vt:lpstr>
      <vt:lpstr>    Ran Out of Money</vt:lpstr>
      <vt:lpstr>Eating Habits</vt:lpstr>
      <vt:lpstr>    Current Eating/Cooking Habits</vt:lpstr>
      <vt:lpstr>        Fruits &amp; Vegetables</vt:lpstr>
      <vt:lpstr>        Sugar/Energy Drinks</vt:lpstr>
      <vt:lpstr>    Weekly Consumption</vt:lpstr>
      <vt:lpstr>        Eating Out</vt:lpstr>
      <vt:lpstr>        Alcohol Consumption</vt:lpstr>
    </vt:vector>
  </TitlesOfParts>
  <Company/>
  <LinksUpToDate>false</LinksUpToDate>
  <CharactersWithSpaces>57164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Kaytlin Conley</dc:creator>
  <cp:keywords/>
  <dc:description/>
  <cp:lastModifiedBy>Kaytlin Conley</cp:lastModifiedBy>
  <cp:revision>17</cp:revision>
  <dcterms:created xsi:type="dcterms:W3CDTF">2022-07-13T20:58:00Z</dcterms:created>
  <dcterms:modified xsi:type="dcterms:W3CDTF">2022-08-15T15:34:00Z</dcterms:modified>
</cp:coreProperties>
</file>