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Trong lúc cố gắng đột nhập vào hệ thống của kẻ địch, Yasuo thấy được một file không có nội dung gì. Nhưng theo kinh nghiệm của bản thân, Yasuo biết file đó không phải file rỗng mà nội dung trong đó chắc chắn được viết bằng một thứ ngôn ngữ cổ xưa. Hỡi những chiến binh tài giỏi, hãy giúp Yasuo khám phá bí ẩn này!!!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