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80007" w14:textId="77777777" w:rsidR="00144293" w:rsidRDefault="00144293">
      <w:pPr>
        <w:spacing w:before="60" w:after="60"/>
      </w:pPr>
    </w:p>
    <w:p w14:paraId="58E5E602" w14:textId="77777777" w:rsidR="00144293" w:rsidRDefault="00144293">
      <w:pPr>
        <w:spacing w:before="60" w:after="60"/>
      </w:pPr>
    </w:p>
    <w:p w14:paraId="06B5AFED" w14:textId="77777777" w:rsidR="00144293" w:rsidRDefault="00144293">
      <w:pPr>
        <w:spacing w:before="60" w:after="60"/>
      </w:pPr>
    </w:p>
    <w:p w14:paraId="032AB85F" w14:textId="77777777" w:rsidR="00144293" w:rsidRDefault="00000000">
      <w:pPr>
        <w:spacing w:before="400" w:after="80"/>
        <w:jc w:val="center"/>
      </w:pPr>
      <w:r>
        <w:rPr>
          <w:b/>
          <w:bCs/>
          <w:color w:val="1D6537"/>
          <w:sz w:val="52"/>
          <w:szCs w:val="52"/>
        </w:rPr>
        <w:t>INFORMATION SECURITY</w:t>
      </w:r>
    </w:p>
    <w:p w14:paraId="18EFBA81" w14:textId="77777777" w:rsidR="00144293" w:rsidRDefault="00000000">
      <w:pPr>
        <w:spacing w:after="80"/>
        <w:jc w:val="center"/>
      </w:pPr>
      <w:r>
        <w:rPr>
          <w:b/>
          <w:bCs/>
          <w:color w:val="1D6537"/>
          <w:sz w:val="52"/>
          <w:szCs w:val="52"/>
        </w:rPr>
        <w:t>RISK ASSESSMENT REPORT</w:t>
      </w:r>
    </w:p>
    <w:p w14:paraId="3FD29DDD" w14:textId="77777777" w:rsidR="00144293" w:rsidRDefault="00144293">
      <w:pPr>
        <w:pBdr>
          <w:bottom w:val="single" w:sz="6" w:space="1" w:color="1D6537"/>
        </w:pBdr>
        <w:spacing w:before="120" w:after="120"/>
      </w:pPr>
    </w:p>
    <w:p w14:paraId="0DFEFE35" w14:textId="77777777" w:rsidR="00144293" w:rsidRDefault="00000000">
      <w:pPr>
        <w:spacing w:before="160" w:after="80"/>
        <w:jc w:val="center"/>
      </w:pPr>
      <w:r>
        <w:rPr>
          <w:b/>
          <w:bCs/>
          <w:color w:val="2E7D32"/>
          <w:sz w:val="36"/>
          <w:szCs w:val="36"/>
        </w:rPr>
        <w:t>Crestview Regional Medical Center</w:t>
      </w:r>
    </w:p>
    <w:p w14:paraId="0A6ADF58" w14:textId="77777777" w:rsidR="00144293" w:rsidRDefault="00000000">
      <w:pPr>
        <w:spacing w:before="40" w:after="40"/>
        <w:jc w:val="center"/>
      </w:pPr>
      <w:r>
        <w:rPr>
          <w:i/>
          <w:iCs/>
          <w:color w:val="595959"/>
          <w:sz w:val="22"/>
          <w:szCs w:val="22"/>
        </w:rPr>
        <w:t>A Fictional Healthcare Organization | Sample Project</w:t>
      </w:r>
    </w:p>
    <w:p w14:paraId="4106ED43" w14:textId="77777777" w:rsidR="00144293" w:rsidRDefault="00144293">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144293" w14:paraId="736F4E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C90951" w14:textId="77777777" w:rsidR="00144293" w:rsidRDefault="00000000">
            <w:r>
              <w:rPr>
                <w:b/>
                <w:bCs/>
                <w:color w:val="000000"/>
              </w:rPr>
              <w:t>Prepared By:</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774A6E" w14:textId="7C5B43C3" w:rsidR="00144293" w:rsidRDefault="00987C65">
            <w:r>
              <w:t>Chidera Ayichi</w:t>
            </w:r>
          </w:p>
        </w:tc>
      </w:tr>
      <w:tr w:rsidR="00144293" w14:paraId="725C37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ADE5A" w14:textId="77777777" w:rsidR="00144293" w:rsidRDefault="00000000">
            <w:r>
              <w:rPr>
                <w:b/>
                <w:bCs/>
                <w:color w:val="00000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0CD2D" w14:textId="77777777" w:rsidR="00144293" w:rsidRDefault="00000000">
            <w:r>
              <w:rPr>
                <w:color w:val="000000"/>
              </w:rPr>
              <w:t>March 2026</w:t>
            </w:r>
          </w:p>
        </w:tc>
      </w:tr>
      <w:tr w:rsidR="00144293" w14:paraId="4EA99B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BD8EB1" w14:textId="77777777" w:rsidR="00144293" w:rsidRDefault="00000000">
            <w:r>
              <w:rPr>
                <w:b/>
                <w:bCs/>
                <w:color w:val="000000"/>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17F1F2" w14:textId="77777777" w:rsidR="00144293" w:rsidRDefault="00000000">
            <w:r>
              <w:rPr>
                <w:color w:val="000000"/>
              </w:rPr>
              <w:t>1.0 — Initial Assessment</w:t>
            </w:r>
          </w:p>
        </w:tc>
      </w:tr>
      <w:tr w:rsidR="00144293" w14:paraId="2C3DA1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23943" w14:textId="77777777" w:rsidR="00144293" w:rsidRDefault="00000000">
            <w:r>
              <w:rPr>
                <w:b/>
                <w:bCs/>
                <w:color w:val="000000"/>
              </w:rPr>
              <w:t>Framework: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B9EF3" w14:textId="77777777" w:rsidR="00144293" w:rsidRDefault="00000000">
            <w:r>
              <w:rPr>
                <w:color w:val="000000"/>
              </w:rPr>
              <w:t>NIST CSF 2.0 / HIPAA Security Rule</w:t>
            </w:r>
          </w:p>
        </w:tc>
      </w:tr>
      <w:tr w:rsidR="00144293" w14:paraId="006EA6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66A192" w14:textId="77777777" w:rsidR="00144293" w:rsidRDefault="00000000">
            <w:r>
              <w:rPr>
                <w:b/>
                <w:bCs/>
                <w:color w:val="000000"/>
              </w:rPr>
              <w:t>Regulation:</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51491D" w14:textId="77777777" w:rsidR="00144293" w:rsidRDefault="00000000">
            <w:r>
              <w:rPr>
                <w:color w:val="000000"/>
              </w:rPr>
              <w:t>45 CFR Parts 160 &amp; 164 (HIPAA/HITECH)</w:t>
            </w:r>
          </w:p>
        </w:tc>
      </w:tr>
      <w:tr w:rsidR="00144293" w14:paraId="1C3FFE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CAC63" w14:textId="77777777" w:rsidR="00144293" w:rsidRDefault="00000000">
            <w:r>
              <w:rPr>
                <w:b/>
                <w:bCs/>
                <w:color w:val="000000"/>
              </w:rPr>
              <w:t>Classification: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6E29A3" w14:textId="77777777" w:rsidR="00144293" w:rsidRDefault="00000000">
            <w:r>
              <w:rPr>
                <w:b/>
                <w:bCs/>
                <w:color w:val="C00000"/>
              </w:rPr>
              <w:t>CONFIDENTIAL</w:t>
            </w:r>
          </w:p>
        </w:tc>
      </w:tr>
    </w:tbl>
    <w:p w14:paraId="5E1D44EF" w14:textId="77777777" w:rsidR="00144293" w:rsidRDefault="00144293">
      <w:pPr>
        <w:spacing w:before="60" w:after="60"/>
      </w:pPr>
    </w:p>
    <w:p w14:paraId="23EA6EF6" w14:textId="77777777" w:rsidR="00144293" w:rsidRDefault="00144293">
      <w:pPr>
        <w:spacing w:before="60" w:after="60"/>
      </w:pPr>
    </w:p>
    <w:p w14:paraId="73AFA556" w14:textId="77777777" w:rsidR="00144293" w:rsidRDefault="00000000">
      <w:pPr>
        <w:jc w:val="center"/>
      </w:pPr>
      <w:r>
        <w:rPr>
          <w:i/>
          <w:iCs/>
          <w:color w:val="595959"/>
          <w:sz w:val="16"/>
          <w:szCs w:val="16"/>
        </w:rPr>
        <w:t>This document contains Protected Health Information (PHI) references and is intended for authorized personnel only.</w:t>
      </w:r>
    </w:p>
    <w:p w14:paraId="3466C982" w14:textId="77777777" w:rsidR="00144293" w:rsidRDefault="00000000">
      <w:r>
        <w:br w:type="page"/>
      </w:r>
    </w:p>
    <w:p w14:paraId="664D3E0A" w14:textId="77777777" w:rsidR="00144293" w:rsidRDefault="00000000">
      <w:pPr>
        <w:pStyle w:val="Heading1"/>
      </w:pPr>
      <w:r>
        <w:lastRenderedPageBreak/>
        <w:t>1. Executive Summary</w:t>
      </w:r>
    </w:p>
    <w:p w14:paraId="3C520037" w14:textId="77777777" w:rsidR="00144293" w:rsidRDefault="00144293">
      <w:pPr>
        <w:pBdr>
          <w:bottom w:val="single" w:sz="6" w:space="1" w:color="1D6537"/>
        </w:pBdr>
        <w:spacing w:before="120" w:after="120"/>
      </w:pPr>
    </w:p>
    <w:p w14:paraId="30DF1E1D" w14:textId="100798EB" w:rsidR="00144293" w:rsidRDefault="00000000">
      <w:pPr>
        <w:spacing w:before="60" w:after="60"/>
      </w:pPr>
      <w:r>
        <w:t>This Information Security Risk Assessment was conducted for Crestview Regional Medical Center (CRMC), a fictional mid-size regional healthcare organization operating two hospital campuses and four outpatient clinics in the Midwest. CRMC employs approximately 2,800 staff</w:t>
      </w:r>
      <w:r w:rsidR="008D2A74">
        <w:t>,</w:t>
      </w:r>
      <w:r>
        <w:t xml:space="preserve"> including physicians, nurses, and administrative personnel, and manages the Protected Health Information (PHI) of over 250,000 active patients.</w:t>
      </w:r>
    </w:p>
    <w:p w14:paraId="7A931A18" w14:textId="77777777" w:rsidR="00144293" w:rsidRDefault="00144293">
      <w:pPr>
        <w:spacing w:before="60" w:after="60"/>
      </w:pPr>
    </w:p>
    <w:p w14:paraId="785D0992" w14:textId="051D706E" w:rsidR="00144293" w:rsidRDefault="00000000">
      <w:pPr>
        <w:spacing w:before="60" w:after="60"/>
      </w:pPr>
      <w:r>
        <w:t xml:space="preserve">This assessment was performed in accordance with the HIPAA Security Rule (45 CFR Part 164) requirement for covered entities to conduct regular risk </w:t>
      </w:r>
      <w:r w:rsidR="008D2A74">
        <w:t>analyses and</w:t>
      </w:r>
      <w:r>
        <w:t xml:space="preserve"> is aligned with the NIST Cybersecurity Framework (CSF) 2.0. The HIPAA Security Rule mandates that covered entities identify and assess potential risks and vulnerabilities to the confidentiality, integrity, and availability of electronic PHI (ePHI).</w:t>
      </w:r>
    </w:p>
    <w:p w14:paraId="244513D0" w14:textId="77777777" w:rsidR="00144293" w:rsidRDefault="00144293">
      <w:pPr>
        <w:spacing w:before="60" w:after="60"/>
      </w:pPr>
    </w:p>
    <w:p w14:paraId="0915CA17" w14:textId="77777777" w:rsidR="00144293" w:rsidRDefault="00000000">
      <w:pPr>
        <w:spacing w:before="60" w:after="60"/>
      </w:pPr>
      <w:r>
        <w:t>Key findings from this assessment include:</w:t>
      </w:r>
    </w:p>
    <w:p w14:paraId="23F67853" w14:textId="77777777" w:rsidR="00144293" w:rsidRDefault="00000000">
      <w:pPr>
        <w:pStyle w:val="ListParagraph"/>
        <w:numPr>
          <w:ilvl w:val="0"/>
          <w:numId w:val="2"/>
        </w:numPr>
        <w:spacing w:before="40" w:after="40"/>
      </w:pPr>
      <w:r>
        <w:t>5 Critical risks identified requiring immediate remediation</w:t>
      </w:r>
    </w:p>
    <w:p w14:paraId="4172C2D2" w14:textId="77777777" w:rsidR="00144293" w:rsidRDefault="00000000">
      <w:pPr>
        <w:pStyle w:val="ListParagraph"/>
        <w:numPr>
          <w:ilvl w:val="0"/>
          <w:numId w:val="2"/>
        </w:numPr>
        <w:spacing w:before="40" w:after="40"/>
      </w:pPr>
      <w:r>
        <w:t>5 High risks requiring remediation within 30-60 days</w:t>
      </w:r>
    </w:p>
    <w:p w14:paraId="6AA8D4BE" w14:textId="77777777" w:rsidR="00144293" w:rsidRDefault="00000000">
      <w:pPr>
        <w:pStyle w:val="ListParagraph"/>
        <w:numPr>
          <w:ilvl w:val="0"/>
          <w:numId w:val="2"/>
        </w:numPr>
        <w:spacing w:before="40" w:after="40"/>
      </w:pPr>
      <w:r>
        <w:t xml:space="preserve">4 Medium </w:t>
      </w:r>
      <w:proofErr w:type="gramStart"/>
      <w:r>
        <w:t>risks requiring</w:t>
      </w:r>
      <w:proofErr w:type="gramEnd"/>
      <w:r>
        <w:t xml:space="preserve"> remediation within 90 days</w:t>
      </w:r>
    </w:p>
    <w:p w14:paraId="69F670C9" w14:textId="77777777" w:rsidR="00144293" w:rsidRDefault="00000000">
      <w:pPr>
        <w:pStyle w:val="ListParagraph"/>
        <w:numPr>
          <w:ilvl w:val="0"/>
          <w:numId w:val="2"/>
        </w:numPr>
        <w:spacing w:before="40" w:after="40"/>
      </w:pPr>
      <w:r>
        <w:t>2 Low risks to be addressed in standard maintenance cycles</w:t>
      </w:r>
    </w:p>
    <w:p w14:paraId="2E51C136" w14:textId="77777777" w:rsidR="00144293" w:rsidRDefault="00144293">
      <w:pPr>
        <w:spacing w:before="60" w:after="60"/>
      </w:pPr>
    </w:p>
    <w:p w14:paraId="116E0791" w14:textId="77777777" w:rsidR="00144293" w:rsidRDefault="00000000">
      <w:pPr>
        <w:spacing w:before="60" w:after="60"/>
      </w:pPr>
      <w:r>
        <w:t>The most significant risk exposures relate to legacy medical device security, ransomware susceptibility, unauthorized ePHI access, and workforce security training gaps. Exploitation of these risks could result in HIPAA penalties ranging from $100 to $50,000 per violation, breach notification obligations, and most critically, disruption to patient care.</w:t>
      </w:r>
    </w:p>
    <w:p w14:paraId="4524FC13" w14:textId="77777777" w:rsidR="00144293" w:rsidRDefault="00144293">
      <w:pPr>
        <w:spacing w:before="60" w:after="60"/>
      </w:pPr>
    </w:p>
    <w:p w14:paraId="36E739CC" w14:textId="77777777" w:rsidR="00144293" w:rsidRDefault="00000000">
      <w:pPr>
        <w:pStyle w:val="Heading1"/>
      </w:pPr>
      <w:r>
        <w:t>2. Regulatory &amp; Compliance Context</w:t>
      </w:r>
    </w:p>
    <w:p w14:paraId="5FA1193B" w14:textId="77777777" w:rsidR="00144293" w:rsidRDefault="00144293">
      <w:pPr>
        <w:pBdr>
          <w:bottom w:val="single" w:sz="6" w:space="1" w:color="1D6537"/>
        </w:pBdr>
        <w:spacing w:before="120" w:after="120"/>
      </w:pPr>
    </w:p>
    <w:p w14:paraId="4251C945" w14:textId="77777777" w:rsidR="00144293" w:rsidRDefault="00000000">
      <w:pPr>
        <w:spacing w:before="60" w:after="60"/>
      </w:pPr>
      <w:r>
        <w:t>As a HIPAA Covered Entity, Crestview Regional Medical Center is subject to the following regulatory obligations relevant to this assessment:</w:t>
      </w:r>
    </w:p>
    <w:p w14:paraId="56A337ED" w14:textId="77777777" w:rsidR="00144293" w:rsidRDefault="001442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144293" w14:paraId="2A3A6012" w14:textId="77777777">
        <w:tblPrEx>
          <w:tblCellMar>
            <w:top w:w="0" w:type="dxa"/>
            <w:bottom w:w="0" w:type="dxa"/>
          </w:tblCellMar>
        </w:tblPrEx>
        <w:tc>
          <w:tcPr>
            <w:tcW w:w="24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4EA57376" w14:textId="77777777" w:rsidR="00144293" w:rsidRDefault="00000000">
            <w:r>
              <w:rPr>
                <w:b/>
                <w:bCs/>
                <w:color w:val="FFFFFF"/>
              </w:rPr>
              <w:t>Regulation / Standard</w:t>
            </w:r>
          </w:p>
        </w:tc>
        <w:tc>
          <w:tcPr>
            <w:tcW w:w="36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3C4B5314" w14:textId="77777777" w:rsidR="00144293" w:rsidRDefault="00000000">
            <w:r>
              <w:rPr>
                <w:b/>
                <w:bCs/>
                <w:color w:val="FFFFFF"/>
              </w:rPr>
              <w:t>Requirement</w:t>
            </w:r>
          </w:p>
        </w:tc>
        <w:tc>
          <w:tcPr>
            <w:tcW w:w="33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30BEFE9B" w14:textId="77777777" w:rsidR="00144293" w:rsidRDefault="00000000">
            <w:r>
              <w:rPr>
                <w:b/>
                <w:bCs/>
                <w:color w:val="FFFFFF"/>
              </w:rPr>
              <w:t>Relevance to This Assessment</w:t>
            </w:r>
          </w:p>
        </w:tc>
      </w:tr>
      <w:tr w:rsidR="00144293" w14:paraId="079FA7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844B43" w14:textId="77777777" w:rsidR="00144293" w:rsidRDefault="00000000">
            <w:r>
              <w:rPr>
                <w:color w:val="000000"/>
              </w:rPr>
              <w:t>HIPAA Security Rule (45 CFR 164.308)</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481013" w14:textId="77777777" w:rsidR="00144293" w:rsidRDefault="00000000">
            <w:r>
              <w:rPr>
                <w:color w:val="000000"/>
              </w:rPr>
              <w:t>Conduct risk analysis; implement administrative, physical, and technical safeguards for ePHI</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9D6E5C" w14:textId="77777777" w:rsidR="00144293" w:rsidRDefault="00000000">
            <w:r>
              <w:rPr>
                <w:color w:val="000000"/>
              </w:rPr>
              <w:t>Drives the scope and methodology of this assessment</w:t>
            </w:r>
          </w:p>
        </w:tc>
      </w:tr>
      <w:tr w:rsidR="00144293" w14:paraId="2EAE70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7F7CC" w14:textId="77777777" w:rsidR="00144293" w:rsidRDefault="00000000">
            <w:r>
              <w:rPr>
                <w:color w:val="000000"/>
              </w:rPr>
              <w:t>HIPAA Breach Notification Rule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A0228" w14:textId="77777777" w:rsidR="00144293" w:rsidRDefault="00000000">
            <w:r>
              <w:rPr>
                <w:color w:val="000000"/>
              </w:rPr>
              <w:t>Notify HHS and affected individuals within 60 days of a breach affecting 500+ individuals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1A973" w14:textId="77777777" w:rsidR="00144293" w:rsidRDefault="00000000">
            <w:r>
              <w:rPr>
                <w:color w:val="000000"/>
              </w:rPr>
              <w:t>Informs incident response and detection controls</w:t>
            </w:r>
          </w:p>
        </w:tc>
      </w:tr>
      <w:tr w:rsidR="00144293" w14:paraId="56C8BA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1902C9" w14:textId="77777777" w:rsidR="00144293" w:rsidRDefault="00000000">
            <w:r>
              <w:rPr>
                <w:color w:val="000000"/>
              </w:rPr>
              <w:t>HITECH Act</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8CCDE8" w14:textId="77777777" w:rsidR="00144293" w:rsidRDefault="00000000">
            <w:r>
              <w:rPr>
                <w:color w:val="000000"/>
              </w:rPr>
              <w:t>Strengthens HIPAA enforcement; extends obligations to Business Associates</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C424E8" w14:textId="77777777" w:rsidR="00144293" w:rsidRDefault="00000000">
            <w:r>
              <w:rPr>
                <w:color w:val="000000"/>
              </w:rPr>
              <w:t>Vendor/BA management requirements</w:t>
            </w:r>
          </w:p>
        </w:tc>
      </w:tr>
      <w:tr w:rsidR="00144293" w14:paraId="3A7237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99B318" w14:textId="77777777" w:rsidR="00144293" w:rsidRDefault="00000000">
            <w:r>
              <w:rPr>
                <w:color w:val="000000"/>
              </w:rPr>
              <w:t>NIST CSF 2.0</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88C84" w14:textId="77777777" w:rsidR="00144293" w:rsidRDefault="00000000">
            <w:r>
              <w:rPr>
                <w:color w:val="000000"/>
              </w:rPr>
              <w:t>Framework for managing and reducing cybersecurity risk across six core functions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373E6" w14:textId="77777777" w:rsidR="00144293" w:rsidRDefault="00000000">
            <w:r>
              <w:rPr>
                <w:color w:val="000000"/>
              </w:rPr>
              <w:t>Primary risk framework used in this assessment</w:t>
            </w:r>
          </w:p>
        </w:tc>
      </w:tr>
    </w:tbl>
    <w:p w14:paraId="4AC796D8" w14:textId="77777777" w:rsidR="00144293" w:rsidRDefault="00144293">
      <w:pPr>
        <w:spacing w:before="60" w:after="60"/>
      </w:pPr>
    </w:p>
    <w:p w14:paraId="65F2AD8A" w14:textId="77777777" w:rsidR="00144293" w:rsidRDefault="00000000">
      <w:pPr>
        <w:pStyle w:val="Heading1"/>
      </w:pPr>
      <w:r>
        <w:lastRenderedPageBreak/>
        <w:t>3. Assessment Scope &amp; Methodology</w:t>
      </w:r>
    </w:p>
    <w:p w14:paraId="29F87581" w14:textId="77777777" w:rsidR="00144293" w:rsidRDefault="00144293">
      <w:pPr>
        <w:pBdr>
          <w:bottom w:val="single" w:sz="6" w:space="1" w:color="1D6537"/>
        </w:pBdr>
        <w:spacing w:before="120" w:after="120"/>
      </w:pPr>
    </w:p>
    <w:p w14:paraId="3BC09EB2" w14:textId="77777777" w:rsidR="00144293" w:rsidRDefault="00000000">
      <w:pPr>
        <w:pStyle w:val="Heading2"/>
      </w:pPr>
      <w:r>
        <w:t>3.1 Scope</w:t>
      </w:r>
    </w:p>
    <w:p w14:paraId="6794DB6B" w14:textId="77777777" w:rsidR="00144293" w:rsidRDefault="00000000">
      <w:pPr>
        <w:spacing w:before="60" w:after="60"/>
      </w:pPr>
      <w:r>
        <w:t>This risk assessment covers the following in-scope systems, processes, and data assets at Crestview Regional Medical Center:</w:t>
      </w:r>
    </w:p>
    <w:p w14:paraId="54B28005" w14:textId="475AD561" w:rsidR="00144293" w:rsidRDefault="00000000">
      <w:pPr>
        <w:pStyle w:val="ListParagraph"/>
        <w:numPr>
          <w:ilvl w:val="0"/>
          <w:numId w:val="2"/>
        </w:numPr>
        <w:spacing w:before="40" w:after="40"/>
      </w:pPr>
      <w:r>
        <w:t xml:space="preserve">Electronic Health Record (EHR) system </w:t>
      </w:r>
      <w:r w:rsidR="001B514F">
        <w:t xml:space="preserve">- </w:t>
      </w:r>
      <w:r>
        <w:t>Epic Systems</w:t>
      </w:r>
    </w:p>
    <w:p w14:paraId="5EE62C16" w14:textId="77777777" w:rsidR="00144293" w:rsidRDefault="00000000">
      <w:pPr>
        <w:pStyle w:val="ListParagraph"/>
        <w:numPr>
          <w:ilvl w:val="0"/>
          <w:numId w:val="2"/>
        </w:numPr>
        <w:spacing w:before="40" w:after="40"/>
      </w:pPr>
      <w:r>
        <w:t>Medical devices and IoT equipment connected to the clinical network</w:t>
      </w:r>
    </w:p>
    <w:p w14:paraId="3F3633E4" w14:textId="77777777" w:rsidR="00144293" w:rsidRDefault="00000000">
      <w:pPr>
        <w:pStyle w:val="ListParagraph"/>
        <w:numPr>
          <w:ilvl w:val="0"/>
          <w:numId w:val="2"/>
        </w:numPr>
        <w:spacing w:before="40" w:after="40"/>
      </w:pPr>
      <w:r>
        <w:t>Active Directory and identity &amp; access management infrastructure</w:t>
      </w:r>
    </w:p>
    <w:p w14:paraId="1D717AE3" w14:textId="77777777" w:rsidR="00144293" w:rsidRDefault="00000000">
      <w:pPr>
        <w:pStyle w:val="ListParagraph"/>
        <w:numPr>
          <w:ilvl w:val="0"/>
          <w:numId w:val="2"/>
        </w:numPr>
        <w:spacing w:before="40" w:after="40"/>
      </w:pPr>
      <w:r>
        <w:t>Microsoft 365 email and collaboration platform</w:t>
      </w:r>
    </w:p>
    <w:p w14:paraId="25840DC4" w14:textId="77777777" w:rsidR="00144293" w:rsidRDefault="00000000">
      <w:pPr>
        <w:pStyle w:val="ListParagraph"/>
        <w:numPr>
          <w:ilvl w:val="0"/>
          <w:numId w:val="2"/>
        </w:numPr>
        <w:spacing w:before="40" w:after="40"/>
      </w:pPr>
      <w:r>
        <w:t>Remote access infrastructure (VPN, Citrix virtual desktop)</w:t>
      </w:r>
    </w:p>
    <w:p w14:paraId="5610CDA0" w14:textId="77777777" w:rsidR="00144293" w:rsidRDefault="00000000">
      <w:pPr>
        <w:pStyle w:val="ListParagraph"/>
        <w:numPr>
          <w:ilvl w:val="0"/>
          <w:numId w:val="2"/>
        </w:numPr>
        <w:spacing w:before="40" w:after="40"/>
      </w:pPr>
      <w:r>
        <w:t>Business Associate (BA) and third-party vendor connections</w:t>
      </w:r>
    </w:p>
    <w:p w14:paraId="5DAD6085" w14:textId="77777777" w:rsidR="00144293" w:rsidRDefault="00000000">
      <w:pPr>
        <w:pStyle w:val="ListParagraph"/>
        <w:numPr>
          <w:ilvl w:val="0"/>
          <w:numId w:val="2"/>
        </w:numPr>
        <w:spacing w:before="40" w:after="40"/>
      </w:pPr>
      <w:r>
        <w:t>Patient portal and telehealth platform</w:t>
      </w:r>
    </w:p>
    <w:p w14:paraId="5F5CAFA6" w14:textId="77777777" w:rsidR="00144293" w:rsidRDefault="00000000">
      <w:pPr>
        <w:pStyle w:val="ListParagraph"/>
        <w:numPr>
          <w:ilvl w:val="0"/>
          <w:numId w:val="2"/>
        </w:numPr>
        <w:spacing w:before="40" w:after="40"/>
      </w:pPr>
      <w:r>
        <w:t>Data backup, disaster recovery, and business continuity systems</w:t>
      </w:r>
    </w:p>
    <w:p w14:paraId="01CB4B46" w14:textId="77777777" w:rsidR="00144293" w:rsidRDefault="00000000">
      <w:pPr>
        <w:pStyle w:val="ListParagraph"/>
        <w:numPr>
          <w:ilvl w:val="0"/>
          <w:numId w:val="2"/>
        </w:numPr>
        <w:spacing w:before="40" w:after="40"/>
      </w:pPr>
      <w:r>
        <w:t xml:space="preserve">Physical security controls at all campus and </w:t>
      </w:r>
      <w:proofErr w:type="gramStart"/>
      <w:r>
        <w:t>clinic</w:t>
      </w:r>
      <w:proofErr w:type="gramEnd"/>
      <w:r>
        <w:t xml:space="preserve"> locations</w:t>
      </w:r>
    </w:p>
    <w:p w14:paraId="6F137958" w14:textId="77777777" w:rsidR="00144293" w:rsidRDefault="00144293">
      <w:pPr>
        <w:spacing w:before="60" w:after="60"/>
      </w:pPr>
    </w:p>
    <w:p w14:paraId="592318A9" w14:textId="77777777" w:rsidR="00144293" w:rsidRDefault="00000000">
      <w:pPr>
        <w:pStyle w:val="Heading2"/>
      </w:pPr>
      <w:r>
        <w:t>3.2 Risk Scoring Methodology</w:t>
      </w:r>
    </w:p>
    <w:p w14:paraId="3275E755" w14:textId="77777777" w:rsidR="00144293" w:rsidRDefault="00000000">
      <w:pPr>
        <w:spacing w:before="60" w:after="60"/>
      </w:pPr>
      <w:r>
        <w:t xml:space="preserve">Risks were scored using </w:t>
      </w:r>
      <w:proofErr w:type="gramStart"/>
      <w:r>
        <w:t>a qualitative</w:t>
      </w:r>
      <w:proofErr w:type="gramEnd"/>
      <w:r>
        <w:t xml:space="preserve"> Likelihood x Impact matrix. Likelihood reflects the probability of a threat event occurring given existing controls. Impact reflects the potential effect on patient safety, ePHI confidentiality/integrity/availability, operations, and regulatory standing.</w:t>
      </w:r>
    </w:p>
    <w:p w14:paraId="70387CD8" w14:textId="77777777" w:rsidR="00144293" w:rsidRDefault="001442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44293" w14:paraId="45547FA2" w14:textId="77777777">
        <w:tblPrEx>
          <w:tblCellMar>
            <w:top w:w="0" w:type="dxa"/>
            <w:bottom w:w="0" w:type="dxa"/>
          </w:tblCellMar>
        </w:tblPrEx>
        <w:tc>
          <w:tcPr>
            <w:tcW w:w="234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421A69EC" w14:textId="77777777" w:rsidR="00144293" w:rsidRDefault="00000000">
            <w:r>
              <w:rPr>
                <w:b/>
                <w:bCs/>
                <w:color w:val="FFFFFF"/>
              </w:rPr>
              <w:t>Likelihood \ Impact</w:t>
            </w:r>
          </w:p>
        </w:tc>
        <w:tc>
          <w:tcPr>
            <w:tcW w:w="234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0A5E5B87" w14:textId="77777777" w:rsidR="00144293" w:rsidRDefault="00000000">
            <w:r>
              <w:rPr>
                <w:b/>
                <w:bCs/>
                <w:color w:val="FFFFFF"/>
              </w:rPr>
              <w:t>Low (1)</w:t>
            </w:r>
          </w:p>
        </w:tc>
        <w:tc>
          <w:tcPr>
            <w:tcW w:w="234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60EA06E2" w14:textId="77777777" w:rsidR="00144293" w:rsidRDefault="00000000">
            <w:r>
              <w:rPr>
                <w:b/>
                <w:bCs/>
                <w:color w:val="FFFFFF"/>
              </w:rPr>
              <w:t>Medium (2)</w:t>
            </w:r>
          </w:p>
        </w:tc>
        <w:tc>
          <w:tcPr>
            <w:tcW w:w="234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0D16F8D3" w14:textId="77777777" w:rsidR="00144293" w:rsidRDefault="00000000">
            <w:r>
              <w:rPr>
                <w:b/>
                <w:bCs/>
                <w:color w:val="FFFFFF"/>
              </w:rPr>
              <w:t>High (3)</w:t>
            </w:r>
          </w:p>
        </w:tc>
      </w:tr>
      <w:tr w:rsidR="00144293" w14:paraId="388573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B1408B" w14:textId="77777777" w:rsidR="00144293" w:rsidRDefault="00000000">
            <w:r>
              <w:rPr>
                <w:b/>
                <w:bCs/>
                <w:color w:val="000000"/>
              </w:rPr>
              <w:t>High (3)</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05F468" w14:textId="77777777" w:rsidR="00144293" w:rsidRDefault="00000000">
            <w:pPr>
              <w:jc w:val="center"/>
            </w:pPr>
            <w:r>
              <w:rPr>
                <w:b/>
                <w:bCs/>
                <w:color w:val="FF8C0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5B7E0070" w14:textId="77777777" w:rsidR="00144293" w:rsidRDefault="00000000">
            <w:pPr>
              <w:jc w:val="center"/>
            </w:pPr>
            <w:r>
              <w:rPr>
                <w:b/>
                <w:bCs/>
                <w:color w:val="FF000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BE3AD8B" w14:textId="77777777" w:rsidR="00144293" w:rsidRDefault="00000000">
            <w:pPr>
              <w:jc w:val="center"/>
            </w:pPr>
            <w:r>
              <w:rPr>
                <w:b/>
                <w:bCs/>
                <w:color w:val="C00000"/>
              </w:rPr>
              <w:t>Critical</w:t>
            </w:r>
          </w:p>
        </w:tc>
      </w:tr>
      <w:tr w:rsidR="00144293" w14:paraId="686F58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4A1CB" w14:textId="77777777" w:rsidR="00144293" w:rsidRDefault="00000000">
            <w:r>
              <w:rPr>
                <w:b/>
                <w:bCs/>
                <w:color w:val="000000"/>
              </w:rPr>
              <w:t>Medium (2)</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AFEE0C" w14:textId="77777777" w:rsidR="00144293" w:rsidRDefault="00000000">
            <w:pPr>
              <w:jc w:val="center"/>
            </w:pPr>
            <w:r>
              <w:rPr>
                <w:b/>
                <w:bCs/>
                <w:color w:val="70AD47"/>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64BFB3A" w14:textId="77777777" w:rsidR="00144293" w:rsidRDefault="00000000">
            <w:pPr>
              <w:jc w:val="center"/>
            </w:pPr>
            <w:r>
              <w:rPr>
                <w:b/>
                <w:bCs/>
                <w:color w:val="FF8C0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5BF1DB1A" w14:textId="77777777" w:rsidR="00144293" w:rsidRDefault="00000000">
            <w:pPr>
              <w:jc w:val="center"/>
            </w:pPr>
            <w:r>
              <w:rPr>
                <w:b/>
                <w:bCs/>
                <w:color w:val="FF0000"/>
              </w:rPr>
              <w:t>High</w:t>
            </w:r>
          </w:p>
        </w:tc>
      </w:tr>
      <w:tr w:rsidR="00144293" w14:paraId="5D3D8A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968720" w14:textId="77777777" w:rsidR="00144293" w:rsidRDefault="00000000">
            <w:r>
              <w:rPr>
                <w:b/>
                <w:bCs/>
                <w:color w:val="000000"/>
              </w:rPr>
              <w:t>Low (1)</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3CA82C2" w14:textId="77777777" w:rsidR="00144293" w:rsidRDefault="00000000">
            <w:pPr>
              <w:jc w:val="center"/>
            </w:pPr>
            <w:r>
              <w:rPr>
                <w:b/>
                <w:bCs/>
                <w:color w:val="70AD47"/>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B0725CA" w14:textId="77777777" w:rsidR="00144293" w:rsidRDefault="00000000">
            <w:pPr>
              <w:jc w:val="center"/>
            </w:pPr>
            <w:r>
              <w:rPr>
                <w:b/>
                <w:bCs/>
                <w:color w:val="70AD47"/>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C41A400" w14:textId="77777777" w:rsidR="00144293" w:rsidRDefault="00000000">
            <w:pPr>
              <w:jc w:val="center"/>
            </w:pPr>
            <w:r>
              <w:rPr>
                <w:b/>
                <w:bCs/>
                <w:color w:val="FF8C00"/>
              </w:rPr>
              <w:t>Medium</w:t>
            </w:r>
          </w:p>
        </w:tc>
      </w:tr>
    </w:tbl>
    <w:p w14:paraId="1CEFF1A3" w14:textId="77777777" w:rsidR="00144293" w:rsidRDefault="00144293">
      <w:pPr>
        <w:spacing w:before="60" w:after="60"/>
      </w:pPr>
    </w:p>
    <w:p w14:paraId="3C15B423" w14:textId="77777777" w:rsidR="00144293" w:rsidRDefault="00000000">
      <w:pPr>
        <w:pStyle w:val="Heading1"/>
      </w:pPr>
      <w:r>
        <w:t>4. Asset Inventory</w:t>
      </w:r>
    </w:p>
    <w:p w14:paraId="27AC65DA" w14:textId="77777777" w:rsidR="00144293" w:rsidRDefault="00144293">
      <w:pPr>
        <w:pBdr>
          <w:bottom w:val="single" w:sz="6" w:space="1" w:color="1D6537"/>
        </w:pBdr>
        <w:spacing w:before="120" w:after="120"/>
      </w:pPr>
    </w:p>
    <w:p w14:paraId="1BCC2C72" w14:textId="77777777" w:rsidR="00144293" w:rsidRDefault="00000000">
      <w:pPr>
        <w:spacing w:before="60" w:after="60"/>
      </w:pPr>
      <w:r>
        <w:t>The following critical information assets were identified within scope. All assets that store, process, or transmit ePHI are classified as Restricted.</w:t>
      </w:r>
    </w:p>
    <w:p w14:paraId="02D1D980" w14:textId="77777777" w:rsidR="00144293" w:rsidRDefault="001442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800"/>
        <w:gridCol w:w="1800"/>
        <w:gridCol w:w="2160"/>
      </w:tblGrid>
      <w:tr w:rsidR="00144293" w14:paraId="088B1B3D" w14:textId="77777777">
        <w:tblPrEx>
          <w:tblCellMar>
            <w:top w:w="0" w:type="dxa"/>
            <w:bottom w:w="0" w:type="dxa"/>
          </w:tblCellMar>
        </w:tblPrEx>
        <w:tc>
          <w:tcPr>
            <w:tcW w:w="12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4791ACEF" w14:textId="77777777" w:rsidR="00144293" w:rsidRDefault="00000000">
            <w:r>
              <w:rPr>
                <w:b/>
                <w:bCs/>
                <w:color w:val="FFFFFF"/>
              </w:rPr>
              <w:t>Asset ID</w:t>
            </w:r>
          </w:p>
        </w:tc>
        <w:tc>
          <w:tcPr>
            <w:tcW w:w="24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3AA437D3" w14:textId="77777777" w:rsidR="00144293" w:rsidRDefault="00000000">
            <w:r>
              <w:rPr>
                <w:b/>
                <w:bCs/>
                <w:color w:val="FFFFFF"/>
              </w:rPr>
              <w:t>Asset Name</w:t>
            </w:r>
          </w:p>
        </w:tc>
        <w:tc>
          <w:tcPr>
            <w:tcW w:w="18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48FE72D1" w14:textId="77777777" w:rsidR="00144293" w:rsidRDefault="00000000">
            <w:r>
              <w:rPr>
                <w:b/>
                <w:bCs/>
                <w:color w:val="FFFFFF"/>
              </w:rPr>
              <w:t>Type</w:t>
            </w:r>
          </w:p>
        </w:tc>
        <w:tc>
          <w:tcPr>
            <w:tcW w:w="18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64879B9B" w14:textId="77777777" w:rsidR="00144293" w:rsidRDefault="00000000">
            <w:r>
              <w:rPr>
                <w:b/>
                <w:bCs/>
                <w:color w:val="FFFFFF"/>
              </w:rPr>
              <w:t>Owner</w:t>
            </w:r>
          </w:p>
        </w:tc>
        <w:tc>
          <w:tcPr>
            <w:tcW w:w="21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416987CA" w14:textId="77777777" w:rsidR="00144293" w:rsidRDefault="00000000">
            <w:r>
              <w:rPr>
                <w:b/>
                <w:bCs/>
                <w:color w:val="FFFFFF"/>
              </w:rPr>
              <w:t>Data Classification</w:t>
            </w:r>
          </w:p>
        </w:tc>
      </w:tr>
      <w:tr w:rsidR="00144293" w14:paraId="471F58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0B83E" w14:textId="77777777" w:rsidR="00144293" w:rsidRDefault="00000000">
            <w:r>
              <w:rPr>
                <w:color w:val="000000"/>
              </w:rPr>
              <w:t>A-001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90E7F" w14:textId="77777777" w:rsidR="00144293" w:rsidRDefault="00000000">
            <w:r>
              <w:rPr>
                <w:color w:val="000000"/>
              </w:rPr>
              <w:t>Epic EHR System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DEE2A" w14:textId="77777777" w:rsidR="00144293" w:rsidRDefault="00000000">
            <w:r>
              <w:rPr>
                <w:color w:val="000000"/>
              </w:rPr>
              <w:t>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67470" w14:textId="77777777" w:rsidR="00144293" w:rsidRDefault="00000000">
            <w:r>
              <w:rPr>
                <w:color w:val="000000"/>
              </w:rPr>
              <w:t>Clinical Informatics</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50DA27D" w14:textId="77777777" w:rsidR="00144293" w:rsidRDefault="00000000">
            <w:r>
              <w:rPr>
                <w:b/>
                <w:bCs/>
                <w:color w:val="C00000"/>
              </w:rPr>
              <w:t>Restricted (ePHI)</w:t>
            </w:r>
          </w:p>
        </w:tc>
      </w:tr>
      <w:tr w:rsidR="00144293" w14:paraId="2E6137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32277" w14:textId="77777777" w:rsidR="00144293" w:rsidRDefault="00000000">
            <w:r>
              <w:rPr>
                <w:color w:val="000000"/>
              </w:rPr>
              <w:t>A-002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DE2B5" w14:textId="77777777" w:rsidR="00144293" w:rsidRDefault="00000000">
            <w:r>
              <w:rPr>
                <w:color w:val="000000"/>
              </w:rPr>
              <w:t>Connected Medical Devices (IoMT)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F0B6E" w14:textId="77777777" w:rsidR="00144293" w:rsidRDefault="00000000">
            <w:r>
              <w:rPr>
                <w:color w:val="000000"/>
              </w:rPr>
              <w:t>Hardware / IoT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62DFD" w14:textId="77777777" w:rsidR="00144293" w:rsidRDefault="00000000">
            <w:r>
              <w:rPr>
                <w:color w:val="000000"/>
              </w:rPr>
              <w:t>Biomedical Engineering</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19F1122" w14:textId="77777777" w:rsidR="00144293" w:rsidRDefault="00000000">
            <w:r>
              <w:rPr>
                <w:b/>
                <w:bCs/>
                <w:color w:val="C00000"/>
              </w:rPr>
              <w:t>Restricted (ePHI)</w:t>
            </w:r>
          </w:p>
        </w:tc>
      </w:tr>
      <w:tr w:rsidR="00144293" w14:paraId="235F16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99C292" w14:textId="77777777" w:rsidR="00144293" w:rsidRDefault="00000000">
            <w:r>
              <w:rPr>
                <w:color w:val="000000"/>
              </w:rPr>
              <w:t>A-003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A3BEC" w14:textId="77777777" w:rsidR="00144293" w:rsidRDefault="00000000">
            <w:r>
              <w:rPr>
                <w:color w:val="000000"/>
              </w:rPr>
              <w:t>Microsoft 365 Tenant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9A141" w14:textId="77777777" w:rsidR="00144293" w:rsidRDefault="00000000">
            <w:r>
              <w:rPr>
                <w:color w:val="000000"/>
              </w:rPr>
              <w:t>Cloud 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C1043" w14:textId="77777777" w:rsidR="00144293" w:rsidRDefault="00000000">
            <w:r>
              <w:rPr>
                <w:color w:val="000000"/>
              </w:rPr>
              <w:t>IT Department</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5E87F0D" w14:textId="77777777" w:rsidR="00144293" w:rsidRDefault="00000000">
            <w:r>
              <w:rPr>
                <w:b/>
                <w:bCs/>
                <w:color w:val="C00000"/>
              </w:rPr>
              <w:t>Restricted (ePHI)</w:t>
            </w:r>
          </w:p>
        </w:tc>
      </w:tr>
      <w:tr w:rsidR="00144293" w14:paraId="18373C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EB684" w14:textId="77777777" w:rsidR="00144293" w:rsidRDefault="00000000">
            <w:r>
              <w:rPr>
                <w:color w:val="000000"/>
              </w:rPr>
              <w:t>A-004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C90BD" w14:textId="77777777" w:rsidR="00144293" w:rsidRDefault="00000000">
            <w:r>
              <w:rPr>
                <w:color w:val="000000"/>
              </w:rPr>
              <w:t>Active Directory / IAM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971A3" w14:textId="77777777" w:rsidR="00144293" w:rsidRDefault="00000000">
            <w:r>
              <w:rPr>
                <w:color w:val="000000"/>
              </w:rPr>
              <w:t>Infrastructure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93EED" w14:textId="77777777" w:rsidR="00144293" w:rsidRDefault="00000000">
            <w:r>
              <w:rPr>
                <w:color w:val="000000"/>
              </w:rPr>
              <w:t>IT Department</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5FD33B" w14:textId="77777777" w:rsidR="00144293" w:rsidRDefault="00000000">
            <w:r>
              <w:rPr>
                <w:b/>
                <w:bCs/>
                <w:color w:val="FF8C00"/>
              </w:rPr>
              <w:t>Internal</w:t>
            </w:r>
          </w:p>
        </w:tc>
      </w:tr>
      <w:tr w:rsidR="00144293" w14:paraId="377D4E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076B2" w14:textId="77777777" w:rsidR="00144293" w:rsidRDefault="00000000">
            <w:r>
              <w:rPr>
                <w:color w:val="000000"/>
              </w:rPr>
              <w:t>A-005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65212" w14:textId="77777777" w:rsidR="00144293" w:rsidRDefault="00000000">
            <w:r>
              <w:rPr>
                <w:color w:val="000000"/>
              </w:rPr>
              <w:t>Patient Portal (MyChart)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75A59" w14:textId="77777777" w:rsidR="00144293" w:rsidRDefault="00000000">
            <w:r>
              <w:rPr>
                <w:color w:val="000000"/>
              </w:rPr>
              <w:t>Web 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1F20E" w14:textId="77777777" w:rsidR="00144293" w:rsidRDefault="00000000">
            <w:r>
              <w:rPr>
                <w:color w:val="000000"/>
              </w:rPr>
              <w:t>Clinical Informatics</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FFFE83E" w14:textId="77777777" w:rsidR="00144293" w:rsidRDefault="00000000">
            <w:r>
              <w:rPr>
                <w:b/>
                <w:bCs/>
                <w:color w:val="C00000"/>
              </w:rPr>
              <w:t>Restricted (ePHI)</w:t>
            </w:r>
          </w:p>
        </w:tc>
      </w:tr>
      <w:tr w:rsidR="00144293" w14:paraId="230156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F7172" w14:textId="77777777" w:rsidR="00144293" w:rsidRDefault="00000000">
            <w:r>
              <w:rPr>
                <w:color w:val="000000"/>
              </w:rPr>
              <w:lastRenderedPageBreak/>
              <w:t>A-006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002DA" w14:textId="77777777" w:rsidR="00144293" w:rsidRDefault="00000000">
            <w:r>
              <w:rPr>
                <w:color w:val="000000"/>
              </w:rPr>
              <w:t>VPN / Remote Access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A0FE7" w14:textId="77777777" w:rsidR="00144293" w:rsidRDefault="00000000">
            <w:r>
              <w:rPr>
                <w:color w:val="000000"/>
              </w:rPr>
              <w:t>Infrastructure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0FF49" w14:textId="77777777" w:rsidR="00144293" w:rsidRDefault="00000000">
            <w:r>
              <w:rPr>
                <w:color w:val="000000"/>
              </w:rPr>
              <w:t>IT Department</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BAE9119" w14:textId="77777777" w:rsidR="00144293" w:rsidRDefault="00000000">
            <w:r>
              <w:rPr>
                <w:b/>
                <w:bCs/>
                <w:color w:val="FF8C00"/>
              </w:rPr>
              <w:t>Internal</w:t>
            </w:r>
          </w:p>
        </w:tc>
      </w:tr>
      <w:tr w:rsidR="00144293" w14:paraId="119A01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CA409" w14:textId="77777777" w:rsidR="00144293" w:rsidRDefault="00000000">
            <w:r>
              <w:rPr>
                <w:color w:val="000000"/>
              </w:rPr>
              <w:t>A-007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D8EFD" w14:textId="77777777" w:rsidR="00144293" w:rsidRDefault="00000000">
            <w:r>
              <w:rPr>
                <w:color w:val="000000"/>
              </w:rPr>
              <w:t>Backup &amp; DR Infrastructure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34FB5" w14:textId="77777777" w:rsidR="00144293" w:rsidRDefault="00000000">
            <w:r>
              <w:rPr>
                <w:color w:val="000000"/>
              </w:rPr>
              <w:t>Infrastructure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BDC0" w14:textId="77777777" w:rsidR="00144293" w:rsidRDefault="00000000">
            <w:r>
              <w:rPr>
                <w:color w:val="000000"/>
              </w:rPr>
              <w:t>IT Department</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5CD5746" w14:textId="77777777" w:rsidR="00144293" w:rsidRDefault="00000000">
            <w:r>
              <w:rPr>
                <w:b/>
                <w:bCs/>
                <w:color w:val="C00000"/>
              </w:rPr>
              <w:t>Restricted (ePHI)</w:t>
            </w:r>
          </w:p>
        </w:tc>
      </w:tr>
      <w:tr w:rsidR="00144293" w14:paraId="7FB3DF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C1900" w14:textId="77777777" w:rsidR="00144293" w:rsidRDefault="00000000">
            <w:r>
              <w:rPr>
                <w:color w:val="000000"/>
              </w:rPr>
              <w:t>A-008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8064B" w14:textId="77777777" w:rsidR="00144293" w:rsidRDefault="00000000">
            <w:r>
              <w:rPr>
                <w:color w:val="000000"/>
              </w:rPr>
              <w:t>Business Associate Connections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6374C" w14:textId="77777777" w:rsidR="00144293" w:rsidRDefault="00000000">
            <w:r>
              <w:rPr>
                <w:color w:val="000000"/>
              </w:rPr>
              <w:t>Third-Party / Network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44675" w14:textId="77777777" w:rsidR="00144293" w:rsidRDefault="00000000">
            <w:r>
              <w:rPr>
                <w:color w:val="000000"/>
              </w:rPr>
              <w:t>Compliance / IT</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E2FED6B" w14:textId="77777777" w:rsidR="00144293" w:rsidRDefault="00000000">
            <w:r>
              <w:rPr>
                <w:b/>
                <w:bCs/>
                <w:color w:val="C00000"/>
              </w:rPr>
              <w:t>Restricted (ePHI)</w:t>
            </w:r>
          </w:p>
        </w:tc>
      </w:tr>
    </w:tbl>
    <w:p w14:paraId="3293776B" w14:textId="77777777" w:rsidR="00144293" w:rsidRDefault="00144293">
      <w:pPr>
        <w:spacing w:before="60" w:after="60"/>
      </w:pPr>
    </w:p>
    <w:p w14:paraId="5E590608" w14:textId="77777777" w:rsidR="00144293" w:rsidRDefault="00000000">
      <w:pPr>
        <w:pStyle w:val="Heading1"/>
      </w:pPr>
      <w:r>
        <w:t>5. Threat Identification</w:t>
      </w:r>
    </w:p>
    <w:p w14:paraId="184949A9" w14:textId="77777777" w:rsidR="00144293" w:rsidRDefault="00144293">
      <w:pPr>
        <w:pBdr>
          <w:bottom w:val="single" w:sz="6" w:space="1" w:color="1D6537"/>
        </w:pBdr>
        <w:spacing w:before="120" w:after="120"/>
      </w:pPr>
    </w:p>
    <w:p w14:paraId="4E9B8952" w14:textId="77777777" w:rsidR="00144293" w:rsidRDefault="00000000">
      <w:pPr>
        <w:spacing w:before="60" w:after="60"/>
      </w:pPr>
      <w:r>
        <w:t>Healthcare organizations are among the most targeted sectors for cyberattacks. The following threat categories were identified as applicable to Crestview Regional Medical Center:</w:t>
      </w:r>
    </w:p>
    <w:p w14:paraId="3FF00015" w14:textId="77777777" w:rsidR="00144293" w:rsidRDefault="001442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360"/>
        <w:gridCol w:w="2400"/>
      </w:tblGrid>
      <w:tr w:rsidR="00144293" w14:paraId="1D4F2F8E" w14:textId="77777777">
        <w:tblPrEx>
          <w:tblCellMar>
            <w:top w:w="0" w:type="dxa"/>
            <w:bottom w:w="0" w:type="dxa"/>
          </w:tblCellMar>
        </w:tblPrEx>
        <w:tc>
          <w:tcPr>
            <w:tcW w:w="12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753FF1AE" w14:textId="77777777" w:rsidR="00144293" w:rsidRDefault="00000000">
            <w:r>
              <w:rPr>
                <w:b/>
                <w:bCs/>
                <w:color w:val="FFFFFF"/>
              </w:rPr>
              <w:t>Threat ID</w:t>
            </w:r>
          </w:p>
        </w:tc>
        <w:tc>
          <w:tcPr>
            <w:tcW w:w="24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31278810" w14:textId="77777777" w:rsidR="00144293" w:rsidRDefault="00000000">
            <w:r>
              <w:rPr>
                <w:b/>
                <w:bCs/>
                <w:color w:val="FFFFFF"/>
              </w:rPr>
              <w:t>Threat Category</w:t>
            </w:r>
          </w:p>
        </w:tc>
        <w:tc>
          <w:tcPr>
            <w:tcW w:w="33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549B9E5C" w14:textId="77777777" w:rsidR="00144293" w:rsidRDefault="00000000">
            <w:r>
              <w:rPr>
                <w:b/>
                <w:bCs/>
                <w:color w:val="FFFFFF"/>
              </w:rPr>
              <w:t>Description</w:t>
            </w:r>
          </w:p>
        </w:tc>
        <w:tc>
          <w:tcPr>
            <w:tcW w:w="24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71171360" w14:textId="77777777" w:rsidR="00144293" w:rsidRDefault="00000000">
            <w:r>
              <w:rPr>
                <w:b/>
                <w:bCs/>
                <w:color w:val="FFFFFF"/>
              </w:rPr>
              <w:t>Potential HIPAA Impact</w:t>
            </w:r>
          </w:p>
        </w:tc>
      </w:tr>
      <w:tr w:rsidR="00144293" w14:paraId="146D04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020CC" w14:textId="77777777" w:rsidR="00144293" w:rsidRDefault="00000000">
            <w:r>
              <w:rPr>
                <w:color w:val="000000"/>
              </w:rPr>
              <w:t>T-001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6ED28" w14:textId="77777777" w:rsidR="00144293" w:rsidRDefault="00000000">
            <w:r>
              <w:rPr>
                <w:color w:val="000000"/>
              </w:rPr>
              <w:t>Ransomware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4D01B" w14:textId="77777777" w:rsidR="00144293" w:rsidRDefault="00000000">
            <w:r>
              <w:rPr>
                <w:color w:val="000000"/>
              </w:rPr>
              <w:t>Encryption of EHR and clinical systems, halting patient care operations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06B9B" w14:textId="77777777" w:rsidR="00144293" w:rsidRDefault="00000000">
            <w:r>
              <w:rPr>
                <w:color w:val="000000"/>
              </w:rPr>
              <w:t>Availability of ePHI; breach notification may apply</w:t>
            </w:r>
          </w:p>
        </w:tc>
      </w:tr>
      <w:tr w:rsidR="00144293" w14:paraId="7616D0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B0CDD" w14:textId="77777777" w:rsidR="00144293" w:rsidRDefault="00000000">
            <w:r>
              <w:rPr>
                <w:color w:val="000000"/>
              </w:rPr>
              <w:t>T-002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93CAD" w14:textId="77777777" w:rsidR="00144293" w:rsidRDefault="00000000">
            <w:r>
              <w:rPr>
                <w:color w:val="000000"/>
              </w:rPr>
              <w:t>Phishing / Social Engineering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969C6" w14:textId="77777777" w:rsidR="00144293" w:rsidRDefault="00000000">
            <w:r>
              <w:rPr>
                <w:color w:val="000000"/>
              </w:rPr>
              <w:t>Targeted emails to clinical staff to harvest EHR credentials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BC239" w14:textId="77777777" w:rsidR="00144293" w:rsidRDefault="00000000">
            <w:r>
              <w:rPr>
                <w:color w:val="000000"/>
              </w:rPr>
              <w:t>Unauthorized ePHI access; confidentiality violation</w:t>
            </w:r>
          </w:p>
        </w:tc>
      </w:tr>
      <w:tr w:rsidR="00144293" w14:paraId="483D15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538A53" w14:textId="77777777" w:rsidR="00144293" w:rsidRDefault="00000000">
            <w:r>
              <w:rPr>
                <w:color w:val="000000"/>
              </w:rPr>
              <w:t>T-003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E8910" w14:textId="77777777" w:rsidR="00144293" w:rsidRDefault="00000000">
            <w:r>
              <w:rPr>
                <w:color w:val="000000"/>
              </w:rPr>
              <w:t>Medical Device Exploitation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D0EC5" w14:textId="77777777" w:rsidR="00144293" w:rsidRDefault="00000000">
            <w:r>
              <w:rPr>
                <w:color w:val="000000"/>
              </w:rPr>
              <w:t>Exploitation of unpatched IoMT devices to pivot to clinical network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C5B09" w14:textId="77777777" w:rsidR="00144293" w:rsidRDefault="00000000">
            <w:r>
              <w:rPr>
                <w:color w:val="000000"/>
              </w:rPr>
              <w:t>Patient safety risk; ePHI integrity violation</w:t>
            </w:r>
          </w:p>
        </w:tc>
      </w:tr>
      <w:tr w:rsidR="00144293" w14:paraId="3261A8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0EA04" w14:textId="77777777" w:rsidR="00144293" w:rsidRDefault="00000000">
            <w:r>
              <w:rPr>
                <w:color w:val="000000"/>
              </w:rPr>
              <w:t>T-004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E7F41" w14:textId="77777777" w:rsidR="00144293" w:rsidRDefault="00000000">
            <w:r>
              <w:rPr>
                <w:color w:val="000000"/>
              </w:rPr>
              <w:t>Insider Threat / Snooping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4DEB8" w14:textId="77777777" w:rsidR="00144293" w:rsidRDefault="00000000">
            <w:r>
              <w:rPr>
                <w:color w:val="000000"/>
              </w:rPr>
              <w:t xml:space="preserve">Unauthorized access to </w:t>
            </w:r>
            <w:proofErr w:type="gramStart"/>
            <w:r>
              <w:rPr>
                <w:color w:val="000000"/>
              </w:rPr>
              <w:t>celebrity</w:t>
            </w:r>
            <w:proofErr w:type="gramEnd"/>
            <w:r>
              <w:rPr>
                <w:color w:val="000000"/>
              </w:rPr>
              <w:t xml:space="preserve"> or known patient records by employees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1074A" w14:textId="77777777" w:rsidR="00144293" w:rsidRDefault="00000000">
            <w:r>
              <w:rPr>
                <w:color w:val="000000"/>
              </w:rPr>
              <w:t>Confidentiality violation; HIPAA penalty exposure</w:t>
            </w:r>
          </w:p>
        </w:tc>
      </w:tr>
      <w:tr w:rsidR="00144293" w14:paraId="3F56A2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98C0B" w14:textId="77777777" w:rsidR="00144293" w:rsidRDefault="00000000">
            <w:r>
              <w:rPr>
                <w:color w:val="000000"/>
              </w:rPr>
              <w:t>T-005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E71F1" w14:textId="77777777" w:rsidR="00144293" w:rsidRDefault="00000000">
            <w:r>
              <w:rPr>
                <w:color w:val="000000"/>
              </w:rPr>
              <w:t>Business Associate Breach</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5EC43" w14:textId="77777777" w:rsidR="00144293" w:rsidRDefault="00000000">
            <w:r>
              <w:rPr>
                <w:color w:val="000000"/>
              </w:rPr>
              <w:t>Compromise of a BA with network access leading to ePHI exfiltration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5ABA5" w14:textId="77777777" w:rsidR="00144293" w:rsidRDefault="00000000">
            <w:r>
              <w:rPr>
                <w:color w:val="000000"/>
              </w:rPr>
              <w:t>Breach notification; BA liability under HITECH</w:t>
            </w:r>
          </w:p>
        </w:tc>
      </w:tr>
      <w:tr w:rsidR="00144293" w14:paraId="4FD84E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89042" w14:textId="77777777" w:rsidR="00144293" w:rsidRDefault="00000000">
            <w:r>
              <w:rPr>
                <w:color w:val="000000"/>
              </w:rPr>
              <w:t>T-006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33B85" w14:textId="77777777" w:rsidR="00144293" w:rsidRDefault="00000000">
            <w:r>
              <w:rPr>
                <w:color w:val="000000"/>
              </w:rPr>
              <w:t>Unintended ePHI Disclosure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F4DC9" w14:textId="77777777" w:rsidR="00144293" w:rsidRDefault="00000000">
            <w:r>
              <w:rPr>
                <w:color w:val="000000"/>
              </w:rPr>
              <w:t>Misdirected fax, email, or improper disposal of PHI records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7E426" w14:textId="77777777" w:rsidR="00144293" w:rsidRDefault="00000000">
            <w:r>
              <w:rPr>
                <w:color w:val="000000"/>
              </w:rPr>
              <w:t>HIPAA breach notification; civil monetary penalty</w:t>
            </w:r>
          </w:p>
        </w:tc>
      </w:tr>
    </w:tbl>
    <w:p w14:paraId="383F2C9E" w14:textId="77777777" w:rsidR="00144293" w:rsidRDefault="00144293">
      <w:pPr>
        <w:spacing w:before="60" w:after="60"/>
      </w:pPr>
    </w:p>
    <w:p w14:paraId="6A9F7FCA" w14:textId="77777777" w:rsidR="00144293" w:rsidRDefault="00000000">
      <w:pPr>
        <w:pStyle w:val="Heading1"/>
      </w:pPr>
      <w:r>
        <w:t>6. Risk Register</w:t>
      </w:r>
    </w:p>
    <w:p w14:paraId="03F652C9" w14:textId="77777777" w:rsidR="00144293" w:rsidRDefault="00144293">
      <w:pPr>
        <w:pBdr>
          <w:bottom w:val="single" w:sz="6" w:space="1" w:color="1D6537"/>
        </w:pBdr>
        <w:spacing w:before="120" w:after="120"/>
      </w:pPr>
    </w:p>
    <w:p w14:paraId="1BD299CD" w14:textId="77777777" w:rsidR="00144293" w:rsidRDefault="00000000">
      <w:pPr>
        <w:spacing w:before="60" w:after="60"/>
      </w:pPr>
      <w:r>
        <w:t>The following risk register documents identified risks, their HIPAA Security Rule reference, risk ratings, and recommended remediation. Risks are sorted by severity.</w:t>
      </w:r>
    </w:p>
    <w:p w14:paraId="79630A76" w14:textId="77777777" w:rsidR="00144293" w:rsidRDefault="00144293">
      <w:pPr>
        <w:spacing w:before="60" w:after="60"/>
      </w:pPr>
    </w:p>
    <w:p w14:paraId="67954B86" w14:textId="77777777" w:rsidR="00144293" w:rsidRDefault="00000000">
      <w:pPr>
        <w:pStyle w:val="Heading2"/>
      </w:pPr>
      <w:r>
        <w:t>6.1 Critical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1533"/>
        <w:gridCol w:w="1452"/>
        <w:gridCol w:w="1240"/>
        <w:gridCol w:w="885"/>
        <w:gridCol w:w="919"/>
        <w:gridCol w:w="2677"/>
      </w:tblGrid>
      <w:tr w:rsidR="00144293" w14:paraId="2CD130A1" w14:textId="77777777">
        <w:tblPrEx>
          <w:tblCellMar>
            <w:top w:w="0" w:type="dxa"/>
            <w:bottom w:w="0" w:type="dxa"/>
          </w:tblCellMar>
        </w:tblPrEx>
        <w:tc>
          <w:tcPr>
            <w:tcW w:w="7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657F3ADB" w14:textId="77777777" w:rsidR="00144293" w:rsidRDefault="00000000">
            <w:r>
              <w:rPr>
                <w:b/>
                <w:bCs/>
                <w:color w:val="FFFFFF"/>
              </w:rPr>
              <w:t>ID</w:t>
            </w:r>
          </w:p>
        </w:tc>
        <w:tc>
          <w:tcPr>
            <w:tcW w:w="16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5D01C1F7" w14:textId="77777777" w:rsidR="00144293" w:rsidRDefault="00000000">
            <w:r>
              <w:rPr>
                <w:b/>
                <w:bCs/>
                <w:color w:val="FFFFFF"/>
              </w:rPr>
              <w:t>Risk Description</w:t>
            </w:r>
          </w:p>
        </w:tc>
        <w:tc>
          <w:tcPr>
            <w:tcW w:w="14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277B1BD7" w14:textId="77777777" w:rsidR="00144293" w:rsidRDefault="00000000">
            <w:r>
              <w:rPr>
                <w:b/>
                <w:bCs/>
                <w:color w:val="FFFFFF"/>
              </w:rPr>
              <w:t>HIPAA Reference</w:t>
            </w:r>
          </w:p>
        </w:tc>
        <w:tc>
          <w:tcPr>
            <w:tcW w:w="8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38E7CB4A" w14:textId="77777777" w:rsidR="00144293" w:rsidRDefault="00000000">
            <w:r>
              <w:rPr>
                <w:b/>
                <w:bCs/>
                <w:color w:val="FFFFFF"/>
              </w:rPr>
              <w:t>Likelihood</w:t>
            </w:r>
          </w:p>
        </w:tc>
        <w:tc>
          <w:tcPr>
            <w:tcW w:w="8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2F6EBAF6" w14:textId="77777777" w:rsidR="00144293" w:rsidRDefault="00000000">
            <w:r>
              <w:rPr>
                <w:b/>
                <w:bCs/>
                <w:color w:val="FFFFFF"/>
              </w:rPr>
              <w:t>Impact</w:t>
            </w:r>
          </w:p>
        </w:tc>
        <w:tc>
          <w:tcPr>
            <w:tcW w:w="8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46074A7B" w14:textId="77777777" w:rsidR="00144293" w:rsidRDefault="00000000">
            <w:r>
              <w:rPr>
                <w:b/>
                <w:bCs/>
                <w:color w:val="FFFFFF"/>
              </w:rPr>
              <w:t>Rating</w:t>
            </w:r>
          </w:p>
        </w:tc>
        <w:tc>
          <w:tcPr>
            <w:tcW w:w="32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20C125BB" w14:textId="77777777" w:rsidR="00144293" w:rsidRDefault="00000000">
            <w:r>
              <w:rPr>
                <w:b/>
                <w:bCs/>
                <w:color w:val="FFFFFF"/>
              </w:rPr>
              <w:t>Recommended Remediation</w:t>
            </w:r>
          </w:p>
        </w:tc>
      </w:tr>
      <w:tr w:rsidR="00144293" w14:paraId="74FE89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0436514" w14:textId="77777777" w:rsidR="00144293" w:rsidRDefault="00000000">
            <w:r>
              <w:rPr>
                <w:color w:val="000000"/>
              </w:rPr>
              <w:lastRenderedPageBreak/>
              <w:t>R-001</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489B33D" w14:textId="77777777" w:rsidR="00144293" w:rsidRDefault="00000000">
            <w:r>
              <w:rPr>
                <w:color w:val="000000"/>
              </w:rPr>
              <w:t>No MFA on EHR and remote access — credentials are single-factor only</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1AE187C" w14:textId="77777777" w:rsidR="00144293" w:rsidRDefault="00000000">
            <w:r>
              <w:rPr>
                <w:color w:val="000000"/>
              </w:rPr>
              <w:t>164.312(</w:t>
            </w:r>
            <w:proofErr w:type="gramStart"/>
            <w:r>
              <w:rPr>
                <w:color w:val="000000"/>
              </w:rPr>
              <w:t>d) —</w:t>
            </w:r>
            <w:proofErr w:type="gramEnd"/>
            <w:r>
              <w:rPr>
                <w:color w:val="000000"/>
              </w:rPr>
              <w:t xml:space="preserve"> Person Auth.</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EEE010C" w14:textId="77777777" w:rsidR="00144293"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BAB0572" w14:textId="77777777" w:rsidR="00144293"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AFCC952" w14:textId="77777777" w:rsidR="00144293" w:rsidRDefault="00000000">
            <w:pPr>
              <w:jc w:val="center"/>
            </w:pPr>
            <w:r>
              <w:rPr>
                <w:b/>
                <w:bCs/>
                <w:color w:val="C00000"/>
              </w:rPr>
              <w:t>Critical</w:t>
            </w:r>
          </w:p>
        </w:tc>
        <w:tc>
          <w:tcPr>
            <w:tcW w:w="3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EC41FA2" w14:textId="77777777" w:rsidR="00144293" w:rsidRDefault="00000000">
            <w:r>
              <w:rPr>
                <w:color w:val="000000"/>
              </w:rPr>
              <w:t>Enforce MFA for all EHR, VPN, and email access immediately. Prioritize clinician and admin accounts.</w:t>
            </w:r>
          </w:p>
        </w:tc>
      </w:tr>
      <w:tr w:rsidR="00144293" w14:paraId="0EDD04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63F4AD8D" w14:textId="77777777" w:rsidR="00144293" w:rsidRDefault="00000000">
            <w:r>
              <w:rPr>
                <w:color w:val="000000"/>
              </w:rPr>
              <w:t>R-002</w:t>
            </w:r>
          </w:p>
        </w:tc>
        <w:tc>
          <w:tcPr>
            <w:tcW w:w="16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3CB2F63B" w14:textId="77777777" w:rsidR="00144293" w:rsidRDefault="00000000">
            <w:r>
              <w:rPr>
                <w:color w:val="000000"/>
              </w:rPr>
              <w:t>40% of IoMT medical devices running end-of-life firmware with known CVEs</w:t>
            </w:r>
          </w:p>
        </w:tc>
        <w:tc>
          <w:tcPr>
            <w:tcW w:w="14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389D0083" w14:textId="77777777" w:rsidR="00144293" w:rsidRDefault="00000000">
            <w:r>
              <w:rPr>
                <w:color w:val="000000"/>
              </w:rPr>
              <w:t>164.308(a)(</w:t>
            </w:r>
            <w:proofErr w:type="gramStart"/>
            <w:r>
              <w:rPr>
                <w:color w:val="000000"/>
              </w:rPr>
              <w:t>5) —</w:t>
            </w:r>
            <w:proofErr w:type="gramEnd"/>
            <w:r>
              <w:rPr>
                <w:color w:val="000000"/>
              </w:rPr>
              <w:t xml:space="preserve"> Security Awareness &amp; Training</w:t>
            </w:r>
          </w:p>
        </w:tc>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7A297B93" w14:textId="77777777" w:rsidR="00144293"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2476BC60" w14:textId="77777777" w:rsidR="00144293"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A258005" w14:textId="77777777" w:rsidR="00144293" w:rsidRDefault="00000000">
            <w:pPr>
              <w:jc w:val="center"/>
            </w:pPr>
            <w:r>
              <w:rPr>
                <w:b/>
                <w:bCs/>
                <w:color w:val="C00000"/>
              </w:rPr>
              <w:t>Critical</w:t>
            </w:r>
          </w:p>
        </w:tc>
        <w:tc>
          <w:tcPr>
            <w:tcW w:w="32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0BAD3528" w14:textId="77777777" w:rsidR="00144293" w:rsidRDefault="00000000">
            <w:r>
              <w:rPr>
                <w:color w:val="000000"/>
              </w:rPr>
              <w:t xml:space="preserve">Segment IoMT devices on isolated VLAN. Deploy medical device asset management (e.g., </w:t>
            </w:r>
            <w:proofErr w:type="spellStart"/>
            <w:r>
              <w:rPr>
                <w:color w:val="000000"/>
              </w:rPr>
              <w:t>Claroty</w:t>
            </w:r>
            <w:proofErr w:type="spellEnd"/>
            <w:r>
              <w:rPr>
                <w:color w:val="000000"/>
              </w:rPr>
              <w:t xml:space="preserve">, </w:t>
            </w:r>
            <w:proofErr w:type="spellStart"/>
            <w:r>
              <w:rPr>
                <w:color w:val="000000"/>
              </w:rPr>
              <w:t>Medigate</w:t>
            </w:r>
            <w:proofErr w:type="spellEnd"/>
            <w:r>
              <w:rPr>
                <w:color w:val="000000"/>
              </w:rPr>
              <w:t>). Coordinate patching with Biomedical Engineering.</w:t>
            </w:r>
          </w:p>
        </w:tc>
      </w:tr>
      <w:tr w:rsidR="00144293" w14:paraId="01EB89C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FFE4765" w14:textId="77777777" w:rsidR="00144293" w:rsidRDefault="00000000">
            <w:r>
              <w:rPr>
                <w:color w:val="000000"/>
              </w:rPr>
              <w:t>R-003</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905CA13" w14:textId="77777777" w:rsidR="00144293" w:rsidRDefault="00000000">
            <w:r>
              <w:rPr>
                <w:color w:val="000000"/>
              </w:rPr>
              <w:t xml:space="preserve">No automated audit logging or </w:t>
            </w:r>
            <w:proofErr w:type="gramStart"/>
            <w:r>
              <w:rPr>
                <w:color w:val="000000"/>
              </w:rPr>
              <w:t>alerting on</w:t>
            </w:r>
            <w:proofErr w:type="gramEnd"/>
            <w:r>
              <w:rPr>
                <w:color w:val="000000"/>
              </w:rPr>
              <w:t xml:space="preserve"> EHR access to high-profile patient records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E2639AF" w14:textId="77777777" w:rsidR="00144293" w:rsidRDefault="00000000">
            <w:r>
              <w:rPr>
                <w:color w:val="000000"/>
              </w:rPr>
              <w:t>164.312(</w:t>
            </w:r>
            <w:proofErr w:type="gramStart"/>
            <w:r>
              <w:rPr>
                <w:color w:val="000000"/>
              </w:rPr>
              <w:t>b) —</w:t>
            </w:r>
            <w:proofErr w:type="gramEnd"/>
            <w:r>
              <w:rPr>
                <w:color w:val="000000"/>
              </w:rPr>
              <w:t xml:space="preserve"> Audit Controls</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7FAEF0" w14:textId="77777777" w:rsidR="00144293"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C670827" w14:textId="77777777" w:rsidR="00144293"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7B08747" w14:textId="77777777" w:rsidR="00144293" w:rsidRDefault="00000000">
            <w:pPr>
              <w:jc w:val="center"/>
            </w:pPr>
            <w:r>
              <w:rPr>
                <w:b/>
                <w:bCs/>
                <w:color w:val="C00000"/>
              </w:rPr>
              <w:t>Critical</w:t>
            </w:r>
          </w:p>
        </w:tc>
        <w:tc>
          <w:tcPr>
            <w:tcW w:w="3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A4270BC" w14:textId="77777777" w:rsidR="00144293" w:rsidRDefault="00000000">
            <w:r>
              <w:rPr>
                <w:color w:val="000000"/>
              </w:rPr>
              <w:t>Enable EHR audit logging for all record access. Configure SIEM alerts for anomalous access patterns. Conduct quarterly access reviews.</w:t>
            </w:r>
          </w:p>
        </w:tc>
      </w:tr>
      <w:tr w:rsidR="00144293" w14:paraId="169083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44117AF3" w14:textId="77777777" w:rsidR="00144293" w:rsidRDefault="00000000">
            <w:r>
              <w:rPr>
                <w:color w:val="000000"/>
              </w:rPr>
              <w:t>R-004</w:t>
            </w:r>
          </w:p>
        </w:tc>
        <w:tc>
          <w:tcPr>
            <w:tcW w:w="16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6DA68615" w14:textId="77777777" w:rsidR="00144293" w:rsidRDefault="00000000">
            <w:r>
              <w:rPr>
                <w:color w:val="000000"/>
              </w:rPr>
              <w:t>Ransomware backup gap — backups stored on same network segment as production systems</w:t>
            </w:r>
          </w:p>
        </w:tc>
        <w:tc>
          <w:tcPr>
            <w:tcW w:w="14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2872C140" w14:textId="77777777" w:rsidR="00144293" w:rsidRDefault="00000000">
            <w:r>
              <w:rPr>
                <w:color w:val="000000"/>
              </w:rPr>
              <w:t>164.308(a)(</w:t>
            </w:r>
            <w:proofErr w:type="gramStart"/>
            <w:r>
              <w:rPr>
                <w:color w:val="000000"/>
              </w:rPr>
              <w:t>7) —</w:t>
            </w:r>
            <w:proofErr w:type="gramEnd"/>
            <w:r>
              <w:rPr>
                <w:color w:val="000000"/>
              </w:rPr>
              <w:t xml:space="preserve"> Contingency Plan</w:t>
            </w:r>
          </w:p>
        </w:tc>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556C8433" w14:textId="77777777" w:rsidR="00144293" w:rsidRDefault="00000000">
            <w:r>
              <w:rPr>
                <w:color w:val="00000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3F186B19" w14:textId="77777777" w:rsidR="00144293"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6D17E5E" w14:textId="77777777" w:rsidR="00144293" w:rsidRDefault="00000000">
            <w:pPr>
              <w:jc w:val="center"/>
            </w:pPr>
            <w:r>
              <w:rPr>
                <w:b/>
                <w:bCs/>
                <w:color w:val="C00000"/>
              </w:rPr>
              <w:t>Critical</w:t>
            </w:r>
          </w:p>
        </w:tc>
        <w:tc>
          <w:tcPr>
            <w:tcW w:w="32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4DE99F49" w14:textId="77777777" w:rsidR="00144293" w:rsidRDefault="00000000">
            <w:r>
              <w:rPr>
                <w:color w:val="000000"/>
              </w:rPr>
              <w:t>Implement air-gapped or immutable offsite backup. Test restoration quarterly. Document RTO/RPO targets for EHR system.</w:t>
            </w:r>
          </w:p>
        </w:tc>
      </w:tr>
      <w:tr w:rsidR="00144293" w14:paraId="30C2652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11BE4A6" w14:textId="77777777" w:rsidR="00144293" w:rsidRDefault="00000000">
            <w:r>
              <w:rPr>
                <w:color w:val="000000"/>
              </w:rPr>
              <w:t>R-005</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61F841A" w14:textId="77777777" w:rsidR="00144293" w:rsidRDefault="00000000">
            <w:r>
              <w:rPr>
                <w:color w:val="000000"/>
              </w:rPr>
              <w:t>18 Business Associates lack current signed BAAs or have outdated agreements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21BC471" w14:textId="77777777" w:rsidR="00144293" w:rsidRDefault="00000000">
            <w:r>
              <w:rPr>
                <w:color w:val="000000"/>
              </w:rPr>
              <w:t>164.308(b)(</w:t>
            </w:r>
            <w:proofErr w:type="gramStart"/>
            <w:r>
              <w:rPr>
                <w:color w:val="000000"/>
              </w:rPr>
              <w:t>1) —</w:t>
            </w:r>
            <w:proofErr w:type="gramEnd"/>
            <w:r>
              <w:rPr>
                <w:color w:val="000000"/>
              </w:rPr>
              <w:t xml:space="preserve"> Business Associate Contracts</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E4C0B93" w14:textId="77777777" w:rsidR="00144293"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664EF27" w14:textId="77777777" w:rsidR="00144293"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9378277" w14:textId="77777777" w:rsidR="00144293" w:rsidRDefault="00000000">
            <w:pPr>
              <w:jc w:val="center"/>
            </w:pPr>
            <w:r>
              <w:rPr>
                <w:b/>
                <w:bCs/>
                <w:color w:val="C00000"/>
              </w:rPr>
              <w:t>Critical</w:t>
            </w:r>
          </w:p>
        </w:tc>
        <w:tc>
          <w:tcPr>
            <w:tcW w:w="3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194B3CC" w14:textId="77777777" w:rsidR="00144293" w:rsidRDefault="00000000">
            <w:r>
              <w:rPr>
                <w:color w:val="000000"/>
              </w:rPr>
              <w:t>Audit all BA relationships. Execute updated BAAs compliant with HITECH. Revoke ePHI access for BAs without valid BAA.</w:t>
            </w:r>
          </w:p>
        </w:tc>
      </w:tr>
    </w:tbl>
    <w:p w14:paraId="2CAFBDBF" w14:textId="77777777" w:rsidR="00144293" w:rsidRDefault="00144293">
      <w:pPr>
        <w:spacing w:before="60" w:after="60"/>
      </w:pPr>
    </w:p>
    <w:p w14:paraId="6D0F18C8" w14:textId="77777777" w:rsidR="00144293" w:rsidRDefault="00000000">
      <w:pPr>
        <w:pStyle w:val="Heading2"/>
      </w:pPr>
      <w:r>
        <w:t>6.2 High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526"/>
        <w:gridCol w:w="1452"/>
        <w:gridCol w:w="1240"/>
        <w:gridCol w:w="952"/>
        <w:gridCol w:w="863"/>
        <w:gridCol w:w="2676"/>
      </w:tblGrid>
      <w:tr w:rsidR="00144293" w14:paraId="00476349" w14:textId="77777777">
        <w:tblPrEx>
          <w:tblCellMar>
            <w:top w:w="0" w:type="dxa"/>
            <w:bottom w:w="0" w:type="dxa"/>
          </w:tblCellMar>
        </w:tblPrEx>
        <w:tc>
          <w:tcPr>
            <w:tcW w:w="7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7736AD09" w14:textId="77777777" w:rsidR="00144293" w:rsidRDefault="00000000">
            <w:r>
              <w:rPr>
                <w:b/>
                <w:bCs/>
                <w:color w:val="FFFFFF"/>
              </w:rPr>
              <w:t>ID</w:t>
            </w:r>
          </w:p>
        </w:tc>
        <w:tc>
          <w:tcPr>
            <w:tcW w:w="16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07992031" w14:textId="77777777" w:rsidR="00144293" w:rsidRDefault="00000000">
            <w:r>
              <w:rPr>
                <w:b/>
                <w:bCs/>
                <w:color w:val="FFFFFF"/>
              </w:rPr>
              <w:t>Risk Description</w:t>
            </w:r>
          </w:p>
        </w:tc>
        <w:tc>
          <w:tcPr>
            <w:tcW w:w="14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1874BD43" w14:textId="77777777" w:rsidR="00144293" w:rsidRDefault="00000000">
            <w:r>
              <w:rPr>
                <w:b/>
                <w:bCs/>
                <w:color w:val="FFFFFF"/>
              </w:rPr>
              <w:t>HIPAA Reference</w:t>
            </w:r>
          </w:p>
        </w:tc>
        <w:tc>
          <w:tcPr>
            <w:tcW w:w="8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518D756D" w14:textId="77777777" w:rsidR="00144293" w:rsidRDefault="00000000">
            <w:r>
              <w:rPr>
                <w:b/>
                <w:bCs/>
                <w:color w:val="FFFFFF"/>
              </w:rPr>
              <w:t>Likelihood</w:t>
            </w:r>
          </w:p>
        </w:tc>
        <w:tc>
          <w:tcPr>
            <w:tcW w:w="8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3ADEB861" w14:textId="77777777" w:rsidR="00144293" w:rsidRDefault="00000000">
            <w:r>
              <w:rPr>
                <w:b/>
                <w:bCs/>
                <w:color w:val="FFFFFF"/>
              </w:rPr>
              <w:t>Impact</w:t>
            </w:r>
          </w:p>
        </w:tc>
        <w:tc>
          <w:tcPr>
            <w:tcW w:w="8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0D543CA7" w14:textId="77777777" w:rsidR="00144293" w:rsidRDefault="00000000">
            <w:r>
              <w:rPr>
                <w:b/>
                <w:bCs/>
                <w:color w:val="FFFFFF"/>
              </w:rPr>
              <w:t>Rating</w:t>
            </w:r>
          </w:p>
        </w:tc>
        <w:tc>
          <w:tcPr>
            <w:tcW w:w="32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73A79D38" w14:textId="77777777" w:rsidR="00144293" w:rsidRDefault="00000000">
            <w:r>
              <w:rPr>
                <w:b/>
                <w:bCs/>
                <w:color w:val="FFFFFF"/>
              </w:rPr>
              <w:t>Recommended Remediation</w:t>
            </w:r>
          </w:p>
        </w:tc>
      </w:tr>
      <w:tr w:rsidR="00144293" w14:paraId="422B570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4DB89766" w14:textId="77777777" w:rsidR="00144293" w:rsidRDefault="00000000">
            <w:r>
              <w:rPr>
                <w:color w:val="000000"/>
              </w:rPr>
              <w:t>R-006</w:t>
            </w:r>
          </w:p>
        </w:tc>
        <w:tc>
          <w:tcPr>
            <w:tcW w:w="16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3D950085" w14:textId="77777777" w:rsidR="00144293" w:rsidRDefault="00000000">
            <w:r>
              <w:rPr>
                <w:color w:val="000000"/>
              </w:rPr>
              <w:t>No HIPAA-specific security awareness training for clinical staff in 18 months</w:t>
            </w:r>
          </w:p>
        </w:tc>
        <w:tc>
          <w:tcPr>
            <w:tcW w:w="14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841B5BA" w14:textId="77777777" w:rsidR="00144293" w:rsidRDefault="00000000">
            <w:r>
              <w:rPr>
                <w:color w:val="000000"/>
              </w:rPr>
              <w:t>164.308(a)(</w:t>
            </w:r>
            <w:proofErr w:type="gramStart"/>
            <w:r>
              <w:rPr>
                <w:color w:val="000000"/>
              </w:rPr>
              <w:t>5) —</w:t>
            </w:r>
            <w:proofErr w:type="gramEnd"/>
            <w:r>
              <w:rPr>
                <w:color w:val="000000"/>
              </w:rPr>
              <w:t xml:space="preserve"> Security Training</w:t>
            </w:r>
          </w:p>
        </w:tc>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2BE55805" w14:textId="77777777" w:rsidR="00144293"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86E7B2E" w14:textId="77777777" w:rsidR="00144293" w:rsidRDefault="00000000">
            <w:r>
              <w:rPr>
                <w:color w:val="00000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61785280" w14:textId="77777777" w:rsidR="00144293" w:rsidRDefault="00000000">
            <w:pPr>
              <w:jc w:val="center"/>
            </w:pPr>
            <w:r>
              <w:rPr>
                <w:b/>
                <w:bCs/>
                <w:color w:val="FF0000"/>
              </w:rPr>
              <w:t>High</w:t>
            </w:r>
          </w:p>
        </w:tc>
        <w:tc>
          <w:tcPr>
            <w:tcW w:w="32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6001DA94" w14:textId="77777777" w:rsidR="00144293" w:rsidRDefault="00000000">
            <w:r>
              <w:rPr>
                <w:color w:val="000000"/>
              </w:rPr>
              <w:t>Deploy annual HIPAA security training. Include phishing simulations. Track and enforce completion across all workforce members.</w:t>
            </w:r>
          </w:p>
        </w:tc>
      </w:tr>
      <w:tr w:rsidR="00144293" w14:paraId="3CF564D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76E29" w14:textId="77777777" w:rsidR="00144293" w:rsidRDefault="00000000">
            <w:r>
              <w:rPr>
                <w:color w:val="000000"/>
              </w:rPr>
              <w:lastRenderedPageBreak/>
              <w:t>R-007</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9C59A" w14:textId="77777777" w:rsidR="00144293" w:rsidRDefault="00000000">
            <w:r>
              <w:rPr>
                <w:color w:val="000000"/>
              </w:rPr>
              <w:t>Terminated employee accounts not disabled within 24hrs — average disable time is 5 days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E9351" w14:textId="77777777" w:rsidR="00144293" w:rsidRDefault="00000000">
            <w:r>
              <w:rPr>
                <w:color w:val="000000"/>
              </w:rPr>
              <w:t>164.308(a)(</w:t>
            </w:r>
            <w:proofErr w:type="gramStart"/>
            <w:r>
              <w:rPr>
                <w:color w:val="000000"/>
              </w:rPr>
              <w:t>3) —</w:t>
            </w:r>
            <w:proofErr w:type="gramEnd"/>
            <w:r>
              <w:rPr>
                <w:color w:val="000000"/>
              </w:rPr>
              <w:t xml:space="preserve"> Workforce Security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65355" w14:textId="77777777" w:rsidR="00144293" w:rsidRDefault="00000000">
            <w:r>
              <w:rPr>
                <w:color w:val="00000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7B39B" w14:textId="77777777" w:rsidR="00144293"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381FEFA" w14:textId="77777777" w:rsidR="00144293" w:rsidRDefault="00000000">
            <w:pPr>
              <w:jc w:val="center"/>
            </w:pPr>
            <w:r>
              <w:rPr>
                <w:b/>
                <w:bCs/>
                <w:color w:val="FF0000"/>
              </w:rPr>
              <w:t>High</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1F831A" w14:textId="77777777" w:rsidR="00144293" w:rsidRDefault="00000000">
            <w:r>
              <w:rPr>
                <w:color w:val="000000"/>
              </w:rPr>
              <w:t xml:space="preserve">Integrate HR offboarding with Active Directory. Automate </w:t>
            </w:r>
            <w:proofErr w:type="gramStart"/>
            <w:r>
              <w:rPr>
                <w:color w:val="000000"/>
              </w:rPr>
              <w:t>account</w:t>
            </w:r>
            <w:proofErr w:type="gramEnd"/>
            <w:r>
              <w:rPr>
                <w:color w:val="000000"/>
              </w:rPr>
              <w:t xml:space="preserve"> disablement upon termination. Audit orphaned accounts monthly.</w:t>
            </w:r>
          </w:p>
        </w:tc>
      </w:tr>
      <w:tr w:rsidR="00144293" w14:paraId="5CFA720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2D29A72E" w14:textId="77777777" w:rsidR="00144293" w:rsidRDefault="00000000">
            <w:r>
              <w:rPr>
                <w:color w:val="000000"/>
              </w:rPr>
              <w:t>R-008</w:t>
            </w:r>
          </w:p>
        </w:tc>
        <w:tc>
          <w:tcPr>
            <w:tcW w:w="16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31FF4FDA" w14:textId="77777777" w:rsidR="00144293" w:rsidRDefault="00000000">
            <w:r>
              <w:rPr>
                <w:color w:val="000000"/>
              </w:rPr>
              <w:t>Incident response plan not updated since 2022 — no ransomware-specific playbook exists</w:t>
            </w:r>
          </w:p>
        </w:tc>
        <w:tc>
          <w:tcPr>
            <w:tcW w:w="14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2AA72441" w14:textId="77777777" w:rsidR="00144293" w:rsidRDefault="00000000">
            <w:r>
              <w:rPr>
                <w:color w:val="000000"/>
              </w:rPr>
              <w:t>164.308(a)(</w:t>
            </w:r>
            <w:proofErr w:type="gramStart"/>
            <w:r>
              <w:rPr>
                <w:color w:val="000000"/>
              </w:rPr>
              <w:t>6) —</w:t>
            </w:r>
            <w:proofErr w:type="gramEnd"/>
            <w:r>
              <w:rPr>
                <w:color w:val="000000"/>
              </w:rPr>
              <w:t xml:space="preserve"> Security Incident Procedures</w:t>
            </w:r>
          </w:p>
        </w:tc>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6926A515" w14:textId="77777777" w:rsidR="00144293"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0A97FDCF" w14:textId="77777777" w:rsidR="00144293" w:rsidRDefault="00000000">
            <w:r>
              <w:rPr>
                <w:color w:val="00000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03F0A640" w14:textId="77777777" w:rsidR="00144293" w:rsidRDefault="00000000">
            <w:pPr>
              <w:jc w:val="center"/>
            </w:pPr>
            <w:r>
              <w:rPr>
                <w:b/>
                <w:bCs/>
                <w:color w:val="FF0000"/>
              </w:rPr>
              <w:t>High</w:t>
            </w:r>
          </w:p>
        </w:tc>
        <w:tc>
          <w:tcPr>
            <w:tcW w:w="32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422693A1" w14:textId="77777777" w:rsidR="00144293" w:rsidRDefault="00000000">
            <w:r>
              <w:rPr>
                <w:color w:val="000000"/>
              </w:rPr>
              <w:t>Update IRP with ransomware and ePHI breach playbooks. Define roles for IT, clinical leadership, legal, and communications. Conduct tabletop exercise annually.</w:t>
            </w:r>
          </w:p>
        </w:tc>
      </w:tr>
    </w:tbl>
    <w:p w14:paraId="0EF5A85A" w14:textId="77777777" w:rsidR="00144293" w:rsidRDefault="00144293">
      <w:pPr>
        <w:spacing w:before="60" w:after="60"/>
      </w:pPr>
    </w:p>
    <w:p w14:paraId="01483973" w14:textId="77777777" w:rsidR="00144293" w:rsidRDefault="00000000">
      <w:pPr>
        <w:pStyle w:val="Heading2"/>
      </w:pPr>
      <w:r>
        <w:t>6.3 Medium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1741"/>
        <w:gridCol w:w="1730"/>
        <w:gridCol w:w="1240"/>
        <w:gridCol w:w="952"/>
        <w:gridCol w:w="996"/>
        <w:gridCol w:w="2094"/>
      </w:tblGrid>
      <w:tr w:rsidR="00144293" w14:paraId="6A707758" w14:textId="77777777">
        <w:tblPrEx>
          <w:tblCellMar>
            <w:top w:w="0" w:type="dxa"/>
            <w:bottom w:w="0" w:type="dxa"/>
          </w:tblCellMar>
        </w:tblPrEx>
        <w:tc>
          <w:tcPr>
            <w:tcW w:w="7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4AD09F75" w14:textId="77777777" w:rsidR="00144293" w:rsidRDefault="00000000">
            <w:r>
              <w:rPr>
                <w:b/>
                <w:bCs/>
                <w:color w:val="FFFFFF"/>
              </w:rPr>
              <w:t>ID</w:t>
            </w:r>
          </w:p>
        </w:tc>
        <w:tc>
          <w:tcPr>
            <w:tcW w:w="16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40822B90" w14:textId="77777777" w:rsidR="00144293" w:rsidRDefault="00000000">
            <w:r>
              <w:rPr>
                <w:b/>
                <w:bCs/>
                <w:color w:val="FFFFFF"/>
              </w:rPr>
              <w:t>Risk Description</w:t>
            </w:r>
          </w:p>
        </w:tc>
        <w:tc>
          <w:tcPr>
            <w:tcW w:w="14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5CCE135E" w14:textId="77777777" w:rsidR="00144293" w:rsidRDefault="00000000">
            <w:r>
              <w:rPr>
                <w:b/>
                <w:bCs/>
                <w:color w:val="FFFFFF"/>
              </w:rPr>
              <w:t>HIPAA Reference</w:t>
            </w:r>
          </w:p>
        </w:tc>
        <w:tc>
          <w:tcPr>
            <w:tcW w:w="8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68C9F81B" w14:textId="77777777" w:rsidR="00144293" w:rsidRDefault="00000000">
            <w:r>
              <w:rPr>
                <w:b/>
                <w:bCs/>
                <w:color w:val="FFFFFF"/>
              </w:rPr>
              <w:t>Likelihood</w:t>
            </w:r>
          </w:p>
        </w:tc>
        <w:tc>
          <w:tcPr>
            <w:tcW w:w="8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2740006C" w14:textId="77777777" w:rsidR="00144293" w:rsidRDefault="00000000">
            <w:r>
              <w:rPr>
                <w:b/>
                <w:bCs/>
                <w:color w:val="FFFFFF"/>
              </w:rPr>
              <w:t>Impact</w:t>
            </w:r>
          </w:p>
        </w:tc>
        <w:tc>
          <w:tcPr>
            <w:tcW w:w="8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5D5CF631" w14:textId="77777777" w:rsidR="00144293" w:rsidRDefault="00000000">
            <w:r>
              <w:rPr>
                <w:b/>
                <w:bCs/>
                <w:color w:val="FFFFFF"/>
              </w:rPr>
              <w:t>Rating</w:t>
            </w:r>
          </w:p>
        </w:tc>
        <w:tc>
          <w:tcPr>
            <w:tcW w:w="32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525D902A" w14:textId="77777777" w:rsidR="00144293" w:rsidRDefault="00000000">
            <w:r>
              <w:rPr>
                <w:b/>
                <w:bCs/>
                <w:color w:val="FFFFFF"/>
              </w:rPr>
              <w:t>Recommended Remediation</w:t>
            </w:r>
          </w:p>
        </w:tc>
      </w:tr>
      <w:tr w:rsidR="00144293" w14:paraId="218BB1F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79F4DDF" w14:textId="77777777" w:rsidR="00144293" w:rsidRDefault="00000000">
            <w:r>
              <w:rPr>
                <w:color w:val="000000"/>
              </w:rPr>
              <w:t>R-009</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57B5B39" w14:textId="77777777" w:rsidR="00144293" w:rsidRDefault="00000000">
            <w:r>
              <w:rPr>
                <w:color w:val="000000"/>
              </w:rPr>
              <w:t>Patient portal (MyChart) lacks session timeout controls — sessions remain active indefinitely</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867733F" w14:textId="77777777" w:rsidR="00144293" w:rsidRDefault="00000000">
            <w:r>
              <w:rPr>
                <w:color w:val="000000"/>
              </w:rPr>
              <w:t>164.312(a)(2)(</w:t>
            </w:r>
            <w:proofErr w:type="gramStart"/>
            <w:r>
              <w:rPr>
                <w:color w:val="000000"/>
              </w:rPr>
              <w:t>iii) —</w:t>
            </w:r>
            <w:proofErr w:type="gramEnd"/>
            <w:r>
              <w:rPr>
                <w:color w:val="000000"/>
              </w:rPr>
              <w:t xml:space="preserve"> Automatic Logoff</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3BD140D" w14:textId="77777777" w:rsidR="00144293" w:rsidRDefault="00000000">
            <w:r>
              <w:rPr>
                <w:color w:val="00000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7B6FA3B" w14:textId="77777777" w:rsidR="00144293" w:rsidRDefault="00000000">
            <w:r>
              <w:rPr>
                <w:color w:val="00000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1AA9C87" w14:textId="77777777" w:rsidR="00144293" w:rsidRDefault="00000000">
            <w:pPr>
              <w:jc w:val="center"/>
            </w:pPr>
            <w:r>
              <w:rPr>
                <w:b/>
                <w:bCs/>
                <w:color w:val="FF8C00"/>
              </w:rPr>
              <w:t>Medium</w:t>
            </w:r>
          </w:p>
        </w:tc>
        <w:tc>
          <w:tcPr>
            <w:tcW w:w="3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9439A85" w14:textId="77777777" w:rsidR="00144293" w:rsidRDefault="00000000">
            <w:r>
              <w:rPr>
                <w:color w:val="000000"/>
              </w:rPr>
              <w:t>Configure automatic session timeout after 15 minutes of inactivity on all patient-facing and clinical portals.</w:t>
            </w:r>
          </w:p>
        </w:tc>
      </w:tr>
      <w:tr w:rsidR="00144293" w14:paraId="1FC937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8104E" w14:textId="77777777" w:rsidR="00144293" w:rsidRDefault="00000000">
            <w:r>
              <w:rPr>
                <w:color w:val="000000"/>
              </w:rPr>
              <w:t>R-010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62834" w14:textId="77777777" w:rsidR="00144293" w:rsidRDefault="00000000">
            <w:r>
              <w:rPr>
                <w:color w:val="000000"/>
              </w:rPr>
              <w:t>No encryption at rest for ePHI stored on shared network drives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0F848" w14:textId="77777777" w:rsidR="00144293" w:rsidRDefault="00000000">
            <w:r>
              <w:rPr>
                <w:color w:val="000000"/>
              </w:rPr>
              <w:t>164.312(a)(2)(</w:t>
            </w:r>
            <w:proofErr w:type="gramStart"/>
            <w:r>
              <w:rPr>
                <w:color w:val="000000"/>
              </w:rPr>
              <w:t>iv) —</w:t>
            </w:r>
            <w:proofErr w:type="gramEnd"/>
            <w:r>
              <w:rPr>
                <w:color w:val="000000"/>
              </w:rPr>
              <w:t xml:space="preserve"> Encryption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1AE23" w14:textId="77777777" w:rsidR="00144293" w:rsidRDefault="00000000">
            <w:r>
              <w:rPr>
                <w:color w:val="000000"/>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22F3B" w14:textId="77777777" w:rsidR="00144293" w:rsidRDefault="00000000">
            <w:r>
              <w:rPr>
                <w:color w:val="00000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AAE552" w14:textId="77777777" w:rsidR="00144293" w:rsidRDefault="00000000">
            <w:pPr>
              <w:jc w:val="center"/>
            </w:pPr>
            <w:r>
              <w:rPr>
                <w:b/>
                <w:bCs/>
                <w:color w:val="FF8C00"/>
              </w:rPr>
              <w:t>Medium</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C4112" w14:textId="77777777" w:rsidR="00144293" w:rsidRDefault="00000000">
            <w:r>
              <w:rPr>
                <w:color w:val="000000"/>
              </w:rPr>
              <w:t>Enable BitLocker or equivalent encryption on all file servers storing ePHI. Prioritize shared drives accessible outside clinical VLAN.</w:t>
            </w:r>
          </w:p>
        </w:tc>
      </w:tr>
      <w:tr w:rsidR="00144293" w14:paraId="3E96C73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72E6D3" w14:textId="77777777" w:rsidR="00144293" w:rsidRDefault="00000000">
            <w:r>
              <w:rPr>
                <w:color w:val="000000"/>
              </w:rPr>
              <w:t>R-011</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40DE5D3" w14:textId="77777777" w:rsidR="00144293" w:rsidRDefault="00000000">
            <w:r>
              <w:rPr>
                <w:color w:val="000000"/>
              </w:rPr>
              <w:t>No formal media sanitization policy for decommissioned workstations and storage media</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43699D5" w14:textId="77777777" w:rsidR="00144293" w:rsidRDefault="00000000">
            <w:r>
              <w:rPr>
                <w:color w:val="000000"/>
              </w:rPr>
              <w:t>164.310(</w:t>
            </w:r>
            <w:proofErr w:type="gramStart"/>
            <w:r>
              <w:rPr>
                <w:color w:val="000000"/>
              </w:rPr>
              <w:t>d) —</w:t>
            </w:r>
            <w:proofErr w:type="gramEnd"/>
            <w:r>
              <w:rPr>
                <w:color w:val="000000"/>
              </w:rPr>
              <w:t xml:space="preserve"> Device and Media Controls</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DB85379" w14:textId="77777777" w:rsidR="00144293" w:rsidRDefault="00000000">
            <w:r>
              <w:rPr>
                <w:color w:val="00000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36733A8" w14:textId="77777777" w:rsidR="00144293" w:rsidRDefault="00000000">
            <w:r>
              <w:rPr>
                <w:color w:val="00000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93580AF" w14:textId="77777777" w:rsidR="00144293" w:rsidRDefault="00000000">
            <w:pPr>
              <w:jc w:val="center"/>
            </w:pPr>
            <w:r>
              <w:rPr>
                <w:b/>
                <w:bCs/>
                <w:color w:val="FF8C00"/>
              </w:rPr>
              <w:t>Medium</w:t>
            </w:r>
          </w:p>
        </w:tc>
        <w:tc>
          <w:tcPr>
            <w:tcW w:w="3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4968C72" w14:textId="77777777" w:rsidR="00144293" w:rsidRDefault="00000000">
            <w:r>
              <w:rPr>
                <w:color w:val="000000"/>
              </w:rPr>
              <w:t>Develop and enforce media sanitization policy (NIST SP 800-88). Use certified disposal vendor. Maintain chain of custody records.</w:t>
            </w:r>
          </w:p>
        </w:tc>
      </w:tr>
    </w:tbl>
    <w:p w14:paraId="39651545" w14:textId="77777777" w:rsidR="00144293" w:rsidRDefault="00144293">
      <w:pPr>
        <w:spacing w:before="60" w:after="60"/>
      </w:pPr>
    </w:p>
    <w:p w14:paraId="75EDC9CF" w14:textId="77777777" w:rsidR="00144293" w:rsidRDefault="00000000">
      <w:pPr>
        <w:pStyle w:val="Heading1"/>
      </w:pPr>
      <w:r>
        <w:t>7. Remediation Roadmap</w:t>
      </w:r>
    </w:p>
    <w:p w14:paraId="3E6410EC" w14:textId="77777777" w:rsidR="00144293" w:rsidRDefault="00144293">
      <w:pPr>
        <w:pBdr>
          <w:bottom w:val="single" w:sz="6" w:space="1" w:color="1D6537"/>
        </w:pBdr>
        <w:spacing w:before="120" w:after="120"/>
      </w:pPr>
    </w:p>
    <w:p w14:paraId="1FE9F7FE" w14:textId="75B5C359" w:rsidR="00144293" w:rsidRDefault="00000000">
      <w:pPr>
        <w:spacing w:before="60" w:after="60"/>
      </w:pPr>
      <w:r>
        <w:lastRenderedPageBreak/>
        <w:t>The following prioritized remediation timeline is recommended. HIPAA requires that identified risks be addressed and reduced to an appropriate and reasonable level</w:t>
      </w:r>
      <w:r w:rsidR="008B6FAD">
        <w:t>. This</w:t>
      </w:r>
      <w:r>
        <w:t xml:space="preserve"> roadmap documents the planned path to compliance.</w:t>
      </w:r>
    </w:p>
    <w:p w14:paraId="6DDB7EF9" w14:textId="77777777" w:rsidR="00144293" w:rsidRDefault="001442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600"/>
        <w:gridCol w:w="1800"/>
        <w:gridCol w:w="1960"/>
      </w:tblGrid>
      <w:tr w:rsidR="00144293" w14:paraId="0EE060B4" w14:textId="77777777">
        <w:tblPrEx>
          <w:tblCellMar>
            <w:top w:w="0" w:type="dxa"/>
            <w:bottom w:w="0" w:type="dxa"/>
          </w:tblCellMar>
        </w:tblPrEx>
        <w:tc>
          <w:tcPr>
            <w:tcW w:w="14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18A2FD09" w14:textId="77777777" w:rsidR="00144293" w:rsidRDefault="00000000">
            <w:r>
              <w:rPr>
                <w:b/>
                <w:bCs/>
                <w:color w:val="FFFFFF"/>
              </w:rPr>
              <w:t>Priority</w:t>
            </w:r>
          </w:p>
        </w:tc>
        <w:tc>
          <w:tcPr>
            <w:tcW w:w="26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3FD20F5F" w14:textId="77777777" w:rsidR="00144293" w:rsidRDefault="00000000">
            <w:r>
              <w:rPr>
                <w:b/>
                <w:bCs/>
                <w:color w:val="FFFFFF"/>
              </w:rPr>
              <w:t>Remediation Action</w:t>
            </w:r>
          </w:p>
        </w:tc>
        <w:tc>
          <w:tcPr>
            <w:tcW w:w="16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78A485D3" w14:textId="77777777" w:rsidR="00144293" w:rsidRDefault="00000000">
            <w:r>
              <w:rPr>
                <w:b/>
                <w:bCs/>
                <w:color w:val="FFFFFF"/>
              </w:rPr>
              <w:t>Risk(s) Addressed</w:t>
            </w:r>
          </w:p>
        </w:tc>
        <w:tc>
          <w:tcPr>
            <w:tcW w:w="18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5AAEF972" w14:textId="77777777" w:rsidR="00144293" w:rsidRDefault="00000000">
            <w:r>
              <w:rPr>
                <w:b/>
                <w:bCs/>
                <w:color w:val="FFFFFF"/>
              </w:rPr>
              <w:t>Timeline</w:t>
            </w:r>
          </w:p>
        </w:tc>
        <w:tc>
          <w:tcPr>
            <w:tcW w:w="19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05A465C1" w14:textId="77777777" w:rsidR="00144293" w:rsidRDefault="00000000">
            <w:r>
              <w:rPr>
                <w:b/>
                <w:bCs/>
                <w:color w:val="FFFFFF"/>
              </w:rPr>
              <w:t>Owner</w:t>
            </w:r>
          </w:p>
        </w:tc>
      </w:tr>
      <w:tr w:rsidR="00144293" w14:paraId="7215F8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0EA86B9" w14:textId="77777777" w:rsidR="00144293" w:rsidRDefault="00000000">
            <w:pPr>
              <w:jc w:val="center"/>
            </w:pPr>
            <w:r>
              <w:rPr>
                <w:b/>
                <w:bCs/>
                <w:color w:val="C00000"/>
              </w:rPr>
              <w:t>Critical</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03F3CED" w14:textId="77777777" w:rsidR="00144293" w:rsidRDefault="00000000">
            <w:r>
              <w:rPr>
                <w:color w:val="000000"/>
              </w:rPr>
              <w:t>Enforce MFA for EHR, VPN, and email</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5112225" w14:textId="77777777" w:rsidR="00144293" w:rsidRDefault="00000000">
            <w:r>
              <w:rPr>
                <w:color w:val="000000"/>
              </w:rPr>
              <w:t>R-001</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D57BB50" w14:textId="77777777" w:rsidR="00144293" w:rsidRDefault="00000000">
            <w:r>
              <w:rPr>
                <w:color w:val="000000"/>
              </w:rPr>
              <w:t>Immediate (0-7 days)</w:t>
            </w:r>
          </w:p>
        </w:tc>
        <w:tc>
          <w:tcPr>
            <w:tcW w:w="1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9B9A5AF" w14:textId="77777777" w:rsidR="00144293" w:rsidRDefault="00000000">
            <w:r>
              <w:rPr>
                <w:color w:val="000000"/>
              </w:rPr>
              <w:t>IT / CISO</w:t>
            </w:r>
          </w:p>
        </w:tc>
      </w:tr>
      <w:tr w:rsidR="00144293" w14:paraId="1F0C14C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FDF9D42" w14:textId="77777777" w:rsidR="00144293" w:rsidRDefault="00000000">
            <w:pPr>
              <w:jc w:val="center"/>
            </w:pPr>
            <w:r>
              <w:rPr>
                <w:b/>
                <w:bCs/>
                <w:color w:val="C00000"/>
              </w:rPr>
              <w:t>Critical</w:t>
            </w:r>
          </w:p>
        </w:tc>
        <w:tc>
          <w:tcPr>
            <w:tcW w:w="26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50A0D9FF" w14:textId="77777777" w:rsidR="00144293" w:rsidRDefault="00000000">
            <w:r>
              <w:rPr>
                <w:color w:val="000000"/>
              </w:rPr>
              <w:t>Segment and manage IoMT devices</w:t>
            </w:r>
          </w:p>
        </w:tc>
        <w:tc>
          <w:tcPr>
            <w:tcW w:w="16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45D7F07D" w14:textId="77777777" w:rsidR="00144293" w:rsidRDefault="00000000">
            <w:r>
              <w:rPr>
                <w:color w:val="000000"/>
              </w:rPr>
              <w:t>R-002</w:t>
            </w:r>
          </w:p>
        </w:tc>
        <w:tc>
          <w:tcPr>
            <w:tcW w:w="1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0831D7FC" w14:textId="77777777" w:rsidR="00144293" w:rsidRDefault="00000000">
            <w:r>
              <w:rPr>
                <w:color w:val="000000"/>
              </w:rPr>
              <w:t>0-30 days</w:t>
            </w:r>
          </w:p>
        </w:tc>
        <w:tc>
          <w:tcPr>
            <w:tcW w:w="19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7B379996" w14:textId="77777777" w:rsidR="00144293" w:rsidRDefault="00000000">
            <w:r>
              <w:rPr>
                <w:color w:val="000000"/>
              </w:rPr>
              <w:t>IT / Biomedical Eng.</w:t>
            </w:r>
          </w:p>
        </w:tc>
      </w:tr>
      <w:tr w:rsidR="00144293" w14:paraId="7A247E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D86689E" w14:textId="77777777" w:rsidR="00144293" w:rsidRDefault="00000000">
            <w:pPr>
              <w:jc w:val="center"/>
            </w:pPr>
            <w:r>
              <w:rPr>
                <w:b/>
                <w:bCs/>
                <w:color w:val="C00000"/>
              </w:rPr>
              <w:t>Critical</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8684A12" w14:textId="77777777" w:rsidR="00144293" w:rsidRDefault="00000000">
            <w:r>
              <w:rPr>
                <w:color w:val="000000"/>
              </w:rPr>
              <w:t>Enable EHR audit logging and SIEM alerting</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3EE51C1" w14:textId="77777777" w:rsidR="00144293" w:rsidRDefault="00000000">
            <w:r>
              <w:rPr>
                <w:color w:val="000000"/>
              </w:rPr>
              <w:t>R-003</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8C34251" w14:textId="77777777" w:rsidR="00144293" w:rsidRDefault="00000000">
            <w:r>
              <w:rPr>
                <w:color w:val="000000"/>
              </w:rPr>
              <w:t>0-14 days</w:t>
            </w:r>
          </w:p>
        </w:tc>
        <w:tc>
          <w:tcPr>
            <w:tcW w:w="1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5D3D1CE" w14:textId="77777777" w:rsidR="00144293" w:rsidRDefault="00000000">
            <w:r>
              <w:rPr>
                <w:color w:val="000000"/>
              </w:rPr>
              <w:t>IT / Compliance</w:t>
            </w:r>
          </w:p>
        </w:tc>
      </w:tr>
      <w:tr w:rsidR="00144293" w14:paraId="7FA48B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50413EE" w14:textId="77777777" w:rsidR="00144293" w:rsidRDefault="00000000">
            <w:pPr>
              <w:jc w:val="center"/>
            </w:pPr>
            <w:r>
              <w:rPr>
                <w:b/>
                <w:bCs/>
                <w:color w:val="C00000"/>
              </w:rPr>
              <w:t>Critical</w:t>
            </w:r>
          </w:p>
        </w:tc>
        <w:tc>
          <w:tcPr>
            <w:tcW w:w="26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687D8A9E" w14:textId="77777777" w:rsidR="00144293" w:rsidRDefault="00000000">
            <w:r>
              <w:rPr>
                <w:color w:val="000000"/>
              </w:rPr>
              <w:t>Implement air-gapped immutable backup</w:t>
            </w:r>
          </w:p>
        </w:tc>
        <w:tc>
          <w:tcPr>
            <w:tcW w:w="16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333BC496" w14:textId="77777777" w:rsidR="00144293" w:rsidRDefault="00000000">
            <w:r>
              <w:rPr>
                <w:color w:val="000000"/>
              </w:rPr>
              <w:t>R-004</w:t>
            </w:r>
          </w:p>
        </w:tc>
        <w:tc>
          <w:tcPr>
            <w:tcW w:w="1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6F18BA2" w14:textId="77777777" w:rsidR="00144293" w:rsidRDefault="00000000">
            <w:r>
              <w:rPr>
                <w:color w:val="000000"/>
              </w:rPr>
              <w:t>0-30 days</w:t>
            </w:r>
          </w:p>
        </w:tc>
        <w:tc>
          <w:tcPr>
            <w:tcW w:w="19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4B8670DC" w14:textId="77777777" w:rsidR="00144293" w:rsidRDefault="00000000">
            <w:r>
              <w:rPr>
                <w:color w:val="000000"/>
              </w:rPr>
              <w:t>IT Operations</w:t>
            </w:r>
          </w:p>
        </w:tc>
      </w:tr>
      <w:tr w:rsidR="00144293" w14:paraId="077DB8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694162E" w14:textId="77777777" w:rsidR="00144293" w:rsidRDefault="00000000">
            <w:pPr>
              <w:jc w:val="center"/>
            </w:pPr>
            <w:r>
              <w:rPr>
                <w:b/>
                <w:bCs/>
                <w:color w:val="C00000"/>
              </w:rPr>
              <w:t>Critical</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A23D354" w14:textId="77777777" w:rsidR="00144293" w:rsidRDefault="00000000">
            <w:r>
              <w:rPr>
                <w:color w:val="000000"/>
              </w:rPr>
              <w:t>Audit and execute updated Business Associate Agreements</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B6F1795" w14:textId="77777777" w:rsidR="00144293" w:rsidRDefault="00000000">
            <w:r>
              <w:rPr>
                <w:color w:val="000000"/>
              </w:rPr>
              <w:t>R-005</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FE86F57" w14:textId="77777777" w:rsidR="00144293" w:rsidRDefault="00000000">
            <w:r>
              <w:rPr>
                <w:color w:val="000000"/>
              </w:rPr>
              <w:t>0-30 days</w:t>
            </w:r>
          </w:p>
        </w:tc>
        <w:tc>
          <w:tcPr>
            <w:tcW w:w="1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3044FFE" w14:textId="77777777" w:rsidR="00144293" w:rsidRDefault="00000000">
            <w:r>
              <w:rPr>
                <w:color w:val="000000"/>
              </w:rPr>
              <w:t>Compliance / Legal</w:t>
            </w:r>
          </w:p>
        </w:tc>
      </w:tr>
      <w:tr w:rsidR="00144293" w14:paraId="4A3C76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7D2E832B" w14:textId="77777777" w:rsidR="00144293" w:rsidRDefault="00000000">
            <w:pPr>
              <w:jc w:val="center"/>
            </w:pPr>
            <w:r>
              <w:rPr>
                <w:b/>
                <w:bCs/>
                <w:color w:val="FF0000"/>
              </w:rPr>
              <w:t>High</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C6B10D6" w14:textId="77777777" w:rsidR="00144293" w:rsidRDefault="00000000">
            <w:r>
              <w:rPr>
                <w:color w:val="000000"/>
              </w:rPr>
              <w:t>Deploy HIPAA security awareness training</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271EAA3" w14:textId="77777777" w:rsidR="00144293" w:rsidRDefault="00000000">
            <w:r>
              <w:rPr>
                <w:color w:val="000000"/>
              </w:rPr>
              <w:t>R-006</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74343A8" w14:textId="77777777" w:rsidR="00144293" w:rsidRDefault="00000000">
            <w:r>
              <w:rPr>
                <w:color w:val="000000"/>
              </w:rPr>
              <w:t>30-60 days</w:t>
            </w:r>
          </w:p>
        </w:tc>
        <w:tc>
          <w:tcPr>
            <w:tcW w:w="1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A877912" w14:textId="77777777" w:rsidR="00144293" w:rsidRDefault="00000000">
            <w:r>
              <w:rPr>
                <w:color w:val="000000"/>
              </w:rPr>
              <w:t>HR / Compliance</w:t>
            </w:r>
          </w:p>
        </w:tc>
      </w:tr>
      <w:tr w:rsidR="00144293" w14:paraId="52BCE4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0CA40A47" w14:textId="77777777" w:rsidR="00144293" w:rsidRDefault="00000000">
            <w:pPr>
              <w:jc w:val="center"/>
            </w:pPr>
            <w:r>
              <w:rPr>
                <w:b/>
                <w:bCs/>
                <w:color w:val="FF0000"/>
              </w:rPr>
              <w:t>High</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B0290" w14:textId="77777777" w:rsidR="00144293" w:rsidRDefault="00000000">
            <w:r>
              <w:rPr>
                <w:color w:val="000000"/>
              </w:rPr>
              <w:t>Automate offboarding account disablement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E0DB3" w14:textId="77777777" w:rsidR="00144293" w:rsidRDefault="00000000">
            <w:r>
              <w:rPr>
                <w:color w:val="000000"/>
              </w:rPr>
              <w:t>R-007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07F7E" w14:textId="77777777" w:rsidR="00144293" w:rsidRDefault="00000000">
            <w:r>
              <w:rPr>
                <w:color w:val="000000"/>
              </w:rPr>
              <w:t>30-60 days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7DB17" w14:textId="77777777" w:rsidR="00144293" w:rsidRDefault="00000000">
            <w:r>
              <w:rPr>
                <w:color w:val="000000"/>
              </w:rPr>
              <w:t>HR / IT</w:t>
            </w:r>
          </w:p>
        </w:tc>
      </w:tr>
      <w:tr w:rsidR="00144293" w14:paraId="3E1D66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33A1CE5C" w14:textId="77777777" w:rsidR="00144293" w:rsidRDefault="00000000">
            <w:pPr>
              <w:jc w:val="center"/>
            </w:pPr>
            <w:r>
              <w:rPr>
                <w:b/>
                <w:bCs/>
                <w:color w:val="FF0000"/>
              </w:rPr>
              <w:t>High</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1766301" w14:textId="77777777" w:rsidR="00144293" w:rsidRDefault="00000000">
            <w:r>
              <w:rPr>
                <w:color w:val="000000"/>
              </w:rPr>
              <w:t>Update IRP with ransomware and breach playbooks</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C1176D" w14:textId="77777777" w:rsidR="00144293" w:rsidRDefault="00000000">
            <w:r>
              <w:rPr>
                <w:color w:val="000000"/>
              </w:rPr>
              <w:t>R-008</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BAC5FF4" w14:textId="77777777" w:rsidR="00144293" w:rsidRDefault="00000000">
            <w:r>
              <w:rPr>
                <w:color w:val="000000"/>
              </w:rPr>
              <w:t>30-60 days</w:t>
            </w:r>
          </w:p>
        </w:tc>
        <w:tc>
          <w:tcPr>
            <w:tcW w:w="1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EE9E5B1" w14:textId="77777777" w:rsidR="00144293" w:rsidRDefault="00000000">
            <w:r>
              <w:rPr>
                <w:color w:val="000000"/>
              </w:rPr>
              <w:t>IT / Legal / Comms</w:t>
            </w:r>
          </w:p>
        </w:tc>
      </w:tr>
      <w:tr w:rsidR="00144293" w14:paraId="358B5D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8FDCCD3" w14:textId="77777777" w:rsidR="00144293" w:rsidRDefault="00000000">
            <w:pPr>
              <w:jc w:val="center"/>
            </w:pPr>
            <w:r>
              <w:rPr>
                <w:b/>
                <w:bCs/>
                <w:color w:val="FF8C00"/>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BA761EB" w14:textId="77777777" w:rsidR="00144293" w:rsidRDefault="00000000">
            <w:r>
              <w:rPr>
                <w:color w:val="000000"/>
              </w:rPr>
              <w:t>Configure session timeouts on patient portal</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642EBE" w14:textId="77777777" w:rsidR="00144293" w:rsidRDefault="00000000">
            <w:r>
              <w:rPr>
                <w:color w:val="000000"/>
              </w:rPr>
              <w:t>R-009</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161F59B" w14:textId="77777777" w:rsidR="00144293" w:rsidRDefault="00000000">
            <w:r>
              <w:rPr>
                <w:color w:val="000000"/>
              </w:rPr>
              <w:t>60-90 days</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181932" w14:textId="77777777" w:rsidR="00144293" w:rsidRDefault="00000000">
            <w:r>
              <w:rPr>
                <w:color w:val="000000"/>
              </w:rPr>
              <w:t>IT / Clinical Inf.</w:t>
            </w:r>
          </w:p>
        </w:tc>
      </w:tr>
      <w:tr w:rsidR="00144293" w14:paraId="050587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E8E8BCE" w14:textId="77777777" w:rsidR="00144293" w:rsidRDefault="00000000">
            <w:pPr>
              <w:jc w:val="center"/>
            </w:pPr>
            <w:r>
              <w:rPr>
                <w:b/>
                <w:bCs/>
                <w:color w:val="FF8C00"/>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6404A" w14:textId="77777777" w:rsidR="00144293" w:rsidRDefault="00000000">
            <w:r>
              <w:rPr>
                <w:color w:val="000000"/>
              </w:rPr>
              <w:t>Enable encryption at rest on ePHI file servers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2D4AA7" w14:textId="77777777" w:rsidR="00144293" w:rsidRDefault="00000000">
            <w:r>
              <w:rPr>
                <w:color w:val="000000"/>
              </w:rPr>
              <w:t>R-010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58E35" w14:textId="77777777" w:rsidR="00144293" w:rsidRDefault="00000000">
            <w:r>
              <w:rPr>
                <w:color w:val="000000"/>
              </w:rPr>
              <w:t>60-90 days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D612C" w14:textId="77777777" w:rsidR="00144293" w:rsidRDefault="00000000">
            <w:r>
              <w:rPr>
                <w:color w:val="000000"/>
              </w:rPr>
              <w:t>IT Security</w:t>
            </w:r>
          </w:p>
        </w:tc>
      </w:tr>
      <w:tr w:rsidR="00144293" w14:paraId="643F39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022EA9C" w14:textId="77777777" w:rsidR="00144293" w:rsidRDefault="00000000">
            <w:pPr>
              <w:jc w:val="center"/>
            </w:pPr>
            <w:r>
              <w:rPr>
                <w:b/>
                <w:bCs/>
                <w:color w:val="FF8C00"/>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8F3146" w14:textId="77777777" w:rsidR="00144293" w:rsidRDefault="00000000">
            <w:r>
              <w:rPr>
                <w:color w:val="000000"/>
              </w:rPr>
              <w:t>Implement media sanitization policy and certified disposal</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6212AA" w14:textId="77777777" w:rsidR="00144293" w:rsidRDefault="00000000">
            <w:r>
              <w:rPr>
                <w:color w:val="000000"/>
              </w:rPr>
              <w:t>R-011</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372BB21" w14:textId="77777777" w:rsidR="00144293" w:rsidRDefault="00000000">
            <w:r>
              <w:rPr>
                <w:color w:val="000000"/>
              </w:rPr>
              <w:t>60-90 days</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381C3BE" w14:textId="77777777" w:rsidR="00144293" w:rsidRDefault="00000000">
            <w:r>
              <w:rPr>
                <w:color w:val="000000"/>
              </w:rPr>
              <w:t>IT / Compliance</w:t>
            </w:r>
          </w:p>
        </w:tc>
      </w:tr>
    </w:tbl>
    <w:p w14:paraId="6885FA50" w14:textId="77777777" w:rsidR="00144293" w:rsidRDefault="00144293">
      <w:pPr>
        <w:spacing w:before="60" w:after="60"/>
      </w:pPr>
    </w:p>
    <w:p w14:paraId="76E0C9DE" w14:textId="77777777" w:rsidR="00144293" w:rsidRDefault="00000000">
      <w:pPr>
        <w:pStyle w:val="Heading1"/>
      </w:pPr>
      <w:r>
        <w:t>8. Conclusion &amp; HIPAA Compliance Statement</w:t>
      </w:r>
    </w:p>
    <w:p w14:paraId="28AD3EB0" w14:textId="77777777" w:rsidR="00144293" w:rsidRDefault="00144293">
      <w:pPr>
        <w:pBdr>
          <w:bottom w:val="single" w:sz="6" w:space="1" w:color="1D6537"/>
        </w:pBdr>
        <w:spacing w:before="120" w:after="120"/>
      </w:pPr>
    </w:p>
    <w:p w14:paraId="194AB54A" w14:textId="77777777" w:rsidR="00144293" w:rsidRDefault="00000000">
      <w:pPr>
        <w:spacing w:before="60" w:after="60"/>
      </w:pPr>
      <w:r>
        <w:t>This risk assessment fulfills the HIPAA Security Rule requirement under 45 CFR 164.308(a)(1)(ii)(A) for Crestview Regional Medical Center to conduct an accurate and thorough assessment of potential risks and vulnerabilities to the confidentiality, integrity, and availability of electronic Protected Health Information (ePHI).</w:t>
      </w:r>
    </w:p>
    <w:p w14:paraId="62199912" w14:textId="77777777" w:rsidR="00144293" w:rsidRDefault="00144293">
      <w:pPr>
        <w:spacing w:before="60" w:after="60"/>
      </w:pPr>
    </w:p>
    <w:p w14:paraId="0B12226E" w14:textId="77777777" w:rsidR="00144293" w:rsidRDefault="00000000">
      <w:pPr>
        <w:spacing w:before="60" w:after="60"/>
      </w:pPr>
      <w:r>
        <w:t xml:space="preserve">The assessment identified 16 risks across Critical, High, and </w:t>
      </w:r>
      <w:proofErr w:type="gramStart"/>
      <w:r>
        <w:t>Medium</w:t>
      </w:r>
      <w:proofErr w:type="gramEnd"/>
      <w:r>
        <w:t xml:space="preserve"> severity levels. The five Critical risks — insufficient MFA, unpatched IoMT devices, inadequate audit logging, ransomware-vulnerable backups, and missing Business Associate Agreements — represent the most urgent compliance and patient safety obligations and must be addressed immediately.</w:t>
      </w:r>
    </w:p>
    <w:p w14:paraId="51BF9619" w14:textId="77777777" w:rsidR="00144293" w:rsidRDefault="00144293">
      <w:pPr>
        <w:spacing w:before="60" w:after="60"/>
      </w:pPr>
    </w:p>
    <w:p w14:paraId="3DEE2981" w14:textId="77777777" w:rsidR="00144293" w:rsidRDefault="00000000">
      <w:pPr>
        <w:spacing w:before="60" w:after="60"/>
      </w:pPr>
      <w:r>
        <w:t>Healthcare organizations face a uniquely high-stakes security environment where system unavailability directly affects patient care. Crestview Regional Medical Center should treat this risk assessment as a living document, updating it annually and following any significant environmental, regulatory, or threat landscape change.</w:t>
      </w:r>
    </w:p>
    <w:p w14:paraId="74BB0D55" w14:textId="77777777" w:rsidR="00144293" w:rsidRDefault="00144293">
      <w:pPr>
        <w:spacing w:before="60" w:after="60"/>
      </w:pPr>
    </w:p>
    <w:p w14:paraId="46FB5D0E" w14:textId="77777777" w:rsidR="00144293" w:rsidRDefault="00000000">
      <w:pPr>
        <w:spacing w:before="60" w:after="60"/>
      </w:pPr>
      <w:r>
        <w:t>All remediation actions, risk acceptance decisions, and mitigation progress should be formally documented to demonstrate ongoing HIPAA compliance to HHS Office for Civil Rights (OCR) in the event of an audit or breach investigation.</w:t>
      </w:r>
    </w:p>
    <w:p w14:paraId="342DC092" w14:textId="77777777" w:rsidR="00144293" w:rsidRDefault="00144293">
      <w:pPr>
        <w:spacing w:before="60" w:after="60"/>
      </w:pPr>
    </w:p>
    <w:p w14:paraId="5A417CC0" w14:textId="77777777" w:rsidR="00144293" w:rsidRDefault="00000000">
      <w:pPr>
        <w:spacing w:before="200" w:after="60"/>
      </w:pPr>
      <w:r>
        <w:rPr>
          <w:b/>
          <w:bCs/>
        </w:rPr>
        <w:t>Prepared by:</w:t>
      </w:r>
    </w:p>
    <w:p w14:paraId="1D5BB82E" w14:textId="0C3B73C0" w:rsidR="00144293" w:rsidRDefault="008B6FAD">
      <w:pPr>
        <w:spacing w:before="60" w:after="60"/>
      </w:pPr>
      <w:r>
        <w:t>Chidera Ayichi</w:t>
      </w:r>
    </w:p>
    <w:p w14:paraId="62B57BCC" w14:textId="77777777" w:rsidR="00144293" w:rsidRDefault="00000000">
      <w:pPr>
        <w:spacing w:before="60" w:after="60"/>
      </w:pPr>
      <w:r>
        <w:t>Information Security Analyst | GRC Specialist</w:t>
      </w:r>
    </w:p>
    <w:p w14:paraId="675B3F10" w14:textId="77777777" w:rsidR="00144293" w:rsidRDefault="00000000">
      <w:pPr>
        <w:spacing w:before="60" w:after="60"/>
      </w:pPr>
      <w:r>
        <w:t>March 2026</w:t>
      </w:r>
    </w:p>
    <w:sectPr w:rsidR="0014429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BEBAC" w14:textId="77777777" w:rsidR="007C7A4C" w:rsidRDefault="007C7A4C">
      <w:r>
        <w:separator/>
      </w:r>
    </w:p>
  </w:endnote>
  <w:endnote w:type="continuationSeparator" w:id="0">
    <w:p w14:paraId="5F926769" w14:textId="77777777" w:rsidR="007C7A4C" w:rsidRDefault="007C7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BFE60" w14:textId="69E103D5" w:rsidR="00144293" w:rsidRDefault="00000000">
    <w:pPr>
      <w:pBdr>
        <w:top w:val="single" w:sz="6" w:space="1" w:color="1D6537"/>
      </w:pBdr>
      <w:tabs>
        <w:tab w:val="right" w:pos="9360"/>
      </w:tabs>
    </w:pPr>
    <w:r>
      <w:rPr>
        <w:color w:val="595959"/>
        <w:sz w:val="16"/>
        <w:szCs w:val="16"/>
      </w:rPr>
      <w:t xml:space="preserve">Prepared by: </w:t>
    </w:r>
    <w:r w:rsidR="00987C65">
      <w:rPr>
        <w:color w:val="595959"/>
        <w:sz w:val="16"/>
        <w:szCs w:val="16"/>
      </w:rPr>
      <w:t>Chidera Ayichi</w:t>
    </w:r>
    <w:r>
      <w:rPr>
        <w:color w:val="595959"/>
        <w:sz w:val="16"/>
        <w:szCs w:val="16"/>
      </w:rPr>
      <w:t xml:space="preserve"> | Version 1.0 | March 2026</w:t>
    </w:r>
    <w:r>
      <w:rPr>
        <w:color w:val="595959"/>
        <w:sz w:val="16"/>
        <w:szCs w:val="16"/>
      </w:rPr>
      <w:tab/>
      <w:t>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E6654" w14:textId="77777777" w:rsidR="007C7A4C" w:rsidRDefault="007C7A4C">
      <w:r>
        <w:separator/>
      </w:r>
    </w:p>
  </w:footnote>
  <w:footnote w:type="continuationSeparator" w:id="0">
    <w:p w14:paraId="54D777C5" w14:textId="77777777" w:rsidR="007C7A4C" w:rsidRDefault="007C7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B9677" w14:textId="77777777" w:rsidR="00144293" w:rsidRDefault="00000000">
    <w:pPr>
      <w:pBdr>
        <w:bottom w:val="single" w:sz="6" w:space="1" w:color="1D6537"/>
      </w:pBdr>
      <w:tabs>
        <w:tab w:val="right" w:pos="9360"/>
      </w:tabs>
    </w:pPr>
    <w:r>
      <w:rPr>
        <w:b/>
        <w:bCs/>
        <w:color w:val="1D6537"/>
        <w:sz w:val="18"/>
        <w:szCs w:val="18"/>
      </w:rPr>
      <w:t>CONFIDENTIAL | Information Security Risk Assessment</w:t>
    </w:r>
    <w:r>
      <w:rPr>
        <w:sz w:val="18"/>
        <w:szCs w:val="18"/>
      </w:rPr>
      <w:tab/>
    </w:r>
    <w:r>
      <w:rPr>
        <w:color w:val="595959"/>
        <w:sz w:val="18"/>
        <w:szCs w:val="18"/>
      </w:rPr>
      <w:t>Crestview Regional Medical Center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30CE"/>
    <w:multiLevelType w:val="hybridMultilevel"/>
    <w:tmpl w:val="3B70901C"/>
    <w:lvl w:ilvl="0" w:tplc="0D58477A">
      <w:start w:val="1"/>
      <w:numFmt w:val="bullet"/>
      <w:lvlText w:val="•"/>
      <w:lvlJc w:val="left"/>
      <w:pPr>
        <w:ind w:left="720" w:hanging="360"/>
      </w:pPr>
    </w:lvl>
    <w:lvl w:ilvl="1" w:tplc="76C00972">
      <w:numFmt w:val="decimal"/>
      <w:lvlText w:val=""/>
      <w:lvlJc w:val="left"/>
    </w:lvl>
    <w:lvl w:ilvl="2" w:tplc="A8DC7D1E">
      <w:numFmt w:val="decimal"/>
      <w:lvlText w:val=""/>
      <w:lvlJc w:val="left"/>
    </w:lvl>
    <w:lvl w:ilvl="3" w:tplc="4920AA0A">
      <w:numFmt w:val="decimal"/>
      <w:lvlText w:val=""/>
      <w:lvlJc w:val="left"/>
    </w:lvl>
    <w:lvl w:ilvl="4" w:tplc="B6F8BCD4">
      <w:numFmt w:val="decimal"/>
      <w:lvlText w:val=""/>
      <w:lvlJc w:val="left"/>
    </w:lvl>
    <w:lvl w:ilvl="5" w:tplc="A6D6E4DE">
      <w:numFmt w:val="decimal"/>
      <w:lvlText w:val=""/>
      <w:lvlJc w:val="left"/>
    </w:lvl>
    <w:lvl w:ilvl="6" w:tplc="96E68594">
      <w:numFmt w:val="decimal"/>
      <w:lvlText w:val=""/>
      <w:lvlJc w:val="left"/>
    </w:lvl>
    <w:lvl w:ilvl="7" w:tplc="F0349666">
      <w:numFmt w:val="decimal"/>
      <w:lvlText w:val=""/>
      <w:lvlJc w:val="left"/>
    </w:lvl>
    <w:lvl w:ilvl="8" w:tplc="5EC06E72">
      <w:numFmt w:val="decimal"/>
      <w:lvlText w:val=""/>
      <w:lvlJc w:val="left"/>
    </w:lvl>
  </w:abstractNum>
  <w:abstractNum w:abstractNumId="1" w15:restartNumberingAfterBreak="0">
    <w:nsid w:val="38317979"/>
    <w:multiLevelType w:val="hybridMultilevel"/>
    <w:tmpl w:val="C610FF22"/>
    <w:lvl w:ilvl="0" w:tplc="768C718C">
      <w:start w:val="1"/>
      <w:numFmt w:val="bullet"/>
      <w:lvlText w:val="●"/>
      <w:lvlJc w:val="left"/>
      <w:pPr>
        <w:ind w:left="720" w:hanging="360"/>
      </w:pPr>
    </w:lvl>
    <w:lvl w:ilvl="1" w:tplc="61985EDC">
      <w:start w:val="1"/>
      <w:numFmt w:val="bullet"/>
      <w:lvlText w:val="○"/>
      <w:lvlJc w:val="left"/>
      <w:pPr>
        <w:ind w:left="1440" w:hanging="360"/>
      </w:pPr>
    </w:lvl>
    <w:lvl w:ilvl="2" w:tplc="AC56DA14">
      <w:start w:val="1"/>
      <w:numFmt w:val="bullet"/>
      <w:lvlText w:val="■"/>
      <w:lvlJc w:val="left"/>
      <w:pPr>
        <w:ind w:left="2160" w:hanging="360"/>
      </w:pPr>
    </w:lvl>
    <w:lvl w:ilvl="3" w:tplc="F0B87C9A">
      <w:start w:val="1"/>
      <w:numFmt w:val="bullet"/>
      <w:lvlText w:val="●"/>
      <w:lvlJc w:val="left"/>
      <w:pPr>
        <w:ind w:left="2880" w:hanging="360"/>
      </w:pPr>
    </w:lvl>
    <w:lvl w:ilvl="4" w:tplc="A6D4AE98">
      <w:start w:val="1"/>
      <w:numFmt w:val="bullet"/>
      <w:lvlText w:val="○"/>
      <w:lvlJc w:val="left"/>
      <w:pPr>
        <w:ind w:left="3600" w:hanging="360"/>
      </w:pPr>
    </w:lvl>
    <w:lvl w:ilvl="5" w:tplc="82FC7FCA">
      <w:start w:val="1"/>
      <w:numFmt w:val="bullet"/>
      <w:lvlText w:val="■"/>
      <w:lvlJc w:val="left"/>
      <w:pPr>
        <w:ind w:left="4320" w:hanging="360"/>
      </w:pPr>
    </w:lvl>
    <w:lvl w:ilvl="6" w:tplc="F8ACA700">
      <w:start w:val="1"/>
      <w:numFmt w:val="bullet"/>
      <w:lvlText w:val="●"/>
      <w:lvlJc w:val="left"/>
      <w:pPr>
        <w:ind w:left="5040" w:hanging="360"/>
      </w:pPr>
    </w:lvl>
    <w:lvl w:ilvl="7" w:tplc="4EBE49B0">
      <w:start w:val="1"/>
      <w:numFmt w:val="bullet"/>
      <w:lvlText w:val="●"/>
      <w:lvlJc w:val="left"/>
      <w:pPr>
        <w:ind w:left="5760" w:hanging="360"/>
      </w:pPr>
    </w:lvl>
    <w:lvl w:ilvl="8" w:tplc="64161060">
      <w:start w:val="1"/>
      <w:numFmt w:val="bullet"/>
      <w:lvlText w:val="●"/>
      <w:lvlJc w:val="left"/>
      <w:pPr>
        <w:ind w:left="6480" w:hanging="360"/>
      </w:pPr>
    </w:lvl>
  </w:abstractNum>
  <w:num w:numId="1" w16cid:durableId="1325547243">
    <w:abstractNumId w:val="1"/>
    <w:lvlOverride w:ilvl="0">
      <w:startOverride w:val="1"/>
    </w:lvlOverride>
  </w:num>
  <w:num w:numId="2" w16cid:durableId="506603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293"/>
    <w:rsid w:val="0011383B"/>
    <w:rsid w:val="00144293"/>
    <w:rsid w:val="001B514F"/>
    <w:rsid w:val="00222155"/>
    <w:rsid w:val="004B0E7C"/>
    <w:rsid w:val="007C7A4C"/>
    <w:rsid w:val="008B6FAD"/>
    <w:rsid w:val="008D2A74"/>
    <w:rsid w:val="0098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A8C84"/>
  <w15:docId w15:val="{01010072-EF84-4F72-BC74-672BE013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D6537"/>
      <w:sz w:val="28"/>
      <w:szCs w:val="28"/>
    </w:rPr>
  </w:style>
  <w:style w:type="paragraph" w:styleId="Heading2">
    <w:name w:val="heading 2"/>
    <w:uiPriority w:val="9"/>
    <w:unhideWhenUsed/>
    <w:qFormat/>
    <w:pPr>
      <w:spacing w:before="200" w:after="100"/>
      <w:outlineLvl w:val="1"/>
    </w:pPr>
    <w:rPr>
      <w:b/>
      <w:bCs/>
      <w:color w:val="2E7D3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87C65"/>
    <w:pPr>
      <w:tabs>
        <w:tab w:val="center" w:pos="4680"/>
        <w:tab w:val="right" w:pos="9360"/>
      </w:tabs>
    </w:pPr>
  </w:style>
  <w:style w:type="character" w:customStyle="1" w:styleId="HeaderChar">
    <w:name w:val="Header Char"/>
    <w:basedOn w:val="DefaultParagraphFont"/>
    <w:link w:val="Header"/>
    <w:uiPriority w:val="99"/>
    <w:rsid w:val="00987C65"/>
  </w:style>
  <w:style w:type="paragraph" w:styleId="Footer">
    <w:name w:val="footer"/>
    <w:basedOn w:val="Normal"/>
    <w:link w:val="FooterChar"/>
    <w:uiPriority w:val="99"/>
    <w:unhideWhenUsed/>
    <w:rsid w:val="00987C65"/>
    <w:pPr>
      <w:tabs>
        <w:tab w:val="center" w:pos="4680"/>
        <w:tab w:val="right" w:pos="9360"/>
      </w:tabs>
    </w:pPr>
  </w:style>
  <w:style w:type="character" w:customStyle="1" w:styleId="FooterChar">
    <w:name w:val="Footer Char"/>
    <w:basedOn w:val="DefaultParagraphFont"/>
    <w:link w:val="Footer"/>
    <w:uiPriority w:val="99"/>
    <w:rsid w:val="00987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2170</TotalTime>
  <Pages>8</Pages>
  <Words>1640</Words>
  <Characters>10434</Characters>
  <Application>Microsoft Office Word</Application>
  <DocSecurity>0</DocSecurity>
  <Lines>652</Lines>
  <Paragraphs>377</Paragraphs>
  <ScaleCrop>false</ScaleCrop>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chidera Ayichi</cp:lastModifiedBy>
  <cp:revision>7</cp:revision>
  <dcterms:created xsi:type="dcterms:W3CDTF">2026-03-29T00:08:00Z</dcterms:created>
  <dcterms:modified xsi:type="dcterms:W3CDTF">2026-03-30T12:21:00Z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5b408ab5-5f64-4db9-9c28-003580e4b61c</vt:lpwstr>
  </property>
</Properties>
</file>